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50B8" w14:textId="77777777" w:rsidR="00AB7F4C" w:rsidRPr="00F56059" w:rsidRDefault="00AB7F4C" w:rsidP="003C11B2">
      <w:pPr>
        <w:jc w:val="center"/>
        <w:rPr>
          <w:b/>
          <w:sz w:val="24"/>
          <w:szCs w:val="24"/>
        </w:rPr>
      </w:pPr>
      <w:r w:rsidRPr="00F56059">
        <w:rPr>
          <w:b/>
          <w:sz w:val="24"/>
          <w:szCs w:val="24"/>
        </w:rPr>
        <w:t>ПОРІВНЯЛЬНА ТАБЛИЦЯ</w:t>
      </w:r>
    </w:p>
    <w:p w14:paraId="6431C07E" w14:textId="1AE159E1" w:rsidR="00760510" w:rsidRPr="00F56059" w:rsidRDefault="00662BD0" w:rsidP="00AF1C40">
      <w:pPr>
        <w:jc w:val="center"/>
        <w:rPr>
          <w:b/>
          <w:sz w:val="24"/>
          <w:szCs w:val="24"/>
        </w:rPr>
      </w:pPr>
      <w:r w:rsidRPr="00F56059">
        <w:rPr>
          <w:b/>
          <w:sz w:val="24"/>
          <w:szCs w:val="24"/>
        </w:rPr>
        <w:t xml:space="preserve">до </w:t>
      </w:r>
      <w:r w:rsidR="00760510" w:rsidRPr="00F56059">
        <w:rPr>
          <w:b/>
          <w:bCs/>
          <w:sz w:val="24"/>
          <w:szCs w:val="24"/>
          <w:lang w:eastAsia="x-none"/>
        </w:rPr>
        <w:t xml:space="preserve">проєкту </w:t>
      </w:r>
      <w:r w:rsidR="00AF1C40" w:rsidRPr="00F56059">
        <w:rPr>
          <w:b/>
          <w:bCs/>
          <w:sz w:val="24"/>
          <w:szCs w:val="24"/>
          <w:lang w:eastAsia="x-none"/>
        </w:rPr>
        <w:t>постанови</w:t>
      </w:r>
      <w:r w:rsidR="00760510" w:rsidRPr="00F56059">
        <w:rPr>
          <w:b/>
          <w:bCs/>
          <w:sz w:val="24"/>
          <w:szCs w:val="24"/>
          <w:lang w:eastAsia="x-none"/>
        </w:rPr>
        <w:t xml:space="preserve"> Міністерства </w:t>
      </w:r>
      <w:bookmarkStart w:id="0" w:name="_Hlk99661318"/>
      <w:r w:rsidR="00760510" w:rsidRPr="00F56059">
        <w:rPr>
          <w:b/>
          <w:bCs/>
          <w:sz w:val="24"/>
          <w:szCs w:val="24"/>
          <w:lang w:eastAsia="x-none"/>
        </w:rPr>
        <w:t>захисту довкілля та природних ресурсів України</w:t>
      </w:r>
      <w:bookmarkEnd w:id="0"/>
      <w:r w:rsidR="00760510" w:rsidRPr="00F56059">
        <w:rPr>
          <w:b/>
          <w:bCs/>
          <w:sz w:val="24"/>
          <w:szCs w:val="24"/>
          <w:lang w:eastAsia="x-none"/>
        </w:rPr>
        <w:t xml:space="preserve"> «</w:t>
      </w:r>
      <w:r w:rsidR="00AF1C40" w:rsidRPr="00F56059">
        <w:rPr>
          <w:b/>
          <w:sz w:val="24"/>
          <w:szCs w:val="24"/>
        </w:rPr>
        <w:t>Про внесення змін до Положення про Міністерство захисту довкілля та природних ресурсів України</w:t>
      </w:r>
      <w:r w:rsidR="00760510" w:rsidRPr="00F56059">
        <w:rPr>
          <w:b/>
          <w:bCs/>
          <w:sz w:val="24"/>
          <w:szCs w:val="24"/>
          <w:lang w:eastAsia="x-none"/>
        </w:rPr>
        <w:t>»</w:t>
      </w:r>
    </w:p>
    <w:p w14:paraId="050D64E7" w14:textId="77777777" w:rsidR="00AB7F4C" w:rsidRPr="00F56059" w:rsidRDefault="00AB7F4C" w:rsidP="00436A1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0"/>
        <w:gridCol w:w="7280"/>
      </w:tblGrid>
      <w:tr w:rsidR="00BE4018" w:rsidRPr="00F56059" w14:paraId="0CE38964" w14:textId="77777777" w:rsidTr="00F22F11">
        <w:tc>
          <w:tcPr>
            <w:tcW w:w="7280" w:type="dxa"/>
            <w:shd w:val="clear" w:color="auto" w:fill="auto"/>
          </w:tcPr>
          <w:p w14:paraId="2EE82FC8" w14:textId="77777777" w:rsidR="001E19CD" w:rsidRPr="00F56059" w:rsidRDefault="001E19CD" w:rsidP="000146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60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Зміст положення </w:t>
            </w:r>
            <w:proofErr w:type="spellStart"/>
            <w:r w:rsidRPr="00F560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акта</w:t>
            </w:r>
            <w:proofErr w:type="spellEnd"/>
            <w:r w:rsidRPr="00F560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законодавства</w:t>
            </w:r>
          </w:p>
          <w:p w14:paraId="6DE4A1DF" w14:textId="77777777" w:rsidR="0001469F" w:rsidRPr="00F56059" w:rsidRDefault="0001469F" w:rsidP="000146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shd w:val="clear" w:color="auto" w:fill="auto"/>
          </w:tcPr>
          <w:p w14:paraId="7722CB70" w14:textId="77777777" w:rsidR="001E19CD" w:rsidRPr="00F56059" w:rsidRDefault="001E19CD" w:rsidP="000146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60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Зміст відповідного положення </w:t>
            </w:r>
            <w:proofErr w:type="spellStart"/>
            <w:r w:rsidRPr="00F560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проєкту</w:t>
            </w:r>
            <w:proofErr w:type="spellEnd"/>
            <w:r w:rsidRPr="00F560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0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акта</w:t>
            </w:r>
            <w:proofErr w:type="spellEnd"/>
          </w:p>
        </w:tc>
      </w:tr>
      <w:tr w:rsidR="00BE4018" w:rsidRPr="00F56059" w14:paraId="7BEDD381" w14:textId="77777777" w:rsidTr="00F22F11">
        <w:tc>
          <w:tcPr>
            <w:tcW w:w="14560" w:type="dxa"/>
            <w:gridSpan w:val="2"/>
            <w:shd w:val="clear" w:color="auto" w:fill="auto"/>
          </w:tcPr>
          <w:p w14:paraId="1C7DE041" w14:textId="1242F1E3" w:rsidR="00760510" w:rsidRPr="00F56059" w:rsidRDefault="0033612C" w:rsidP="000146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59">
              <w:rPr>
                <w:rFonts w:ascii="Times New Roman" w:hAnsi="Times New Roman"/>
                <w:sz w:val="24"/>
                <w:szCs w:val="24"/>
              </w:rPr>
              <w:t xml:space="preserve">Положення про Міністерство захисту довкілля та природних ресурсів України </w:t>
            </w:r>
            <w:r w:rsidR="00AF1C40" w:rsidRPr="00F56059">
              <w:rPr>
                <w:rFonts w:ascii="Times New Roman" w:hAnsi="Times New Roman"/>
                <w:sz w:val="24"/>
                <w:szCs w:val="24"/>
              </w:rPr>
              <w:t>, затверджен</w:t>
            </w:r>
            <w:r w:rsidR="00065C17" w:rsidRPr="00F56059">
              <w:rPr>
                <w:rFonts w:ascii="Times New Roman" w:hAnsi="Times New Roman"/>
                <w:sz w:val="24"/>
                <w:szCs w:val="24"/>
              </w:rPr>
              <w:t>е</w:t>
            </w:r>
            <w:r w:rsidR="00AF1C40" w:rsidRPr="00F56059">
              <w:rPr>
                <w:rFonts w:ascii="Times New Roman" w:hAnsi="Times New Roman"/>
                <w:sz w:val="24"/>
                <w:szCs w:val="24"/>
              </w:rPr>
              <w:t xml:space="preserve"> постановою Кабінету Міністрів України </w:t>
            </w:r>
            <w:r w:rsidR="00BE4018" w:rsidRPr="00F56059">
              <w:rPr>
                <w:rFonts w:ascii="Times New Roman" w:hAnsi="Times New Roman"/>
                <w:sz w:val="24"/>
                <w:szCs w:val="24"/>
              </w:rPr>
              <w:br/>
            </w:r>
            <w:r w:rsidR="00AF1C40" w:rsidRPr="00F56059">
              <w:rPr>
                <w:rFonts w:ascii="Times New Roman" w:hAnsi="Times New Roman"/>
                <w:sz w:val="24"/>
                <w:szCs w:val="24"/>
              </w:rPr>
              <w:t>від 25 червня 2020 р. № 614</w:t>
            </w:r>
          </w:p>
          <w:p w14:paraId="53624494" w14:textId="42ED3ED3" w:rsidR="0001469F" w:rsidRPr="00325209" w:rsidRDefault="0001469F" w:rsidP="00325209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E4018" w:rsidRPr="00F56059" w14:paraId="6D7B7DB6" w14:textId="77777777" w:rsidTr="00727CA8">
        <w:trPr>
          <w:trHeight w:val="560"/>
        </w:trPr>
        <w:tc>
          <w:tcPr>
            <w:tcW w:w="7280" w:type="dxa"/>
            <w:shd w:val="clear" w:color="auto" w:fill="auto"/>
          </w:tcPr>
          <w:p w14:paraId="71CE7366" w14:textId="0F0B85E9" w:rsidR="00823701" w:rsidRDefault="00823701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1. Міністерство захисту довкілля та природних ресурсів України (</w:t>
            </w:r>
            <w:proofErr w:type="spellStart"/>
            <w:r>
              <w:rPr>
                <w:color w:val="333333"/>
                <w:shd w:val="clear" w:color="auto" w:fill="FFFFFF"/>
              </w:rPr>
              <w:t>Міндовкілля</w:t>
            </w:r>
            <w:proofErr w:type="spellEnd"/>
            <w:r>
              <w:rPr>
                <w:color w:val="333333"/>
                <w:shd w:val="clear" w:color="auto" w:fill="FFFFFF"/>
              </w:rPr>
              <w:t>) є центральним органом виконавчої влади, діяльність якого спрямовується і координується Кабінетом Міністрів України.</w:t>
            </w:r>
          </w:p>
          <w:p w14:paraId="599483C8" w14:textId="77777777" w:rsidR="0063599C" w:rsidRDefault="0063599C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Міндовкілля</w:t>
            </w:r>
            <w:proofErr w:type="spellEnd"/>
            <w:r>
              <w:rPr>
                <w:color w:val="333333"/>
              </w:rPr>
              <w:t xml:space="preserve"> є головним органом у системі центральних органів виконавчої влади, який забезпечує:</w:t>
            </w:r>
          </w:p>
          <w:p w14:paraId="31906CDE" w14:textId="77777777" w:rsidR="0063599C" w:rsidRDefault="0063599C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bookmarkStart w:id="1" w:name="n16"/>
            <w:bookmarkEnd w:id="1"/>
            <w:r>
              <w:rPr>
                <w:color w:val="333333"/>
              </w:rPr>
              <w:t>формування та реалізує державну політику у сфері охорони навколишнього природного середовища, екологічної та в межах повноважень, передбачених законом, біологічної і генетичної безпеки;</w:t>
            </w:r>
          </w:p>
          <w:p w14:paraId="0CAD58FE" w14:textId="77777777" w:rsidR="0063599C" w:rsidRDefault="0063599C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bookmarkStart w:id="2" w:name="n17"/>
            <w:bookmarkEnd w:id="2"/>
            <w:r>
              <w:rPr>
                <w:color w:val="333333"/>
              </w:rPr>
              <w:t>формування та реалізує в межах повноважень, передбачених законом, державну політику у сфері лісового та мисливського господарства;</w:t>
            </w:r>
          </w:p>
          <w:p w14:paraId="481CFD95" w14:textId="4A49C084" w:rsidR="00823701" w:rsidRPr="00823701" w:rsidRDefault="001C431C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Положення відсутні</w:t>
            </w:r>
          </w:p>
          <w:p w14:paraId="61B3343D" w14:textId="77777777" w:rsidR="00823701" w:rsidRDefault="00823701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14:paraId="25C71649" w14:textId="72988F02" w:rsidR="0063599C" w:rsidRDefault="00823701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>
              <w:t>…</w:t>
            </w:r>
          </w:p>
          <w:p w14:paraId="10613BC6" w14:textId="32E7F362" w:rsidR="0074768B" w:rsidRPr="00F56059" w:rsidRDefault="0074768B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7280" w:type="dxa"/>
            <w:shd w:val="clear" w:color="auto" w:fill="auto"/>
          </w:tcPr>
          <w:p w14:paraId="60F5D9F9" w14:textId="77777777" w:rsidR="00823701" w:rsidRDefault="00823701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1. Міністерство захисту довкілля та природних ресурсів України (</w:t>
            </w:r>
            <w:proofErr w:type="spellStart"/>
            <w:r>
              <w:rPr>
                <w:color w:val="333333"/>
                <w:shd w:val="clear" w:color="auto" w:fill="FFFFFF"/>
              </w:rPr>
              <w:t>Міндовкілля</w:t>
            </w:r>
            <w:proofErr w:type="spellEnd"/>
            <w:r>
              <w:rPr>
                <w:color w:val="333333"/>
                <w:shd w:val="clear" w:color="auto" w:fill="FFFFFF"/>
              </w:rPr>
              <w:t>) є центральним органом виконавчої влади, діяльність якого спрямовується і координується Кабінетом Міністрів України.</w:t>
            </w:r>
          </w:p>
          <w:p w14:paraId="52B80A4F" w14:textId="77777777" w:rsidR="00823701" w:rsidRDefault="00823701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Міндовкілля</w:t>
            </w:r>
            <w:proofErr w:type="spellEnd"/>
            <w:r>
              <w:rPr>
                <w:color w:val="333333"/>
              </w:rPr>
              <w:t xml:space="preserve"> є головним органом у системі центральних органів виконавчої влади, який забезпечує:</w:t>
            </w:r>
          </w:p>
          <w:p w14:paraId="79706544" w14:textId="77777777" w:rsidR="00823701" w:rsidRDefault="00823701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формування та реалізує державну політику у сфері охорони навколишнього природного середовища, екологічної та в межах повноважень, передбачених законом, біологічної і генетичної безпеки;</w:t>
            </w:r>
          </w:p>
          <w:p w14:paraId="67E9E979" w14:textId="77777777" w:rsidR="00823701" w:rsidRDefault="00823701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формування та реалізує в межах повноважень, передбачених законом, державну політику у сфері лісового та мисливського господарства;</w:t>
            </w:r>
          </w:p>
          <w:p w14:paraId="13AEA5E5" w14:textId="212C9B53" w:rsidR="00823701" w:rsidRDefault="00823701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333333"/>
                <w:shd w:val="clear" w:color="auto" w:fill="FFFFFF"/>
              </w:rPr>
            </w:pPr>
            <w:r w:rsidRPr="00823701">
              <w:rPr>
                <w:b/>
                <w:color w:val="333333"/>
              </w:rPr>
              <w:t>формування та реалізує державну політику у сфері</w:t>
            </w:r>
            <w:r w:rsidRPr="00823701">
              <w:rPr>
                <w:b/>
                <w:color w:val="333333"/>
                <w:shd w:val="clear" w:color="auto" w:fill="FFFFFF"/>
              </w:rPr>
              <w:t xml:space="preserve"> забезпечення хімічної безпеки та управління хімічною продукцією</w:t>
            </w:r>
            <w:r>
              <w:rPr>
                <w:b/>
                <w:color w:val="333333"/>
                <w:shd w:val="clear" w:color="auto" w:fill="FFFFFF"/>
              </w:rPr>
              <w:t>;</w:t>
            </w:r>
          </w:p>
          <w:p w14:paraId="7D3ECE41" w14:textId="0770CDAC" w:rsidR="0074768B" w:rsidRPr="00823701" w:rsidRDefault="00823701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 w:rsidRPr="00823701">
              <w:rPr>
                <w:color w:val="333333"/>
                <w:shd w:val="clear" w:color="auto" w:fill="FFFFFF"/>
              </w:rPr>
              <w:t>…</w:t>
            </w:r>
          </w:p>
        </w:tc>
      </w:tr>
      <w:tr w:rsidR="0063599C" w:rsidRPr="00F56059" w14:paraId="57E08180" w14:textId="77777777" w:rsidTr="00727CA8">
        <w:trPr>
          <w:trHeight w:val="560"/>
        </w:trPr>
        <w:tc>
          <w:tcPr>
            <w:tcW w:w="7280" w:type="dxa"/>
            <w:shd w:val="clear" w:color="auto" w:fill="auto"/>
          </w:tcPr>
          <w:p w14:paraId="210512F1" w14:textId="42CDD463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F56059">
              <w:t xml:space="preserve">3. Основними завданнями </w:t>
            </w:r>
            <w:proofErr w:type="spellStart"/>
            <w:r w:rsidRPr="00F56059">
              <w:t>Міндовкілля</w:t>
            </w:r>
            <w:proofErr w:type="spellEnd"/>
            <w:r w:rsidRPr="00F56059">
              <w:t xml:space="preserve"> є:</w:t>
            </w:r>
          </w:p>
        </w:tc>
        <w:tc>
          <w:tcPr>
            <w:tcW w:w="7280" w:type="dxa"/>
            <w:shd w:val="clear" w:color="auto" w:fill="auto"/>
          </w:tcPr>
          <w:p w14:paraId="5AB4745A" w14:textId="5B42B995" w:rsidR="0063599C" w:rsidRPr="00F56059" w:rsidRDefault="0063599C" w:rsidP="0082370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F56059">
              <w:t xml:space="preserve">3. Основними завданнями </w:t>
            </w:r>
            <w:proofErr w:type="spellStart"/>
            <w:r w:rsidRPr="00F56059">
              <w:t>Міндовкілля</w:t>
            </w:r>
            <w:proofErr w:type="spellEnd"/>
            <w:r w:rsidRPr="00F56059">
              <w:t xml:space="preserve"> є:</w:t>
            </w:r>
          </w:p>
        </w:tc>
      </w:tr>
      <w:tr w:rsidR="0063599C" w:rsidRPr="00F56059" w14:paraId="4D6820D7" w14:textId="77777777" w:rsidTr="00F22F11">
        <w:tc>
          <w:tcPr>
            <w:tcW w:w="7280" w:type="dxa"/>
            <w:shd w:val="clear" w:color="auto" w:fill="auto"/>
          </w:tcPr>
          <w:p w14:paraId="7CC06385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</w:pPr>
            <w:bookmarkStart w:id="3" w:name="n25"/>
            <w:bookmarkEnd w:id="3"/>
            <w:r w:rsidRPr="00F56059">
              <w:t>1) забезпечення формування державної політики у сфері:</w:t>
            </w:r>
          </w:p>
          <w:p w14:paraId="7BB6E477" w14:textId="356896E3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</w:pPr>
            <w:r w:rsidRPr="00F56059">
              <w:t>…</w:t>
            </w:r>
          </w:p>
          <w:p w14:paraId="3267B2E0" w14:textId="6DDBE408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b/>
              </w:rPr>
            </w:pPr>
            <w:bookmarkStart w:id="4" w:name="n28"/>
            <w:bookmarkEnd w:id="4"/>
            <w:r w:rsidRPr="00F56059">
              <w:t xml:space="preserve">управління відходами, зокрема радіоактивними, з </w:t>
            </w:r>
            <w:r w:rsidRPr="00F56059">
              <w:rPr>
                <w:b/>
              </w:rPr>
              <w:t>небезпечними хімічними речовинами;</w:t>
            </w:r>
          </w:p>
          <w:p w14:paraId="7C43E05C" w14:textId="0790385A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</w:pPr>
            <w:r w:rsidRPr="00F56059">
              <w:t>…</w:t>
            </w:r>
          </w:p>
          <w:p w14:paraId="4CCB861F" w14:textId="041CE108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shd w:val="clear" w:color="auto" w:fill="FFFFFF"/>
              </w:rPr>
            </w:pPr>
            <w:r w:rsidRPr="00F56059">
              <w:rPr>
                <w:shd w:val="clear" w:color="auto" w:fill="FFFFFF"/>
              </w:rPr>
              <w:t xml:space="preserve">державного нагляду (контролю) за додержанням вимог законодавства про раціональне використання, відтворення і охорону природних ресурсів, використання та охорону земель, екологічну та </w:t>
            </w:r>
            <w:r w:rsidRPr="00F56059">
              <w:rPr>
                <w:shd w:val="clear" w:color="auto" w:fill="FFFFFF"/>
              </w:rPr>
              <w:lastRenderedPageBreak/>
              <w:t xml:space="preserve">радіаційну безпеку, оцінку впливу на довкілля, охорону і використання територій та об’єктів природно-заповідного фонду, збереження, відтворення та невиснажливе використання біологічного і ландшафтного різноманіття, формування, збереження та використання екологічної мережі, охорону атмосферного повітря, моніторинг, звітність та верифікацію викидів парникових газів, регулювання </w:t>
            </w:r>
            <w:proofErr w:type="spellStart"/>
            <w:r w:rsidRPr="00F56059">
              <w:rPr>
                <w:shd w:val="clear" w:color="auto" w:fill="FFFFFF"/>
              </w:rPr>
              <w:t>озоноруйнівних</w:t>
            </w:r>
            <w:proofErr w:type="spellEnd"/>
            <w:r w:rsidRPr="00F56059">
              <w:rPr>
                <w:shd w:val="clear" w:color="auto" w:fill="FFFFFF"/>
              </w:rPr>
              <w:t xml:space="preserve"> речовин та </w:t>
            </w:r>
            <w:proofErr w:type="spellStart"/>
            <w:r w:rsidRPr="00F56059">
              <w:rPr>
                <w:shd w:val="clear" w:color="auto" w:fill="FFFFFF"/>
              </w:rPr>
              <w:t>фторованих</w:t>
            </w:r>
            <w:proofErr w:type="spellEnd"/>
            <w:r w:rsidRPr="00F56059">
              <w:rPr>
                <w:shd w:val="clear" w:color="auto" w:fill="FFFFFF"/>
              </w:rPr>
              <w:t xml:space="preserve"> парникових газів, а також з питань </w:t>
            </w:r>
            <w:r w:rsidRPr="00F56059">
              <w:rPr>
                <w:b/>
              </w:rPr>
              <w:t xml:space="preserve"> </w:t>
            </w:r>
            <w:r w:rsidRPr="00F56059">
              <w:t xml:space="preserve">управління відходами, </w:t>
            </w:r>
            <w:r w:rsidRPr="00F56059">
              <w:rPr>
                <w:shd w:val="clear" w:color="auto" w:fill="FFFFFF"/>
              </w:rPr>
              <w:t xml:space="preserve">(крім поводження з радіоактивними відходами), </w:t>
            </w:r>
            <w:r w:rsidRPr="00F56059">
              <w:rPr>
                <w:b/>
                <w:shd w:val="clear" w:color="auto" w:fill="FFFFFF"/>
              </w:rPr>
              <w:t>небезпечними хімічними речовинами</w:t>
            </w:r>
            <w:r w:rsidRPr="00F56059">
              <w:rPr>
                <w:shd w:val="clear" w:color="auto" w:fill="FFFFFF"/>
              </w:rPr>
              <w:t>, пестицидами та агрохімікатами, дотримання вимог біологічної і генетичної безпеки щодо біологічних об’єктів природного середовища під час створення, дослідження та практичного використання генетично модифікованих організмів у відкритій системі;</w:t>
            </w:r>
          </w:p>
          <w:p w14:paraId="29291A59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</w:pPr>
            <w:r w:rsidRPr="00F56059">
              <w:t>…</w:t>
            </w:r>
          </w:p>
          <w:p w14:paraId="28E49A75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</w:pPr>
            <w:r w:rsidRPr="00F56059">
              <w:t>2) реалізація державної політики у сфері:</w:t>
            </w:r>
          </w:p>
          <w:p w14:paraId="650630FA" w14:textId="6F859466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</w:pPr>
            <w:bookmarkStart w:id="5" w:name="n42"/>
            <w:bookmarkEnd w:id="5"/>
            <w:r w:rsidRPr="00F56059">
              <w:t>…</w:t>
            </w:r>
          </w:p>
          <w:p w14:paraId="3991C2AF" w14:textId="697D8AA3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</w:pPr>
            <w:bookmarkStart w:id="6" w:name="n44"/>
            <w:bookmarkEnd w:id="6"/>
            <w:r w:rsidRPr="00F56059">
              <w:t xml:space="preserve">управління відходами, (крім поводження з радіоактивними відходами), </w:t>
            </w:r>
            <w:r w:rsidRPr="00F56059">
              <w:rPr>
                <w:b/>
              </w:rPr>
              <w:t>небезпечними хімічними речовинами</w:t>
            </w:r>
            <w:r w:rsidRPr="00F56059">
              <w:t>, пестицидами та агрохімікатами;</w:t>
            </w:r>
          </w:p>
          <w:p w14:paraId="2176BB87" w14:textId="05E125D5" w:rsidR="0063599C" w:rsidRPr="0032520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7280" w:type="dxa"/>
            <w:shd w:val="clear" w:color="auto" w:fill="auto"/>
          </w:tcPr>
          <w:p w14:paraId="14E5EA47" w14:textId="77777777" w:rsidR="0063599C" w:rsidRPr="00F56059" w:rsidRDefault="0063599C" w:rsidP="0063599C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F56059">
              <w:rPr>
                <w:sz w:val="24"/>
                <w:szCs w:val="24"/>
                <w:lang w:eastAsia="uk-UA"/>
              </w:rPr>
              <w:lastRenderedPageBreak/>
              <w:t>1) забезпечення формування державної політики у сфері:</w:t>
            </w:r>
          </w:p>
          <w:p w14:paraId="5359585E" w14:textId="2D3B7FA7" w:rsidR="0063599C" w:rsidRPr="00F56059" w:rsidRDefault="0063599C" w:rsidP="0063599C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F56059">
              <w:rPr>
                <w:sz w:val="24"/>
                <w:szCs w:val="24"/>
                <w:lang w:eastAsia="uk-UA"/>
              </w:rPr>
              <w:t>…</w:t>
            </w:r>
          </w:p>
          <w:p w14:paraId="06119E5E" w14:textId="6E72221D" w:rsidR="0063599C" w:rsidRPr="00823701" w:rsidRDefault="0063599C" w:rsidP="00823701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lang w:eastAsia="uk-UA"/>
              </w:rPr>
            </w:pPr>
            <w:r w:rsidRPr="00F56059">
              <w:rPr>
                <w:sz w:val="24"/>
                <w:szCs w:val="24"/>
                <w:lang w:eastAsia="uk-UA"/>
              </w:rPr>
              <w:t>управління відходами, зокрема радіоактивними,</w:t>
            </w:r>
            <w:r w:rsidRPr="00F56059">
              <w:rPr>
                <w:b/>
                <w:sz w:val="24"/>
                <w:szCs w:val="24"/>
                <w:shd w:val="clear" w:color="auto" w:fill="FFFFFF"/>
                <w:lang w:eastAsia="uk-UA"/>
              </w:rPr>
              <w:t xml:space="preserve"> забезпечення хімічної безпеки та управління хімічною продукцією</w:t>
            </w:r>
            <w:r w:rsidRPr="00F56059">
              <w:rPr>
                <w:sz w:val="24"/>
                <w:szCs w:val="24"/>
                <w:lang w:eastAsia="uk-UA"/>
              </w:rPr>
              <w:t>;</w:t>
            </w:r>
          </w:p>
          <w:p w14:paraId="1F5F990B" w14:textId="40A28CDD" w:rsidR="0063599C" w:rsidRPr="00F56059" w:rsidRDefault="0063599C" w:rsidP="0063599C">
            <w:pPr>
              <w:ind w:firstLine="340"/>
              <w:jc w:val="both"/>
              <w:rPr>
                <w:sz w:val="24"/>
                <w:szCs w:val="24"/>
                <w:shd w:val="clear" w:color="auto" w:fill="FFFFFF"/>
                <w:lang w:eastAsia="x-none"/>
              </w:rPr>
            </w:pPr>
            <w:r w:rsidRPr="00F56059">
              <w:rPr>
                <w:sz w:val="24"/>
                <w:szCs w:val="24"/>
                <w:shd w:val="clear" w:color="auto" w:fill="FFFFFF"/>
                <w:lang w:eastAsia="x-none"/>
              </w:rPr>
              <w:t>…</w:t>
            </w:r>
          </w:p>
          <w:p w14:paraId="6CF51F83" w14:textId="1346C39E" w:rsidR="0063599C" w:rsidRPr="00F56059" w:rsidRDefault="0063599C" w:rsidP="0063599C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 xml:space="preserve">державного нагляду (контролю) за додержанням вимог законодавства про раціональне використання, відтворення і охорону природних ресурсів, використання та охорону земель, екологічну та </w:t>
            </w:r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радіаційну безпеку, оцінку впливу на довкілля, охорону і використання територій та об’єктів природно-заповідного фонду, збереження, відтворення та невиснажливе використання біологічного і ландшафтного різноманіття, формування, збереження та використання екологічної мережі, охорону атмосферного повітря, моніторинг, звітність та верифікацію викидів парникових газів, регулювання </w:t>
            </w:r>
            <w:proofErr w:type="spellStart"/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>озоноруйнівних</w:t>
            </w:r>
            <w:proofErr w:type="spellEnd"/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 xml:space="preserve"> речовин та </w:t>
            </w:r>
            <w:proofErr w:type="spellStart"/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>фторованих</w:t>
            </w:r>
            <w:proofErr w:type="spellEnd"/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 xml:space="preserve"> парникових газів, а також з питань управління відходами</w:t>
            </w:r>
            <w:r w:rsidRPr="00F56059">
              <w:rPr>
                <w:b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 xml:space="preserve">(крім поводження з радіоактивними відходами), </w:t>
            </w:r>
            <w:r w:rsidRPr="00F56059">
              <w:rPr>
                <w:b/>
                <w:sz w:val="24"/>
                <w:szCs w:val="24"/>
                <w:shd w:val="clear" w:color="auto" w:fill="FFFFFF"/>
                <w:lang w:eastAsia="uk-UA"/>
              </w:rPr>
              <w:t>забезпечення хімічної безпеки та управління хімічною продукцією</w:t>
            </w:r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>, пестицидами та агрохімікатами, дотримання вимог біологічної і генетичної безпеки щодо біологічних об’єктів природного середовища під час створення, дослідження та практичного використання генетично модифікованих організмів у відкритій системі;</w:t>
            </w:r>
          </w:p>
          <w:p w14:paraId="12C6DA9B" w14:textId="77777777" w:rsidR="0063599C" w:rsidRPr="00F56059" w:rsidRDefault="0063599C" w:rsidP="0063599C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>…</w:t>
            </w:r>
          </w:p>
          <w:p w14:paraId="71BD2314" w14:textId="77777777" w:rsidR="0063599C" w:rsidRPr="00F56059" w:rsidRDefault="0063599C" w:rsidP="0063599C">
            <w:pPr>
              <w:shd w:val="clear" w:color="auto" w:fill="FFFFFF"/>
              <w:ind w:firstLine="448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>2) реалізація державної політики у сфері:</w:t>
            </w:r>
          </w:p>
          <w:p w14:paraId="7FF7ADFF" w14:textId="40727912" w:rsidR="0063599C" w:rsidRPr="00F56059" w:rsidRDefault="0063599C" w:rsidP="0063599C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>…</w:t>
            </w:r>
          </w:p>
          <w:p w14:paraId="5BDB1A07" w14:textId="77777777" w:rsidR="0063599C" w:rsidRPr="00F56059" w:rsidRDefault="0063599C" w:rsidP="0063599C">
            <w:pPr>
              <w:shd w:val="clear" w:color="auto" w:fill="FFFFFF"/>
              <w:ind w:firstLine="450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 xml:space="preserve">управління відходами (крім поводження з радіоактивними відходами), </w:t>
            </w:r>
            <w:r w:rsidRPr="00F56059">
              <w:rPr>
                <w:b/>
                <w:sz w:val="24"/>
                <w:szCs w:val="24"/>
                <w:shd w:val="clear" w:color="auto" w:fill="FFFFFF"/>
                <w:lang w:eastAsia="uk-UA"/>
              </w:rPr>
              <w:t>забезпечення хімічної безпеки та управління хімічною продукцією</w:t>
            </w:r>
            <w:r w:rsidRPr="00F56059">
              <w:rPr>
                <w:sz w:val="24"/>
                <w:szCs w:val="24"/>
                <w:lang w:eastAsia="uk-UA"/>
              </w:rPr>
              <w:t xml:space="preserve">, </w:t>
            </w:r>
            <w:r w:rsidRPr="00F56059">
              <w:rPr>
                <w:sz w:val="24"/>
                <w:szCs w:val="24"/>
                <w:shd w:val="clear" w:color="auto" w:fill="FFFFFF"/>
                <w:lang w:eastAsia="uk-UA"/>
              </w:rPr>
              <w:t>пестицидами та агрохімікатами;</w:t>
            </w:r>
          </w:p>
          <w:p w14:paraId="6304E23D" w14:textId="77777777" w:rsidR="0063599C" w:rsidRPr="00325209" w:rsidRDefault="0063599C" w:rsidP="0063599C">
            <w:pPr>
              <w:shd w:val="clear" w:color="auto" w:fill="FFFFFF"/>
              <w:ind w:firstLine="450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3599C" w:rsidRPr="00F56059" w14:paraId="099B74ED" w14:textId="77777777" w:rsidTr="00F22F11">
        <w:tc>
          <w:tcPr>
            <w:tcW w:w="7280" w:type="dxa"/>
            <w:shd w:val="clear" w:color="auto" w:fill="auto"/>
          </w:tcPr>
          <w:p w14:paraId="5B982804" w14:textId="2B93AC38" w:rsidR="0063599C" w:rsidRPr="00823701" w:rsidRDefault="0063599C" w:rsidP="00823701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6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4. Міндовкілля відповідно до покладених на нього завдань:</w:t>
            </w:r>
          </w:p>
        </w:tc>
        <w:tc>
          <w:tcPr>
            <w:tcW w:w="7280" w:type="dxa"/>
            <w:shd w:val="clear" w:color="auto" w:fill="auto"/>
          </w:tcPr>
          <w:p w14:paraId="7744130B" w14:textId="73D75F0B" w:rsidR="0063599C" w:rsidRPr="00F56059" w:rsidRDefault="0063599C" w:rsidP="006359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Міндовкілля відповідно до покладених на нього завдань:</w:t>
            </w:r>
          </w:p>
        </w:tc>
      </w:tr>
      <w:tr w:rsidR="0063599C" w:rsidRPr="00F56059" w14:paraId="1A6859CE" w14:textId="77777777" w:rsidTr="00F22F11">
        <w:tc>
          <w:tcPr>
            <w:tcW w:w="7280" w:type="dxa"/>
            <w:shd w:val="clear" w:color="auto" w:fill="auto"/>
          </w:tcPr>
          <w:p w14:paraId="20D01AC9" w14:textId="79FB7FB8" w:rsidR="0063599C" w:rsidRPr="00F56059" w:rsidRDefault="0063599C" w:rsidP="0063599C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25) забезпечує нормативно-правове регулювання, а саме розробляє проекти нормативно-правових актів, видає нормативно-правові акти в межах повноважень, передбачених законом, у сфері екологічної безпеки, поводження з радіоактивними відходами </w:t>
            </w:r>
            <w:r w:rsidRPr="00F560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небезпечними хімічними речовинами</w:t>
            </w:r>
            <w:r w:rsidRPr="00F56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пестицидами та агрохімікатами, оцінки впливу на довкілля, стратегічної екологічної оцінки, подолання наслідків Чорнобильської катастрофи з питань:</w:t>
            </w:r>
          </w:p>
          <w:p w14:paraId="4F93E207" w14:textId="77777777" w:rsidR="0063599C" w:rsidRDefault="0063599C" w:rsidP="001C431C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6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визначення ліцензійних умов провадження господарської діяльності з управління</w:t>
            </w:r>
            <w:r w:rsidRPr="00F560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56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 небезпечними відходами, </w:t>
            </w:r>
            <w:r w:rsidRPr="005D42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виробництва особливо небезпечних хімічних речовин</w:t>
            </w:r>
            <w:r w:rsidRPr="00F56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перелік яких визначається Кабінетом Міністрів України;</w:t>
            </w:r>
          </w:p>
          <w:p w14:paraId="5EACCAE2" w14:textId="77777777" w:rsidR="005D42AD" w:rsidRDefault="005D42AD" w:rsidP="001C431C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</w:p>
          <w:p w14:paraId="382CCDCE" w14:textId="0DC877E8" w:rsidR="005D42AD" w:rsidRPr="00F56059" w:rsidRDefault="005D42AD" w:rsidP="0056017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</w:p>
        </w:tc>
        <w:tc>
          <w:tcPr>
            <w:tcW w:w="7280" w:type="dxa"/>
            <w:shd w:val="clear" w:color="auto" w:fill="auto"/>
          </w:tcPr>
          <w:p w14:paraId="4BC66888" w14:textId="3572EE1A" w:rsidR="0063599C" w:rsidRPr="00F56059" w:rsidRDefault="0063599C" w:rsidP="005D42AD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6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25) забезпечує нормативно-правове регулювання, а саме розробляє проекти нормативно-правових актів, видає нормативно-правові акти в межах повноважень, передбачених законом, у сфері екологічної безпеки, поводження з радіоактивними відходами, </w:t>
            </w:r>
            <w:r w:rsidRPr="005D4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56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пестицидами та агрохімікатами, оцінки впливу на довкілля, стратегічної екологічної оцінки, подолання наслідків Чорнобильської катастрофи з питань: </w:t>
            </w:r>
          </w:p>
          <w:p w14:paraId="77530134" w14:textId="77777777" w:rsidR="0063599C" w:rsidRDefault="0063599C" w:rsidP="005D42AD">
            <w:pPr>
              <w:ind w:firstLine="454"/>
              <w:jc w:val="both"/>
              <w:rPr>
                <w:sz w:val="24"/>
                <w:szCs w:val="24"/>
                <w:shd w:val="clear" w:color="auto" w:fill="FFFFFF"/>
                <w:lang w:eastAsia="x-none"/>
              </w:rPr>
            </w:pPr>
            <w:r w:rsidRPr="00F56059">
              <w:rPr>
                <w:sz w:val="24"/>
                <w:szCs w:val="24"/>
                <w:shd w:val="clear" w:color="auto" w:fill="FFFFFF"/>
                <w:lang w:eastAsia="x-none"/>
              </w:rPr>
              <w:t>визначення ліцензійних умов провадження господарської діяльності з управління</w:t>
            </w:r>
            <w:r w:rsidRPr="005D42AD">
              <w:rPr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  <w:r w:rsidRPr="00F56059">
              <w:rPr>
                <w:sz w:val="24"/>
                <w:szCs w:val="24"/>
                <w:shd w:val="clear" w:color="auto" w:fill="FFFFFF"/>
                <w:lang w:eastAsia="x-none"/>
              </w:rPr>
              <w:t>небезпечними відходами;</w:t>
            </w:r>
          </w:p>
          <w:p w14:paraId="46621FDA" w14:textId="77777777" w:rsidR="005D42AD" w:rsidRDefault="005D42AD" w:rsidP="005D42AD">
            <w:pPr>
              <w:ind w:firstLine="454"/>
              <w:jc w:val="both"/>
              <w:rPr>
                <w:sz w:val="24"/>
                <w:szCs w:val="24"/>
                <w:shd w:val="clear" w:color="auto" w:fill="FFFFFF"/>
                <w:lang w:eastAsia="x-none"/>
              </w:rPr>
            </w:pPr>
          </w:p>
          <w:p w14:paraId="3D6CC0B1" w14:textId="77777777" w:rsidR="005D42AD" w:rsidRDefault="005D42AD" w:rsidP="005D42AD">
            <w:pPr>
              <w:ind w:firstLine="454"/>
              <w:jc w:val="both"/>
              <w:rPr>
                <w:sz w:val="24"/>
                <w:szCs w:val="24"/>
                <w:shd w:val="clear" w:color="auto" w:fill="FFFFFF"/>
                <w:lang w:eastAsia="x-none"/>
              </w:rPr>
            </w:pPr>
          </w:p>
          <w:p w14:paraId="26CD31E6" w14:textId="77777777" w:rsidR="005D42AD" w:rsidRDefault="005D42AD" w:rsidP="005D42AD">
            <w:pPr>
              <w:ind w:firstLine="454"/>
              <w:jc w:val="both"/>
              <w:rPr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sz w:val="24"/>
                <w:szCs w:val="24"/>
                <w:shd w:val="clear" w:color="auto" w:fill="FFFFFF"/>
                <w:lang w:eastAsia="x-none"/>
              </w:rPr>
              <w:t>…</w:t>
            </w:r>
          </w:p>
          <w:p w14:paraId="29E03BF1" w14:textId="7925D223" w:rsidR="005D42AD" w:rsidRPr="001C431C" w:rsidRDefault="005D42AD" w:rsidP="005D42AD">
            <w:pPr>
              <w:ind w:firstLine="454"/>
              <w:jc w:val="both"/>
              <w:rPr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63599C" w:rsidRPr="00F56059" w14:paraId="1289C596" w14:textId="77777777" w:rsidTr="00F22F11">
        <w:tc>
          <w:tcPr>
            <w:tcW w:w="7280" w:type="dxa"/>
            <w:shd w:val="clear" w:color="auto" w:fill="auto"/>
          </w:tcPr>
          <w:p w14:paraId="0A083F4F" w14:textId="5A6B4405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b/>
              </w:rPr>
            </w:pPr>
            <w:r w:rsidRPr="00F56059">
              <w:rPr>
                <w:b/>
              </w:rPr>
              <w:lastRenderedPageBreak/>
              <w:t>Положення відсутні</w:t>
            </w:r>
          </w:p>
        </w:tc>
        <w:tc>
          <w:tcPr>
            <w:tcW w:w="7280" w:type="dxa"/>
            <w:shd w:val="clear" w:color="auto" w:fill="auto"/>
          </w:tcPr>
          <w:p w14:paraId="0F51FA09" w14:textId="6072A52F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</w:rPr>
            </w:pPr>
            <w:r w:rsidRPr="00F56059">
              <w:rPr>
                <w:b/>
              </w:rPr>
              <w:t>25</w:t>
            </w:r>
            <w:r w:rsidRPr="00F56059">
              <w:rPr>
                <w:b/>
                <w:vertAlign w:val="superscript"/>
              </w:rPr>
              <w:t>3</w:t>
            </w:r>
            <w:r w:rsidRPr="00F56059">
              <w:rPr>
                <w:b/>
              </w:rPr>
              <w:t>) забезпечує нормативно-правове регулювання у сфері забезпечення хімічної безпеки та управління хімічною продукцією з питань:</w:t>
            </w:r>
          </w:p>
          <w:p w14:paraId="56F1EE2E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</w:rPr>
            </w:pPr>
            <w:r w:rsidRPr="00F56059">
              <w:rPr>
                <w:b/>
              </w:rPr>
              <w:t>встановлення Порядку розроблення та затвердження регіональних планів управління хімічною продукцією;</w:t>
            </w:r>
          </w:p>
          <w:p w14:paraId="1A4B3C6C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</w:rPr>
            </w:pPr>
            <w:r w:rsidRPr="00F56059">
              <w:rPr>
                <w:b/>
              </w:rPr>
              <w:t>забезпечення розроблення стратегій, планів, програм у сфері забезпечення хімічної безпеки та управління хімічною продукцією;</w:t>
            </w:r>
          </w:p>
          <w:p w14:paraId="5359A950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</w:rPr>
            </w:pPr>
            <w:r w:rsidRPr="00F56059">
              <w:rPr>
                <w:b/>
              </w:rPr>
              <w:t>укладання у встановленому законодавством порядку міжвідомчих міжнародних договорів України, згода на обов’язковість яких надана Верховною Радою України, щодо співробітництва у сфері забезпечення хімічної безпеки та управління хімічною продукцією;</w:t>
            </w:r>
          </w:p>
          <w:p w14:paraId="31C1571A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</w:rPr>
            </w:pPr>
            <w:r w:rsidRPr="00F56059">
              <w:rPr>
                <w:b/>
              </w:rPr>
              <w:t>встановлення Порядку класифікації хімічних інцидентів;</w:t>
            </w:r>
          </w:p>
          <w:p w14:paraId="21F7468F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</w:rPr>
            </w:pPr>
            <w:r w:rsidRPr="00F56059">
              <w:rPr>
                <w:b/>
              </w:rPr>
              <w:t xml:space="preserve">встановлення Порядку визначення відповідних категорій точкових джерел викидів та скидів ртуті і її </w:t>
            </w:r>
            <w:proofErr w:type="spellStart"/>
            <w:r w:rsidRPr="00F56059">
              <w:rPr>
                <w:b/>
              </w:rPr>
              <w:t>сполук</w:t>
            </w:r>
            <w:proofErr w:type="spellEnd"/>
            <w:r w:rsidRPr="00F56059">
              <w:rPr>
                <w:b/>
              </w:rPr>
              <w:t>;</w:t>
            </w:r>
          </w:p>
          <w:p w14:paraId="265A98B8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</w:rPr>
            </w:pPr>
            <w:r w:rsidRPr="00F56059">
              <w:rPr>
                <w:b/>
              </w:rPr>
              <w:t>розроблення та затвердження екологічних нормативів;</w:t>
            </w:r>
          </w:p>
          <w:p w14:paraId="797181B4" w14:textId="77777777" w:rsidR="0063599C" w:rsidRPr="0032520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sz w:val="16"/>
                <w:szCs w:val="16"/>
              </w:rPr>
            </w:pPr>
          </w:p>
        </w:tc>
      </w:tr>
      <w:tr w:rsidR="0063599C" w:rsidRPr="00F56059" w14:paraId="1BBCFED7" w14:textId="77777777" w:rsidTr="00F22F11">
        <w:tc>
          <w:tcPr>
            <w:tcW w:w="7280" w:type="dxa"/>
            <w:shd w:val="clear" w:color="auto" w:fill="auto"/>
          </w:tcPr>
          <w:p w14:paraId="1D8413C5" w14:textId="3482C750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b/>
              </w:rPr>
            </w:pPr>
            <w:r w:rsidRPr="00F56059">
              <w:rPr>
                <w:b/>
              </w:rPr>
              <w:t>Положення відсутні</w:t>
            </w:r>
          </w:p>
        </w:tc>
        <w:tc>
          <w:tcPr>
            <w:tcW w:w="7280" w:type="dxa"/>
            <w:shd w:val="clear" w:color="auto" w:fill="auto"/>
          </w:tcPr>
          <w:p w14:paraId="08E5C097" w14:textId="228B1FA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25</w:t>
            </w:r>
            <w:r w:rsidRPr="00F56059">
              <w:rPr>
                <w:b/>
                <w:vertAlign w:val="superscript"/>
              </w:rPr>
              <w:t>4</w:t>
            </w:r>
            <w:r w:rsidRPr="00F56059">
              <w:rPr>
                <w:b/>
              </w:rPr>
              <w:t xml:space="preserve">) забезпечує виконання заходів </w:t>
            </w:r>
            <w:r w:rsidR="00823701">
              <w:rPr>
                <w:b/>
              </w:rPr>
              <w:t>з реалізації державної політики</w:t>
            </w:r>
            <w:r w:rsidRPr="00F56059">
              <w:rPr>
                <w:b/>
              </w:rPr>
              <w:t xml:space="preserve"> у сфері забезпечення хімічної безпеки та управління хімічною продукцією щодо:</w:t>
            </w:r>
          </w:p>
          <w:p w14:paraId="711A184D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координації роботи уповноважених органів виконавчої влади у сфері забезпечення хімічної безпеки та управління хімічною продукцією;</w:t>
            </w:r>
          </w:p>
          <w:p w14:paraId="11232BB3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забезпечення розроблення і виконання стратегій, планів, програм у сфері забезпечення хімічної безпеки;</w:t>
            </w:r>
          </w:p>
          <w:p w14:paraId="0D5030E5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забезпечення розроблення і виконання Національного плану управління хімічною безпекою, забезпечення проведення оцінки його ефективності;</w:t>
            </w:r>
          </w:p>
          <w:p w14:paraId="587083E0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погодження проектів регіональних планів забезпечення хімічної безпеки;</w:t>
            </w:r>
          </w:p>
          <w:p w14:paraId="6F801B8A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 xml:space="preserve">видача (відмова у видачі, переоформлення, анулювання) дозволу на використання особливо небезпечної хімічної </w:t>
            </w:r>
            <w:r w:rsidRPr="00F56059">
              <w:rPr>
                <w:b/>
              </w:rPr>
              <w:lastRenderedPageBreak/>
              <w:t>речовини, що виводиться з ринку, і дозволу на використання отруйної хімічної речовини;</w:t>
            </w:r>
          </w:p>
          <w:p w14:paraId="20AD5DF1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здійснення державної реєстрації хімічних речовин;</w:t>
            </w:r>
          </w:p>
          <w:p w14:paraId="35F9B41A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ведення Державного реєстру повідомлень про використання альтернативної назви хімічної речовини;</w:t>
            </w:r>
          </w:p>
          <w:p w14:paraId="477F2336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забезпечення виконання робіт щодо зниження ризиків, запобігання хімічним інцидентам та хімічним аваріям;</w:t>
            </w:r>
          </w:p>
          <w:p w14:paraId="73769951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реалізація заходів з виявлення джерел загроз хімічній безпеці;</w:t>
            </w:r>
          </w:p>
          <w:p w14:paraId="27E4BC4D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забезпечення здійснення моніторингу загроз хімічній безпеці, підготовка та оприлюднення звіту за результатом його здійснення;</w:t>
            </w:r>
          </w:p>
          <w:p w14:paraId="0D18A3D4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створення та адміністрування Інформаційної системи управління хімічною безпекою;</w:t>
            </w:r>
          </w:p>
          <w:p w14:paraId="0551A4EE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ведення Державного реєстру хімічних речовин;</w:t>
            </w:r>
          </w:p>
          <w:p w14:paraId="2830F8AF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формування та ведення Реєстру класифікації небезпечності та елементів інформації про небезпечну хімічну продукцію;</w:t>
            </w:r>
          </w:p>
          <w:p w14:paraId="79C10A38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формування та ведення Переліку хімічних речовин, що становлять неконтрольований ризик для здоров’я людини та/або довкілля, що неможливо контролювати, виробництво, використання або надання на ринку України яких обмежується;</w:t>
            </w:r>
          </w:p>
          <w:p w14:paraId="7DB1EC78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формування та ведення Переліку отруйних хімічних речовин;</w:t>
            </w:r>
          </w:p>
          <w:p w14:paraId="2DC9A79D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встановлення лімітів обсягу та проведення ідентифікації хімічних речовин подвійного використання та формування і ведення Переліку хімічних речовин подвійного використання;</w:t>
            </w:r>
          </w:p>
          <w:p w14:paraId="2C2FFACB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 xml:space="preserve">забезпечення розроблення плану заходів з підготовки до виконання зобов’язань, що випливають із членства України у </w:t>
            </w:r>
            <w:proofErr w:type="spellStart"/>
            <w:r w:rsidRPr="00F56059">
              <w:rPr>
                <w:b/>
              </w:rPr>
              <w:t>Мінаматській</w:t>
            </w:r>
            <w:proofErr w:type="spellEnd"/>
            <w:r w:rsidRPr="00F56059">
              <w:rPr>
                <w:b/>
              </w:rPr>
              <w:t xml:space="preserve"> конвенції про ртуть;</w:t>
            </w:r>
          </w:p>
          <w:p w14:paraId="47B4FF88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 xml:space="preserve">видача (відмова у видачі, переоформлення, анулювання) письмової згоди (повідомлення) про транскордонне перевезення ртуті та її </w:t>
            </w:r>
            <w:proofErr w:type="spellStart"/>
            <w:r w:rsidRPr="00F56059">
              <w:rPr>
                <w:b/>
              </w:rPr>
              <w:t>сполук</w:t>
            </w:r>
            <w:proofErr w:type="spellEnd"/>
            <w:r w:rsidRPr="00F56059">
              <w:rPr>
                <w:b/>
              </w:rPr>
              <w:t>;</w:t>
            </w:r>
          </w:p>
          <w:p w14:paraId="05BBF0AE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 xml:space="preserve">видача (відмова у видачі, переоформлення, анулювання) висновку щодо можливості здійснення виробництва, імпорту та </w:t>
            </w:r>
            <w:r w:rsidRPr="00F56059">
              <w:rPr>
                <w:b/>
              </w:rPr>
              <w:lastRenderedPageBreak/>
              <w:t>експорту продукції, що містить ртуть;</w:t>
            </w:r>
          </w:p>
          <w:p w14:paraId="160D08BF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 xml:space="preserve">формування та ведення реєстрів викидів і скидів ртуті та її </w:t>
            </w:r>
            <w:proofErr w:type="spellStart"/>
            <w:r w:rsidRPr="00F56059">
              <w:rPr>
                <w:b/>
              </w:rPr>
              <w:t>сполук</w:t>
            </w:r>
            <w:proofErr w:type="spellEnd"/>
            <w:r w:rsidRPr="00F56059">
              <w:rPr>
                <w:b/>
              </w:rPr>
              <w:t>;</w:t>
            </w:r>
          </w:p>
          <w:p w14:paraId="0D155072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забезпечення здійснення підготовки фахівців у сфері забезпечення хімічної безпеки та управління хімічною продукцією;</w:t>
            </w:r>
          </w:p>
          <w:p w14:paraId="05BBDCB7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 xml:space="preserve">виконання функцій національного органу, який уповноважений виступати від імені України під час виконання адміністративних функцій, передбачених </w:t>
            </w:r>
            <w:proofErr w:type="spellStart"/>
            <w:r w:rsidRPr="00F56059">
              <w:rPr>
                <w:b/>
              </w:rPr>
              <w:t>Роттердамською</w:t>
            </w:r>
            <w:proofErr w:type="spellEnd"/>
            <w:r w:rsidRPr="00F56059">
              <w:rPr>
                <w:b/>
              </w:rPr>
              <w:t xml:space="preserve"> конвенцією про процедуру Попередньої обґрунтованої згоди відносно окремих небезпечних хімічних речовин та пестицидів у міжнародній торгівлі;</w:t>
            </w:r>
          </w:p>
          <w:p w14:paraId="130F0DE8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виконання функцій національного координаційного центру, передбачених Стокгольмською конвенцією про стійкі органічні забруднювачі;</w:t>
            </w:r>
          </w:p>
          <w:p w14:paraId="43954450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 xml:space="preserve">виконання функцій національного координаційного центру, передбачених </w:t>
            </w:r>
            <w:proofErr w:type="spellStart"/>
            <w:r w:rsidRPr="00F56059">
              <w:rPr>
                <w:b/>
              </w:rPr>
              <w:t>Мінаматською</w:t>
            </w:r>
            <w:proofErr w:type="spellEnd"/>
            <w:r w:rsidRPr="00F56059">
              <w:rPr>
                <w:b/>
              </w:rPr>
              <w:t xml:space="preserve"> конвенцією про ртуть;</w:t>
            </w:r>
          </w:p>
          <w:p w14:paraId="506A9265" w14:textId="77777777" w:rsidR="0063599C" w:rsidRPr="00F56059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F56059">
              <w:rPr>
                <w:b/>
              </w:rPr>
              <w:t>виконання функцій національного координаційного центру, передбачених Стратегічним підходом до міжнародного регулювання хімічних речовин;</w:t>
            </w:r>
          </w:p>
          <w:p w14:paraId="237F04A9" w14:textId="77777777" w:rsidR="0063599C" w:rsidRPr="001C431C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04"/>
              <w:jc w:val="both"/>
              <w:rPr>
                <w:b/>
              </w:rPr>
            </w:pPr>
            <w:r w:rsidRPr="001C431C">
              <w:rPr>
                <w:b/>
              </w:rPr>
              <w:t>надання доступу до узагальнених даних у сфері забезпечення хімічної безпеки та інформування громадськості щодо забезпечення хімічної безпеки;</w:t>
            </w:r>
          </w:p>
          <w:p w14:paraId="04616889" w14:textId="77777777" w:rsidR="0063599C" w:rsidRPr="001C431C" w:rsidRDefault="0063599C" w:rsidP="006359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</w:rPr>
            </w:pPr>
            <w:r w:rsidRPr="001C431C">
              <w:rPr>
                <w:b/>
              </w:rPr>
              <w:t>забезпечення обміну інформацією з відповідними органами влади іноземних держав та міжнародними організаціями у сфері забезпечення хімічної безпеки та управління хімічною продукцією;</w:t>
            </w:r>
          </w:p>
          <w:p w14:paraId="6EF72E6D" w14:textId="1FFBEEA0" w:rsidR="0045262E" w:rsidRPr="001C431C" w:rsidRDefault="0063599C" w:rsidP="001C431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</w:rPr>
            </w:pPr>
            <w:r w:rsidRPr="001C431C">
              <w:rPr>
                <w:b/>
              </w:rPr>
              <w:t>забезпечення обміну інформацією з центральними та місцевими органами виконавчої влади, органами місцевого самоврядування у сфері забезпечення хімічної безпеки;</w:t>
            </w:r>
            <w:bookmarkStart w:id="7" w:name="n186"/>
            <w:bookmarkStart w:id="8" w:name="n189"/>
            <w:bookmarkStart w:id="9" w:name="n192"/>
            <w:bookmarkStart w:id="10" w:name="n197"/>
            <w:bookmarkStart w:id="11" w:name="n199"/>
            <w:bookmarkStart w:id="12" w:name="n200"/>
            <w:bookmarkStart w:id="13" w:name="n202"/>
            <w:bookmarkStart w:id="14" w:name="n203"/>
            <w:bookmarkStart w:id="15" w:name="n204"/>
            <w:bookmarkStart w:id="16" w:name="n205"/>
            <w:bookmarkStart w:id="17" w:name="n206"/>
            <w:bookmarkStart w:id="18" w:name="n207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201"/>
      </w:tblGrid>
      <w:tr w:rsidR="005F504F" w:rsidRPr="00F56059" w14:paraId="5A925D0C" w14:textId="77777777" w:rsidTr="005F504F">
        <w:tc>
          <w:tcPr>
            <w:tcW w:w="8359" w:type="dxa"/>
          </w:tcPr>
          <w:p w14:paraId="00CC6ACA" w14:textId="77777777" w:rsidR="0056017F" w:rsidRDefault="0056017F" w:rsidP="0063599C">
            <w:pPr>
              <w:ind w:right="-31" w:firstLine="459"/>
              <w:jc w:val="both"/>
              <w:rPr>
                <w:b/>
                <w:bCs/>
                <w:sz w:val="24"/>
                <w:szCs w:val="24"/>
              </w:rPr>
            </w:pPr>
          </w:p>
          <w:p w14:paraId="47E36256" w14:textId="77777777" w:rsidR="0063599C" w:rsidRPr="0063599C" w:rsidRDefault="005F504F" w:rsidP="0063599C">
            <w:pPr>
              <w:ind w:right="-31" w:firstLine="459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6059">
              <w:rPr>
                <w:b/>
                <w:bCs/>
                <w:sz w:val="24"/>
                <w:szCs w:val="24"/>
              </w:rPr>
              <w:t>Міністр захисту довкілля</w:t>
            </w:r>
          </w:p>
          <w:p w14:paraId="63CB81A9" w14:textId="77777777" w:rsidR="005F504F" w:rsidRPr="0056017F" w:rsidRDefault="005F504F" w:rsidP="0063599C">
            <w:pPr>
              <w:ind w:right="-31" w:firstLine="459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6059">
              <w:rPr>
                <w:b/>
                <w:bCs/>
                <w:sz w:val="24"/>
                <w:szCs w:val="24"/>
              </w:rPr>
              <w:t>та природних ресурсів України</w:t>
            </w:r>
          </w:p>
          <w:p w14:paraId="25C21B29" w14:textId="79404F49" w:rsidR="0063599C" w:rsidRPr="0063599C" w:rsidRDefault="0063599C" w:rsidP="0063599C">
            <w:pPr>
              <w:ind w:right="-31" w:firstLine="45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14:paraId="0644BDEE" w14:textId="77777777" w:rsidR="0056017F" w:rsidRDefault="0056017F" w:rsidP="005F504F">
            <w:pPr>
              <w:ind w:right="-31"/>
              <w:jc w:val="right"/>
              <w:rPr>
                <w:b/>
                <w:bCs/>
                <w:sz w:val="24"/>
                <w:szCs w:val="24"/>
              </w:rPr>
            </w:pPr>
          </w:p>
          <w:p w14:paraId="73720B3B" w14:textId="77777777" w:rsidR="0056017F" w:rsidRDefault="0056017F" w:rsidP="005F504F">
            <w:pPr>
              <w:ind w:right="-31"/>
              <w:jc w:val="right"/>
              <w:rPr>
                <w:b/>
                <w:bCs/>
                <w:sz w:val="24"/>
                <w:szCs w:val="24"/>
              </w:rPr>
            </w:pPr>
            <w:bookmarkStart w:id="19" w:name="_GoBack"/>
            <w:bookmarkEnd w:id="19"/>
          </w:p>
          <w:p w14:paraId="2298CA37" w14:textId="27F3353F" w:rsidR="005F504F" w:rsidRPr="00F56059" w:rsidRDefault="005F504F" w:rsidP="005F504F">
            <w:pPr>
              <w:ind w:right="-31"/>
              <w:jc w:val="right"/>
              <w:rPr>
                <w:b/>
                <w:bCs/>
                <w:sz w:val="24"/>
                <w:szCs w:val="24"/>
              </w:rPr>
            </w:pPr>
            <w:r w:rsidRPr="00F56059">
              <w:rPr>
                <w:b/>
                <w:bCs/>
                <w:sz w:val="24"/>
                <w:szCs w:val="24"/>
              </w:rPr>
              <w:t xml:space="preserve">Руслан </w:t>
            </w:r>
            <w:r w:rsidR="00C2283F" w:rsidRPr="00F56059">
              <w:rPr>
                <w:b/>
                <w:bCs/>
                <w:sz w:val="24"/>
                <w:szCs w:val="24"/>
              </w:rPr>
              <w:t>СТРІЛЕЦЬ</w:t>
            </w:r>
          </w:p>
        </w:tc>
      </w:tr>
    </w:tbl>
    <w:p w14:paraId="36956EC1" w14:textId="1EB368E3" w:rsidR="005A7ECB" w:rsidRPr="00727CA8" w:rsidRDefault="00325209" w:rsidP="0001469F">
      <w:pPr>
        <w:pBdr>
          <w:bar w:val="single" w:sz="4" w:color="auto"/>
        </w:pBdr>
        <w:ind w:right="-31" w:firstLine="567"/>
        <w:jc w:val="both"/>
        <w:rPr>
          <w:sz w:val="24"/>
          <w:szCs w:val="24"/>
        </w:rPr>
      </w:pPr>
      <w:r w:rsidRPr="00F56059">
        <w:rPr>
          <w:bCs/>
          <w:sz w:val="24"/>
          <w:szCs w:val="24"/>
        </w:rPr>
        <w:t xml:space="preserve"> </w:t>
      </w:r>
      <w:r w:rsidR="005A7ECB" w:rsidRPr="00F56059">
        <w:rPr>
          <w:bCs/>
          <w:sz w:val="24"/>
          <w:szCs w:val="24"/>
        </w:rPr>
        <w:t>«___» _____________ 202</w:t>
      </w:r>
      <w:r w:rsidR="0063599C">
        <w:rPr>
          <w:bCs/>
          <w:sz w:val="24"/>
          <w:szCs w:val="24"/>
          <w:lang w:val="en-US"/>
        </w:rPr>
        <w:t>4</w:t>
      </w:r>
      <w:r w:rsidR="005A7ECB" w:rsidRPr="00F56059">
        <w:rPr>
          <w:bCs/>
          <w:sz w:val="24"/>
          <w:szCs w:val="24"/>
        </w:rPr>
        <w:t xml:space="preserve"> р.</w:t>
      </w:r>
    </w:p>
    <w:sectPr w:rsidR="005A7ECB" w:rsidRPr="00727CA8" w:rsidSect="002918E2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191" w:right="1134" w:bottom="62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D148D" w14:textId="77777777" w:rsidR="00DB0E38" w:rsidRDefault="00DB0E38" w:rsidP="00DC4EDD">
      <w:pPr>
        <w:pStyle w:val="a3"/>
      </w:pPr>
      <w:r>
        <w:separator/>
      </w:r>
    </w:p>
  </w:endnote>
  <w:endnote w:type="continuationSeparator" w:id="0">
    <w:p w14:paraId="1084545E" w14:textId="77777777" w:rsidR="00DB0E38" w:rsidRDefault="00DB0E38" w:rsidP="00DC4ED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96FC" w14:textId="77777777" w:rsidR="00832355" w:rsidRDefault="00832355" w:rsidP="00D63628">
    <w:pPr>
      <w:pStyle w:val="a8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E4FE03" w14:textId="77777777" w:rsidR="00832355" w:rsidRDefault="00832355" w:rsidP="007662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9FF77" w14:textId="77777777" w:rsidR="00832355" w:rsidRDefault="00832355" w:rsidP="007662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38ADB" w14:textId="77777777" w:rsidR="00DB0E38" w:rsidRDefault="00DB0E38" w:rsidP="00DC4EDD">
      <w:pPr>
        <w:pStyle w:val="a3"/>
      </w:pPr>
      <w:r>
        <w:separator/>
      </w:r>
    </w:p>
  </w:footnote>
  <w:footnote w:type="continuationSeparator" w:id="0">
    <w:p w14:paraId="18FF375E" w14:textId="77777777" w:rsidR="00DB0E38" w:rsidRDefault="00DB0E38" w:rsidP="00DC4ED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0B2D" w14:textId="77777777" w:rsidR="00832355" w:rsidRDefault="00832355" w:rsidP="00D63628">
    <w:pPr>
      <w:pStyle w:val="ab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6295FE" w14:textId="77777777" w:rsidR="00832355" w:rsidRDefault="008323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51350" w14:textId="77777777" w:rsidR="00832355" w:rsidRPr="00B707B2" w:rsidRDefault="00832355" w:rsidP="00B707B2">
    <w:pPr>
      <w:pStyle w:val="ab"/>
      <w:jc w:val="center"/>
      <w:rPr>
        <w:sz w:val="22"/>
        <w:szCs w:val="22"/>
      </w:rPr>
    </w:pPr>
    <w:r w:rsidRPr="00B707B2">
      <w:rPr>
        <w:sz w:val="22"/>
        <w:szCs w:val="22"/>
      </w:rPr>
      <w:fldChar w:fldCharType="begin"/>
    </w:r>
    <w:r w:rsidRPr="00B707B2">
      <w:rPr>
        <w:sz w:val="22"/>
        <w:szCs w:val="22"/>
      </w:rPr>
      <w:instrText>PAGE   \* MERGEFORMAT</w:instrText>
    </w:r>
    <w:r w:rsidRPr="00B707B2">
      <w:rPr>
        <w:sz w:val="22"/>
        <w:szCs w:val="22"/>
      </w:rPr>
      <w:fldChar w:fldCharType="separate"/>
    </w:r>
    <w:r w:rsidR="006A055E" w:rsidRPr="006A055E">
      <w:rPr>
        <w:noProof/>
        <w:sz w:val="22"/>
        <w:szCs w:val="22"/>
        <w:lang w:val="ru-RU"/>
      </w:rPr>
      <w:t>5</w:t>
    </w:r>
    <w:r w:rsidRPr="00B707B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CD0"/>
    <w:multiLevelType w:val="hybridMultilevel"/>
    <w:tmpl w:val="1716058E"/>
    <w:lvl w:ilvl="0" w:tplc="A7560F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78FA"/>
    <w:multiLevelType w:val="hybridMultilevel"/>
    <w:tmpl w:val="573E6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5052"/>
    <w:multiLevelType w:val="hybridMultilevel"/>
    <w:tmpl w:val="2BE42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29F9"/>
    <w:multiLevelType w:val="hybridMultilevel"/>
    <w:tmpl w:val="D4648754"/>
    <w:lvl w:ilvl="0" w:tplc="C88405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</w:lvl>
    <w:lvl w:ilvl="3" w:tplc="0422000F" w:tentative="1">
      <w:start w:val="1"/>
      <w:numFmt w:val="decimal"/>
      <w:lvlText w:val="%4."/>
      <w:lvlJc w:val="left"/>
      <w:pPr>
        <w:ind w:left="2543" w:hanging="360"/>
      </w:p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</w:lvl>
    <w:lvl w:ilvl="6" w:tplc="0422000F" w:tentative="1">
      <w:start w:val="1"/>
      <w:numFmt w:val="decimal"/>
      <w:lvlText w:val="%7."/>
      <w:lvlJc w:val="left"/>
      <w:pPr>
        <w:ind w:left="4703" w:hanging="360"/>
      </w:p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52183054"/>
    <w:multiLevelType w:val="hybridMultilevel"/>
    <w:tmpl w:val="64BA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97A60"/>
    <w:multiLevelType w:val="hybridMultilevel"/>
    <w:tmpl w:val="E26251FC"/>
    <w:lvl w:ilvl="0" w:tplc="41801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9A340E9"/>
    <w:multiLevelType w:val="hybridMultilevel"/>
    <w:tmpl w:val="CFB857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D4"/>
    <w:rsid w:val="00000E2B"/>
    <w:rsid w:val="000010DB"/>
    <w:rsid w:val="000019F1"/>
    <w:rsid w:val="00002553"/>
    <w:rsid w:val="000027F5"/>
    <w:rsid w:val="00003A47"/>
    <w:rsid w:val="000040B3"/>
    <w:rsid w:val="000048E0"/>
    <w:rsid w:val="000063AC"/>
    <w:rsid w:val="000067E4"/>
    <w:rsid w:val="00006D5D"/>
    <w:rsid w:val="00006DD8"/>
    <w:rsid w:val="000072E6"/>
    <w:rsid w:val="00010508"/>
    <w:rsid w:val="0001114A"/>
    <w:rsid w:val="0001179F"/>
    <w:rsid w:val="0001469F"/>
    <w:rsid w:val="00016E3A"/>
    <w:rsid w:val="00016F73"/>
    <w:rsid w:val="0001758F"/>
    <w:rsid w:val="000204A3"/>
    <w:rsid w:val="00020CB8"/>
    <w:rsid w:val="000210BE"/>
    <w:rsid w:val="00021C9F"/>
    <w:rsid w:val="0002347A"/>
    <w:rsid w:val="00023BB9"/>
    <w:rsid w:val="0002414E"/>
    <w:rsid w:val="00024D7F"/>
    <w:rsid w:val="000279DE"/>
    <w:rsid w:val="0003108A"/>
    <w:rsid w:val="000314FF"/>
    <w:rsid w:val="00032135"/>
    <w:rsid w:val="00033131"/>
    <w:rsid w:val="0003344D"/>
    <w:rsid w:val="000337D5"/>
    <w:rsid w:val="00033E12"/>
    <w:rsid w:val="00034B35"/>
    <w:rsid w:val="000355ED"/>
    <w:rsid w:val="0003698A"/>
    <w:rsid w:val="000401E0"/>
    <w:rsid w:val="000415BF"/>
    <w:rsid w:val="00041F64"/>
    <w:rsid w:val="00042B81"/>
    <w:rsid w:val="000442FE"/>
    <w:rsid w:val="0004475C"/>
    <w:rsid w:val="0004498B"/>
    <w:rsid w:val="00045E24"/>
    <w:rsid w:val="00046334"/>
    <w:rsid w:val="00046539"/>
    <w:rsid w:val="0004677D"/>
    <w:rsid w:val="00047601"/>
    <w:rsid w:val="00047A7E"/>
    <w:rsid w:val="00047D6C"/>
    <w:rsid w:val="00050877"/>
    <w:rsid w:val="00051AB6"/>
    <w:rsid w:val="00053177"/>
    <w:rsid w:val="00057610"/>
    <w:rsid w:val="00057740"/>
    <w:rsid w:val="00060634"/>
    <w:rsid w:val="0006211B"/>
    <w:rsid w:val="000625E1"/>
    <w:rsid w:val="00062A4C"/>
    <w:rsid w:val="00062B57"/>
    <w:rsid w:val="000630B9"/>
    <w:rsid w:val="00065C17"/>
    <w:rsid w:val="00067D04"/>
    <w:rsid w:val="000723A0"/>
    <w:rsid w:val="0007244C"/>
    <w:rsid w:val="00072543"/>
    <w:rsid w:val="00072F42"/>
    <w:rsid w:val="00073EE6"/>
    <w:rsid w:val="00075789"/>
    <w:rsid w:val="00077F74"/>
    <w:rsid w:val="00080933"/>
    <w:rsid w:val="00082168"/>
    <w:rsid w:val="000854E6"/>
    <w:rsid w:val="000855AD"/>
    <w:rsid w:val="00085739"/>
    <w:rsid w:val="00085749"/>
    <w:rsid w:val="00086D2C"/>
    <w:rsid w:val="00087DBE"/>
    <w:rsid w:val="00091E37"/>
    <w:rsid w:val="000922E2"/>
    <w:rsid w:val="000928BB"/>
    <w:rsid w:val="000937D5"/>
    <w:rsid w:val="0009433B"/>
    <w:rsid w:val="00095505"/>
    <w:rsid w:val="00095C12"/>
    <w:rsid w:val="000976FB"/>
    <w:rsid w:val="0009778A"/>
    <w:rsid w:val="000A02EB"/>
    <w:rsid w:val="000A2E4D"/>
    <w:rsid w:val="000A5BD7"/>
    <w:rsid w:val="000A633F"/>
    <w:rsid w:val="000B091C"/>
    <w:rsid w:val="000B0DAE"/>
    <w:rsid w:val="000B2F3C"/>
    <w:rsid w:val="000B4E1B"/>
    <w:rsid w:val="000B4F73"/>
    <w:rsid w:val="000B5DE4"/>
    <w:rsid w:val="000B6496"/>
    <w:rsid w:val="000C0252"/>
    <w:rsid w:val="000C06AF"/>
    <w:rsid w:val="000C0F34"/>
    <w:rsid w:val="000C246A"/>
    <w:rsid w:val="000C26A2"/>
    <w:rsid w:val="000C3100"/>
    <w:rsid w:val="000C3589"/>
    <w:rsid w:val="000C5F28"/>
    <w:rsid w:val="000C6C43"/>
    <w:rsid w:val="000C6F84"/>
    <w:rsid w:val="000D09ED"/>
    <w:rsid w:val="000D12FF"/>
    <w:rsid w:val="000D1810"/>
    <w:rsid w:val="000D19C6"/>
    <w:rsid w:val="000D34F0"/>
    <w:rsid w:val="000D4D01"/>
    <w:rsid w:val="000D61B8"/>
    <w:rsid w:val="000E09BB"/>
    <w:rsid w:val="000E0C10"/>
    <w:rsid w:val="000E145F"/>
    <w:rsid w:val="000E2732"/>
    <w:rsid w:val="000E2A3C"/>
    <w:rsid w:val="000E3787"/>
    <w:rsid w:val="000E3AA6"/>
    <w:rsid w:val="000E41B1"/>
    <w:rsid w:val="000E6740"/>
    <w:rsid w:val="000E786B"/>
    <w:rsid w:val="000F03EC"/>
    <w:rsid w:val="000F0E87"/>
    <w:rsid w:val="000F0F01"/>
    <w:rsid w:val="000F2212"/>
    <w:rsid w:val="000F22A4"/>
    <w:rsid w:val="000F23E8"/>
    <w:rsid w:val="000F2B51"/>
    <w:rsid w:val="000F4E1C"/>
    <w:rsid w:val="000F56A5"/>
    <w:rsid w:val="000F6D9E"/>
    <w:rsid w:val="000F7417"/>
    <w:rsid w:val="00101109"/>
    <w:rsid w:val="0010285B"/>
    <w:rsid w:val="00103EDF"/>
    <w:rsid w:val="00106CAD"/>
    <w:rsid w:val="001075FE"/>
    <w:rsid w:val="00110239"/>
    <w:rsid w:val="00111DA8"/>
    <w:rsid w:val="001123D5"/>
    <w:rsid w:val="001123E5"/>
    <w:rsid w:val="00112C26"/>
    <w:rsid w:val="00112CBE"/>
    <w:rsid w:val="001138F6"/>
    <w:rsid w:val="00113C83"/>
    <w:rsid w:val="00113EA3"/>
    <w:rsid w:val="00115267"/>
    <w:rsid w:val="00115D11"/>
    <w:rsid w:val="00120B3B"/>
    <w:rsid w:val="00120BC5"/>
    <w:rsid w:val="00120CD3"/>
    <w:rsid w:val="001210B0"/>
    <w:rsid w:val="00121721"/>
    <w:rsid w:val="00121AA9"/>
    <w:rsid w:val="00122273"/>
    <w:rsid w:val="001228F3"/>
    <w:rsid w:val="001242FB"/>
    <w:rsid w:val="00124528"/>
    <w:rsid w:val="00125CAC"/>
    <w:rsid w:val="001270C0"/>
    <w:rsid w:val="001275C1"/>
    <w:rsid w:val="00127656"/>
    <w:rsid w:val="00130145"/>
    <w:rsid w:val="00131105"/>
    <w:rsid w:val="00132BEA"/>
    <w:rsid w:val="001349C3"/>
    <w:rsid w:val="001351F6"/>
    <w:rsid w:val="001364F2"/>
    <w:rsid w:val="00136960"/>
    <w:rsid w:val="00140839"/>
    <w:rsid w:val="00142CFB"/>
    <w:rsid w:val="00144F69"/>
    <w:rsid w:val="00146A0C"/>
    <w:rsid w:val="00147DA1"/>
    <w:rsid w:val="001500DD"/>
    <w:rsid w:val="001517F5"/>
    <w:rsid w:val="00151D76"/>
    <w:rsid w:val="00155811"/>
    <w:rsid w:val="001622A5"/>
    <w:rsid w:val="00162431"/>
    <w:rsid w:val="00162AEC"/>
    <w:rsid w:val="001663A7"/>
    <w:rsid w:val="00166DBC"/>
    <w:rsid w:val="00167BC0"/>
    <w:rsid w:val="00170D95"/>
    <w:rsid w:val="00171B78"/>
    <w:rsid w:val="001723E3"/>
    <w:rsid w:val="00173227"/>
    <w:rsid w:val="001750B7"/>
    <w:rsid w:val="00175AD7"/>
    <w:rsid w:val="00175DAA"/>
    <w:rsid w:val="00175E3A"/>
    <w:rsid w:val="0017613C"/>
    <w:rsid w:val="0017630D"/>
    <w:rsid w:val="00177BA9"/>
    <w:rsid w:val="00180AE0"/>
    <w:rsid w:val="00181902"/>
    <w:rsid w:val="00182D1E"/>
    <w:rsid w:val="001836B3"/>
    <w:rsid w:val="00183B86"/>
    <w:rsid w:val="001868E6"/>
    <w:rsid w:val="00186A41"/>
    <w:rsid w:val="0019208A"/>
    <w:rsid w:val="00192F96"/>
    <w:rsid w:val="00194526"/>
    <w:rsid w:val="0019551D"/>
    <w:rsid w:val="001965CA"/>
    <w:rsid w:val="001966ED"/>
    <w:rsid w:val="00197767"/>
    <w:rsid w:val="001A0B00"/>
    <w:rsid w:val="001A26FB"/>
    <w:rsid w:val="001A2B19"/>
    <w:rsid w:val="001A519B"/>
    <w:rsid w:val="001A5B5D"/>
    <w:rsid w:val="001A5E1E"/>
    <w:rsid w:val="001A64EC"/>
    <w:rsid w:val="001B03C0"/>
    <w:rsid w:val="001B055E"/>
    <w:rsid w:val="001B1455"/>
    <w:rsid w:val="001B160A"/>
    <w:rsid w:val="001B18E1"/>
    <w:rsid w:val="001B4990"/>
    <w:rsid w:val="001B4E48"/>
    <w:rsid w:val="001B5433"/>
    <w:rsid w:val="001B5AB3"/>
    <w:rsid w:val="001C0D7E"/>
    <w:rsid w:val="001C17E1"/>
    <w:rsid w:val="001C261C"/>
    <w:rsid w:val="001C2669"/>
    <w:rsid w:val="001C34F5"/>
    <w:rsid w:val="001C431C"/>
    <w:rsid w:val="001C573A"/>
    <w:rsid w:val="001C59E7"/>
    <w:rsid w:val="001D1800"/>
    <w:rsid w:val="001D274C"/>
    <w:rsid w:val="001D2E2F"/>
    <w:rsid w:val="001D6CDA"/>
    <w:rsid w:val="001D7045"/>
    <w:rsid w:val="001D74D2"/>
    <w:rsid w:val="001E0351"/>
    <w:rsid w:val="001E0780"/>
    <w:rsid w:val="001E104D"/>
    <w:rsid w:val="001E19CD"/>
    <w:rsid w:val="001E1BB0"/>
    <w:rsid w:val="001E2553"/>
    <w:rsid w:val="001E3015"/>
    <w:rsid w:val="001E3A03"/>
    <w:rsid w:val="001E46CD"/>
    <w:rsid w:val="001E687D"/>
    <w:rsid w:val="001E7DA6"/>
    <w:rsid w:val="001F18A6"/>
    <w:rsid w:val="001F4914"/>
    <w:rsid w:val="001F53EC"/>
    <w:rsid w:val="001F62E3"/>
    <w:rsid w:val="001F788E"/>
    <w:rsid w:val="002002E2"/>
    <w:rsid w:val="00200E25"/>
    <w:rsid w:val="002011FC"/>
    <w:rsid w:val="00201F7A"/>
    <w:rsid w:val="002024B3"/>
    <w:rsid w:val="00202E46"/>
    <w:rsid w:val="00203610"/>
    <w:rsid w:val="00203AF9"/>
    <w:rsid w:val="0020583F"/>
    <w:rsid w:val="002058DD"/>
    <w:rsid w:val="00206712"/>
    <w:rsid w:val="00206B2E"/>
    <w:rsid w:val="002073F0"/>
    <w:rsid w:val="00210BA0"/>
    <w:rsid w:val="00211A29"/>
    <w:rsid w:val="00211AA2"/>
    <w:rsid w:val="00212C46"/>
    <w:rsid w:val="00213EA6"/>
    <w:rsid w:val="00215253"/>
    <w:rsid w:val="0021525F"/>
    <w:rsid w:val="002157A6"/>
    <w:rsid w:val="002220CD"/>
    <w:rsid w:val="002220DE"/>
    <w:rsid w:val="002223A7"/>
    <w:rsid w:val="0022311C"/>
    <w:rsid w:val="00224472"/>
    <w:rsid w:val="00224909"/>
    <w:rsid w:val="002250A4"/>
    <w:rsid w:val="002251BF"/>
    <w:rsid w:val="0022536F"/>
    <w:rsid w:val="002268BC"/>
    <w:rsid w:val="00230FEC"/>
    <w:rsid w:val="00231138"/>
    <w:rsid w:val="002328D9"/>
    <w:rsid w:val="00234A06"/>
    <w:rsid w:val="002350F9"/>
    <w:rsid w:val="00235F50"/>
    <w:rsid w:val="00236840"/>
    <w:rsid w:val="00240C63"/>
    <w:rsid w:val="0024294A"/>
    <w:rsid w:val="00245EC1"/>
    <w:rsid w:val="00246168"/>
    <w:rsid w:val="002501DB"/>
    <w:rsid w:val="002517B9"/>
    <w:rsid w:val="002518F3"/>
    <w:rsid w:val="00254107"/>
    <w:rsid w:val="00254396"/>
    <w:rsid w:val="002544A2"/>
    <w:rsid w:val="00254878"/>
    <w:rsid w:val="00254CBF"/>
    <w:rsid w:val="00254D96"/>
    <w:rsid w:val="002559B6"/>
    <w:rsid w:val="00255C5D"/>
    <w:rsid w:val="00256B5D"/>
    <w:rsid w:val="00256BC2"/>
    <w:rsid w:val="0025702A"/>
    <w:rsid w:val="0025727E"/>
    <w:rsid w:val="0026096F"/>
    <w:rsid w:val="002618FB"/>
    <w:rsid w:val="00262F92"/>
    <w:rsid w:val="002657CB"/>
    <w:rsid w:val="00265B22"/>
    <w:rsid w:val="00265CB3"/>
    <w:rsid w:val="00266E72"/>
    <w:rsid w:val="00271C37"/>
    <w:rsid w:val="0027410F"/>
    <w:rsid w:val="0027482B"/>
    <w:rsid w:val="00275866"/>
    <w:rsid w:val="00276527"/>
    <w:rsid w:val="002817CD"/>
    <w:rsid w:val="0028236B"/>
    <w:rsid w:val="002824F1"/>
    <w:rsid w:val="00282703"/>
    <w:rsid w:val="0028356B"/>
    <w:rsid w:val="00283862"/>
    <w:rsid w:val="00284B52"/>
    <w:rsid w:val="0028511D"/>
    <w:rsid w:val="00285345"/>
    <w:rsid w:val="00286172"/>
    <w:rsid w:val="002878DD"/>
    <w:rsid w:val="00287FAC"/>
    <w:rsid w:val="002918E2"/>
    <w:rsid w:val="00293B75"/>
    <w:rsid w:val="002952A9"/>
    <w:rsid w:val="0029532C"/>
    <w:rsid w:val="0029629D"/>
    <w:rsid w:val="002963CB"/>
    <w:rsid w:val="002966AA"/>
    <w:rsid w:val="002966D4"/>
    <w:rsid w:val="002A01F9"/>
    <w:rsid w:val="002A07EC"/>
    <w:rsid w:val="002A3535"/>
    <w:rsid w:val="002A5407"/>
    <w:rsid w:val="002A57F4"/>
    <w:rsid w:val="002A5CD4"/>
    <w:rsid w:val="002A6BAA"/>
    <w:rsid w:val="002A6ECF"/>
    <w:rsid w:val="002B2047"/>
    <w:rsid w:val="002B214D"/>
    <w:rsid w:val="002B368C"/>
    <w:rsid w:val="002B39F4"/>
    <w:rsid w:val="002B46B8"/>
    <w:rsid w:val="002B6675"/>
    <w:rsid w:val="002B690B"/>
    <w:rsid w:val="002B6C86"/>
    <w:rsid w:val="002C386F"/>
    <w:rsid w:val="002C4088"/>
    <w:rsid w:val="002C45A4"/>
    <w:rsid w:val="002C4EF7"/>
    <w:rsid w:val="002C520C"/>
    <w:rsid w:val="002C56C7"/>
    <w:rsid w:val="002C671C"/>
    <w:rsid w:val="002D3D63"/>
    <w:rsid w:val="002D410C"/>
    <w:rsid w:val="002D5064"/>
    <w:rsid w:val="002D6B8C"/>
    <w:rsid w:val="002D6E49"/>
    <w:rsid w:val="002E089E"/>
    <w:rsid w:val="002E2DC0"/>
    <w:rsid w:val="002E318E"/>
    <w:rsid w:val="002E46C6"/>
    <w:rsid w:val="002E46E2"/>
    <w:rsid w:val="002E5B90"/>
    <w:rsid w:val="002E61AF"/>
    <w:rsid w:val="002E6527"/>
    <w:rsid w:val="002F0A4D"/>
    <w:rsid w:val="002F15EA"/>
    <w:rsid w:val="002F198F"/>
    <w:rsid w:val="002F7F48"/>
    <w:rsid w:val="00300F0D"/>
    <w:rsid w:val="00300FF4"/>
    <w:rsid w:val="00301D8C"/>
    <w:rsid w:val="003040F8"/>
    <w:rsid w:val="00305CB5"/>
    <w:rsid w:val="0030602A"/>
    <w:rsid w:val="0030657D"/>
    <w:rsid w:val="00310425"/>
    <w:rsid w:val="003114AC"/>
    <w:rsid w:val="00311B41"/>
    <w:rsid w:val="00315B6D"/>
    <w:rsid w:val="00316643"/>
    <w:rsid w:val="00316B08"/>
    <w:rsid w:val="00317AB2"/>
    <w:rsid w:val="00320969"/>
    <w:rsid w:val="00320AF1"/>
    <w:rsid w:val="0032198D"/>
    <w:rsid w:val="00321B04"/>
    <w:rsid w:val="00322F43"/>
    <w:rsid w:val="0032461E"/>
    <w:rsid w:val="00325209"/>
    <w:rsid w:val="003252EF"/>
    <w:rsid w:val="00325B79"/>
    <w:rsid w:val="0033053D"/>
    <w:rsid w:val="003307CB"/>
    <w:rsid w:val="003319B8"/>
    <w:rsid w:val="00333653"/>
    <w:rsid w:val="003350AA"/>
    <w:rsid w:val="0033612C"/>
    <w:rsid w:val="00336350"/>
    <w:rsid w:val="00337189"/>
    <w:rsid w:val="00341964"/>
    <w:rsid w:val="003423DF"/>
    <w:rsid w:val="003426EF"/>
    <w:rsid w:val="00343B88"/>
    <w:rsid w:val="00343EDC"/>
    <w:rsid w:val="00344012"/>
    <w:rsid w:val="00344252"/>
    <w:rsid w:val="00344484"/>
    <w:rsid w:val="003466A6"/>
    <w:rsid w:val="00347E79"/>
    <w:rsid w:val="00347F1E"/>
    <w:rsid w:val="0035229D"/>
    <w:rsid w:val="00352662"/>
    <w:rsid w:val="00352D35"/>
    <w:rsid w:val="00353FC8"/>
    <w:rsid w:val="003543F3"/>
    <w:rsid w:val="00362B45"/>
    <w:rsid w:val="003637FB"/>
    <w:rsid w:val="00363D5D"/>
    <w:rsid w:val="003664CC"/>
    <w:rsid w:val="0036763C"/>
    <w:rsid w:val="003678AE"/>
    <w:rsid w:val="00370F03"/>
    <w:rsid w:val="00371EA2"/>
    <w:rsid w:val="00372B64"/>
    <w:rsid w:val="00377CBC"/>
    <w:rsid w:val="003803EC"/>
    <w:rsid w:val="00383097"/>
    <w:rsid w:val="0038376F"/>
    <w:rsid w:val="0038483C"/>
    <w:rsid w:val="003853D6"/>
    <w:rsid w:val="00385FDC"/>
    <w:rsid w:val="003865E5"/>
    <w:rsid w:val="0039037C"/>
    <w:rsid w:val="00392119"/>
    <w:rsid w:val="0039387C"/>
    <w:rsid w:val="00393F6D"/>
    <w:rsid w:val="00393FE8"/>
    <w:rsid w:val="00396202"/>
    <w:rsid w:val="003A0456"/>
    <w:rsid w:val="003A2424"/>
    <w:rsid w:val="003A38F0"/>
    <w:rsid w:val="003A3A54"/>
    <w:rsid w:val="003B0C0B"/>
    <w:rsid w:val="003B159E"/>
    <w:rsid w:val="003B16F5"/>
    <w:rsid w:val="003B315F"/>
    <w:rsid w:val="003B572B"/>
    <w:rsid w:val="003B70B3"/>
    <w:rsid w:val="003B7154"/>
    <w:rsid w:val="003B7DAF"/>
    <w:rsid w:val="003C0339"/>
    <w:rsid w:val="003C0C92"/>
    <w:rsid w:val="003C11B2"/>
    <w:rsid w:val="003C1D11"/>
    <w:rsid w:val="003C2345"/>
    <w:rsid w:val="003C2BE7"/>
    <w:rsid w:val="003C35A7"/>
    <w:rsid w:val="003C3D79"/>
    <w:rsid w:val="003C699D"/>
    <w:rsid w:val="003C7B43"/>
    <w:rsid w:val="003D0363"/>
    <w:rsid w:val="003D0434"/>
    <w:rsid w:val="003D080C"/>
    <w:rsid w:val="003D175B"/>
    <w:rsid w:val="003D1C0A"/>
    <w:rsid w:val="003D1D2D"/>
    <w:rsid w:val="003D3BA5"/>
    <w:rsid w:val="003D4429"/>
    <w:rsid w:val="003D4A86"/>
    <w:rsid w:val="003D4E7F"/>
    <w:rsid w:val="003D505B"/>
    <w:rsid w:val="003D569C"/>
    <w:rsid w:val="003E09FE"/>
    <w:rsid w:val="003E0B86"/>
    <w:rsid w:val="003E1A7D"/>
    <w:rsid w:val="003E1E57"/>
    <w:rsid w:val="003E20D9"/>
    <w:rsid w:val="003E2855"/>
    <w:rsid w:val="003E2F65"/>
    <w:rsid w:val="003E333C"/>
    <w:rsid w:val="003E33EC"/>
    <w:rsid w:val="003E3F88"/>
    <w:rsid w:val="003E504D"/>
    <w:rsid w:val="003E58D8"/>
    <w:rsid w:val="003E5935"/>
    <w:rsid w:val="003E7842"/>
    <w:rsid w:val="003F06E9"/>
    <w:rsid w:val="003F08AE"/>
    <w:rsid w:val="003F08BF"/>
    <w:rsid w:val="003F1635"/>
    <w:rsid w:val="003F1AC7"/>
    <w:rsid w:val="003F1EF9"/>
    <w:rsid w:val="003F2473"/>
    <w:rsid w:val="003F27A2"/>
    <w:rsid w:val="003F2DA4"/>
    <w:rsid w:val="003F34C3"/>
    <w:rsid w:val="003F3584"/>
    <w:rsid w:val="003F458A"/>
    <w:rsid w:val="003F643C"/>
    <w:rsid w:val="003F6F3D"/>
    <w:rsid w:val="00400850"/>
    <w:rsid w:val="00400978"/>
    <w:rsid w:val="0040103C"/>
    <w:rsid w:val="00401C59"/>
    <w:rsid w:val="0040393B"/>
    <w:rsid w:val="00403A55"/>
    <w:rsid w:val="004045DB"/>
    <w:rsid w:val="004049D0"/>
    <w:rsid w:val="004052B6"/>
    <w:rsid w:val="00411157"/>
    <w:rsid w:val="0041179A"/>
    <w:rsid w:val="00411CC1"/>
    <w:rsid w:val="004129D0"/>
    <w:rsid w:val="00414174"/>
    <w:rsid w:val="00414BB2"/>
    <w:rsid w:val="00415ADE"/>
    <w:rsid w:val="00416833"/>
    <w:rsid w:val="00416DB1"/>
    <w:rsid w:val="00416E16"/>
    <w:rsid w:val="00421DA8"/>
    <w:rsid w:val="0042333B"/>
    <w:rsid w:val="00423CA7"/>
    <w:rsid w:val="0042484E"/>
    <w:rsid w:val="00424E68"/>
    <w:rsid w:val="00425788"/>
    <w:rsid w:val="00426368"/>
    <w:rsid w:val="00426727"/>
    <w:rsid w:val="004305FB"/>
    <w:rsid w:val="004310DE"/>
    <w:rsid w:val="00432C65"/>
    <w:rsid w:val="00433015"/>
    <w:rsid w:val="00433B2F"/>
    <w:rsid w:val="004340CC"/>
    <w:rsid w:val="0043453E"/>
    <w:rsid w:val="0043468D"/>
    <w:rsid w:val="00434B6C"/>
    <w:rsid w:val="00436A13"/>
    <w:rsid w:val="00437ADF"/>
    <w:rsid w:val="00437C41"/>
    <w:rsid w:val="0044043B"/>
    <w:rsid w:val="004407A8"/>
    <w:rsid w:val="00441367"/>
    <w:rsid w:val="004417AF"/>
    <w:rsid w:val="00442EBE"/>
    <w:rsid w:val="0044303A"/>
    <w:rsid w:val="004432D5"/>
    <w:rsid w:val="00443FAE"/>
    <w:rsid w:val="00444D58"/>
    <w:rsid w:val="00444F7F"/>
    <w:rsid w:val="00446BC6"/>
    <w:rsid w:val="00446D67"/>
    <w:rsid w:val="00446F5F"/>
    <w:rsid w:val="004472AA"/>
    <w:rsid w:val="0044778F"/>
    <w:rsid w:val="00447DEF"/>
    <w:rsid w:val="00451AFF"/>
    <w:rsid w:val="00452598"/>
    <w:rsid w:val="0045262E"/>
    <w:rsid w:val="00452B5D"/>
    <w:rsid w:val="004531AF"/>
    <w:rsid w:val="00454A2D"/>
    <w:rsid w:val="00456D4D"/>
    <w:rsid w:val="00457676"/>
    <w:rsid w:val="00457738"/>
    <w:rsid w:val="0046069F"/>
    <w:rsid w:val="00461944"/>
    <w:rsid w:val="00463FFF"/>
    <w:rsid w:val="0046449D"/>
    <w:rsid w:val="00465848"/>
    <w:rsid w:val="00465CEB"/>
    <w:rsid w:val="00465D08"/>
    <w:rsid w:val="0046696C"/>
    <w:rsid w:val="004670DE"/>
    <w:rsid w:val="0046720E"/>
    <w:rsid w:val="00471394"/>
    <w:rsid w:val="004716E5"/>
    <w:rsid w:val="00471A85"/>
    <w:rsid w:val="00472413"/>
    <w:rsid w:val="004730A8"/>
    <w:rsid w:val="0047364A"/>
    <w:rsid w:val="00473807"/>
    <w:rsid w:val="00473F35"/>
    <w:rsid w:val="004743F8"/>
    <w:rsid w:val="00474962"/>
    <w:rsid w:val="004752D6"/>
    <w:rsid w:val="00476A90"/>
    <w:rsid w:val="00477135"/>
    <w:rsid w:val="004777F4"/>
    <w:rsid w:val="00477E41"/>
    <w:rsid w:val="00480107"/>
    <w:rsid w:val="0048125F"/>
    <w:rsid w:val="004815B7"/>
    <w:rsid w:val="004823DD"/>
    <w:rsid w:val="004829E3"/>
    <w:rsid w:val="00483006"/>
    <w:rsid w:val="00483123"/>
    <w:rsid w:val="004837D6"/>
    <w:rsid w:val="00484B51"/>
    <w:rsid w:val="004853AC"/>
    <w:rsid w:val="00486F8F"/>
    <w:rsid w:val="004900B7"/>
    <w:rsid w:val="0049047C"/>
    <w:rsid w:val="00491125"/>
    <w:rsid w:val="00491C67"/>
    <w:rsid w:val="004939EC"/>
    <w:rsid w:val="00493D25"/>
    <w:rsid w:val="00494D51"/>
    <w:rsid w:val="004950B1"/>
    <w:rsid w:val="00495698"/>
    <w:rsid w:val="0049575A"/>
    <w:rsid w:val="0049578E"/>
    <w:rsid w:val="00495BCE"/>
    <w:rsid w:val="00495E6A"/>
    <w:rsid w:val="0049755E"/>
    <w:rsid w:val="004A0686"/>
    <w:rsid w:val="004A24C5"/>
    <w:rsid w:val="004A3477"/>
    <w:rsid w:val="004A42CF"/>
    <w:rsid w:val="004A4960"/>
    <w:rsid w:val="004A49C4"/>
    <w:rsid w:val="004A5884"/>
    <w:rsid w:val="004A5BC6"/>
    <w:rsid w:val="004A6A12"/>
    <w:rsid w:val="004B01DE"/>
    <w:rsid w:val="004B092C"/>
    <w:rsid w:val="004B0C02"/>
    <w:rsid w:val="004B0D29"/>
    <w:rsid w:val="004B1A91"/>
    <w:rsid w:val="004B1E71"/>
    <w:rsid w:val="004B250E"/>
    <w:rsid w:val="004B25F8"/>
    <w:rsid w:val="004B2E8D"/>
    <w:rsid w:val="004B376F"/>
    <w:rsid w:val="004B3B43"/>
    <w:rsid w:val="004B3E00"/>
    <w:rsid w:val="004B4125"/>
    <w:rsid w:val="004B4279"/>
    <w:rsid w:val="004B618F"/>
    <w:rsid w:val="004B7A37"/>
    <w:rsid w:val="004C1D0C"/>
    <w:rsid w:val="004C2BE0"/>
    <w:rsid w:val="004C41D2"/>
    <w:rsid w:val="004C4AB3"/>
    <w:rsid w:val="004C5494"/>
    <w:rsid w:val="004C581F"/>
    <w:rsid w:val="004C5968"/>
    <w:rsid w:val="004C5E24"/>
    <w:rsid w:val="004C6844"/>
    <w:rsid w:val="004C7574"/>
    <w:rsid w:val="004D082A"/>
    <w:rsid w:val="004D0AA0"/>
    <w:rsid w:val="004D34A7"/>
    <w:rsid w:val="004D54F8"/>
    <w:rsid w:val="004D767D"/>
    <w:rsid w:val="004E13FE"/>
    <w:rsid w:val="004E1F58"/>
    <w:rsid w:val="004E2BEB"/>
    <w:rsid w:val="004E3553"/>
    <w:rsid w:val="004E441E"/>
    <w:rsid w:val="004E658B"/>
    <w:rsid w:val="004E6725"/>
    <w:rsid w:val="004E7E09"/>
    <w:rsid w:val="004F0097"/>
    <w:rsid w:val="004F015B"/>
    <w:rsid w:val="004F0C2B"/>
    <w:rsid w:val="004F28E2"/>
    <w:rsid w:val="004F2E97"/>
    <w:rsid w:val="004F3035"/>
    <w:rsid w:val="004F47FB"/>
    <w:rsid w:val="004F48A2"/>
    <w:rsid w:val="004F4AAE"/>
    <w:rsid w:val="004F4BC6"/>
    <w:rsid w:val="004F4EFD"/>
    <w:rsid w:val="004F7588"/>
    <w:rsid w:val="004F76DE"/>
    <w:rsid w:val="00500AD6"/>
    <w:rsid w:val="005056FE"/>
    <w:rsid w:val="00507BC1"/>
    <w:rsid w:val="00510448"/>
    <w:rsid w:val="005108BE"/>
    <w:rsid w:val="005125F9"/>
    <w:rsid w:val="00514676"/>
    <w:rsid w:val="0051654F"/>
    <w:rsid w:val="005169A8"/>
    <w:rsid w:val="00517002"/>
    <w:rsid w:val="005172AD"/>
    <w:rsid w:val="00520AA6"/>
    <w:rsid w:val="00520C27"/>
    <w:rsid w:val="0052169C"/>
    <w:rsid w:val="00524262"/>
    <w:rsid w:val="00524479"/>
    <w:rsid w:val="00526996"/>
    <w:rsid w:val="00526A23"/>
    <w:rsid w:val="00526F31"/>
    <w:rsid w:val="00527B8B"/>
    <w:rsid w:val="00530E40"/>
    <w:rsid w:val="005323AB"/>
    <w:rsid w:val="00532E65"/>
    <w:rsid w:val="0053332B"/>
    <w:rsid w:val="00533D35"/>
    <w:rsid w:val="00533D82"/>
    <w:rsid w:val="0053687A"/>
    <w:rsid w:val="00536A6B"/>
    <w:rsid w:val="005374AB"/>
    <w:rsid w:val="00537FC6"/>
    <w:rsid w:val="00541EB9"/>
    <w:rsid w:val="00542C3A"/>
    <w:rsid w:val="005448C4"/>
    <w:rsid w:val="00545234"/>
    <w:rsid w:val="00545A91"/>
    <w:rsid w:val="00550486"/>
    <w:rsid w:val="005505A9"/>
    <w:rsid w:val="005513C8"/>
    <w:rsid w:val="0055523F"/>
    <w:rsid w:val="00556E83"/>
    <w:rsid w:val="0056013D"/>
    <w:rsid w:val="0056017F"/>
    <w:rsid w:val="0056056C"/>
    <w:rsid w:val="00561EA6"/>
    <w:rsid w:val="005626E5"/>
    <w:rsid w:val="00562E56"/>
    <w:rsid w:val="0056504B"/>
    <w:rsid w:val="00565F59"/>
    <w:rsid w:val="00566137"/>
    <w:rsid w:val="005663DE"/>
    <w:rsid w:val="00566E08"/>
    <w:rsid w:val="0057036A"/>
    <w:rsid w:val="0057040A"/>
    <w:rsid w:val="00571808"/>
    <w:rsid w:val="00572625"/>
    <w:rsid w:val="00572CB0"/>
    <w:rsid w:val="005734F4"/>
    <w:rsid w:val="00573FE4"/>
    <w:rsid w:val="00575876"/>
    <w:rsid w:val="00576F22"/>
    <w:rsid w:val="00580AB0"/>
    <w:rsid w:val="00580F1E"/>
    <w:rsid w:val="00585E1D"/>
    <w:rsid w:val="0058692B"/>
    <w:rsid w:val="00587937"/>
    <w:rsid w:val="00590DC0"/>
    <w:rsid w:val="00591CCE"/>
    <w:rsid w:val="00592130"/>
    <w:rsid w:val="00592231"/>
    <w:rsid w:val="00592916"/>
    <w:rsid w:val="00592B4C"/>
    <w:rsid w:val="0059352B"/>
    <w:rsid w:val="00594758"/>
    <w:rsid w:val="00594D14"/>
    <w:rsid w:val="00596E0F"/>
    <w:rsid w:val="005A01FD"/>
    <w:rsid w:val="005A0C0B"/>
    <w:rsid w:val="005A168E"/>
    <w:rsid w:val="005A313C"/>
    <w:rsid w:val="005A4577"/>
    <w:rsid w:val="005A5EC4"/>
    <w:rsid w:val="005A7904"/>
    <w:rsid w:val="005A7ECB"/>
    <w:rsid w:val="005B0814"/>
    <w:rsid w:val="005B169B"/>
    <w:rsid w:val="005B2EB1"/>
    <w:rsid w:val="005B338C"/>
    <w:rsid w:val="005B346B"/>
    <w:rsid w:val="005B36D2"/>
    <w:rsid w:val="005B3BD9"/>
    <w:rsid w:val="005B5F02"/>
    <w:rsid w:val="005B6DEA"/>
    <w:rsid w:val="005C02FD"/>
    <w:rsid w:val="005C16E5"/>
    <w:rsid w:val="005C2EC8"/>
    <w:rsid w:val="005C30D6"/>
    <w:rsid w:val="005D017C"/>
    <w:rsid w:val="005D19C1"/>
    <w:rsid w:val="005D2BAA"/>
    <w:rsid w:val="005D42AD"/>
    <w:rsid w:val="005D42B3"/>
    <w:rsid w:val="005D43F5"/>
    <w:rsid w:val="005D5CE7"/>
    <w:rsid w:val="005E06C0"/>
    <w:rsid w:val="005E10C2"/>
    <w:rsid w:val="005E172B"/>
    <w:rsid w:val="005E1FB2"/>
    <w:rsid w:val="005E2370"/>
    <w:rsid w:val="005E4025"/>
    <w:rsid w:val="005E42BD"/>
    <w:rsid w:val="005E4EE2"/>
    <w:rsid w:val="005E5552"/>
    <w:rsid w:val="005E5BE1"/>
    <w:rsid w:val="005E637C"/>
    <w:rsid w:val="005E66D2"/>
    <w:rsid w:val="005E6FC3"/>
    <w:rsid w:val="005E733A"/>
    <w:rsid w:val="005E7F5C"/>
    <w:rsid w:val="005F18C8"/>
    <w:rsid w:val="005F26A1"/>
    <w:rsid w:val="005F422B"/>
    <w:rsid w:val="005F504F"/>
    <w:rsid w:val="005F5FB4"/>
    <w:rsid w:val="005F6673"/>
    <w:rsid w:val="005F7C3A"/>
    <w:rsid w:val="006006C3"/>
    <w:rsid w:val="00602520"/>
    <w:rsid w:val="00602CE5"/>
    <w:rsid w:val="00603A69"/>
    <w:rsid w:val="006042C0"/>
    <w:rsid w:val="00610C30"/>
    <w:rsid w:val="00611203"/>
    <w:rsid w:val="00611492"/>
    <w:rsid w:val="006115A7"/>
    <w:rsid w:val="00614BAE"/>
    <w:rsid w:val="006150E4"/>
    <w:rsid w:val="00621579"/>
    <w:rsid w:val="00621AF8"/>
    <w:rsid w:val="00621EBE"/>
    <w:rsid w:val="006235ED"/>
    <w:rsid w:val="0062372D"/>
    <w:rsid w:val="00623D63"/>
    <w:rsid w:val="0062495A"/>
    <w:rsid w:val="00624B19"/>
    <w:rsid w:val="00624B9C"/>
    <w:rsid w:val="0062564D"/>
    <w:rsid w:val="00625B88"/>
    <w:rsid w:val="0062713C"/>
    <w:rsid w:val="00627AFE"/>
    <w:rsid w:val="006303B6"/>
    <w:rsid w:val="006305DC"/>
    <w:rsid w:val="006329E2"/>
    <w:rsid w:val="00633AF6"/>
    <w:rsid w:val="00634237"/>
    <w:rsid w:val="006349AC"/>
    <w:rsid w:val="00634FD8"/>
    <w:rsid w:val="0063599C"/>
    <w:rsid w:val="00635E5C"/>
    <w:rsid w:val="0063727C"/>
    <w:rsid w:val="00637732"/>
    <w:rsid w:val="006400F1"/>
    <w:rsid w:val="006421C0"/>
    <w:rsid w:val="006429D4"/>
    <w:rsid w:val="00642AC2"/>
    <w:rsid w:val="00642B05"/>
    <w:rsid w:val="006437CB"/>
    <w:rsid w:val="00645236"/>
    <w:rsid w:val="00646F39"/>
    <w:rsid w:val="0064783E"/>
    <w:rsid w:val="00647F31"/>
    <w:rsid w:val="0065074A"/>
    <w:rsid w:val="006509CC"/>
    <w:rsid w:val="00656015"/>
    <w:rsid w:val="00656FD2"/>
    <w:rsid w:val="006574F9"/>
    <w:rsid w:val="0065766D"/>
    <w:rsid w:val="00657B54"/>
    <w:rsid w:val="00661C0C"/>
    <w:rsid w:val="00662BD0"/>
    <w:rsid w:val="006634DD"/>
    <w:rsid w:val="0066400F"/>
    <w:rsid w:val="0066571D"/>
    <w:rsid w:val="00665840"/>
    <w:rsid w:val="00665C5C"/>
    <w:rsid w:val="0066682B"/>
    <w:rsid w:val="00670B6D"/>
    <w:rsid w:val="0067245D"/>
    <w:rsid w:val="0067251D"/>
    <w:rsid w:val="00675A6A"/>
    <w:rsid w:val="006808AD"/>
    <w:rsid w:val="00680A31"/>
    <w:rsid w:val="00681224"/>
    <w:rsid w:val="00681525"/>
    <w:rsid w:val="00681959"/>
    <w:rsid w:val="006821DE"/>
    <w:rsid w:val="00682846"/>
    <w:rsid w:val="00685574"/>
    <w:rsid w:val="00687258"/>
    <w:rsid w:val="00687D30"/>
    <w:rsid w:val="006920E6"/>
    <w:rsid w:val="00694C3E"/>
    <w:rsid w:val="00694E61"/>
    <w:rsid w:val="006954E1"/>
    <w:rsid w:val="0069657B"/>
    <w:rsid w:val="00696582"/>
    <w:rsid w:val="00696867"/>
    <w:rsid w:val="006A055E"/>
    <w:rsid w:val="006A06BC"/>
    <w:rsid w:val="006A0B67"/>
    <w:rsid w:val="006A1492"/>
    <w:rsid w:val="006A1B86"/>
    <w:rsid w:val="006A29B0"/>
    <w:rsid w:val="006A326F"/>
    <w:rsid w:val="006A3C2E"/>
    <w:rsid w:val="006A4F0C"/>
    <w:rsid w:val="006A51F9"/>
    <w:rsid w:val="006A7DCB"/>
    <w:rsid w:val="006B0C31"/>
    <w:rsid w:val="006B0E1D"/>
    <w:rsid w:val="006B1824"/>
    <w:rsid w:val="006B4763"/>
    <w:rsid w:val="006B633B"/>
    <w:rsid w:val="006B65DF"/>
    <w:rsid w:val="006C21B7"/>
    <w:rsid w:val="006C3107"/>
    <w:rsid w:val="006C3B45"/>
    <w:rsid w:val="006C553F"/>
    <w:rsid w:val="006C5C01"/>
    <w:rsid w:val="006D221C"/>
    <w:rsid w:val="006D25B7"/>
    <w:rsid w:val="006D26EE"/>
    <w:rsid w:val="006D50D2"/>
    <w:rsid w:val="006D5116"/>
    <w:rsid w:val="006D6657"/>
    <w:rsid w:val="006D6DEB"/>
    <w:rsid w:val="006D73F2"/>
    <w:rsid w:val="006E0D5C"/>
    <w:rsid w:val="006E2DC8"/>
    <w:rsid w:val="006E3DAE"/>
    <w:rsid w:val="006E451B"/>
    <w:rsid w:val="006E453A"/>
    <w:rsid w:val="006E7B30"/>
    <w:rsid w:val="006F22AD"/>
    <w:rsid w:val="006F37FE"/>
    <w:rsid w:val="006F4068"/>
    <w:rsid w:val="006F417C"/>
    <w:rsid w:val="006F43FE"/>
    <w:rsid w:val="006F4D7A"/>
    <w:rsid w:val="006F5525"/>
    <w:rsid w:val="006F5D3A"/>
    <w:rsid w:val="006F6125"/>
    <w:rsid w:val="006F6E77"/>
    <w:rsid w:val="006F7032"/>
    <w:rsid w:val="006F7A66"/>
    <w:rsid w:val="006F7D73"/>
    <w:rsid w:val="007000BF"/>
    <w:rsid w:val="0070079D"/>
    <w:rsid w:val="0070270B"/>
    <w:rsid w:val="00702D4F"/>
    <w:rsid w:val="007034E5"/>
    <w:rsid w:val="007041BE"/>
    <w:rsid w:val="0070540F"/>
    <w:rsid w:val="0070555F"/>
    <w:rsid w:val="007064E5"/>
    <w:rsid w:val="00706CB0"/>
    <w:rsid w:val="00707DFB"/>
    <w:rsid w:val="00710435"/>
    <w:rsid w:val="00710813"/>
    <w:rsid w:val="00712FA4"/>
    <w:rsid w:val="0071505E"/>
    <w:rsid w:val="00715526"/>
    <w:rsid w:val="00716953"/>
    <w:rsid w:val="00716E9D"/>
    <w:rsid w:val="007175F1"/>
    <w:rsid w:val="007210FA"/>
    <w:rsid w:val="007243C8"/>
    <w:rsid w:val="00724B40"/>
    <w:rsid w:val="007265EA"/>
    <w:rsid w:val="00726B72"/>
    <w:rsid w:val="00727CA8"/>
    <w:rsid w:val="00731909"/>
    <w:rsid w:val="00731B3E"/>
    <w:rsid w:val="00731E90"/>
    <w:rsid w:val="00731F87"/>
    <w:rsid w:val="00733323"/>
    <w:rsid w:val="00735CCA"/>
    <w:rsid w:val="00737DDB"/>
    <w:rsid w:val="00740454"/>
    <w:rsid w:val="0074048C"/>
    <w:rsid w:val="00741D5C"/>
    <w:rsid w:val="0074251A"/>
    <w:rsid w:val="00742ACA"/>
    <w:rsid w:val="0074372A"/>
    <w:rsid w:val="007438B7"/>
    <w:rsid w:val="00745D43"/>
    <w:rsid w:val="00745EF6"/>
    <w:rsid w:val="00746A61"/>
    <w:rsid w:val="00747630"/>
    <w:rsid w:val="0074768B"/>
    <w:rsid w:val="00750021"/>
    <w:rsid w:val="007505E0"/>
    <w:rsid w:val="00751A92"/>
    <w:rsid w:val="0075673A"/>
    <w:rsid w:val="00756D7C"/>
    <w:rsid w:val="0075733A"/>
    <w:rsid w:val="00760510"/>
    <w:rsid w:val="00761A1C"/>
    <w:rsid w:val="007639FC"/>
    <w:rsid w:val="007662E2"/>
    <w:rsid w:val="00767B15"/>
    <w:rsid w:val="0077139B"/>
    <w:rsid w:val="00771447"/>
    <w:rsid w:val="007721D8"/>
    <w:rsid w:val="0077360B"/>
    <w:rsid w:val="00773D3C"/>
    <w:rsid w:val="00775910"/>
    <w:rsid w:val="00776222"/>
    <w:rsid w:val="00776371"/>
    <w:rsid w:val="00777006"/>
    <w:rsid w:val="00777CDB"/>
    <w:rsid w:val="007802D9"/>
    <w:rsid w:val="007808E8"/>
    <w:rsid w:val="00782152"/>
    <w:rsid w:val="00783FD1"/>
    <w:rsid w:val="0078614E"/>
    <w:rsid w:val="00787305"/>
    <w:rsid w:val="0078764B"/>
    <w:rsid w:val="00787797"/>
    <w:rsid w:val="00790B75"/>
    <w:rsid w:val="007940F4"/>
    <w:rsid w:val="00795466"/>
    <w:rsid w:val="00795855"/>
    <w:rsid w:val="00796F32"/>
    <w:rsid w:val="007971BE"/>
    <w:rsid w:val="007A0DDC"/>
    <w:rsid w:val="007A21A0"/>
    <w:rsid w:val="007A2C60"/>
    <w:rsid w:val="007A45F5"/>
    <w:rsid w:val="007A5567"/>
    <w:rsid w:val="007A7ACC"/>
    <w:rsid w:val="007B0F95"/>
    <w:rsid w:val="007B14CB"/>
    <w:rsid w:val="007B20B4"/>
    <w:rsid w:val="007B25B6"/>
    <w:rsid w:val="007B3FDE"/>
    <w:rsid w:val="007B6B54"/>
    <w:rsid w:val="007C043B"/>
    <w:rsid w:val="007C0DA2"/>
    <w:rsid w:val="007C0FB3"/>
    <w:rsid w:val="007C148A"/>
    <w:rsid w:val="007C1DAA"/>
    <w:rsid w:val="007C2176"/>
    <w:rsid w:val="007C2991"/>
    <w:rsid w:val="007C2BC9"/>
    <w:rsid w:val="007C333D"/>
    <w:rsid w:val="007C3B09"/>
    <w:rsid w:val="007C485E"/>
    <w:rsid w:val="007D0597"/>
    <w:rsid w:val="007D1778"/>
    <w:rsid w:val="007D278F"/>
    <w:rsid w:val="007D2F39"/>
    <w:rsid w:val="007D37E6"/>
    <w:rsid w:val="007D3E11"/>
    <w:rsid w:val="007D449F"/>
    <w:rsid w:val="007D4E9D"/>
    <w:rsid w:val="007D64A3"/>
    <w:rsid w:val="007D7A3E"/>
    <w:rsid w:val="007E1232"/>
    <w:rsid w:val="007E13E1"/>
    <w:rsid w:val="007E2C55"/>
    <w:rsid w:val="007E2E0F"/>
    <w:rsid w:val="007E3A9D"/>
    <w:rsid w:val="007E4EC0"/>
    <w:rsid w:val="007E4EF5"/>
    <w:rsid w:val="007E6300"/>
    <w:rsid w:val="007E6B9C"/>
    <w:rsid w:val="007E703E"/>
    <w:rsid w:val="007E7832"/>
    <w:rsid w:val="007F029F"/>
    <w:rsid w:val="007F04E6"/>
    <w:rsid w:val="007F09AC"/>
    <w:rsid w:val="007F198F"/>
    <w:rsid w:val="007F2851"/>
    <w:rsid w:val="007F28DA"/>
    <w:rsid w:val="007F50BE"/>
    <w:rsid w:val="007F6736"/>
    <w:rsid w:val="007F717D"/>
    <w:rsid w:val="007F73AF"/>
    <w:rsid w:val="007F7594"/>
    <w:rsid w:val="00800FAB"/>
    <w:rsid w:val="008011F6"/>
    <w:rsid w:val="008012FE"/>
    <w:rsid w:val="00801E05"/>
    <w:rsid w:val="00803167"/>
    <w:rsid w:val="008031CA"/>
    <w:rsid w:val="00805624"/>
    <w:rsid w:val="008104E0"/>
    <w:rsid w:val="00810B66"/>
    <w:rsid w:val="00811370"/>
    <w:rsid w:val="00811F3B"/>
    <w:rsid w:val="00812A0D"/>
    <w:rsid w:val="0081666B"/>
    <w:rsid w:val="00817CB9"/>
    <w:rsid w:val="0082045F"/>
    <w:rsid w:val="008222AE"/>
    <w:rsid w:val="00822751"/>
    <w:rsid w:val="00823701"/>
    <w:rsid w:val="00824394"/>
    <w:rsid w:val="00827EC0"/>
    <w:rsid w:val="00830885"/>
    <w:rsid w:val="008310E4"/>
    <w:rsid w:val="00832355"/>
    <w:rsid w:val="00833D66"/>
    <w:rsid w:val="00833EF8"/>
    <w:rsid w:val="0083552F"/>
    <w:rsid w:val="00836366"/>
    <w:rsid w:val="00837FE6"/>
    <w:rsid w:val="008413AC"/>
    <w:rsid w:val="00842B0A"/>
    <w:rsid w:val="008450F7"/>
    <w:rsid w:val="00847584"/>
    <w:rsid w:val="008513A5"/>
    <w:rsid w:val="00851775"/>
    <w:rsid w:val="008526DF"/>
    <w:rsid w:val="00852E41"/>
    <w:rsid w:val="00852EA5"/>
    <w:rsid w:val="00854E3A"/>
    <w:rsid w:val="00855950"/>
    <w:rsid w:val="00856DDE"/>
    <w:rsid w:val="0086067F"/>
    <w:rsid w:val="008613EF"/>
    <w:rsid w:val="008616FC"/>
    <w:rsid w:val="0086294C"/>
    <w:rsid w:val="00862BCC"/>
    <w:rsid w:val="008632E2"/>
    <w:rsid w:val="00863D29"/>
    <w:rsid w:val="00864C14"/>
    <w:rsid w:val="0086668A"/>
    <w:rsid w:val="00866E12"/>
    <w:rsid w:val="00872069"/>
    <w:rsid w:val="00872EFE"/>
    <w:rsid w:val="00874B78"/>
    <w:rsid w:val="00875EF9"/>
    <w:rsid w:val="008771FE"/>
    <w:rsid w:val="0088126D"/>
    <w:rsid w:val="008838E2"/>
    <w:rsid w:val="00884DBA"/>
    <w:rsid w:val="00885BB0"/>
    <w:rsid w:val="00885E09"/>
    <w:rsid w:val="00886B90"/>
    <w:rsid w:val="00886ED5"/>
    <w:rsid w:val="008912DC"/>
    <w:rsid w:val="00891D13"/>
    <w:rsid w:val="00892C3A"/>
    <w:rsid w:val="00892FA1"/>
    <w:rsid w:val="00893EB5"/>
    <w:rsid w:val="00894195"/>
    <w:rsid w:val="008942AD"/>
    <w:rsid w:val="00896117"/>
    <w:rsid w:val="008975D2"/>
    <w:rsid w:val="008A03FF"/>
    <w:rsid w:val="008A2DC4"/>
    <w:rsid w:val="008A409F"/>
    <w:rsid w:val="008A4ACC"/>
    <w:rsid w:val="008A5193"/>
    <w:rsid w:val="008A5291"/>
    <w:rsid w:val="008A5EE4"/>
    <w:rsid w:val="008B0DA8"/>
    <w:rsid w:val="008B16F8"/>
    <w:rsid w:val="008B18D1"/>
    <w:rsid w:val="008B1988"/>
    <w:rsid w:val="008B435D"/>
    <w:rsid w:val="008B49F5"/>
    <w:rsid w:val="008B4C7F"/>
    <w:rsid w:val="008B72FC"/>
    <w:rsid w:val="008B7A76"/>
    <w:rsid w:val="008C0A0B"/>
    <w:rsid w:val="008C0A75"/>
    <w:rsid w:val="008C240D"/>
    <w:rsid w:val="008C46C4"/>
    <w:rsid w:val="008C5E8A"/>
    <w:rsid w:val="008C784D"/>
    <w:rsid w:val="008C7AF7"/>
    <w:rsid w:val="008C7C55"/>
    <w:rsid w:val="008D18F3"/>
    <w:rsid w:val="008D2330"/>
    <w:rsid w:val="008D24D8"/>
    <w:rsid w:val="008D2A32"/>
    <w:rsid w:val="008D31D9"/>
    <w:rsid w:val="008D3409"/>
    <w:rsid w:val="008D3D55"/>
    <w:rsid w:val="008D4ADD"/>
    <w:rsid w:val="008D5909"/>
    <w:rsid w:val="008D5F90"/>
    <w:rsid w:val="008D621E"/>
    <w:rsid w:val="008D6A47"/>
    <w:rsid w:val="008D7F66"/>
    <w:rsid w:val="008E0008"/>
    <w:rsid w:val="008E0A5D"/>
    <w:rsid w:val="008E0CDF"/>
    <w:rsid w:val="008E0D39"/>
    <w:rsid w:val="008E1586"/>
    <w:rsid w:val="008E391C"/>
    <w:rsid w:val="008E40C2"/>
    <w:rsid w:val="008E516B"/>
    <w:rsid w:val="008F0750"/>
    <w:rsid w:val="008F2978"/>
    <w:rsid w:val="008F2E81"/>
    <w:rsid w:val="008F3DD0"/>
    <w:rsid w:val="008F3EA0"/>
    <w:rsid w:val="008F441D"/>
    <w:rsid w:val="008F556F"/>
    <w:rsid w:val="008F6CAD"/>
    <w:rsid w:val="008F7481"/>
    <w:rsid w:val="008F7685"/>
    <w:rsid w:val="008F7C74"/>
    <w:rsid w:val="00900FE5"/>
    <w:rsid w:val="00902242"/>
    <w:rsid w:val="00904B39"/>
    <w:rsid w:val="00905005"/>
    <w:rsid w:val="009054DE"/>
    <w:rsid w:val="0090767F"/>
    <w:rsid w:val="009106B7"/>
    <w:rsid w:val="00910739"/>
    <w:rsid w:val="009112E3"/>
    <w:rsid w:val="0091198C"/>
    <w:rsid w:val="0091515A"/>
    <w:rsid w:val="009153FA"/>
    <w:rsid w:val="0091555C"/>
    <w:rsid w:val="00916F89"/>
    <w:rsid w:val="00920B90"/>
    <w:rsid w:val="0092158B"/>
    <w:rsid w:val="009231E5"/>
    <w:rsid w:val="0092378E"/>
    <w:rsid w:val="00923D9A"/>
    <w:rsid w:val="00924520"/>
    <w:rsid w:val="00927008"/>
    <w:rsid w:val="0092728B"/>
    <w:rsid w:val="00930146"/>
    <w:rsid w:val="00931BAE"/>
    <w:rsid w:val="009320EE"/>
    <w:rsid w:val="009325AC"/>
    <w:rsid w:val="00933973"/>
    <w:rsid w:val="0093420E"/>
    <w:rsid w:val="009343C0"/>
    <w:rsid w:val="00935C22"/>
    <w:rsid w:val="00936528"/>
    <w:rsid w:val="00940F47"/>
    <w:rsid w:val="00941616"/>
    <w:rsid w:val="009440C5"/>
    <w:rsid w:val="00946DFD"/>
    <w:rsid w:val="0095214E"/>
    <w:rsid w:val="00953EDF"/>
    <w:rsid w:val="00954026"/>
    <w:rsid w:val="00954204"/>
    <w:rsid w:val="00954900"/>
    <w:rsid w:val="00955466"/>
    <w:rsid w:val="0095659D"/>
    <w:rsid w:val="00960B8B"/>
    <w:rsid w:val="00960FB4"/>
    <w:rsid w:val="00962A44"/>
    <w:rsid w:val="00966813"/>
    <w:rsid w:val="0097142A"/>
    <w:rsid w:val="0097599C"/>
    <w:rsid w:val="00980A8F"/>
    <w:rsid w:val="00980BDB"/>
    <w:rsid w:val="0098231B"/>
    <w:rsid w:val="00983993"/>
    <w:rsid w:val="00985EE6"/>
    <w:rsid w:val="00986E26"/>
    <w:rsid w:val="009875FF"/>
    <w:rsid w:val="009878ED"/>
    <w:rsid w:val="00987C98"/>
    <w:rsid w:val="00990201"/>
    <w:rsid w:val="009902CF"/>
    <w:rsid w:val="0099141E"/>
    <w:rsid w:val="00991768"/>
    <w:rsid w:val="00991F9B"/>
    <w:rsid w:val="00992868"/>
    <w:rsid w:val="00993A05"/>
    <w:rsid w:val="00994242"/>
    <w:rsid w:val="00994C9D"/>
    <w:rsid w:val="00994E12"/>
    <w:rsid w:val="00996078"/>
    <w:rsid w:val="009978A2"/>
    <w:rsid w:val="009979DE"/>
    <w:rsid w:val="009A05DC"/>
    <w:rsid w:val="009A05DF"/>
    <w:rsid w:val="009A063D"/>
    <w:rsid w:val="009A06BA"/>
    <w:rsid w:val="009A0BEE"/>
    <w:rsid w:val="009A1A70"/>
    <w:rsid w:val="009A2C55"/>
    <w:rsid w:val="009A2CF8"/>
    <w:rsid w:val="009A3A8B"/>
    <w:rsid w:val="009A3F11"/>
    <w:rsid w:val="009A513F"/>
    <w:rsid w:val="009A5FF6"/>
    <w:rsid w:val="009A67C8"/>
    <w:rsid w:val="009A7310"/>
    <w:rsid w:val="009A7BA1"/>
    <w:rsid w:val="009B0008"/>
    <w:rsid w:val="009B0546"/>
    <w:rsid w:val="009B0BF1"/>
    <w:rsid w:val="009B14F4"/>
    <w:rsid w:val="009B1645"/>
    <w:rsid w:val="009B17D4"/>
    <w:rsid w:val="009B1D04"/>
    <w:rsid w:val="009B50A6"/>
    <w:rsid w:val="009B5241"/>
    <w:rsid w:val="009B55AF"/>
    <w:rsid w:val="009B6A2B"/>
    <w:rsid w:val="009B7A75"/>
    <w:rsid w:val="009C13E4"/>
    <w:rsid w:val="009C5227"/>
    <w:rsid w:val="009C5EC0"/>
    <w:rsid w:val="009C6CB4"/>
    <w:rsid w:val="009C7BEE"/>
    <w:rsid w:val="009C7D28"/>
    <w:rsid w:val="009C7FD9"/>
    <w:rsid w:val="009D20C5"/>
    <w:rsid w:val="009D4A3C"/>
    <w:rsid w:val="009D5491"/>
    <w:rsid w:val="009D79F3"/>
    <w:rsid w:val="009E133D"/>
    <w:rsid w:val="009E179C"/>
    <w:rsid w:val="009E2993"/>
    <w:rsid w:val="009E2A75"/>
    <w:rsid w:val="009E3B5F"/>
    <w:rsid w:val="009E56F4"/>
    <w:rsid w:val="009E7F09"/>
    <w:rsid w:val="009F0D5D"/>
    <w:rsid w:val="009F1238"/>
    <w:rsid w:val="009F18A2"/>
    <w:rsid w:val="009F1B20"/>
    <w:rsid w:val="009F3C35"/>
    <w:rsid w:val="009F4A35"/>
    <w:rsid w:val="009F4EE2"/>
    <w:rsid w:val="009F5970"/>
    <w:rsid w:val="00A0139D"/>
    <w:rsid w:val="00A02BB6"/>
    <w:rsid w:val="00A04EBF"/>
    <w:rsid w:val="00A05235"/>
    <w:rsid w:val="00A05ADB"/>
    <w:rsid w:val="00A07D2C"/>
    <w:rsid w:val="00A10179"/>
    <w:rsid w:val="00A1292E"/>
    <w:rsid w:val="00A13940"/>
    <w:rsid w:val="00A146B2"/>
    <w:rsid w:val="00A14DF7"/>
    <w:rsid w:val="00A15CAC"/>
    <w:rsid w:val="00A15F9C"/>
    <w:rsid w:val="00A17010"/>
    <w:rsid w:val="00A17678"/>
    <w:rsid w:val="00A209A6"/>
    <w:rsid w:val="00A228FD"/>
    <w:rsid w:val="00A22ADB"/>
    <w:rsid w:val="00A23C13"/>
    <w:rsid w:val="00A25A7E"/>
    <w:rsid w:val="00A25B78"/>
    <w:rsid w:val="00A27018"/>
    <w:rsid w:val="00A2710C"/>
    <w:rsid w:val="00A272D3"/>
    <w:rsid w:val="00A3000E"/>
    <w:rsid w:val="00A30642"/>
    <w:rsid w:val="00A313FF"/>
    <w:rsid w:val="00A31929"/>
    <w:rsid w:val="00A32627"/>
    <w:rsid w:val="00A327CC"/>
    <w:rsid w:val="00A32DEA"/>
    <w:rsid w:val="00A32F03"/>
    <w:rsid w:val="00A33BD0"/>
    <w:rsid w:val="00A40594"/>
    <w:rsid w:val="00A419B1"/>
    <w:rsid w:val="00A41D43"/>
    <w:rsid w:val="00A41DE5"/>
    <w:rsid w:val="00A451E0"/>
    <w:rsid w:val="00A46C35"/>
    <w:rsid w:val="00A50070"/>
    <w:rsid w:val="00A51CC4"/>
    <w:rsid w:val="00A527D4"/>
    <w:rsid w:val="00A52B3C"/>
    <w:rsid w:val="00A53589"/>
    <w:rsid w:val="00A54529"/>
    <w:rsid w:val="00A56779"/>
    <w:rsid w:val="00A631EA"/>
    <w:rsid w:val="00A63935"/>
    <w:rsid w:val="00A6765B"/>
    <w:rsid w:val="00A679F5"/>
    <w:rsid w:val="00A67E0C"/>
    <w:rsid w:val="00A7085A"/>
    <w:rsid w:val="00A719A9"/>
    <w:rsid w:val="00A71BCA"/>
    <w:rsid w:val="00A71FC0"/>
    <w:rsid w:val="00A72C14"/>
    <w:rsid w:val="00A734CB"/>
    <w:rsid w:val="00A74687"/>
    <w:rsid w:val="00A7570E"/>
    <w:rsid w:val="00A75713"/>
    <w:rsid w:val="00A81E2F"/>
    <w:rsid w:val="00A836CB"/>
    <w:rsid w:val="00A83C23"/>
    <w:rsid w:val="00A8405A"/>
    <w:rsid w:val="00A864FD"/>
    <w:rsid w:val="00A901CF"/>
    <w:rsid w:val="00A91878"/>
    <w:rsid w:val="00A92999"/>
    <w:rsid w:val="00A95196"/>
    <w:rsid w:val="00A9534B"/>
    <w:rsid w:val="00A95700"/>
    <w:rsid w:val="00A97811"/>
    <w:rsid w:val="00A97A58"/>
    <w:rsid w:val="00AA1007"/>
    <w:rsid w:val="00AA168F"/>
    <w:rsid w:val="00AA1AB5"/>
    <w:rsid w:val="00AA2DAF"/>
    <w:rsid w:val="00AA4FAB"/>
    <w:rsid w:val="00AA4FE0"/>
    <w:rsid w:val="00AA5079"/>
    <w:rsid w:val="00AA7005"/>
    <w:rsid w:val="00AB06C3"/>
    <w:rsid w:val="00AB0AC5"/>
    <w:rsid w:val="00AB172A"/>
    <w:rsid w:val="00AB288E"/>
    <w:rsid w:val="00AB28FC"/>
    <w:rsid w:val="00AB3E6F"/>
    <w:rsid w:val="00AB4FC1"/>
    <w:rsid w:val="00AB7F4C"/>
    <w:rsid w:val="00AC09ED"/>
    <w:rsid w:val="00AC3310"/>
    <w:rsid w:val="00AC4898"/>
    <w:rsid w:val="00AC56BF"/>
    <w:rsid w:val="00AC7AB1"/>
    <w:rsid w:val="00AD2039"/>
    <w:rsid w:val="00AD74AD"/>
    <w:rsid w:val="00AD7F28"/>
    <w:rsid w:val="00AE0AE4"/>
    <w:rsid w:val="00AE3C0C"/>
    <w:rsid w:val="00AE6089"/>
    <w:rsid w:val="00AE6B49"/>
    <w:rsid w:val="00AE6F25"/>
    <w:rsid w:val="00AF0BDE"/>
    <w:rsid w:val="00AF0EF7"/>
    <w:rsid w:val="00AF1A02"/>
    <w:rsid w:val="00AF1B53"/>
    <w:rsid w:val="00AF1C40"/>
    <w:rsid w:val="00AF228B"/>
    <w:rsid w:val="00AF3D4C"/>
    <w:rsid w:val="00AF4EDE"/>
    <w:rsid w:val="00AF4F4C"/>
    <w:rsid w:val="00AF50C6"/>
    <w:rsid w:val="00AF511F"/>
    <w:rsid w:val="00AF5134"/>
    <w:rsid w:val="00B004C6"/>
    <w:rsid w:val="00B014AC"/>
    <w:rsid w:val="00B02A5C"/>
    <w:rsid w:val="00B1041A"/>
    <w:rsid w:val="00B118AD"/>
    <w:rsid w:val="00B120F4"/>
    <w:rsid w:val="00B153C1"/>
    <w:rsid w:val="00B1608F"/>
    <w:rsid w:val="00B1757D"/>
    <w:rsid w:val="00B22FDB"/>
    <w:rsid w:val="00B23A49"/>
    <w:rsid w:val="00B23B0A"/>
    <w:rsid w:val="00B23DE9"/>
    <w:rsid w:val="00B23EAD"/>
    <w:rsid w:val="00B248AA"/>
    <w:rsid w:val="00B25510"/>
    <w:rsid w:val="00B256CA"/>
    <w:rsid w:val="00B27C2A"/>
    <w:rsid w:val="00B301B0"/>
    <w:rsid w:val="00B30D4F"/>
    <w:rsid w:val="00B30F2D"/>
    <w:rsid w:val="00B3190A"/>
    <w:rsid w:val="00B31B6F"/>
    <w:rsid w:val="00B32E00"/>
    <w:rsid w:val="00B333BF"/>
    <w:rsid w:val="00B33588"/>
    <w:rsid w:val="00B35461"/>
    <w:rsid w:val="00B41668"/>
    <w:rsid w:val="00B42418"/>
    <w:rsid w:val="00B42E8C"/>
    <w:rsid w:val="00B42F6B"/>
    <w:rsid w:val="00B436BC"/>
    <w:rsid w:val="00B43D05"/>
    <w:rsid w:val="00B461D0"/>
    <w:rsid w:val="00B47464"/>
    <w:rsid w:val="00B478A4"/>
    <w:rsid w:val="00B51567"/>
    <w:rsid w:val="00B53D4B"/>
    <w:rsid w:val="00B5586A"/>
    <w:rsid w:val="00B5792E"/>
    <w:rsid w:val="00B579D5"/>
    <w:rsid w:val="00B62705"/>
    <w:rsid w:val="00B62E49"/>
    <w:rsid w:val="00B62E59"/>
    <w:rsid w:val="00B6314E"/>
    <w:rsid w:val="00B63B85"/>
    <w:rsid w:val="00B64304"/>
    <w:rsid w:val="00B6505F"/>
    <w:rsid w:val="00B669DF"/>
    <w:rsid w:val="00B67F0D"/>
    <w:rsid w:val="00B707B2"/>
    <w:rsid w:val="00B7364B"/>
    <w:rsid w:val="00B7435B"/>
    <w:rsid w:val="00B7524A"/>
    <w:rsid w:val="00B759BA"/>
    <w:rsid w:val="00B7641C"/>
    <w:rsid w:val="00B7772D"/>
    <w:rsid w:val="00B7781D"/>
    <w:rsid w:val="00B80B14"/>
    <w:rsid w:val="00B816D0"/>
    <w:rsid w:val="00B817C8"/>
    <w:rsid w:val="00B824B6"/>
    <w:rsid w:val="00B82755"/>
    <w:rsid w:val="00B83391"/>
    <w:rsid w:val="00B843EB"/>
    <w:rsid w:val="00B87F47"/>
    <w:rsid w:val="00B911B8"/>
    <w:rsid w:val="00B922A0"/>
    <w:rsid w:val="00B9322E"/>
    <w:rsid w:val="00B9384D"/>
    <w:rsid w:val="00B9468E"/>
    <w:rsid w:val="00B96132"/>
    <w:rsid w:val="00B9615B"/>
    <w:rsid w:val="00B96ABF"/>
    <w:rsid w:val="00BA007C"/>
    <w:rsid w:val="00BA28F9"/>
    <w:rsid w:val="00BA53FE"/>
    <w:rsid w:val="00BA5528"/>
    <w:rsid w:val="00BB1749"/>
    <w:rsid w:val="00BB1A29"/>
    <w:rsid w:val="00BB1A3A"/>
    <w:rsid w:val="00BB2B81"/>
    <w:rsid w:val="00BB3151"/>
    <w:rsid w:val="00BB407C"/>
    <w:rsid w:val="00BB51FB"/>
    <w:rsid w:val="00BB527C"/>
    <w:rsid w:val="00BB6F76"/>
    <w:rsid w:val="00BC1DAA"/>
    <w:rsid w:val="00BC2D2A"/>
    <w:rsid w:val="00BC5CF1"/>
    <w:rsid w:val="00BC6693"/>
    <w:rsid w:val="00BC69B4"/>
    <w:rsid w:val="00BC78F6"/>
    <w:rsid w:val="00BD0E15"/>
    <w:rsid w:val="00BD12A5"/>
    <w:rsid w:val="00BD1731"/>
    <w:rsid w:val="00BD38A6"/>
    <w:rsid w:val="00BD47B3"/>
    <w:rsid w:val="00BD6679"/>
    <w:rsid w:val="00BE0FE8"/>
    <w:rsid w:val="00BE11E9"/>
    <w:rsid w:val="00BE14F0"/>
    <w:rsid w:val="00BE151B"/>
    <w:rsid w:val="00BE2228"/>
    <w:rsid w:val="00BE2510"/>
    <w:rsid w:val="00BE29F5"/>
    <w:rsid w:val="00BE3FC3"/>
    <w:rsid w:val="00BE4018"/>
    <w:rsid w:val="00BE4045"/>
    <w:rsid w:val="00BE4CD7"/>
    <w:rsid w:val="00BE50A2"/>
    <w:rsid w:val="00BE5E18"/>
    <w:rsid w:val="00BE6C71"/>
    <w:rsid w:val="00BF08F1"/>
    <w:rsid w:val="00BF19B1"/>
    <w:rsid w:val="00BF303C"/>
    <w:rsid w:val="00BF447C"/>
    <w:rsid w:val="00BF4664"/>
    <w:rsid w:val="00BF4706"/>
    <w:rsid w:val="00C01434"/>
    <w:rsid w:val="00C01875"/>
    <w:rsid w:val="00C01A8B"/>
    <w:rsid w:val="00C02CE9"/>
    <w:rsid w:val="00C02DD1"/>
    <w:rsid w:val="00C0555B"/>
    <w:rsid w:val="00C05D26"/>
    <w:rsid w:val="00C06C40"/>
    <w:rsid w:val="00C10814"/>
    <w:rsid w:val="00C108AC"/>
    <w:rsid w:val="00C12E9F"/>
    <w:rsid w:val="00C14314"/>
    <w:rsid w:val="00C1492D"/>
    <w:rsid w:val="00C14BEE"/>
    <w:rsid w:val="00C157C1"/>
    <w:rsid w:val="00C15D8D"/>
    <w:rsid w:val="00C162BB"/>
    <w:rsid w:val="00C16436"/>
    <w:rsid w:val="00C16F5D"/>
    <w:rsid w:val="00C17287"/>
    <w:rsid w:val="00C174C4"/>
    <w:rsid w:val="00C207D9"/>
    <w:rsid w:val="00C21BC5"/>
    <w:rsid w:val="00C22821"/>
    <w:rsid w:val="00C2283F"/>
    <w:rsid w:val="00C23B29"/>
    <w:rsid w:val="00C23D15"/>
    <w:rsid w:val="00C246A6"/>
    <w:rsid w:val="00C247AF"/>
    <w:rsid w:val="00C248D9"/>
    <w:rsid w:val="00C258DC"/>
    <w:rsid w:val="00C25D00"/>
    <w:rsid w:val="00C26376"/>
    <w:rsid w:val="00C26C30"/>
    <w:rsid w:val="00C27656"/>
    <w:rsid w:val="00C30027"/>
    <w:rsid w:val="00C3031E"/>
    <w:rsid w:val="00C313AC"/>
    <w:rsid w:val="00C349F6"/>
    <w:rsid w:val="00C34EB4"/>
    <w:rsid w:val="00C36637"/>
    <w:rsid w:val="00C3762B"/>
    <w:rsid w:val="00C40620"/>
    <w:rsid w:val="00C407F0"/>
    <w:rsid w:val="00C40A6B"/>
    <w:rsid w:val="00C413B5"/>
    <w:rsid w:val="00C41814"/>
    <w:rsid w:val="00C41BCA"/>
    <w:rsid w:val="00C42528"/>
    <w:rsid w:val="00C44706"/>
    <w:rsid w:val="00C44B7F"/>
    <w:rsid w:val="00C44B8D"/>
    <w:rsid w:val="00C44FFB"/>
    <w:rsid w:val="00C453B5"/>
    <w:rsid w:val="00C45440"/>
    <w:rsid w:val="00C45616"/>
    <w:rsid w:val="00C4665D"/>
    <w:rsid w:val="00C4681F"/>
    <w:rsid w:val="00C47C6D"/>
    <w:rsid w:val="00C47E53"/>
    <w:rsid w:val="00C5201D"/>
    <w:rsid w:val="00C54573"/>
    <w:rsid w:val="00C550F8"/>
    <w:rsid w:val="00C602E4"/>
    <w:rsid w:val="00C702CB"/>
    <w:rsid w:val="00C70479"/>
    <w:rsid w:val="00C70568"/>
    <w:rsid w:val="00C70803"/>
    <w:rsid w:val="00C74422"/>
    <w:rsid w:val="00C75FAB"/>
    <w:rsid w:val="00C76A1C"/>
    <w:rsid w:val="00C8129B"/>
    <w:rsid w:val="00C8207F"/>
    <w:rsid w:val="00C823EA"/>
    <w:rsid w:val="00C82977"/>
    <w:rsid w:val="00C8310F"/>
    <w:rsid w:val="00C855E0"/>
    <w:rsid w:val="00C857B6"/>
    <w:rsid w:val="00C872E4"/>
    <w:rsid w:val="00C87A88"/>
    <w:rsid w:val="00C90E89"/>
    <w:rsid w:val="00C91FC5"/>
    <w:rsid w:val="00C93976"/>
    <w:rsid w:val="00C93FC9"/>
    <w:rsid w:val="00C95397"/>
    <w:rsid w:val="00C95972"/>
    <w:rsid w:val="00C96059"/>
    <w:rsid w:val="00C96E8B"/>
    <w:rsid w:val="00C97372"/>
    <w:rsid w:val="00CA1646"/>
    <w:rsid w:val="00CA2702"/>
    <w:rsid w:val="00CA2AAE"/>
    <w:rsid w:val="00CA2EB4"/>
    <w:rsid w:val="00CA700C"/>
    <w:rsid w:val="00CA73A8"/>
    <w:rsid w:val="00CA7BF3"/>
    <w:rsid w:val="00CA7CC3"/>
    <w:rsid w:val="00CB0D77"/>
    <w:rsid w:val="00CB1086"/>
    <w:rsid w:val="00CB3036"/>
    <w:rsid w:val="00CB3F69"/>
    <w:rsid w:val="00CC10C0"/>
    <w:rsid w:val="00CC4C0F"/>
    <w:rsid w:val="00CC50AF"/>
    <w:rsid w:val="00CD1CF5"/>
    <w:rsid w:val="00CD25C4"/>
    <w:rsid w:val="00CD2813"/>
    <w:rsid w:val="00CD3C64"/>
    <w:rsid w:val="00CD5044"/>
    <w:rsid w:val="00CD7780"/>
    <w:rsid w:val="00CE18FE"/>
    <w:rsid w:val="00CE2292"/>
    <w:rsid w:val="00CE49E1"/>
    <w:rsid w:val="00CE4E17"/>
    <w:rsid w:val="00CE6234"/>
    <w:rsid w:val="00CF1167"/>
    <w:rsid w:val="00CF4477"/>
    <w:rsid w:val="00CF62DE"/>
    <w:rsid w:val="00CF7D82"/>
    <w:rsid w:val="00D003BD"/>
    <w:rsid w:val="00D01301"/>
    <w:rsid w:val="00D02B58"/>
    <w:rsid w:val="00D02E2B"/>
    <w:rsid w:val="00D036D8"/>
    <w:rsid w:val="00D03E70"/>
    <w:rsid w:val="00D06393"/>
    <w:rsid w:val="00D06D44"/>
    <w:rsid w:val="00D07FB9"/>
    <w:rsid w:val="00D11AA4"/>
    <w:rsid w:val="00D12689"/>
    <w:rsid w:val="00D12E45"/>
    <w:rsid w:val="00D13159"/>
    <w:rsid w:val="00D13D76"/>
    <w:rsid w:val="00D15292"/>
    <w:rsid w:val="00D155A2"/>
    <w:rsid w:val="00D16A11"/>
    <w:rsid w:val="00D172D9"/>
    <w:rsid w:val="00D174CD"/>
    <w:rsid w:val="00D21990"/>
    <w:rsid w:val="00D21BB5"/>
    <w:rsid w:val="00D22FD8"/>
    <w:rsid w:val="00D235CD"/>
    <w:rsid w:val="00D252D4"/>
    <w:rsid w:val="00D256C2"/>
    <w:rsid w:val="00D276C8"/>
    <w:rsid w:val="00D30BB4"/>
    <w:rsid w:val="00D33722"/>
    <w:rsid w:val="00D3486F"/>
    <w:rsid w:val="00D36608"/>
    <w:rsid w:val="00D36F2F"/>
    <w:rsid w:val="00D40C8C"/>
    <w:rsid w:val="00D40EE8"/>
    <w:rsid w:val="00D41573"/>
    <w:rsid w:val="00D42766"/>
    <w:rsid w:val="00D42A9A"/>
    <w:rsid w:val="00D43110"/>
    <w:rsid w:val="00D43405"/>
    <w:rsid w:val="00D45140"/>
    <w:rsid w:val="00D452D1"/>
    <w:rsid w:val="00D46ADC"/>
    <w:rsid w:val="00D46EC7"/>
    <w:rsid w:val="00D47855"/>
    <w:rsid w:val="00D47DAF"/>
    <w:rsid w:val="00D53107"/>
    <w:rsid w:val="00D53C8B"/>
    <w:rsid w:val="00D53EB3"/>
    <w:rsid w:val="00D55655"/>
    <w:rsid w:val="00D55F0E"/>
    <w:rsid w:val="00D56111"/>
    <w:rsid w:val="00D60650"/>
    <w:rsid w:val="00D60D7F"/>
    <w:rsid w:val="00D63628"/>
    <w:rsid w:val="00D6461D"/>
    <w:rsid w:val="00D64754"/>
    <w:rsid w:val="00D64C13"/>
    <w:rsid w:val="00D64D7E"/>
    <w:rsid w:val="00D65B68"/>
    <w:rsid w:val="00D66E33"/>
    <w:rsid w:val="00D679DC"/>
    <w:rsid w:val="00D700B2"/>
    <w:rsid w:val="00D710FC"/>
    <w:rsid w:val="00D73BFF"/>
    <w:rsid w:val="00D75CA5"/>
    <w:rsid w:val="00D768B3"/>
    <w:rsid w:val="00D76C59"/>
    <w:rsid w:val="00D77A28"/>
    <w:rsid w:val="00D77CBA"/>
    <w:rsid w:val="00D807C9"/>
    <w:rsid w:val="00D81DB4"/>
    <w:rsid w:val="00D8250B"/>
    <w:rsid w:val="00D82ED6"/>
    <w:rsid w:val="00D841C6"/>
    <w:rsid w:val="00D847FC"/>
    <w:rsid w:val="00D84903"/>
    <w:rsid w:val="00D84B34"/>
    <w:rsid w:val="00D84C89"/>
    <w:rsid w:val="00D854B9"/>
    <w:rsid w:val="00D90418"/>
    <w:rsid w:val="00D91E8A"/>
    <w:rsid w:val="00D928C4"/>
    <w:rsid w:val="00D93EF0"/>
    <w:rsid w:val="00D9563D"/>
    <w:rsid w:val="00D964FB"/>
    <w:rsid w:val="00DA1759"/>
    <w:rsid w:val="00DA37A8"/>
    <w:rsid w:val="00DA3ED8"/>
    <w:rsid w:val="00DA5863"/>
    <w:rsid w:val="00DA5F5C"/>
    <w:rsid w:val="00DA61C6"/>
    <w:rsid w:val="00DA6978"/>
    <w:rsid w:val="00DA758A"/>
    <w:rsid w:val="00DB002D"/>
    <w:rsid w:val="00DB0B8D"/>
    <w:rsid w:val="00DB0E38"/>
    <w:rsid w:val="00DB22BE"/>
    <w:rsid w:val="00DB2C89"/>
    <w:rsid w:val="00DB3A83"/>
    <w:rsid w:val="00DB4D4C"/>
    <w:rsid w:val="00DB55E2"/>
    <w:rsid w:val="00DB6D63"/>
    <w:rsid w:val="00DB776A"/>
    <w:rsid w:val="00DC002C"/>
    <w:rsid w:val="00DC00A6"/>
    <w:rsid w:val="00DC029D"/>
    <w:rsid w:val="00DC16B6"/>
    <w:rsid w:val="00DC2841"/>
    <w:rsid w:val="00DC2CF7"/>
    <w:rsid w:val="00DC4AE8"/>
    <w:rsid w:val="00DC4DAB"/>
    <w:rsid w:val="00DC4EDD"/>
    <w:rsid w:val="00DC5CB8"/>
    <w:rsid w:val="00DC5D6E"/>
    <w:rsid w:val="00DD0816"/>
    <w:rsid w:val="00DD0F35"/>
    <w:rsid w:val="00DD162F"/>
    <w:rsid w:val="00DD16DD"/>
    <w:rsid w:val="00DD2696"/>
    <w:rsid w:val="00DD40BD"/>
    <w:rsid w:val="00DD4EC7"/>
    <w:rsid w:val="00DD5E72"/>
    <w:rsid w:val="00DD6124"/>
    <w:rsid w:val="00DE1E2B"/>
    <w:rsid w:val="00DE5440"/>
    <w:rsid w:val="00DE5F9B"/>
    <w:rsid w:val="00DE6193"/>
    <w:rsid w:val="00DE6D2C"/>
    <w:rsid w:val="00DE76B4"/>
    <w:rsid w:val="00DF023C"/>
    <w:rsid w:val="00DF0857"/>
    <w:rsid w:val="00DF4D65"/>
    <w:rsid w:val="00DF50D1"/>
    <w:rsid w:val="00DF5EF1"/>
    <w:rsid w:val="00DF612E"/>
    <w:rsid w:val="00DF6A8C"/>
    <w:rsid w:val="00E005C6"/>
    <w:rsid w:val="00E00705"/>
    <w:rsid w:val="00E01370"/>
    <w:rsid w:val="00E01B6D"/>
    <w:rsid w:val="00E03CD0"/>
    <w:rsid w:val="00E04E25"/>
    <w:rsid w:val="00E11B80"/>
    <w:rsid w:val="00E11E38"/>
    <w:rsid w:val="00E11ED8"/>
    <w:rsid w:val="00E129B0"/>
    <w:rsid w:val="00E136C7"/>
    <w:rsid w:val="00E156DB"/>
    <w:rsid w:val="00E15A3E"/>
    <w:rsid w:val="00E16003"/>
    <w:rsid w:val="00E16459"/>
    <w:rsid w:val="00E17036"/>
    <w:rsid w:val="00E17FA5"/>
    <w:rsid w:val="00E20765"/>
    <w:rsid w:val="00E20F95"/>
    <w:rsid w:val="00E21B2F"/>
    <w:rsid w:val="00E22FBD"/>
    <w:rsid w:val="00E23F95"/>
    <w:rsid w:val="00E253B6"/>
    <w:rsid w:val="00E25A68"/>
    <w:rsid w:val="00E26EFF"/>
    <w:rsid w:val="00E27143"/>
    <w:rsid w:val="00E271EF"/>
    <w:rsid w:val="00E27E29"/>
    <w:rsid w:val="00E27F00"/>
    <w:rsid w:val="00E303F5"/>
    <w:rsid w:val="00E307AB"/>
    <w:rsid w:val="00E30B1F"/>
    <w:rsid w:val="00E31161"/>
    <w:rsid w:val="00E317E3"/>
    <w:rsid w:val="00E32046"/>
    <w:rsid w:val="00E32343"/>
    <w:rsid w:val="00E32382"/>
    <w:rsid w:val="00E32664"/>
    <w:rsid w:val="00E32A35"/>
    <w:rsid w:val="00E340F9"/>
    <w:rsid w:val="00E35D98"/>
    <w:rsid w:val="00E3625B"/>
    <w:rsid w:val="00E36A89"/>
    <w:rsid w:val="00E40C87"/>
    <w:rsid w:val="00E41BA3"/>
    <w:rsid w:val="00E41DB3"/>
    <w:rsid w:val="00E420D9"/>
    <w:rsid w:val="00E43659"/>
    <w:rsid w:val="00E443C5"/>
    <w:rsid w:val="00E44C4A"/>
    <w:rsid w:val="00E44DA2"/>
    <w:rsid w:val="00E463E2"/>
    <w:rsid w:val="00E466B4"/>
    <w:rsid w:val="00E47CA1"/>
    <w:rsid w:val="00E50489"/>
    <w:rsid w:val="00E514C5"/>
    <w:rsid w:val="00E52E79"/>
    <w:rsid w:val="00E55CD0"/>
    <w:rsid w:val="00E56354"/>
    <w:rsid w:val="00E574D8"/>
    <w:rsid w:val="00E57CD6"/>
    <w:rsid w:val="00E60A4B"/>
    <w:rsid w:val="00E65A61"/>
    <w:rsid w:val="00E66CB8"/>
    <w:rsid w:val="00E66FE5"/>
    <w:rsid w:val="00E7073F"/>
    <w:rsid w:val="00E70BAD"/>
    <w:rsid w:val="00E70CDC"/>
    <w:rsid w:val="00E7269E"/>
    <w:rsid w:val="00E7280B"/>
    <w:rsid w:val="00E74BF4"/>
    <w:rsid w:val="00E818B5"/>
    <w:rsid w:val="00E8288F"/>
    <w:rsid w:val="00E83588"/>
    <w:rsid w:val="00E83B75"/>
    <w:rsid w:val="00E83D66"/>
    <w:rsid w:val="00E847FA"/>
    <w:rsid w:val="00E85643"/>
    <w:rsid w:val="00E86BEE"/>
    <w:rsid w:val="00E877AF"/>
    <w:rsid w:val="00E8792E"/>
    <w:rsid w:val="00E90D17"/>
    <w:rsid w:val="00E911A8"/>
    <w:rsid w:val="00E916DF"/>
    <w:rsid w:val="00E92AD2"/>
    <w:rsid w:val="00E939FC"/>
    <w:rsid w:val="00E96487"/>
    <w:rsid w:val="00E967AC"/>
    <w:rsid w:val="00E96FB4"/>
    <w:rsid w:val="00E96FD2"/>
    <w:rsid w:val="00EA0453"/>
    <w:rsid w:val="00EA1107"/>
    <w:rsid w:val="00EA36AC"/>
    <w:rsid w:val="00EA6A86"/>
    <w:rsid w:val="00EA7EF9"/>
    <w:rsid w:val="00EB1DEE"/>
    <w:rsid w:val="00EB2E46"/>
    <w:rsid w:val="00EB3560"/>
    <w:rsid w:val="00EB399A"/>
    <w:rsid w:val="00EB3DA3"/>
    <w:rsid w:val="00EB3ECC"/>
    <w:rsid w:val="00EB443F"/>
    <w:rsid w:val="00EB535A"/>
    <w:rsid w:val="00EB5AF0"/>
    <w:rsid w:val="00EB5DA6"/>
    <w:rsid w:val="00EC0A0A"/>
    <w:rsid w:val="00EC0D0D"/>
    <w:rsid w:val="00EC2378"/>
    <w:rsid w:val="00EC2F94"/>
    <w:rsid w:val="00EC3737"/>
    <w:rsid w:val="00EC4371"/>
    <w:rsid w:val="00EC49B3"/>
    <w:rsid w:val="00EC51A2"/>
    <w:rsid w:val="00EC68EE"/>
    <w:rsid w:val="00ED08B3"/>
    <w:rsid w:val="00ED0E96"/>
    <w:rsid w:val="00ED128A"/>
    <w:rsid w:val="00ED16ED"/>
    <w:rsid w:val="00ED1B6D"/>
    <w:rsid w:val="00ED1BFA"/>
    <w:rsid w:val="00ED2F05"/>
    <w:rsid w:val="00ED30B6"/>
    <w:rsid w:val="00ED35D0"/>
    <w:rsid w:val="00ED36A3"/>
    <w:rsid w:val="00ED4316"/>
    <w:rsid w:val="00ED4B20"/>
    <w:rsid w:val="00ED4E25"/>
    <w:rsid w:val="00ED56CF"/>
    <w:rsid w:val="00ED59A2"/>
    <w:rsid w:val="00ED6135"/>
    <w:rsid w:val="00ED6BCE"/>
    <w:rsid w:val="00ED7797"/>
    <w:rsid w:val="00ED797B"/>
    <w:rsid w:val="00ED7E47"/>
    <w:rsid w:val="00EE0B5E"/>
    <w:rsid w:val="00EE25A9"/>
    <w:rsid w:val="00EE2DD7"/>
    <w:rsid w:val="00EE3338"/>
    <w:rsid w:val="00EE49AB"/>
    <w:rsid w:val="00EE4F11"/>
    <w:rsid w:val="00EE5B7B"/>
    <w:rsid w:val="00EE77F6"/>
    <w:rsid w:val="00EF0BDF"/>
    <w:rsid w:val="00EF34D0"/>
    <w:rsid w:val="00EF37B9"/>
    <w:rsid w:val="00EF3FA6"/>
    <w:rsid w:val="00EF4EBA"/>
    <w:rsid w:val="00EF5762"/>
    <w:rsid w:val="00EF631D"/>
    <w:rsid w:val="00F006BC"/>
    <w:rsid w:val="00F01570"/>
    <w:rsid w:val="00F02306"/>
    <w:rsid w:val="00F034AB"/>
    <w:rsid w:val="00F047F7"/>
    <w:rsid w:val="00F07EE0"/>
    <w:rsid w:val="00F107E3"/>
    <w:rsid w:val="00F117A6"/>
    <w:rsid w:val="00F12DE1"/>
    <w:rsid w:val="00F147C3"/>
    <w:rsid w:val="00F159D8"/>
    <w:rsid w:val="00F17318"/>
    <w:rsid w:val="00F1781A"/>
    <w:rsid w:val="00F17A1E"/>
    <w:rsid w:val="00F22089"/>
    <w:rsid w:val="00F22F11"/>
    <w:rsid w:val="00F279C5"/>
    <w:rsid w:val="00F31D8E"/>
    <w:rsid w:val="00F32B10"/>
    <w:rsid w:val="00F33180"/>
    <w:rsid w:val="00F3343A"/>
    <w:rsid w:val="00F350CA"/>
    <w:rsid w:val="00F3511B"/>
    <w:rsid w:val="00F35FE5"/>
    <w:rsid w:val="00F37038"/>
    <w:rsid w:val="00F37270"/>
    <w:rsid w:val="00F377D2"/>
    <w:rsid w:val="00F37C96"/>
    <w:rsid w:val="00F417EC"/>
    <w:rsid w:val="00F41C12"/>
    <w:rsid w:val="00F44C11"/>
    <w:rsid w:val="00F45D7F"/>
    <w:rsid w:val="00F460A1"/>
    <w:rsid w:val="00F54299"/>
    <w:rsid w:val="00F56059"/>
    <w:rsid w:val="00F570AF"/>
    <w:rsid w:val="00F57303"/>
    <w:rsid w:val="00F57DC9"/>
    <w:rsid w:val="00F6199D"/>
    <w:rsid w:val="00F62910"/>
    <w:rsid w:val="00F62CF5"/>
    <w:rsid w:val="00F64046"/>
    <w:rsid w:val="00F647F0"/>
    <w:rsid w:val="00F657E0"/>
    <w:rsid w:val="00F65831"/>
    <w:rsid w:val="00F65EF9"/>
    <w:rsid w:val="00F6643F"/>
    <w:rsid w:val="00F667BF"/>
    <w:rsid w:val="00F67E9D"/>
    <w:rsid w:val="00F70F8D"/>
    <w:rsid w:val="00F7208F"/>
    <w:rsid w:val="00F729F6"/>
    <w:rsid w:val="00F75C6A"/>
    <w:rsid w:val="00F76B61"/>
    <w:rsid w:val="00F76E3E"/>
    <w:rsid w:val="00F83C8A"/>
    <w:rsid w:val="00F85A65"/>
    <w:rsid w:val="00F8763D"/>
    <w:rsid w:val="00F91CBD"/>
    <w:rsid w:val="00F91F21"/>
    <w:rsid w:val="00F91FAF"/>
    <w:rsid w:val="00F92394"/>
    <w:rsid w:val="00F93441"/>
    <w:rsid w:val="00F943B8"/>
    <w:rsid w:val="00F943F4"/>
    <w:rsid w:val="00F946D4"/>
    <w:rsid w:val="00F959EE"/>
    <w:rsid w:val="00F95F11"/>
    <w:rsid w:val="00F97340"/>
    <w:rsid w:val="00FA0892"/>
    <w:rsid w:val="00FA191E"/>
    <w:rsid w:val="00FA205D"/>
    <w:rsid w:val="00FA2272"/>
    <w:rsid w:val="00FA2837"/>
    <w:rsid w:val="00FA5AC4"/>
    <w:rsid w:val="00FA5AEE"/>
    <w:rsid w:val="00FA6223"/>
    <w:rsid w:val="00FA6A9E"/>
    <w:rsid w:val="00FA7EDF"/>
    <w:rsid w:val="00FB1D55"/>
    <w:rsid w:val="00FB46E7"/>
    <w:rsid w:val="00FB5BD7"/>
    <w:rsid w:val="00FB7504"/>
    <w:rsid w:val="00FB766C"/>
    <w:rsid w:val="00FC1B5B"/>
    <w:rsid w:val="00FC1DF2"/>
    <w:rsid w:val="00FC2E1D"/>
    <w:rsid w:val="00FC35F7"/>
    <w:rsid w:val="00FC61FE"/>
    <w:rsid w:val="00FC656C"/>
    <w:rsid w:val="00FC6DD5"/>
    <w:rsid w:val="00FC76A4"/>
    <w:rsid w:val="00FC7AF4"/>
    <w:rsid w:val="00FC7E81"/>
    <w:rsid w:val="00FD1A0B"/>
    <w:rsid w:val="00FD548E"/>
    <w:rsid w:val="00FD65A1"/>
    <w:rsid w:val="00FD6F82"/>
    <w:rsid w:val="00FE05EA"/>
    <w:rsid w:val="00FE1058"/>
    <w:rsid w:val="00FE3630"/>
    <w:rsid w:val="00FE5046"/>
    <w:rsid w:val="00FE51B7"/>
    <w:rsid w:val="00FE5605"/>
    <w:rsid w:val="00FE57F1"/>
    <w:rsid w:val="00FE5CD9"/>
    <w:rsid w:val="00FE7F76"/>
    <w:rsid w:val="00FF0BB0"/>
    <w:rsid w:val="00FF16C8"/>
    <w:rsid w:val="00FF4029"/>
    <w:rsid w:val="00FF497C"/>
    <w:rsid w:val="00FF51AB"/>
    <w:rsid w:val="00FF55F0"/>
    <w:rsid w:val="00FF58A0"/>
    <w:rsid w:val="00FF595F"/>
    <w:rsid w:val="00FF5B01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BE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01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252D4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D252D4"/>
    <w:rPr>
      <w:rFonts w:ascii="Courier New" w:hAnsi="Courier New"/>
      <w:sz w:val="20"/>
      <w:szCs w:val="20"/>
      <w:lang w:eastAsia="x-none"/>
    </w:rPr>
  </w:style>
  <w:style w:type="table" w:styleId="a5">
    <w:name w:val="Table Grid"/>
    <w:basedOn w:val="a1"/>
    <w:rsid w:val="00D2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46720E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qFormat/>
    <w:rsid w:val="007971BE"/>
    <w:rPr>
      <w:i/>
      <w:iCs/>
    </w:rPr>
  </w:style>
  <w:style w:type="paragraph" w:styleId="HTML">
    <w:name w:val="HTML Preformatted"/>
    <w:basedOn w:val="a"/>
    <w:link w:val="HTML0"/>
    <w:uiPriority w:val="99"/>
    <w:rsid w:val="00797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8">
    <w:name w:val="footer"/>
    <w:basedOn w:val="a"/>
    <w:rsid w:val="007662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62E2"/>
  </w:style>
  <w:style w:type="paragraph" w:styleId="aa">
    <w:name w:val="Balloon Text"/>
    <w:basedOn w:val="a"/>
    <w:semiHidden/>
    <w:rsid w:val="00DF5EF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"/>
    <w:basedOn w:val="a"/>
    <w:rsid w:val="00045E24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F75C6A"/>
    <w:pPr>
      <w:tabs>
        <w:tab w:val="center" w:pos="4677"/>
        <w:tab w:val="right" w:pos="9355"/>
      </w:tabs>
    </w:pPr>
  </w:style>
  <w:style w:type="paragraph" w:customStyle="1" w:styleId="10">
    <w:name w:val="Обычный (Интернет)1"/>
    <w:basedOn w:val="a"/>
    <w:uiPriority w:val="99"/>
    <w:unhideWhenUsed/>
    <w:rsid w:val="0010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Strong"/>
    <w:uiPriority w:val="22"/>
    <w:qFormat/>
    <w:rsid w:val="00101109"/>
    <w:rPr>
      <w:b/>
      <w:bCs/>
    </w:rPr>
  </w:style>
  <w:style w:type="character" w:customStyle="1" w:styleId="ae">
    <w:name w:val="Основной текст_"/>
    <w:link w:val="3"/>
    <w:locked/>
    <w:rsid w:val="0075733A"/>
    <w:rPr>
      <w:spacing w:val="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e"/>
    <w:rsid w:val="0075733A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  <w:style w:type="character" w:customStyle="1" w:styleId="rvts0">
    <w:name w:val="rvts0"/>
    <w:basedOn w:val="a0"/>
    <w:rsid w:val="005108BE"/>
  </w:style>
  <w:style w:type="character" w:customStyle="1" w:styleId="a4">
    <w:name w:val="Текст Знак"/>
    <w:link w:val="a3"/>
    <w:rsid w:val="007C148A"/>
    <w:rPr>
      <w:rFonts w:ascii="Courier New" w:hAnsi="Courier New" w:cs="Courier New"/>
      <w:lang w:val="uk-UA"/>
    </w:rPr>
  </w:style>
  <w:style w:type="character" w:styleId="af">
    <w:name w:val="Hyperlink"/>
    <w:rsid w:val="00E32664"/>
    <w:rPr>
      <w:color w:val="0563C1"/>
      <w:u w:val="single"/>
    </w:rPr>
  </w:style>
  <w:style w:type="character" w:styleId="af0">
    <w:name w:val="annotation reference"/>
    <w:rsid w:val="009E56F4"/>
    <w:rPr>
      <w:sz w:val="16"/>
      <w:szCs w:val="16"/>
    </w:rPr>
  </w:style>
  <w:style w:type="paragraph" w:styleId="af1">
    <w:name w:val="annotation text"/>
    <w:basedOn w:val="a"/>
    <w:link w:val="af2"/>
    <w:rsid w:val="009E56F4"/>
    <w:rPr>
      <w:sz w:val="20"/>
      <w:szCs w:val="20"/>
      <w:lang w:eastAsia="x-none"/>
    </w:rPr>
  </w:style>
  <w:style w:type="character" w:customStyle="1" w:styleId="af2">
    <w:name w:val="Текст примечания Знак"/>
    <w:link w:val="af1"/>
    <w:rsid w:val="009E56F4"/>
    <w:rPr>
      <w:lang w:val="uk-UA"/>
    </w:rPr>
  </w:style>
  <w:style w:type="paragraph" w:customStyle="1" w:styleId="rvps2">
    <w:name w:val="rvps2"/>
    <w:basedOn w:val="a"/>
    <w:rsid w:val="003466A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3">
    <w:basedOn w:val="a"/>
    <w:next w:val="10"/>
    <w:uiPriority w:val="99"/>
    <w:unhideWhenUsed/>
    <w:rsid w:val="00BD667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B707B2"/>
    <w:rPr>
      <w:sz w:val="28"/>
      <w:szCs w:val="28"/>
      <w:lang w:val="uk-UA"/>
    </w:rPr>
  </w:style>
  <w:style w:type="paragraph" w:customStyle="1" w:styleId="tj">
    <w:name w:val="tj"/>
    <w:basedOn w:val="a"/>
    <w:rsid w:val="00B1757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rsid w:val="00415A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415AD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rsid w:val="00415ADE"/>
  </w:style>
  <w:style w:type="character" w:customStyle="1" w:styleId="HTML0">
    <w:name w:val="Стандартный HTML Знак"/>
    <w:basedOn w:val="a0"/>
    <w:link w:val="HTML"/>
    <w:uiPriority w:val="99"/>
    <w:rsid w:val="0001469F"/>
    <w:rPr>
      <w:rFonts w:ascii="Courier New" w:hAnsi="Courier New" w:cs="Courier New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5D42AD"/>
    <w:pPr>
      <w:ind w:left="720"/>
      <w:contextualSpacing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01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252D4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D252D4"/>
    <w:rPr>
      <w:rFonts w:ascii="Courier New" w:hAnsi="Courier New"/>
      <w:sz w:val="20"/>
      <w:szCs w:val="20"/>
      <w:lang w:eastAsia="x-none"/>
    </w:rPr>
  </w:style>
  <w:style w:type="table" w:styleId="a5">
    <w:name w:val="Table Grid"/>
    <w:basedOn w:val="a1"/>
    <w:rsid w:val="00D2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46720E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qFormat/>
    <w:rsid w:val="007971BE"/>
    <w:rPr>
      <w:i/>
      <w:iCs/>
    </w:rPr>
  </w:style>
  <w:style w:type="paragraph" w:styleId="HTML">
    <w:name w:val="HTML Preformatted"/>
    <w:basedOn w:val="a"/>
    <w:link w:val="HTML0"/>
    <w:uiPriority w:val="99"/>
    <w:rsid w:val="00797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8">
    <w:name w:val="footer"/>
    <w:basedOn w:val="a"/>
    <w:rsid w:val="007662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62E2"/>
  </w:style>
  <w:style w:type="paragraph" w:styleId="aa">
    <w:name w:val="Balloon Text"/>
    <w:basedOn w:val="a"/>
    <w:semiHidden/>
    <w:rsid w:val="00DF5EF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"/>
    <w:basedOn w:val="a"/>
    <w:rsid w:val="00045E24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F75C6A"/>
    <w:pPr>
      <w:tabs>
        <w:tab w:val="center" w:pos="4677"/>
        <w:tab w:val="right" w:pos="9355"/>
      </w:tabs>
    </w:pPr>
  </w:style>
  <w:style w:type="paragraph" w:customStyle="1" w:styleId="10">
    <w:name w:val="Обычный (Интернет)1"/>
    <w:basedOn w:val="a"/>
    <w:uiPriority w:val="99"/>
    <w:unhideWhenUsed/>
    <w:rsid w:val="0010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Strong"/>
    <w:uiPriority w:val="22"/>
    <w:qFormat/>
    <w:rsid w:val="00101109"/>
    <w:rPr>
      <w:b/>
      <w:bCs/>
    </w:rPr>
  </w:style>
  <w:style w:type="character" w:customStyle="1" w:styleId="ae">
    <w:name w:val="Основной текст_"/>
    <w:link w:val="3"/>
    <w:locked/>
    <w:rsid w:val="0075733A"/>
    <w:rPr>
      <w:spacing w:val="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e"/>
    <w:rsid w:val="0075733A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  <w:style w:type="character" w:customStyle="1" w:styleId="rvts0">
    <w:name w:val="rvts0"/>
    <w:basedOn w:val="a0"/>
    <w:rsid w:val="005108BE"/>
  </w:style>
  <w:style w:type="character" w:customStyle="1" w:styleId="a4">
    <w:name w:val="Текст Знак"/>
    <w:link w:val="a3"/>
    <w:rsid w:val="007C148A"/>
    <w:rPr>
      <w:rFonts w:ascii="Courier New" w:hAnsi="Courier New" w:cs="Courier New"/>
      <w:lang w:val="uk-UA"/>
    </w:rPr>
  </w:style>
  <w:style w:type="character" w:styleId="af">
    <w:name w:val="Hyperlink"/>
    <w:rsid w:val="00E32664"/>
    <w:rPr>
      <w:color w:val="0563C1"/>
      <w:u w:val="single"/>
    </w:rPr>
  </w:style>
  <w:style w:type="character" w:styleId="af0">
    <w:name w:val="annotation reference"/>
    <w:rsid w:val="009E56F4"/>
    <w:rPr>
      <w:sz w:val="16"/>
      <w:szCs w:val="16"/>
    </w:rPr>
  </w:style>
  <w:style w:type="paragraph" w:styleId="af1">
    <w:name w:val="annotation text"/>
    <w:basedOn w:val="a"/>
    <w:link w:val="af2"/>
    <w:rsid w:val="009E56F4"/>
    <w:rPr>
      <w:sz w:val="20"/>
      <w:szCs w:val="20"/>
      <w:lang w:eastAsia="x-none"/>
    </w:rPr>
  </w:style>
  <w:style w:type="character" w:customStyle="1" w:styleId="af2">
    <w:name w:val="Текст примечания Знак"/>
    <w:link w:val="af1"/>
    <w:rsid w:val="009E56F4"/>
    <w:rPr>
      <w:lang w:val="uk-UA"/>
    </w:rPr>
  </w:style>
  <w:style w:type="paragraph" w:customStyle="1" w:styleId="rvps2">
    <w:name w:val="rvps2"/>
    <w:basedOn w:val="a"/>
    <w:rsid w:val="003466A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3">
    <w:basedOn w:val="a"/>
    <w:next w:val="10"/>
    <w:uiPriority w:val="99"/>
    <w:unhideWhenUsed/>
    <w:rsid w:val="00BD667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B707B2"/>
    <w:rPr>
      <w:sz w:val="28"/>
      <w:szCs w:val="28"/>
      <w:lang w:val="uk-UA"/>
    </w:rPr>
  </w:style>
  <w:style w:type="paragraph" w:customStyle="1" w:styleId="tj">
    <w:name w:val="tj"/>
    <w:basedOn w:val="a"/>
    <w:rsid w:val="00B1757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rsid w:val="00415A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415AD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rsid w:val="00415ADE"/>
  </w:style>
  <w:style w:type="character" w:customStyle="1" w:styleId="HTML0">
    <w:name w:val="Стандартный HTML Знак"/>
    <w:basedOn w:val="a0"/>
    <w:link w:val="HTML"/>
    <w:uiPriority w:val="99"/>
    <w:rsid w:val="0001469F"/>
    <w:rPr>
      <w:rFonts w:ascii="Courier New" w:hAnsi="Courier New" w:cs="Courier New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5D42AD"/>
    <w:pPr>
      <w:ind w:left="720"/>
      <w:contextualSpacing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B699-A3D5-4464-B878-728438A0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6663</Words>
  <Characters>3799</Characters>
  <Application>Microsoft Office Word</Application>
  <DocSecurity>0</DocSecurity>
  <Lines>31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ПРОТОКОЛ  УЗГОДЖЕННЯ  ПОЗИЦІЙ</vt:lpstr>
      <vt:lpstr>ПРОТОКОЛ  УЗГОДЖЕННЯ  ПОЗИЦІЙ</vt:lpstr>
      <vt:lpstr>ПРОТОКОЛ  УЗГОДЖЕННЯ  ПОЗИЦІЙ</vt:lpstr>
    </vt:vector>
  </TitlesOfParts>
  <Company>Microsoft</Company>
  <LinksUpToDate>false</LinksUpToDate>
  <CharactersWithSpaces>10442</CharactersWithSpaces>
  <SharedDoc>false</SharedDoc>
  <HLinks>
    <vt:vector size="6" baseType="variant"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http://zakon.rada.gov.ua/laws/show/2665-14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УЗГОДЖЕННЯ  ПОЗИЦІЙ</dc:title>
  <dc:creator>Zver</dc:creator>
  <cp:lastModifiedBy>ЖОВНІР Вікторія Володимирівна</cp:lastModifiedBy>
  <cp:revision>8</cp:revision>
  <cp:lastPrinted>2023-05-17T13:59:00Z</cp:lastPrinted>
  <dcterms:created xsi:type="dcterms:W3CDTF">2023-07-25T07:54:00Z</dcterms:created>
  <dcterms:modified xsi:type="dcterms:W3CDTF">2024-02-16T10:58:00Z</dcterms:modified>
</cp:coreProperties>
</file>