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FA5D" w14:textId="77777777" w:rsidR="00F06D0A" w:rsidRPr="007F5C46" w:rsidRDefault="00F06D0A" w:rsidP="00F06D0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7F5C4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AB7F4B" w:rsidRPr="007F5C4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РОЄКТ</w:t>
      </w:r>
    </w:p>
    <w:p w14:paraId="4BE8BB2B" w14:textId="77777777" w:rsidR="00F06D0A" w:rsidRPr="00F52F70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BC5DF6E" wp14:editId="1119441F">
            <wp:simplePos x="0" y="0"/>
            <wp:positionH relativeFrom="margin">
              <wp:posOffset>2741930</wp:posOffset>
            </wp:positionH>
            <wp:positionV relativeFrom="margin">
              <wp:posOffset>381000</wp:posOffset>
            </wp:positionV>
            <wp:extent cx="5715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1445A" w14:textId="77777777" w:rsidR="00F06D0A" w:rsidRPr="00F52F70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0880178" w14:textId="77777777" w:rsidR="00F06D0A" w:rsidRPr="00F52F70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CAD2B17" w14:textId="77777777" w:rsidR="00F06D0A" w:rsidRPr="00F52F70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КАБІНЕТ МІНІСТРІВ УКРАЇНИ</w:t>
      </w:r>
    </w:p>
    <w:p w14:paraId="5A5AEAAB" w14:textId="77777777" w:rsidR="00F06D0A" w:rsidRPr="00F52F70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ПОСТАНОВА</w:t>
      </w:r>
    </w:p>
    <w:p w14:paraId="6CE98FBD" w14:textId="77777777" w:rsidR="00F06D0A" w:rsidRPr="00F52F70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C3BE5" w14:textId="77777777" w:rsidR="00F06D0A" w:rsidRPr="00F52F70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______________ №_____</w:t>
      </w:r>
    </w:p>
    <w:p w14:paraId="3CD2B24F" w14:textId="77777777" w:rsidR="00F06D0A" w:rsidRPr="00F52F70" w:rsidRDefault="00F06D0A" w:rsidP="00F06D0A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Київ</w:t>
      </w:r>
    </w:p>
    <w:p w14:paraId="7A0F4CAC" w14:textId="77777777" w:rsidR="00F06D0A" w:rsidRPr="00F52F70" w:rsidRDefault="00F06D0A" w:rsidP="00F06D0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0287415" w14:textId="03BCB76E" w:rsidR="001D5697" w:rsidRPr="00F52F70" w:rsidRDefault="00F06D0A" w:rsidP="001D56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="00835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Порядку </w:t>
      </w:r>
      <w:r w:rsidR="00430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реєстрації повідомлень</w:t>
      </w:r>
      <w:r w:rsidR="001D5697" w:rsidRPr="001D5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 використання альтернативної назви хімічної речовини</w:t>
      </w:r>
    </w:p>
    <w:p w14:paraId="0FCDFF88" w14:textId="7090A519" w:rsidR="00F06D0A" w:rsidRDefault="00570ECA" w:rsidP="008E3E9D">
      <w:pPr>
        <w:spacing w:after="120" w:line="240" w:lineRule="auto"/>
        <w:ind w:firstLine="567"/>
        <w:jc w:val="both"/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r w:rsidR="00485C9B" w:rsidRPr="00485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частини п’ятої статті 48 </w:t>
      </w:r>
      <w:r w:rsidR="001517A4" w:rsidRPr="00F52F7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Закону України</w:t>
      </w:r>
      <w:r w:rsidR="001517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1517A4" w:rsidRPr="001517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 забезпечення хімічної безпеки та управління хімічною продукцією</w:t>
      </w:r>
      <w:r w:rsidR="001517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87F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06D0A" w:rsidRPr="00F52F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 Міністрів України </w:t>
      </w:r>
      <w:r w:rsidR="00F06D0A" w:rsidRPr="00F52F70"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  <w:t>постановляє:</w:t>
      </w:r>
    </w:p>
    <w:p w14:paraId="7F6BC12E" w14:textId="17C35593" w:rsidR="009467D9" w:rsidRPr="009467D9" w:rsidRDefault="009467D9" w:rsidP="008E3E9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7D9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582C39">
        <w:rPr>
          <w:rFonts w:ascii="Times New Roman" w:hAnsi="Times New Roman" w:cs="Times New Roman"/>
          <w:sz w:val="28"/>
          <w:szCs w:val="28"/>
        </w:rPr>
        <w:t xml:space="preserve"> реєстрації повідомлень</w:t>
      </w:r>
      <w:r w:rsidRPr="009467D9">
        <w:rPr>
          <w:rFonts w:ascii="Times New Roman" w:hAnsi="Times New Roman" w:cs="Times New Roman"/>
          <w:sz w:val="28"/>
          <w:szCs w:val="28"/>
        </w:rPr>
        <w:t xml:space="preserve"> про використання альтернативної назви хімічної речовини, що додається.</w:t>
      </w:r>
    </w:p>
    <w:p w14:paraId="63DEEEBB" w14:textId="5606F4A4" w:rsidR="009467D9" w:rsidRPr="00887FA7" w:rsidRDefault="009467D9" w:rsidP="009467D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7D9">
        <w:rPr>
          <w:rFonts w:ascii="Times New Roman" w:hAnsi="Times New Roman" w:cs="Times New Roman"/>
          <w:sz w:val="28"/>
          <w:szCs w:val="28"/>
        </w:rPr>
        <w:t>2. Ця постанова набирає чинності одночасно із введенням в дію Закону України</w:t>
      </w:r>
      <w:r w:rsidR="00887FA7">
        <w:rPr>
          <w:rFonts w:ascii="Times New Roman" w:hAnsi="Times New Roman" w:cs="Times New Roman"/>
          <w:sz w:val="28"/>
          <w:szCs w:val="28"/>
        </w:rPr>
        <w:t xml:space="preserve"> </w:t>
      </w:r>
      <w:r w:rsidRPr="009467D9">
        <w:rPr>
          <w:rFonts w:ascii="Times New Roman" w:hAnsi="Times New Roman" w:cs="Times New Roman"/>
          <w:sz w:val="28"/>
          <w:szCs w:val="28"/>
        </w:rPr>
        <w:t>«Про забезпечення хімічної безпеки та управлі</w:t>
      </w:r>
      <w:r w:rsidR="00887FA7">
        <w:rPr>
          <w:rFonts w:ascii="Times New Roman" w:hAnsi="Times New Roman" w:cs="Times New Roman"/>
          <w:sz w:val="28"/>
          <w:szCs w:val="28"/>
        </w:rPr>
        <w:t xml:space="preserve">ння хімічною продукцією», але </w:t>
      </w:r>
      <w:r w:rsidR="00F35A1A">
        <w:rPr>
          <w:rFonts w:ascii="Times New Roman" w:hAnsi="Times New Roman" w:cs="Times New Roman"/>
          <w:sz w:val="28"/>
          <w:szCs w:val="28"/>
        </w:rPr>
        <w:t>не раніше дня її офіційного опуб</w:t>
      </w:r>
      <w:r w:rsidR="00887FA7">
        <w:rPr>
          <w:rFonts w:ascii="Times New Roman" w:hAnsi="Times New Roman" w:cs="Times New Roman"/>
          <w:sz w:val="28"/>
          <w:szCs w:val="28"/>
        </w:rPr>
        <w:t>лікування.</w:t>
      </w:r>
    </w:p>
    <w:p w14:paraId="74784201" w14:textId="77777777" w:rsidR="00F06D0A" w:rsidRDefault="00F06D0A" w:rsidP="009467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9103B" w14:textId="77777777" w:rsidR="00E505F6" w:rsidRPr="009467D9" w:rsidRDefault="00E505F6" w:rsidP="0094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0889D" w14:textId="638C7952" w:rsidR="00615145" w:rsidRDefault="00F06D0A" w:rsidP="00E5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70">
        <w:rPr>
          <w:rFonts w:ascii="Times New Roman" w:hAnsi="Times New Roman" w:cs="Times New Roman"/>
          <w:b/>
          <w:sz w:val="28"/>
          <w:szCs w:val="28"/>
        </w:rPr>
        <w:t>Прем'єр-міністр України</w:t>
      </w:r>
      <w:r w:rsidRPr="00F52F70">
        <w:rPr>
          <w:rFonts w:ascii="Times New Roman" w:hAnsi="Times New Roman" w:cs="Times New Roman"/>
          <w:b/>
          <w:sz w:val="28"/>
          <w:szCs w:val="28"/>
        </w:rPr>
        <w:tab/>
      </w:r>
      <w:r w:rsidRPr="00F52F70">
        <w:rPr>
          <w:rFonts w:ascii="Times New Roman" w:hAnsi="Times New Roman" w:cs="Times New Roman"/>
          <w:b/>
          <w:sz w:val="28"/>
          <w:szCs w:val="28"/>
        </w:rPr>
        <w:tab/>
      </w:r>
      <w:r w:rsidRPr="00F52F70">
        <w:rPr>
          <w:rFonts w:ascii="Times New Roman" w:hAnsi="Times New Roman" w:cs="Times New Roman"/>
          <w:b/>
          <w:sz w:val="28"/>
          <w:szCs w:val="28"/>
        </w:rPr>
        <w:tab/>
      </w:r>
      <w:r w:rsidRPr="00F52F70">
        <w:rPr>
          <w:rFonts w:ascii="Times New Roman" w:hAnsi="Times New Roman" w:cs="Times New Roman"/>
          <w:b/>
          <w:sz w:val="28"/>
          <w:szCs w:val="28"/>
        </w:rPr>
        <w:tab/>
      </w:r>
      <w:r w:rsidRPr="00F52F70">
        <w:rPr>
          <w:rFonts w:ascii="Times New Roman" w:hAnsi="Times New Roman" w:cs="Times New Roman"/>
          <w:b/>
          <w:sz w:val="28"/>
          <w:szCs w:val="28"/>
        </w:rPr>
        <w:tab/>
      </w:r>
      <w:r w:rsidRPr="00F52F70">
        <w:rPr>
          <w:rFonts w:ascii="Times New Roman" w:hAnsi="Times New Roman" w:cs="Times New Roman"/>
          <w:b/>
          <w:sz w:val="28"/>
          <w:szCs w:val="28"/>
        </w:rPr>
        <w:tab/>
      </w:r>
      <w:r w:rsidRPr="00F52F70">
        <w:rPr>
          <w:rFonts w:ascii="Times New Roman" w:hAnsi="Times New Roman" w:cs="Times New Roman"/>
          <w:b/>
          <w:sz w:val="28"/>
          <w:szCs w:val="28"/>
        </w:rPr>
        <w:tab/>
        <w:t>Д.ШМИГАЛЬ</w:t>
      </w:r>
    </w:p>
    <w:p w14:paraId="2F0B22FB" w14:textId="6C7B4E9E" w:rsidR="00615145" w:rsidRPr="00427E51" w:rsidRDefault="00615145" w:rsidP="00427E51">
      <w:pPr>
        <w:rPr>
          <w:rFonts w:ascii="Times New Roman" w:hAnsi="Times New Roman" w:cs="Times New Roman"/>
          <w:b/>
          <w:sz w:val="28"/>
          <w:szCs w:val="28"/>
        </w:rPr>
      </w:pPr>
    </w:p>
    <w:p w14:paraId="5F9E643F" w14:textId="77777777" w:rsidR="00615145" w:rsidRDefault="00615145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1" w:name="n20"/>
      <w:bookmarkStart w:id="2" w:name="n317"/>
      <w:bookmarkStart w:id="3" w:name="n318"/>
      <w:bookmarkStart w:id="4" w:name="n319"/>
      <w:bookmarkStart w:id="5" w:name="n320"/>
      <w:bookmarkStart w:id="6" w:name="n321"/>
      <w:bookmarkEnd w:id="1"/>
      <w:bookmarkEnd w:id="2"/>
      <w:bookmarkEnd w:id="3"/>
      <w:bookmarkEnd w:id="4"/>
      <w:bookmarkEnd w:id="5"/>
      <w:bookmarkEnd w:id="6"/>
    </w:p>
    <w:p w14:paraId="7482D44F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A17D2E2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F020F6D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D16B4F1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B28746B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7A06F1E0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777A29BD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4A0322B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3B89566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sectPr w:rsidR="003E41A0" w:rsidSect="00A42D7E">
      <w:headerReference w:type="default" r:id="rId8"/>
      <w:headerReference w:type="first" r:id="rId9"/>
      <w:pgSz w:w="11906" w:h="16838"/>
      <w:pgMar w:top="850" w:right="850" w:bottom="141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AEA57" w14:textId="77777777" w:rsidR="00603E74" w:rsidRDefault="00603E74" w:rsidP="00B41843">
      <w:pPr>
        <w:spacing w:after="0" w:line="240" w:lineRule="auto"/>
      </w:pPr>
      <w:r>
        <w:separator/>
      </w:r>
    </w:p>
  </w:endnote>
  <w:endnote w:type="continuationSeparator" w:id="0">
    <w:p w14:paraId="643D5EDF" w14:textId="77777777" w:rsidR="00603E74" w:rsidRDefault="00603E74" w:rsidP="00B4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A5B4E" w14:textId="77777777" w:rsidR="00603E74" w:rsidRDefault="00603E74" w:rsidP="00B41843">
      <w:pPr>
        <w:spacing w:after="0" w:line="240" w:lineRule="auto"/>
      </w:pPr>
      <w:r>
        <w:separator/>
      </w:r>
    </w:p>
  </w:footnote>
  <w:footnote w:type="continuationSeparator" w:id="0">
    <w:p w14:paraId="3ADF5DFB" w14:textId="77777777" w:rsidR="00603E74" w:rsidRDefault="00603E74" w:rsidP="00B4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D954" w14:textId="39715CF4" w:rsidR="00A42D7E" w:rsidRDefault="00A42D7E">
    <w:pPr>
      <w:pStyle w:val="a6"/>
    </w:pPr>
  </w:p>
  <w:p w14:paraId="1158B2CC" w14:textId="77777777" w:rsidR="00A42D7E" w:rsidRDefault="00A42D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507545"/>
      <w:docPartObj>
        <w:docPartGallery w:val="Page Numbers (Top of Page)"/>
        <w:docPartUnique/>
      </w:docPartObj>
    </w:sdtPr>
    <w:sdtEndPr/>
    <w:sdtContent>
      <w:p w14:paraId="2104D98D" w14:textId="654771B4" w:rsidR="00960408" w:rsidRDefault="00794E1A">
        <w:pPr>
          <w:pStyle w:val="a6"/>
        </w:pPr>
      </w:p>
    </w:sdtContent>
  </w:sdt>
  <w:p w14:paraId="0BEB68DB" w14:textId="77777777" w:rsidR="003E41A0" w:rsidRDefault="003E41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601"/>
    <w:multiLevelType w:val="hybridMultilevel"/>
    <w:tmpl w:val="1A72D1F8"/>
    <w:lvl w:ilvl="0" w:tplc="AD4A8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6"/>
    <w:rsid w:val="000176F9"/>
    <w:rsid w:val="00032E0D"/>
    <w:rsid w:val="0005610D"/>
    <w:rsid w:val="00096832"/>
    <w:rsid w:val="000C0B98"/>
    <w:rsid w:val="000D057F"/>
    <w:rsid w:val="000D7BBA"/>
    <w:rsid w:val="000F615E"/>
    <w:rsid w:val="0011277D"/>
    <w:rsid w:val="00143EE0"/>
    <w:rsid w:val="001517A4"/>
    <w:rsid w:val="0016278B"/>
    <w:rsid w:val="001726FF"/>
    <w:rsid w:val="001C211B"/>
    <w:rsid w:val="001D5697"/>
    <w:rsid w:val="001E0513"/>
    <w:rsid w:val="00214468"/>
    <w:rsid w:val="00245451"/>
    <w:rsid w:val="00276EB5"/>
    <w:rsid w:val="002823AB"/>
    <w:rsid w:val="002C45F5"/>
    <w:rsid w:val="00320A18"/>
    <w:rsid w:val="00366642"/>
    <w:rsid w:val="00387914"/>
    <w:rsid w:val="003D2ECE"/>
    <w:rsid w:val="003E41A0"/>
    <w:rsid w:val="003E4B1B"/>
    <w:rsid w:val="0040509C"/>
    <w:rsid w:val="00427E51"/>
    <w:rsid w:val="00430A00"/>
    <w:rsid w:val="00430FFB"/>
    <w:rsid w:val="00440991"/>
    <w:rsid w:val="0044591A"/>
    <w:rsid w:val="00456516"/>
    <w:rsid w:val="00467F04"/>
    <w:rsid w:val="00485C9B"/>
    <w:rsid w:val="004C61AC"/>
    <w:rsid w:val="004E4176"/>
    <w:rsid w:val="004F4658"/>
    <w:rsid w:val="00506CB6"/>
    <w:rsid w:val="00547BE5"/>
    <w:rsid w:val="00570ECA"/>
    <w:rsid w:val="00582C39"/>
    <w:rsid w:val="00590F88"/>
    <w:rsid w:val="005948B0"/>
    <w:rsid w:val="005F45D0"/>
    <w:rsid w:val="00601585"/>
    <w:rsid w:val="00603E74"/>
    <w:rsid w:val="00615145"/>
    <w:rsid w:val="00651FC2"/>
    <w:rsid w:val="006655F6"/>
    <w:rsid w:val="006B0576"/>
    <w:rsid w:val="006C0C33"/>
    <w:rsid w:val="006C22EC"/>
    <w:rsid w:val="006F64EC"/>
    <w:rsid w:val="006F6A56"/>
    <w:rsid w:val="00715DD9"/>
    <w:rsid w:val="00722A40"/>
    <w:rsid w:val="0074571E"/>
    <w:rsid w:val="00777465"/>
    <w:rsid w:val="00780479"/>
    <w:rsid w:val="00794E1A"/>
    <w:rsid w:val="007E3FD6"/>
    <w:rsid w:val="007F5C46"/>
    <w:rsid w:val="008072DB"/>
    <w:rsid w:val="008356C9"/>
    <w:rsid w:val="00855995"/>
    <w:rsid w:val="0088746E"/>
    <w:rsid w:val="00887FA7"/>
    <w:rsid w:val="008A4953"/>
    <w:rsid w:val="008B7247"/>
    <w:rsid w:val="008D7562"/>
    <w:rsid w:val="008E3E9D"/>
    <w:rsid w:val="0092543D"/>
    <w:rsid w:val="009467D9"/>
    <w:rsid w:val="00960408"/>
    <w:rsid w:val="009B2008"/>
    <w:rsid w:val="009D7507"/>
    <w:rsid w:val="009D7C56"/>
    <w:rsid w:val="009F3373"/>
    <w:rsid w:val="00A2155D"/>
    <w:rsid w:val="00A37C54"/>
    <w:rsid w:val="00A42D7E"/>
    <w:rsid w:val="00A509DD"/>
    <w:rsid w:val="00A53076"/>
    <w:rsid w:val="00A6152D"/>
    <w:rsid w:val="00A87359"/>
    <w:rsid w:val="00AB7F4B"/>
    <w:rsid w:val="00AC2FBD"/>
    <w:rsid w:val="00B00367"/>
    <w:rsid w:val="00B41843"/>
    <w:rsid w:val="00B72645"/>
    <w:rsid w:val="00B80164"/>
    <w:rsid w:val="00C24E85"/>
    <w:rsid w:val="00C27688"/>
    <w:rsid w:val="00C33576"/>
    <w:rsid w:val="00C37216"/>
    <w:rsid w:val="00C64960"/>
    <w:rsid w:val="00C915F7"/>
    <w:rsid w:val="00C92D5B"/>
    <w:rsid w:val="00C95C6A"/>
    <w:rsid w:val="00CD7784"/>
    <w:rsid w:val="00CE36B7"/>
    <w:rsid w:val="00D07445"/>
    <w:rsid w:val="00D16B20"/>
    <w:rsid w:val="00D52DB9"/>
    <w:rsid w:val="00D6084D"/>
    <w:rsid w:val="00D74977"/>
    <w:rsid w:val="00D824EA"/>
    <w:rsid w:val="00D8252F"/>
    <w:rsid w:val="00DE621C"/>
    <w:rsid w:val="00DF5D37"/>
    <w:rsid w:val="00DF7E84"/>
    <w:rsid w:val="00E07BE6"/>
    <w:rsid w:val="00E34296"/>
    <w:rsid w:val="00E35F37"/>
    <w:rsid w:val="00E505F6"/>
    <w:rsid w:val="00E64FC7"/>
    <w:rsid w:val="00E66B24"/>
    <w:rsid w:val="00EC3F10"/>
    <w:rsid w:val="00F06D0A"/>
    <w:rsid w:val="00F35A1A"/>
    <w:rsid w:val="00F52F70"/>
    <w:rsid w:val="00F76F75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37502"/>
  <w15:docId w15:val="{D1CC0C4B-91FB-4A99-B1AA-5D18899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5145"/>
    <w:pPr>
      <w:spacing w:before="120" w:after="8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A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vts52">
    <w:name w:val="rvts52"/>
    <w:basedOn w:val="a0"/>
    <w:rsid w:val="00F06D0A"/>
  </w:style>
  <w:style w:type="paragraph" w:styleId="a4">
    <w:name w:val="Balloon Text"/>
    <w:basedOn w:val="a"/>
    <w:link w:val="a5"/>
    <w:uiPriority w:val="99"/>
    <w:semiHidden/>
    <w:unhideWhenUsed/>
    <w:rsid w:val="0036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66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41843"/>
  </w:style>
  <w:style w:type="paragraph" w:styleId="a8">
    <w:name w:val="footer"/>
    <w:basedOn w:val="a"/>
    <w:link w:val="a9"/>
    <w:uiPriority w:val="99"/>
    <w:unhideWhenUsed/>
    <w:rsid w:val="00B41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41843"/>
  </w:style>
  <w:style w:type="character" w:customStyle="1" w:styleId="20">
    <w:name w:val="Заголовок 2 Знак"/>
    <w:basedOn w:val="a0"/>
    <w:link w:val="2"/>
    <w:uiPriority w:val="9"/>
    <w:rsid w:val="00615145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rvts9">
    <w:name w:val="rvts9"/>
    <w:basedOn w:val="a0"/>
    <w:rsid w:val="00615145"/>
  </w:style>
  <w:style w:type="paragraph" w:customStyle="1" w:styleId="rvps2">
    <w:name w:val="rvps2"/>
    <w:basedOn w:val="a"/>
    <w:rsid w:val="003E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Зайцева Юлія Павлівна</cp:lastModifiedBy>
  <cp:revision>2</cp:revision>
  <cp:lastPrinted>2022-08-04T08:05:00Z</cp:lastPrinted>
  <dcterms:created xsi:type="dcterms:W3CDTF">2024-03-18T13:59:00Z</dcterms:created>
  <dcterms:modified xsi:type="dcterms:W3CDTF">2024-03-18T13:59:00Z</dcterms:modified>
</cp:coreProperties>
</file>