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285"/>
        <w:gridCol w:w="1279"/>
        <w:gridCol w:w="568"/>
        <w:gridCol w:w="283"/>
        <w:gridCol w:w="850"/>
        <w:gridCol w:w="284"/>
        <w:gridCol w:w="1697"/>
        <w:gridCol w:w="284"/>
        <w:gridCol w:w="1417"/>
        <w:gridCol w:w="428"/>
        <w:gridCol w:w="4111"/>
        <w:gridCol w:w="851"/>
        <w:gridCol w:w="2269"/>
        <w:gridCol w:w="13"/>
        <w:gridCol w:w="129"/>
        <w:gridCol w:w="1558"/>
        <w:gridCol w:w="1701"/>
        <w:gridCol w:w="6237"/>
        <w:gridCol w:w="2837"/>
      </w:tblGrid>
      <w:tr w:rsidR="00C676BC" w:rsidRPr="00FE55B5" w:rsidTr="00C676BC">
        <w:trPr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790F74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130" w:type="dxa"/>
            <w:gridSpan w:val="3"/>
            <w:tcBorders>
              <w:top w:val="nil"/>
              <w:left w:val="nil"/>
              <w:right w:val="nil"/>
            </w:tcBorders>
          </w:tcPr>
          <w:p w:rsidR="00C676BC" w:rsidRPr="00FE55B5" w:rsidRDefault="00C676BC" w:rsidP="003C6FD6">
            <w:pPr>
              <w:spacing w:after="0" w:line="240" w:lineRule="auto"/>
              <w:ind w:left="9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33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</w:t>
            </w:r>
          </w:p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наказу Міністерства захисту довкілля та природних ресурсів України </w:t>
            </w:r>
          </w:p>
          <w:p w:rsidR="00C676BC" w:rsidRPr="00077B91" w:rsidRDefault="00C676BC" w:rsidP="00C676BC">
            <w:pPr>
              <w:shd w:val="clear" w:color="auto" w:fill="FFFFFF"/>
              <w:spacing w:after="0" w:line="240" w:lineRule="auto"/>
              <w:ind w:left="8396" w:right="-1"/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Про відмову у затвердженні </w:t>
            </w:r>
          </w:p>
          <w:p w:rsidR="00C676BC" w:rsidRPr="00077B91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планів моніторингу</w:t>
            </w: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C676BC" w:rsidRPr="00FE55B5" w:rsidRDefault="00C676BC" w:rsidP="008F5B44">
            <w:pPr>
              <w:spacing w:after="0" w:line="240" w:lineRule="auto"/>
              <w:ind w:left="9674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676BC" w:rsidRPr="00FE55B5" w:rsidTr="00C676BC">
        <w:trPr>
          <w:gridAfter w:val="7"/>
          <w:wAfter w:w="14744" w:type="dxa"/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3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C676BC">
        <w:trPr>
          <w:gridAfter w:val="5"/>
          <w:wAfter w:w="12462" w:type="dxa"/>
          <w:trHeight w:val="375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6BC" w:rsidRPr="00FE55B5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0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6BC" w:rsidRPr="00FE55B5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C676BC" w:rsidRPr="00FE55B5" w:rsidTr="00C676BC">
        <w:trPr>
          <w:gridAfter w:val="6"/>
          <w:wAfter w:w="12475" w:type="dxa"/>
          <w:trHeight w:val="300"/>
        </w:trPr>
        <w:tc>
          <w:tcPr>
            <w:tcW w:w="151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077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обставин, що стали підставою для прийняття рішення</w:t>
            </w:r>
            <w:r w:rsidRPr="00077B91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про відмову </w:t>
            </w:r>
          </w:p>
          <w:p w:rsidR="00C676BC" w:rsidRPr="00077B91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у </w:t>
            </w: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затвердженні планів моніторингу</w:t>
            </w:r>
            <w:r w:rsidRPr="00077B91">
              <w:rPr>
                <w:rFonts w:ascii="Calibri" w:eastAsia="Times New Roman" w:hAnsi="Calibri" w:cs="Times New Roman"/>
                <w:b/>
                <w:color w:val="000000"/>
                <w:lang w:eastAsia="uk-UA"/>
              </w:rPr>
              <w:t xml:space="preserve"> </w:t>
            </w:r>
          </w:p>
          <w:p w:rsidR="00C676BC" w:rsidRPr="00FE55B5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C676BC">
        <w:trPr>
          <w:gridAfter w:val="6"/>
          <w:wAfter w:w="12475" w:type="dxa"/>
          <w:trHeight w:val="11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4C409A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  <w:p w:rsidR="00C676BC" w:rsidRPr="00C676BC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надходження та вхідний номер листа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A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Найменування/ Прізвище, ім’я, </w:t>
            </w:r>
          </w:p>
          <w:p w:rsidR="00C676BC" w:rsidRPr="00C676BC" w:rsidRDefault="00C676BC" w:rsidP="001A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по батькові </w:t>
            </w:r>
          </w:p>
          <w:p w:rsidR="00C676BC" w:rsidRPr="00C676BC" w:rsidRDefault="00C676BC" w:rsidP="001A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(за наявності) </w:t>
            </w:r>
          </w:p>
          <w:p w:rsidR="00C676BC" w:rsidRPr="00C676BC" w:rsidRDefault="00C676BC" w:rsidP="001A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оператора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1A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Ідентифікаційний код юридичної особи (код ЄДРПОУ) або реєстраційний номер облікової картки платника податків фізичної особи-підприємця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A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Назва установки та </w:t>
            </w:r>
          </w:p>
          <w:p w:rsidR="00C676BC" w:rsidRPr="00C676BC" w:rsidRDefault="00C676BC" w:rsidP="001A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 її державної реєстрації в Єдиному реєстрі з моніторингу, звітності та верифікації викидів парникових газів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09A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Обставини для прийняття рішення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 відмову</w:t>
            </w:r>
          </w:p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  <w:t xml:space="preserve">у </w:t>
            </w:r>
            <w:r w:rsidRPr="00C676BC">
              <w:rPr>
                <w:rFonts w:ascii="Times New Roman" w:hAnsi="Times New Roman" w:cs="Times New Roman"/>
                <w:b/>
                <w:sz w:val="20"/>
                <w:szCs w:val="20"/>
              </w:rPr>
              <w:t>затвердженні планів моніторингу</w:t>
            </w:r>
            <w:r w:rsidRPr="00C67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4C409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Пропозиції щодо усунення відповідних недоліків</w:t>
            </w:r>
          </w:p>
        </w:tc>
      </w:tr>
      <w:tr w:rsidR="00C676BC" w:rsidRPr="00197A57" w:rsidTr="00C676BC">
        <w:trPr>
          <w:gridAfter w:val="6"/>
          <w:wAfter w:w="12475" w:type="dxa"/>
          <w:trHeight w:val="2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1A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A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A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C676BC" w:rsidRPr="00727177" w:rsidTr="00C676BC">
        <w:trPr>
          <w:gridAfter w:val="6"/>
          <w:wAfter w:w="12475" w:type="dxa"/>
          <w:trHeight w:val="13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 25.03.2024</w:t>
            </w:r>
          </w:p>
          <w:p w:rsidR="00C676BC" w:rsidRPr="00C676BC" w:rsidRDefault="00C676BC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12833/10/24</w:t>
            </w:r>
          </w:p>
          <w:p w:rsidR="00C676BC" w:rsidRPr="00C676BC" w:rsidRDefault="00C676BC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C676BC" w:rsidP="0096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Акціонерне товариство «Національна атомна енергогенеруюча компанія «Енергоатом»</w:t>
            </w:r>
          </w:p>
          <w:p w:rsidR="00C676BC" w:rsidRPr="00C676BC" w:rsidRDefault="00C676BC" w:rsidP="0096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D9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24584661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C676BC" w:rsidP="00D9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Філія «Відокремлений підрозділ «Південноукраїнська АЕС»</w:t>
            </w:r>
            <w:r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C676BC" w:rsidRPr="00C676BC" w:rsidRDefault="00C676BC" w:rsidP="00D7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139.002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Default="00C676BC" w:rsidP="00D75784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частини третьої, пункт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частини восьмої статті 11 і частин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першо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статті 12 Закону України «Про засади моніторингу, звітності та верифікації викидів парникових газів»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(далі – Закон), у поданих оператором документах для затвердження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плану моніторингу 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(далі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 ПМ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виявлено недостовірні відомості та невідповідності  вимогам,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установленим цим Законом,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саме:</w:t>
            </w:r>
          </w:p>
          <w:p w:rsidR="00C676BC" w:rsidRPr="00C676BC" w:rsidRDefault="00C676BC" w:rsidP="00C676BC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 w:rsidR="0037693F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пункті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ІІІ ПМ суперечить інформації, наданій у </w:t>
            </w:r>
            <w:r w:rsidR="0037693F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пункті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ПМ;</w:t>
            </w:r>
          </w:p>
          <w:p w:rsidR="0037693F" w:rsidRPr="00C676BC" w:rsidRDefault="0037693F" w:rsidP="0037693F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пункті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ІІІ ПМ суперечить інформації, наданій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1.7 та 2.7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67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ПМ;</w:t>
            </w:r>
          </w:p>
          <w:p w:rsidR="00303E23" w:rsidRPr="00CD5AE8" w:rsidRDefault="00CD5AE8" w:rsidP="00AC01C1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37693F"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нформація у графі «Значення за замовчуванням» 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37693F"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підпунктах 1.7 та 2.7 </w:t>
            </w:r>
            <w:r w:rsidR="0037693F" w:rsidRPr="00CD5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Розділу </w:t>
            </w:r>
            <w:r w:rsidR="0037693F"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37693F"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</w:t>
            </w:r>
            <w:r w:rsidR="006A2618"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93F" w:rsidRPr="00CD5AE8">
              <w:rPr>
                <w:rFonts w:ascii="Times New Roman" w:hAnsi="Times New Roman" w:cs="Times New Roman"/>
                <w:sz w:val="20"/>
                <w:szCs w:val="20"/>
              </w:rPr>
              <w:t>пункту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34 Порядку </w:t>
            </w:r>
            <w:r w:rsidRPr="00CD5A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здійснення моніторингу та звітності щодо викидів парникових газів, </w:t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затвердженого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постановою Кабінету Міністрів України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від 23 вересня 2020 р. 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br/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№ 960</w:t>
            </w:r>
            <w:r w:rsidR="002B78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(далі </w:t>
            </w:r>
            <w:r w:rsidR="002B78E8"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="002B7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Постанова № 960</w:t>
            </w:r>
            <w:r w:rsidR="002B78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)</w:t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  <w:r w:rsidR="0037693F"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6218B0" w:rsidP="001F52D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Рішення про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про надання адміністративної послуги та документів для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Законом та відповідно до Порядку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676BC" w:rsidRPr="00C676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ведення Єдиного реєстру з моніторингу, звітності та верифікації викидів парникових газів, затвердженого наказом 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Міністерства захисту довкілля та природних ресурсів 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України від 08 червня 2021 р. 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370, зареєстрованого 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Міністерстві юстиції України 13 серпня 2021 р. 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№ 1060/36682 (далі </w:t>
            </w:r>
            <w:r w:rsidR="00C676BC"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="001F52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676BC"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Порядок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676BC" w:rsidRPr="00727177" w:rsidTr="007C3991">
        <w:trPr>
          <w:gridAfter w:val="6"/>
          <w:wAfter w:w="12475" w:type="dxa"/>
          <w:trHeight w:val="6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C676BC" w:rsidP="004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 25.03.2024</w:t>
            </w:r>
          </w:p>
          <w:p w:rsidR="00C676BC" w:rsidRPr="00C676BC" w:rsidRDefault="00C676BC" w:rsidP="004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12833/10/24</w:t>
            </w:r>
          </w:p>
          <w:p w:rsidR="00C676BC" w:rsidRPr="00C676BC" w:rsidRDefault="00C676BC" w:rsidP="004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C676BC" w:rsidRDefault="00C676BC" w:rsidP="004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C676BC" w:rsidRDefault="00C676BC" w:rsidP="004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C676BC" w:rsidP="004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Акціонерне товариство «Національна атомна енергогенеруюча компанія «Енергоатом»</w:t>
            </w:r>
          </w:p>
          <w:p w:rsidR="00C676BC" w:rsidRPr="00C676BC" w:rsidRDefault="00C676BC" w:rsidP="004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7D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24584661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C676BC" w:rsidP="007D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Філія «Відокремлений підрозділ «Хмельницька АЕС»</w:t>
            </w:r>
            <w:r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C676BC" w:rsidRPr="00C676BC" w:rsidRDefault="00C676BC" w:rsidP="007D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139.003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Default="00C676BC" w:rsidP="00C676BC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частини третьої, пункт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частини восьмої статті 11 і частин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першо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статті 12 Закону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, у поданих оператором документах для затвердження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ПМ виявлено недостовірні відомості та невідповідності  вимогам,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установленим цим Законом,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саме:</w:t>
            </w:r>
          </w:p>
          <w:p w:rsidR="007C3991" w:rsidRPr="00C267A4" w:rsidRDefault="007C3991" w:rsidP="00C267A4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 рядку «Коефіцієнт викидів</w:t>
            </w:r>
            <w:r w:rsidR="00C267A4" w:rsidRPr="00C26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(показник емісії)</w:t>
            </w:r>
            <w:r w:rsidRPr="00C26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у підпунктах 1.7 та 2.7 Розділу </w:t>
            </w:r>
            <w:r w:rsidRPr="00C26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26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ПМ не відповідає назві відповідного рядку у 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 xml:space="preserve">Типовій формі спрощеного плану моніторингу, затвердженій наказом Міністерства захисту довкілля та природних ресурсів України </w:t>
            </w:r>
            <w:r w:rsidR="00C267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>від 15 лютого 2021 р. № </w:t>
            </w:r>
            <w:hyperlink r:id="rId7" w:anchor="n6" w:history="1">
              <w:r w:rsidRPr="00C267A4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Pr="00C267A4">
              <w:rPr>
                <w:rFonts w:ascii="Times New Roman" w:hAnsi="Times New Roman" w:cs="Times New Roman"/>
                <w:sz w:val="20"/>
                <w:szCs w:val="20"/>
              </w:rPr>
              <w:t>, зареєстрованого у Міністерстві юстиції України 14 квітня 2021 р. за № 499/3612</w:t>
            </w:r>
            <w:r w:rsidR="00512079" w:rsidRPr="00C2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C3991" w:rsidRPr="00C676BC" w:rsidRDefault="007C3991" w:rsidP="00C267A4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пункті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ІІІ ПМ суперечить інформації, наданій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 1.2 та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ПМ;</w:t>
            </w:r>
          </w:p>
          <w:p w:rsidR="007C3991" w:rsidRPr="00C676BC" w:rsidRDefault="007C3991" w:rsidP="00C267A4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пункті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ІІІ ПМ суперечить інформації, наданій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1.7 та 2.7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67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ПМ;</w:t>
            </w:r>
          </w:p>
          <w:p w:rsidR="007C3991" w:rsidRDefault="002B78E8" w:rsidP="00C267A4">
            <w:pPr>
              <w:spacing w:after="0" w:line="240" w:lineRule="auto"/>
              <w:ind w:right="34" w:firstLine="317"/>
              <w:jc w:val="both"/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</w:t>
            </w:r>
            <w:r w:rsidR="00512079" w:rsidRPr="00C267A4">
              <w:rPr>
                <w:rFonts w:ascii="Times New Roman" w:hAnsi="Times New Roman" w:cs="Times New Roman"/>
                <w:sz w:val="20"/>
                <w:szCs w:val="20"/>
              </w:rPr>
              <w:t xml:space="preserve">у підпункті </w:t>
            </w:r>
            <w:r w:rsidR="00C267A4" w:rsidRPr="00C2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2079" w:rsidRPr="00C267A4">
              <w:rPr>
                <w:rFonts w:ascii="Times New Roman" w:hAnsi="Times New Roman" w:cs="Times New Roman"/>
                <w:sz w:val="20"/>
                <w:szCs w:val="20"/>
              </w:rPr>
              <w:t xml:space="preserve">.5 Розділу ІІІ </w:t>
            </w:r>
            <w:r w:rsidR="00C267A4" w:rsidRPr="00C267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>у графах «Можлива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категорія матеріального потоку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«Фактична категорія матеріального потоку» по рядку «Мазут»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пункту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Постанови № 960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;</w:t>
            </w:r>
          </w:p>
          <w:p w:rsidR="007C3991" w:rsidRPr="00C676BC" w:rsidRDefault="002B78E8" w:rsidP="00C267A4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графі «Значення за замовчуванням» у підпунктах 1.7 та 2.7 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>пункту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Постанови № 960.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6218B0" w:rsidP="006218B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Рішення про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про надання адміністративної послуги та документів для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Законом та відповідно до Порядку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C45ED0" w:rsidRDefault="00C45ED0" w:rsidP="000C0830">
      <w:pPr>
        <w:jc w:val="center"/>
        <w:rPr>
          <w:color w:val="333333"/>
          <w:shd w:val="clear" w:color="auto" w:fill="FFFFFF"/>
        </w:rPr>
      </w:pPr>
    </w:p>
    <w:p w:rsidR="000A7480" w:rsidRDefault="000A7480" w:rsidP="00003609">
      <w:pPr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color w:val="333333"/>
          <w:shd w:val="clear" w:color="auto" w:fill="FFFFFF"/>
        </w:rPr>
        <w:t>________________________________</w:t>
      </w:r>
    </w:p>
    <w:sectPr w:rsidR="000A7480" w:rsidSect="008171B7">
      <w:headerReference w:type="default" r:id="rId8"/>
      <w:pgSz w:w="16838" w:h="11906" w:orient="landscape"/>
      <w:pgMar w:top="993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E07" w:rsidRDefault="00152E07">
      <w:pPr>
        <w:spacing w:after="0" w:line="240" w:lineRule="auto"/>
      </w:pPr>
      <w:r>
        <w:separator/>
      </w:r>
    </w:p>
  </w:endnote>
  <w:endnote w:type="continuationSeparator" w:id="0">
    <w:p w:rsidR="00152E07" w:rsidRDefault="0015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E07" w:rsidRDefault="00152E07">
      <w:pPr>
        <w:spacing w:after="0" w:line="240" w:lineRule="auto"/>
      </w:pPr>
      <w:r>
        <w:separator/>
      </w:r>
    </w:p>
  </w:footnote>
  <w:footnote w:type="continuationSeparator" w:id="0">
    <w:p w:rsidR="00152E07" w:rsidRDefault="00152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979B9" w:rsidRPr="00197A57" w:rsidRDefault="00FD506C">
        <w:pPr>
          <w:pStyle w:val="a4"/>
          <w:jc w:val="center"/>
          <w:rPr>
            <w:rFonts w:ascii="Times New Roman" w:hAnsi="Times New Roman" w:cs="Times New Roman"/>
          </w:rPr>
        </w:pPr>
        <w:r w:rsidRPr="00197A57">
          <w:rPr>
            <w:rFonts w:ascii="Times New Roman" w:hAnsi="Times New Roman" w:cs="Times New Roman"/>
          </w:rPr>
          <w:fldChar w:fldCharType="begin"/>
        </w:r>
        <w:r w:rsidR="005979B9" w:rsidRPr="00197A57">
          <w:rPr>
            <w:rFonts w:ascii="Times New Roman" w:hAnsi="Times New Roman" w:cs="Times New Roman"/>
          </w:rPr>
          <w:instrText>PAGE   \* MERGEFORMAT</w:instrText>
        </w:r>
        <w:r w:rsidRPr="00197A57">
          <w:rPr>
            <w:rFonts w:ascii="Times New Roman" w:hAnsi="Times New Roman" w:cs="Times New Roman"/>
          </w:rPr>
          <w:fldChar w:fldCharType="separate"/>
        </w:r>
        <w:r w:rsidR="00621EE7" w:rsidRPr="00621EE7">
          <w:rPr>
            <w:rFonts w:ascii="Times New Roman" w:hAnsi="Times New Roman" w:cs="Times New Roman"/>
            <w:noProof/>
            <w:lang w:val="ru-RU"/>
          </w:rPr>
          <w:t>2</w:t>
        </w:r>
        <w:r w:rsidRPr="00197A57">
          <w:rPr>
            <w:rFonts w:ascii="Times New Roman" w:hAnsi="Times New Roman" w:cs="Times New Roman"/>
          </w:rPr>
          <w:fldChar w:fldCharType="end"/>
        </w:r>
      </w:p>
    </w:sdtContent>
  </w:sdt>
  <w:p w:rsidR="005979B9" w:rsidRDefault="005979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368"/>
    <w:multiLevelType w:val="hybridMultilevel"/>
    <w:tmpl w:val="1D909ADA"/>
    <w:lvl w:ilvl="0" w:tplc="1B1A0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32A6688"/>
    <w:multiLevelType w:val="hybridMultilevel"/>
    <w:tmpl w:val="F12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5C1"/>
    <w:multiLevelType w:val="hybridMultilevel"/>
    <w:tmpl w:val="0614A44A"/>
    <w:lvl w:ilvl="0" w:tplc="8FF08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5E5E92"/>
    <w:multiLevelType w:val="hybridMultilevel"/>
    <w:tmpl w:val="6DE69DFA"/>
    <w:lvl w:ilvl="0" w:tplc="6ED6A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09C"/>
    <w:multiLevelType w:val="hybridMultilevel"/>
    <w:tmpl w:val="E3FA6EDE"/>
    <w:lvl w:ilvl="0" w:tplc="1CE622D6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16267B5"/>
    <w:multiLevelType w:val="hybridMultilevel"/>
    <w:tmpl w:val="9EDC0DD6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21ED"/>
    <w:multiLevelType w:val="hybridMultilevel"/>
    <w:tmpl w:val="30661F72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16908"/>
    <w:multiLevelType w:val="hybridMultilevel"/>
    <w:tmpl w:val="AAEA4FEE"/>
    <w:lvl w:ilvl="0" w:tplc="A48C3C16">
      <w:start w:val="24"/>
      <w:numFmt w:val="bullet"/>
      <w:suff w:val="space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F11518B"/>
    <w:multiLevelType w:val="hybridMultilevel"/>
    <w:tmpl w:val="3DC40940"/>
    <w:lvl w:ilvl="0" w:tplc="D234AA56">
      <w:start w:val="1"/>
      <w:numFmt w:val="decimal"/>
      <w:lvlText w:val="%1."/>
      <w:lvlJc w:val="left"/>
      <w:pPr>
        <w:ind w:left="730" w:hanging="6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3272312"/>
    <w:multiLevelType w:val="hybridMultilevel"/>
    <w:tmpl w:val="7C766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D0C60"/>
    <w:multiLevelType w:val="hybridMultilevel"/>
    <w:tmpl w:val="72966FF2"/>
    <w:lvl w:ilvl="0" w:tplc="AF68D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D"/>
    <w:rsid w:val="00003609"/>
    <w:rsid w:val="00036936"/>
    <w:rsid w:val="000444E4"/>
    <w:rsid w:val="000665A7"/>
    <w:rsid w:val="00077B91"/>
    <w:rsid w:val="00086448"/>
    <w:rsid w:val="000972A8"/>
    <w:rsid w:val="00097F52"/>
    <w:rsid w:val="000A4BCD"/>
    <w:rsid w:val="000A7480"/>
    <w:rsid w:val="000A7985"/>
    <w:rsid w:val="000B190A"/>
    <w:rsid w:val="000B7FCA"/>
    <w:rsid w:val="000C0830"/>
    <w:rsid w:val="000D6692"/>
    <w:rsid w:val="000E165D"/>
    <w:rsid w:val="001071AF"/>
    <w:rsid w:val="00113EA2"/>
    <w:rsid w:val="001209F3"/>
    <w:rsid w:val="00131137"/>
    <w:rsid w:val="0015086C"/>
    <w:rsid w:val="00152E07"/>
    <w:rsid w:val="001757FE"/>
    <w:rsid w:val="001806B5"/>
    <w:rsid w:val="001810D0"/>
    <w:rsid w:val="0018288F"/>
    <w:rsid w:val="00183C85"/>
    <w:rsid w:val="001859BD"/>
    <w:rsid w:val="001B0ABD"/>
    <w:rsid w:val="001B37C1"/>
    <w:rsid w:val="001D0E2B"/>
    <w:rsid w:val="001D71EB"/>
    <w:rsid w:val="001F52D6"/>
    <w:rsid w:val="0020323E"/>
    <w:rsid w:val="002064AA"/>
    <w:rsid w:val="00206D3B"/>
    <w:rsid w:val="00234E56"/>
    <w:rsid w:val="002458B8"/>
    <w:rsid w:val="00255CC2"/>
    <w:rsid w:val="00255D4F"/>
    <w:rsid w:val="002712B5"/>
    <w:rsid w:val="002B78E8"/>
    <w:rsid w:val="002C00F9"/>
    <w:rsid w:val="002C3941"/>
    <w:rsid w:val="002D23B1"/>
    <w:rsid w:val="002D3874"/>
    <w:rsid w:val="002E2C3F"/>
    <w:rsid w:val="002E3EB8"/>
    <w:rsid w:val="002E48E5"/>
    <w:rsid w:val="00301FF0"/>
    <w:rsid w:val="00303E23"/>
    <w:rsid w:val="00313E66"/>
    <w:rsid w:val="0031627D"/>
    <w:rsid w:val="003246F3"/>
    <w:rsid w:val="00333B50"/>
    <w:rsid w:val="00334858"/>
    <w:rsid w:val="00355AD7"/>
    <w:rsid w:val="003625E5"/>
    <w:rsid w:val="0037693F"/>
    <w:rsid w:val="0037788E"/>
    <w:rsid w:val="003805AE"/>
    <w:rsid w:val="00380D2F"/>
    <w:rsid w:val="003849FC"/>
    <w:rsid w:val="003B6DEC"/>
    <w:rsid w:val="003C6FD6"/>
    <w:rsid w:val="003E0F35"/>
    <w:rsid w:val="0040437C"/>
    <w:rsid w:val="0041566C"/>
    <w:rsid w:val="0046500C"/>
    <w:rsid w:val="004707B1"/>
    <w:rsid w:val="0048315B"/>
    <w:rsid w:val="004A442B"/>
    <w:rsid w:val="004B4E77"/>
    <w:rsid w:val="004B693C"/>
    <w:rsid w:val="004C068F"/>
    <w:rsid w:val="004C409A"/>
    <w:rsid w:val="004E2185"/>
    <w:rsid w:val="00512079"/>
    <w:rsid w:val="00535414"/>
    <w:rsid w:val="0055216D"/>
    <w:rsid w:val="00561B88"/>
    <w:rsid w:val="00581461"/>
    <w:rsid w:val="005824D2"/>
    <w:rsid w:val="0058579D"/>
    <w:rsid w:val="005979B9"/>
    <w:rsid w:val="005D3443"/>
    <w:rsid w:val="005D5EB5"/>
    <w:rsid w:val="005F1A88"/>
    <w:rsid w:val="0060155C"/>
    <w:rsid w:val="006125C3"/>
    <w:rsid w:val="006218B0"/>
    <w:rsid w:val="00621EE7"/>
    <w:rsid w:val="00683766"/>
    <w:rsid w:val="0069264A"/>
    <w:rsid w:val="006A2618"/>
    <w:rsid w:val="006E3446"/>
    <w:rsid w:val="006E3508"/>
    <w:rsid w:val="006E7B8B"/>
    <w:rsid w:val="006F10FC"/>
    <w:rsid w:val="006F7484"/>
    <w:rsid w:val="0070058A"/>
    <w:rsid w:val="00711C3D"/>
    <w:rsid w:val="00713DB2"/>
    <w:rsid w:val="007314A0"/>
    <w:rsid w:val="0073535E"/>
    <w:rsid w:val="00744C79"/>
    <w:rsid w:val="00745AA6"/>
    <w:rsid w:val="007515D1"/>
    <w:rsid w:val="00753890"/>
    <w:rsid w:val="0075747D"/>
    <w:rsid w:val="007811D1"/>
    <w:rsid w:val="00786303"/>
    <w:rsid w:val="00790F74"/>
    <w:rsid w:val="00792B4C"/>
    <w:rsid w:val="007A5ED8"/>
    <w:rsid w:val="007C3991"/>
    <w:rsid w:val="007D3485"/>
    <w:rsid w:val="007E513B"/>
    <w:rsid w:val="007F0737"/>
    <w:rsid w:val="0080144F"/>
    <w:rsid w:val="008052F4"/>
    <w:rsid w:val="008171B7"/>
    <w:rsid w:val="00837F96"/>
    <w:rsid w:val="00841EF0"/>
    <w:rsid w:val="008429BB"/>
    <w:rsid w:val="0087384B"/>
    <w:rsid w:val="00880062"/>
    <w:rsid w:val="00880273"/>
    <w:rsid w:val="00884D1C"/>
    <w:rsid w:val="00891903"/>
    <w:rsid w:val="008A2AC1"/>
    <w:rsid w:val="008B5345"/>
    <w:rsid w:val="008C58C8"/>
    <w:rsid w:val="008D5BB4"/>
    <w:rsid w:val="008F5B44"/>
    <w:rsid w:val="00905BE8"/>
    <w:rsid w:val="00927F35"/>
    <w:rsid w:val="009440A5"/>
    <w:rsid w:val="009533FC"/>
    <w:rsid w:val="009579F8"/>
    <w:rsid w:val="00962AE2"/>
    <w:rsid w:val="009752E0"/>
    <w:rsid w:val="009763DF"/>
    <w:rsid w:val="00980A47"/>
    <w:rsid w:val="00986043"/>
    <w:rsid w:val="00992A8B"/>
    <w:rsid w:val="009C2F4F"/>
    <w:rsid w:val="009D0FE3"/>
    <w:rsid w:val="009D6A96"/>
    <w:rsid w:val="009D705F"/>
    <w:rsid w:val="009F1179"/>
    <w:rsid w:val="009F7316"/>
    <w:rsid w:val="00A06859"/>
    <w:rsid w:val="00A15858"/>
    <w:rsid w:val="00A204F3"/>
    <w:rsid w:val="00A420E3"/>
    <w:rsid w:val="00A50581"/>
    <w:rsid w:val="00A6359E"/>
    <w:rsid w:val="00A9126F"/>
    <w:rsid w:val="00AB0254"/>
    <w:rsid w:val="00AB4D7A"/>
    <w:rsid w:val="00AC01C1"/>
    <w:rsid w:val="00AC7084"/>
    <w:rsid w:val="00B13A6A"/>
    <w:rsid w:val="00B224D1"/>
    <w:rsid w:val="00B26E20"/>
    <w:rsid w:val="00B26EC1"/>
    <w:rsid w:val="00B369C1"/>
    <w:rsid w:val="00B37E11"/>
    <w:rsid w:val="00B422C6"/>
    <w:rsid w:val="00B51468"/>
    <w:rsid w:val="00B54033"/>
    <w:rsid w:val="00B80405"/>
    <w:rsid w:val="00B830CE"/>
    <w:rsid w:val="00B92CBA"/>
    <w:rsid w:val="00B92F88"/>
    <w:rsid w:val="00B96D2D"/>
    <w:rsid w:val="00BA2449"/>
    <w:rsid w:val="00BB080D"/>
    <w:rsid w:val="00BB25BB"/>
    <w:rsid w:val="00BC4792"/>
    <w:rsid w:val="00BD051A"/>
    <w:rsid w:val="00BD245B"/>
    <w:rsid w:val="00BD59D7"/>
    <w:rsid w:val="00BE507C"/>
    <w:rsid w:val="00BF626B"/>
    <w:rsid w:val="00C043AB"/>
    <w:rsid w:val="00C06053"/>
    <w:rsid w:val="00C11F03"/>
    <w:rsid w:val="00C15D83"/>
    <w:rsid w:val="00C243E5"/>
    <w:rsid w:val="00C261FD"/>
    <w:rsid w:val="00C267A4"/>
    <w:rsid w:val="00C275F8"/>
    <w:rsid w:val="00C27F93"/>
    <w:rsid w:val="00C45ED0"/>
    <w:rsid w:val="00C676BC"/>
    <w:rsid w:val="00C769EE"/>
    <w:rsid w:val="00CB1535"/>
    <w:rsid w:val="00CD5AE8"/>
    <w:rsid w:val="00D039A2"/>
    <w:rsid w:val="00D52D9D"/>
    <w:rsid w:val="00D55400"/>
    <w:rsid w:val="00D62F00"/>
    <w:rsid w:val="00D754A1"/>
    <w:rsid w:val="00D75784"/>
    <w:rsid w:val="00D872A1"/>
    <w:rsid w:val="00D93090"/>
    <w:rsid w:val="00D9587F"/>
    <w:rsid w:val="00D9661E"/>
    <w:rsid w:val="00D96AB0"/>
    <w:rsid w:val="00DB5DBF"/>
    <w:rsid w:val="00DF02C8"/>
    <w:rsid w:val="00DF2EF2"/>
    <w:rsid w:val="00E03722"/>
    <w:rsid w:val="00E064B6"/>
    <w:rsid w:val="00E11639"/>
    <w:rsid w:val="00E411A8"/>
    <w:rsid w:val="00E4621F"/>
    <w:rsid w:val="00E74FA4"/>
    <w:rsid w:val="00E815DB"/>
    <w:rsid w:val="00E8526A"/>
    <w:rsid w:val="00E86625"/>
    <w:rsid w:val="00E9300A"/>
    <w:rsid w:val="00EA10FD"/>
    <w:rsid w:val="00EA12D9"/>
    <w:rsid w:val="00F053D8"/>
    <w:rsid w:val="00F13678"/>
    <w:rsid w:val="00F33DEB"/>
    <w:rsid w:val="00F358FD"/>
    <w:rsid w:val="00F63DA6"/>
    <w:rsid w:val="00F91B0D"/>
    <w:rsid w:val="00F91E20"/>
    <w:rsid w:val="00F9498C"/>
    <w:rsid w:val="00F95D40"/>
    <w:rsid w:val="00FA52CC"/>
    <w:rsid w:val="00FC40CC"/>
    <w:rsid w:val="00FD506C"/>
    <w:rsid w:val="00FE512D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8E052-0304-4C6E-88BA-11B67E81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480"/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7314A0"/>
  </w:style>
  <w:style w:type="table" w:styleId="a6">
    <w:name w:val="Table Grid"/>
    <w:basedOn w:val="a1"/>
    <w:uiPriority w:val="59"/>
    <w:rsid w:val="00F9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8B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8A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A2AC1"/>
  </w:style>
  <w:style w:type="character" w:styleId="a9">
    <w:name w:val="Hyperlink"/>
    <w:basedOn w:val="a0"/>
    <w:uiPriority w:val="99"/>
    <w:unhideWhenUsed/>
    <w:rsid w:val="008A2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71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online.com.ua/documents/show/495977___673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2763</Words>
  <Characters>1576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Тестування</dc:creator>
  <cp:lastModifiedBy>Ульвак Марина Вікторівна</cp:lastModifiedBy>
  <cp:revision>2</cp:revision>
  <cp:lastPrinted>2024-04-16T13:09:00Z</cp:lastPrinted>
  <dcterms:created xsi:type="dcterms:W3CDTF">2024-04-19T05:50:00Z</dcterms:created>
  <dcterms:modified xsi:type="dcterms:W3CDTF">2024-04-19T05:50:00Z</dcterms:modified>
</cp:coreProperties>
</file>