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F87038">
        <w:rPr>
          <w:b/>
        </w:rPr>
        <w:t>ТОВ</w:t>
      </w:r>
      <w:r w:rsidR="00E83C82">
        <w:rPr>
          <w:b/>
        </w:rPr>
        <w:t xml:space="preserve"> «</w:t>
      </w:r>
      <w:r w:rsidR="004E5557">
        <w:rPr>
          <w:b/>
        </w:rPr>
        <w:t>Роздільський пивоварний завод»</w:t>
      </w:r>
    </w:p>
    <w:p w:rsidR="00477F8D" w:rsidRDefault="006F0248" w:rsidP="00477F8D">
      <w:pPr>
        <w:jc w:val="center"/>
        <w:rPr>
          <w:b/>
        </w:rPr>
      </w:pPr>
      <w:r>
        <w:rPr>
          <w:b/>
        </w:rPr>
        <w:t>п</w:t>
      </w:r>
      <w:r w:rsidR="00477F8D">
        <w:rPr>
          <w:b/>
        </w:rPr>
        <w:t>ро клопотання щодо отримання дозволу на викиди забруднюючих речовин в атмосферне повітря.</w:t>
      </w:r>
    </w:p>
    <w:p w:rsidR="00A2754D" w:rsidRDefault="00477F8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</w:rPr>
        <w:t>Повне найменування суб’єкта господарювання</w:t>
      </w:r>
      <w:r>
        <w:t xml:space="preserve">: </w:t>
      </w:r>
      <w:r w:rsidR="00F87038">
        <w:t>Товариство з обмеженою відповідальністю</w:t>
      </w:r>
      <w:r w:rsidR="00E83C82">
        <w:t xml:space="preserve"> «</w:t>
      </w:r>
      <w:r w:rsidR="004E5557">
        <w:t>Роздільський пивоварний завод</w:t>
      </w:r>
      <w:r w:rsidR="00AE6955">
        <w:t>»</w:t>
      </w:r>
      <w:r w:rsidR="00A2754D">
        <w:t xml:space="preserve"> ;</w:t>
      </w:r>
    </w:p>
    <w:p w:rsidR="00477F8D" w:rsidRDefault="00477F8D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F87038">
        <w:rPr>
          <w:lang w:eastAsia="ru-RU"/>
        </w:rPr>
        <w:t>ТОВ</w:t>
      </w:r>
      <w:r w:rsidR="00E83C82">
        <w:rPr>
          <w:lang w:eastAsia="ru-RU"/>
        </w:rPr>
        <w:t xml:space="preserve"> «</w:t>
      </w:r>
      <w:r w:rsidR="004E5557">
        <w:rPr>
          <w:lang w:eastAsia="ru-RU"/>
        </w:rPr>
        <w:t>Роздільський пивоварний завод</w:t>
      </w:r>
      <w:r w:rsidR="00E83C82">
        <w:rPr>
          <w:lang w:eastAsia="ru-RU"/>
        </w:rPr>
        <w:t>»</w:t>
      </w:r>
      <w:bookmarkEnd w:id="0"/>
      <w:r w:rsidR="00A2754D">
        <w:rPr>
          <w:lang w:eastAsia="ru-RU"/>
        </w:rPr>
        <w:t>;</w:t>
      </w:r>
    </w:p>
    <w:p w:rsidR="00477F8D" w:rsidRDefault="00477F8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Ідентифікаційний код</w:t>
      </w:r>
      <w:r w:rsidR="00A2754D" w:rsidRPr="0027689E">
        <w:rPr>
          <w:b/>
          <w:lang w:eastAsia="ru-RU"/>
        </w:rPr>
        <w:t xml:space="preserve"> юридичної особи в ЄДРПОУ</w:t>
      </w:r>
      <w:r>
        <w:rPr>
          <w:lang w:eastAsia="ru-RU"/>
        </w:rPr>
        <w:t xml:space="preserve">: </w:t>
      </w:r>
      <w:r w:rsidR="004E5557">
        <w:rPr>
          <w:lang w:eastAsia="ru-RU"/>
        </w:rPr>
        <w:t>43041532</w:t>
      </w:r>
      <w:r w:rsidR="00A2754D">
        <w:rPr>
          <w:lang w:eastAsia="ru-RU"/>
        </w:rPr>
        <w:t>;</w:t>
      </w:r>
    </w:p>
    <w:p w:rsidR="00A2754D" w:rsidRDefault="00A2754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суб’єкта господарювання</w:t>
      </w:r>
      <w:r w:rsidR="000805C4">
        <w:rPr>
          <w:lang w:eastAsia="ru-RU"/>
        </w:rPr>
        <w:t xml:space="preserve">: </w:t>
      </w:r>
      <w:r w:rsidR="004E5557">
        <w:rPr>
          <w:lang w:eastAsia="ru-RU"/>
        </w:rPr>
        <w:t>81650</w:t>
      </w:r>
      <w:r w:rsidR="00572702">
        <w:rPr>
          <w:lang w:eastAsia="ru-RU"/>
        </w:rPr>
        <w:t>,</w:t>
      </w:r>
      <w:r w:rsidR="007E0662">
        <w:rPr>
          <w:lang w:eastAsia="ru-RU"/>
        </w:rPr>
        <w:t xml:space="preserve"> Львівська обл.,</w:t>
      </w:r>
      <w:r w:rsidR="004E5557">
        <w:rPr>
          <w:lang w:eastAsia="ru-RU"/>
        </w:rPr>
        <w:t xml:space="preserve"> Стрийський </w:t>
      </w:r>
      <w:r w:rsidR="00125A7C">
        <w:rPr>
          <w:lang w:eastAsia="ru-RU"/>
        </w:rPr>
        <w:t>р-н, смт. Розділ</w:t>
      </w:r>
      <w:r w:rsidR="00E83C82">
        <w:rPr>
          <w:lang w:eastAsia="ru-RU"/>
        </w:rPr>
        <w:t>,</w:t>
      </w:r>
      <w:r w:rsidR="00572702">
        <w:rPr>
          <w:lang w:eastAsia="ru-RU"/>
        </w:rPr>
        <w:t xml:space="preserve"> </w:t>
      </w:r>
      <w:r w:rsidR="00AE6955">
        <w:rPr>
          <w:lang w:eastAsia="ru-RU"/>
        </w:rPr>
        <w:t>в</w:t>
      </w:r>
      <w:r w:rsidR="000805C4" w:rsidRPr="00773C26">
        <w:rPr>
          <w:lang w:eastAsia="ru-RU"/>
        </w:rPr>
        <w:t xml:space="preserve">ул. </w:t>
      </w:r>
      <w:r w:rsidR="00125A7C">
        <w:rPr>
          <w:lang w:eastAsia="ru-RU"/>
        </w:rPr>
        <w:t>Миру</w:t>
      </w:r>
      <w:r w:rsidR="000805C4" w:rsidRPr="00773C26">
        <w:rPr>
          <w:lang w:eastAsia="ru-RU"/>
        </w:rPr>
        <w:t xml:space="preserve">, </w:t>
      </w:r>
      <w:r w:rsidR="00125A7C">
        <w:rPr>
          <w:lang w:eastAsia="ru-RU"/>
        </w:rPr>
        <w:t>17</w:t>
      </w:r>
      <w:r>
        <w:rPr>
          <w:lang w:eastAsia="ru-RU"/>
        </w:rPr>
        <w:t>;</w:t>
      </w:r>
    </w:p>
    <w:p w:rsid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125A7C">
        <w:rPr>
          <w:lang w:eastAsia="ru-RU"/>
        </w:rPr>
        <w:t>9</w:t>
      </w:r>
      <w:r w:rsidR="00AE6955">
        <w:rPr>
          <w:lang w:eastAsia="ru-RU"/>
        </w:rPr>
        <w:t>7</w:t>
      </w:r>
      <w:r w:rsidRPr="00EB4BEA">
        <w:rPr>
          <w:lang w:eastAsia="ru-RU"/>
        </w:rPr>
        <w:t xml:space="preserve">) </w:t>
      </w:r>
      <w:r w:rsidR="00125A7C">
        <w:rPr>
          <w:lang w:eastAsia="ru-RU"/>
        </w:rPr>
        <w:t>4728049</w:t>
      </w:r>
      <w:r w:rsidR="00A2754D">
        <w:rPr>
          <w:lang w:eastAsia="ru-RU"/>
        </w:rPr>
        <w:t xml:space="preserve"> ;</w:t>
      </w:r>
    </w:p>
    <w:p w:rsidR="000805C4" w:rsidRP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>Електронна пошта</w:t>
      </w:r>
      <w:r w:rsidRPr="007049B5">
        <w:rPr>
          <w:lang w:eastAsia="ru-RU"/>
        </w:rPr>
        <w:t xml:space="preserve">: </w:t>
      </w:r>
      <w:r w:rsidR="00AE6955" w:rsidRPr="007049B5">
        <w:rPr>
          <w:color w:val="222222"/>
          <w:shd w:val="clear" w:color="auto" w:fill="FFFFFF"/>
        </w:rPr>
        <w:t> </w:t>
      </w:r>
      <w:r w:rsidR="00295E83" w:rsidRPr="007049B5">
        <w:rPr>
          <w:color w:val="222222"/>
          <w:shd w:val="clear" w:color="auto" w:fill="FFFFFF"/>
          <w:lang w:val="en-US"/>
        </w:rPr>
        <w:t>lagush</w:t>
      </w:r>
      <w:r w:rsidR="00295E83" w:rsidRPr="007049B5">
        <w:rPr>
          <w:color w:val="222222"/>
          <w:shd w:val="clear" w:color="auto" w:fill="FFFFFF"/>
          <w:lang w:val="ru-RU"/>
        </w:rPr>
        <w:t>@</w:t>
      </w:r>
      <w:r w:rsidR="00295E83" w:rsidRPr="007049B5">
        <w:rPr>
          <w:color w:val="222222"/>
          <w:shd w:val="clear" w:color="auto" w:fill="FFFFFF"/>
          <w:lang w:val="en-US"/>
        </w:rPr>
        <w:t>ukr</w:t>
      </w:r>
      <w:r w:rsidR="00295E83" w:rsidRPr="007049B5">
        <w:rPr>
          <w:color w:val="222222"/>
          <w:shd w:val="clear" w:color="auto" w:fill="FFFFFF"/>
          <w:lang w:val="ru-RU"/>
        </w:rPr>
        <w:t>.</w:t>
      </w:r>
      <w:r w:rsidR="00295E83" w:rsidRPr="007049B5">
        <w:rPr>
          <w:color w:val="222222"/>
          <w:shd w:val="clear" w:color="auto" w:fill="FFFFFF"/>
          <w:lang w:val="en-US"/>
        </w:rPr>
        <w:t>net</w:t>
      </w:r>
      <w:r w:rsidR="00A2754D" w:rsidRPr="007049B5">
        <w:rPr>
          <w:color w:val="FF0000"/>
          <w:lang w:eastAsia="ru-RU"/>
        </w:rPr>
        <w:t>;</w:t>
      </w:r>
    </w:p>
    <w:p w:rsidR="00AE6955" w:rsidRDefault="00A2754D" w:rsidP="00AE6955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об’єкта/промислового майданчика</w:t>
      </w:r>
      <w:r w:rsidR="000805C4">
        <w:rPr>
          <w:lang w:eastAsia="ru-RU"/>
        </w:rPr>
        <w:t xml:space="preserve">: </w:t>
      </w:r>
      <w:r w:rsidR="00125A7C">
        <w:rPr>
          <w:lang w:eastAsia="ru-RU"/>
        </w:rPr>
        <w:t>81650</w:t>
      </w:r>
      <w:r w:rsidR="00AE6955">
        <w:rPr>
          <w:lang w:eastAsia="ru-RU"/>
        </w:rPr>
        <w:t xml:space="preserve">, Львівська обл., </w:t>
      </w:r>
      <w:r w:rsidR="00125A7C">
        <w:rPr>
          <w:lang w:eastAsia="ru-RU"/>
        </w:rPr>
        <w:t>Стрийський р-н , Новороздільська міська територіальна громада, с</w:t>
      </w:r>
      <w:r w:rsidR="00AE6955">
        <w:rPr>
          <w:lang w:eastAsia="ru-RU"/>
        </w:rPr>
        <w:t>м</w:t>
      </w:r>
      <w:r w:rsidR="00125A7C">
        <w:rPr>
          <w:lang w:eastAsia="ru-RU"/>
        </w:rPr>
        <w:t>т</w:t>
      </w:r>
      <w:r w:rsidR="00AE6955">
        <w:rPr>
          <w:lang w:eastAsia="ru-RU"/>
        </w:rPr>
        <w:t xml:space="preserve">. </w:t>
      </w:r>
      <w:r w:rsidR="00125A7C">
        <w:rPr>
          <w:lang w:eastAsia="ru-RU"/>
        </w:rPr>
        <w:t>Розділ</w:t>
      </w:r>
      <w:r w:rsidR="00AE6955">
        <w:rPr>
          <w:lang w:eastAsia="ru-RU"/>
        </w:rPr>
        <w:t>, в</w:t>
      </w:r>
      <w:r w:rsidR="00AE6955" w:rsidRPr="00773C26">
        <w:rPr>
          <w:lang w:eastAsia="ru-RU"/>
        </w:rPr>
        <w:t xml:space="preserve">ул. </w:t>
      </w:r>
      <w:r w:rsidR="00125A7C">
        <w:rPr>
          <w:lang w:eastAsia="ru-RU"/>
        </w:rPr>
        <w:t>Миру</w:t>
      </w:r>
      <w:r w:rsidR="00AE6955" w:rsidRPr="00773C26">
        <w:rPr>
          <w:lang w:eastAsia="ru-RU"/>
        </w:rPr>
        <w:t xml:space="preserve">, </w:t>
      </w:r>
      <w:r w:rsidR="00125A7C">
        <w:rPr>
          <w:lang w:eastAsia="ru-RU"/>
        </w:rPr>
        <w:t>17, 12</w:t>
      </w:r>
      <w:r w:rsidR="00AE6955">
        <w:rPr>
          <w:lang w:eastAsia="ru-RU"/>
        </w:rPr>
        <w:t>;</w:t>
      </w:r>
    </w:p>
    <w:p w:rsidR="000805C4" w:rsidRDefault="000805C4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7D5F32">
        <w:rPr>
          <w:lang w:eastAsia="ru-RU"/>
        </w:rPr>
        <w:t xml:space="preserve">існуючого </w:t>
      </w:r>
      <w:r>
        <w:rPr>
          <w:lang w:eastAsia="ru-RU"/>
        </w:rPr>
        <w:t>об’єкту</w:t>
      </w:r>
      <w:r w:rsidR="00A2754D">
        <w:rPr>
          <w:lang w:eastAsia="ru-RU"/>
        </w:rPr>
        <w:t>;</w:t>
      </w:r>
    </w:p>
    <w:p w:rsidR="008C54A0" w:rsidRDefault="00A2754D" w:rsidP="008C54A0">
      <w:pPr>
        <w:ind w:left="708"/>
        <w:jc w:val="both"/>
      </w:pPr>
      <w:r w:rsidRPr="008C54A0">
        <w:rPr>
          <w:b/>
        </w:rPr>
        <w:t>Відомості про наявність висновку з оцінки впливу на довкілля</w:t>
      </w:r>
      <w:r>
        <w:t xml:space="preserve">: </w:t>
      </w:r>
      <w:r w:rsidR="00E43C06">
        <w:t xml:space="preserve">відсутній. </w:t>
      </w:r>
      <w:r w:rsidR="00125A7C">
        <w:t xml:space="preserve">На території підприємства здійснюється діяльність по виробництву солоду та крафтового пива. </w:t>
      </w:r>
      <w:r w:rsidR="00C441DA">
        <w:t>В обсязі д</w:t>
      </w:r>
      <w:r w:rsidR="00227A30">
        <w:t xml:space="preserve">обова виробнича потужність </w:t>
      </w:r>
      <w:r w:rsidR="00C441DA">
        <w:t xml:space="preserve">вищезгаданої діяльності </w:t>
      </w:r>
      <w:r w:rsidR="00227A30">
        <w:t xml:space="preserve">не перевищує </w:t>
      </w:r>
      <w:r w:rsidR="00C441DA">
        <w:t>5</w:t>
      </w:r>
      <w:r w:rsidR="00227A30">
        <w:t>0т продукції</w:t>
      </w:r>
      <w:r w:rsidR="00C441DA">
        <w:t>, тому з</w:t>
      </w:r>
      <w:r w:rsidR="009F20D4">
        <w:t xml:space="preserve">гідно Закону України «Про оцінку впливу на довкілля» </w:t>
      </w:r>
      <w:r w:rsidR="00C441DA">
        <w:t>не підлягає проведенню процедури ОВД.</w:t>
      </w:r>
    </w:p>
    <w:p w:rsidR="00A23BB9" w:rsidRPr="008C54A0" w:rsidRDefault="00A2754D" w:rsidP="00A2754D">
      <w:pPr>
        <w:pStyle w:val="a4"/>
        <w:numPr>
          <w:ilvl w:val="0"/>
          <w:numId w:val="1"/>
        </w:numPr>
        <w:jc w:val="both"/>
        <w:rPr>
          <w:rStyle w:val="tx1"/>
          <w:b w:val="0"/>
        </w:rPr>
      </w:pPr>
      <w:r w:rsidRPr="008C54A0">
        <w:rPr>
          <w:rStyle w:val="tx1"/>
        </w:rPr>
        <w:t>Загальний опис об’єкта (опис виробництв та технологічного устаткування)</w:t>
      </w:r>
      <w:r w:rsidRPr="008C54A0">
        <w:rPr>
          <w:rStyle w:val="tx1"/>
          <w:b w:val="0"/>
        </w:rPr>
        <w:t>: ТОВ «</w:t>
      </w:r>
      <w:r w:rsidR="003445A5">
        <w:t>Роздільський пивоварний завод</w:t>
      </w:r>
      <w:r w:rsidRPr="008C54A0">
        <w:rPr>
          <w:rStyle w:val="tx1"/>
          <w:b w:val="0"/>
        </w:rPr>
        <w:t xml:space="preserve">» </w:t>
      </w:r>
      <w:r w:rsidR="003445A5">
        <w:rPr>
          <w:rStyle w:val="tx1"/>
          <w:b w:val="0"/>
        </w:rPr>
        <w:t xml:space="preserve">надає в оренду власне нерухоме майно та </w:t>
      </w:r>
      <w:r w:rsidR="006F0248">
        <w:rPr>
          <w:rStyle w:val="tx1"/>
          <w:b w:val="0"/>
        </w:rPr>
        <w:t>технологічне</w:t>
      </w:r>
      <w:r w:rsidR="003445A5">
        <w:rPr>
          <w:rStyle w:val="tx1"/>
          <w:b w:val="0"/>
        </w:rPr>
        <w:t xml:space="preserve"> обладнання ТОВ «Захід – Солод» для проведення діяльності по виробництву солоду та крафтового пива</w:t>
      </w:r>
      <w:r w:rsidRPr="008C54A0">
        <w:rPr>
          <w:rStyle w:val="tx1"/>
          <w:b w:val="0"/>
        </w:rPr>
        <w:t xml:space="preserve">. </w:t>
      </w:r>
      <w:r w:rsidR="00157E95" w:rsidRPr="008C54A0">
        <w:rPr>
          <w:rStyle w:val="tx1"/>
          <w:b w:val="0"/>
        </w:rPr>
        <w:t xml:space="preserve">Джерелами </w:t>
      </w:r>
      <w:r w:rsidR="00DB45D8" w:rsidRPr="008C54A0">
        <w:rPr>
          <w:rStyle w:val="tx1"/>
          <w:b w:val="0"/>
        </w:rPr>
        <w:t xml:space="preserve">утворення </w:t>
      </w:r>
      <w:r w:rsidR="00157E95" w:rsidRPr="008C54A0">
        <w:rPr>
          <w:rStyle w:val="tx1"/>
          <w:b w:val="0"/>
        </w:rPr>
        <w:t>викидів забруднюючих речовин</w:t>
      </w:r>
      <w:r w:rsidR="00DB45D8" w:rsidRPr="008C54A0">
        <w:rPr>
          <w:rStyle w:val="tx1"/>
          <w:b w:val="0"/>
        </w:rPr>
        <w:t xml:space="preserve"> в атмосферне повітря</w:t>
      </w:r>
      <w:r w:rsidR="001A1FE0">
        <w:rPr>
          <w:rStyle w:val="tx1"/>
          <w:b w:val="0"/>
        </w:rPr>
        <w:t xml:space="preserve"> на проммайданчику є</w:t>
      </w:r>
      <w:r w:rsidR="00907DC3" w:rsidRPr="008C54A0">
        <w:rPr>
          <w:rStyle w:val="tx1"/>
          <w:b w:val="0"/>
        </w:rPr>
        <w:t xml:space="preserve"> </w:t>
      </w:r>
      <w:r w:rsidR="00536A4B">
        <w:t xml:space="preserve">твердопаливні </w:t>
      </w:r>
      <w:r w:rsidR="001A1FE0">
        <w:rPr>
          <w:rStyle w:val="tx1"/>
          <w:b w:val="0"/>
        </w:rPr>
        <w:t>к</w:t>
      </w:r>
      <w:r w:rsidR="001A1FE0">
        <w:t xml:space="preserve">отли </w:t>
      </w:r>
      <w:r w:rsidR="00536A4B">
        <w:t>потужност</w:t>
      </w:r>
      <w:r w:rsidR="001A1FE0">
        <w:t>ей</w:t>
      </w:r>
      <w:r w:rsidR="00536A4B">
        <w:t xml:space="preserve">: </w:t>
      </w:r>
      <w:r w:rsidR="001A1FE0">
        <w:t>600кВ</w:t>
      </w:r>
      <w:r w:rsidR="00536A4B">
        <w:t>т (1шт), 1 МВт (1 шт)</w:t>
      </w:r>
      <w:r w:rsidR="00536A4B">
        <w:rPr>
          <w:rStyle w:val="tx1"/>
          <w:b w:val="0"/>
        </w:rPr>
        <w:t xml:space="preserve">, </w:t>
      </w:r>
      <w:r w:rsidR="001A1FE0">
        <w:rPr>
          <w:rStyle w:val="tx1"/>
          <w:b w:val="0"/>
        </w:rPr>
        <w:t xml:space="preserve">650кВт (2шт), </w:t>
      </w:r>
      <w:r w:rsidR="00C201EB">
        <w:rPr>
          <w:rStyle w:val="tx1"/>
          <w:b w:val="0"/>
        </w:rPr>
        <w:t xml:space="preserve">100кВт (2шт), 90кВт, 85кВт, 50кВт, 30кВт та 25кВт; парогенератор твердопаливний 250кВт, газові пальники 232кВт та 340кВт; твердопаливна барабанна сушарка відходів (70кВт),  </w:t>
      </w:r>
      <w:r w:rsidR="00BF375A">
        <w:rPr>
          <w:rStyle w:val="tx1"/>
          <w:b w:val="0"/>
        </w:rPr>
        <w:t xml:space="preserve">млини солоду – 2шт, </w:t>
      </w:r>
      <w:r w:rsidR="0069278C">
        <w:rPr>
          <w:rStyle w:val="tx1"/>
          <w:b w:val="0"/>
        </w:rPr>
        <w:t xml:space="preserve">завальні ями </w:t>
      </w:r>
      <w:r w:rsidR="00CB2736">
        <w:rPr>
          <w:rStyle w:val="tx1"/>
          <w:b w:val="0"/>
        </w:rPr>
        <w:t xml:space="preserve">зерна </w:t>
      </w:r>
      <w:r w:rsidR="0069278C">
        <w:rPr>
          <w:rStyle w:val="tx1"/>
          <w:b w:val="0"/>
        </w:rPr>
        <w:t>-2шт,</w:t>
      </w:r>
      <w:r w:rsidR="002463DB" w:rsidRPr="008C54A0">
        <w:t>.</w:t>
      </w:r>
      <w:r w:rsidR="00800391" w:rsidRPr="008C54A0">
        <w:t xml:space="preserve"> </w:t>
      </w:r>
      <w:r w:rsidR="00CB2736">
        <w:rPr>
          <w:rStyle w:val="tx1"/>
          <w:b w:val="0"/>
        </w:rPr>
        <w:t>завальна яма твердого палива,</w:t>
      </w:r>
      <w:r w:rsidR="00AC52F7" w:rsidRPr="008C54A0">
        <w:t xml:space="preserve"> </w:t>
      </w:r>
      <w:r w:rsidR="00CB2736">
        <w:t xml:space="preserve">пост вивантаження золи у бункер, лабораторна витяжна шафа, дизельгенератор 165кВА(аварійне джерело електроживлення), силос солоду, силос зерна, бункер зберігання твердого палива, зварювальний та газорізальний пост, </w:t>
      </w:r>
      <w:r w:rsidR="00D309D7">
        <w:t>металообробні верстати</w:t>
      </w:r>
      <w:r w:rsidR="00CB2736">
        <w:t xml:space="preserve">.  </w:t>
      </w:r>
    </w:p>
    <w:p w:rsidR="00A2754D" w:rsidRDefault="00A2754D" w:rsidP="0071318F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672520">
        <w:rPr>
          <w:b/>
        </w:rPr>
        <w:t>Відомості щодо видів та обсягів викидів</w:t>
      </w:r>
      <w:r w:rsidR="00E9258D" w:rsidRPr="00672520">
        <w:rPr>
          <w:b/>
        </w:rPr>
        <w:t>, т/рік</w:t>
      </w:r>
      <w:r w:rsidRPr="00672520">
        <w:rPr>
          <w:b/>
        </w:rPr>
        <w:t>:</w:t>
      </w:r>
      <w:r>
        <w:t xml:space="preserve"> </w:t>
      </w:r>
      <w:r w:rsidR="00CE1B71" w:rsidRPr="0071318F">
        <w:t>а</w:t>
      </w:r>
      <w:r w:rsidRPr="0071318F">
        <w:rPr>
          <w:lang w:eastAsia="ru-RU"/>
        </w:rPr>
        <w:t>зоту діоксид</w:t>
      </w:r>
      <w:r w:rsidR="00CE1B71" w:rsidRPr="0071318F">
        <w:rPr>
          <w:lang w:eastAsia="ru-RU"/>
        </w:rPr>
        <w:t xml:space="preserve"> –</w:t>
      </w:r>
      <w:r w:rsidR="00E9258D" w:rsidRPr="0071318F">
        <w:rPr>
          <w:lang w:eastAsia="ru-RU"/>
        </w:rPr>
        <w:t xml:space="preserve"> </w:t>
      </w:r>
      <w:r w:rsidR="0071318F">
        <w:rPr>
          <w:lang w:eastAsia="ru-RU"/>
        </w:rPr>
        <w:t>9</w:t>
      </w:r>
      <w:r w:rsidR="00E9258D" w:rsidRPr="0071318F">
        <w:rPr>
          <w:lang w:eastAsia="ru-RU"/>
        </w:rPr>
        <w:t>,</w:t>
      </w:r>
      <w:r w:rsidR="0071318F">
        <w:rPr>
          <w:lang w:eastAsia="ru-RU"/>
        </w:rPr>
        <w:t>736</w:t>
      </w:r>
      <w:r w:rsidR="00CE1B71" w:rsidRPr="0071318F">
        <w:rPr>
          <w:lang w:eastAsia="ru-RU"/>
        </w:rPr>
        <w:t>; в</w:t>
      </w:r>
      <w:r w:rsidRPr="0071318F">
        <w:rPr>
          <w:lang w:eastAsia="ru-RU"/>
        </w:rPr>
        <w:t>углецю оксид</w:t>
      </w:r>
      <w:r w:rsidR="00CE1B71" w:rsidRPr="0071318F">
        <w:rPr>
          <w:lang w:eastAsia="ru-RU"/>
        </w:rPr>
        <w:t xml:space="preserve"> –</w:t>
      </w:r>
      <w:r w:rsidR="0071318F">
        <w:rPr>
          <w:lang w:eastAsia="ru-RU"/>
        </w:rPr>
        <w:t>37</w:t>
      </w:r>
      <w:r w:rsidR="00E9258D" w:rsidRPr="0071318F">
        <w:rPr>
          <w:lang w:eastAsia="ru-RU"/>
        </w:rPr>
        <w:t>,</w:t>
      </w:r>
      <w:r w:rsidR="0071318F">
        <w:rPr>
          <w:lang w:eastAsia="ru-RU"/>
        </w:rPr>
        <w:t>966</w:t>
      </w:r>
      <w:r w:rsidRPr="0071318F">
        <w:rPr>
          <w:lang w:eastAsia="ru-RU"/>
        </w:rPr>
        <w:t xml:space="preserve">; </w:t>
      </w:r>
      <w:r w:rsidR="00CE1B71" w:rsidRPr="0071318F">
        <w:rPr>
          <w:lang w:eastAsia="ru-RU"/>
        </w:rPr>
        <w:t>р</w:t>
      </w:r>
      <w:r w:rsidRPr="0071318F">
        <w:rPr>
          <w:lang w:eastAsia="ru-RU"/>
        </w:rPr>
        <w:t>ечовини у вигляді су</w:t>
      </w:r>
      <w:r w:rsidR="00CE1B71" w:rsidRPr="0071318F">
        <w:rPr>
          <w:lang w:eastAsia="ru-RU"/>
        </w:rPr>
        <w:t>спендованих твердих частинок –</w:t>
      </w:r>
      <w:r w:rsidR="0071318F">
        <w:rPr>
          <w:lang w:eastAsia="ru-RU"/>
        </w:rPr>
        <w:t>18</w:t>
      </w:r>
      <w:r w:rsidR="000151B5" w:rsidRPr="0071318F">
        <w:rPr>
          <w:lang w:eastAsia="ru-RU"/>
        </w:rPr>
        <w:t>,</w:t>
      </w:r>
      <w:r w:rsidR="0071318F">
        <w:rPr>
          <w:lang w:eastAsia="ru-RU"/>
        </w:rPr>
        <w:t>205</w:t>
      </w:r>
      <w:r w:rsidR="00CE1B71" w:rsidRPr="0071318F">
        <w:rPr>
          <w:lang w:eastAsia="ru-RU"/>
        </w:rPr>
        <w:t>; м</w:t>
      </w:r>
      <w:r w:rsidRPr="0071318F">
        <w:rPr>
          <w:lang w:eastAsia="ru-RU"/>
        </w:rPr>
        <w:t>етан –</w:t>
      </w:r>
      <w:r w:rsidR="0071318F">
        <w:rPr>
          <w:lang w:eastAsia="ru-RU"/>
        </w:rPr>
        <w:t>0,195</w:t>
      </w:r>
      <w:r w:rsidR="00CE1B71" w:rsidRPr="0071318F">
        <w:rPr>
          <w:lang w:eastAsia="ru-RU"/>
        </w:rPr>
        <w:t>; д</w:t>
      </w:r>
      <w:r w:rsidRPr="0071318F">
        <w:rPr>
          <w:lang w:eastAsia="ru-RU"/>
        </w:rPr>
        <w:t>іоксид вуглецю –</w:t>
      </w:r>
      <w:r w:rsidR="0071318F">
        <w:rPr>
          <w:lang w:eastAsia="ru-RU"/>
        </w:rPr>
        <w:t>8334,561</w:t>
      </w:r>
      <w:r w:rsidRPr="0071318F">
        <w:rPr>
          <w:lang w:eastAsia="ru-RU"/>
        </w:rPr>
        <w:t>;</w:t>
      </w:r>
      <w:r w:rsidR="00CE1B71" w:rsidRPr="0071318F">
        <w:rPr>
          <w:lang w:eastAsia="ru-RU"/>
        </w:rPr>
        <w:t xml:space="preserve"> оксид діазоту –</w:t>
      </w:r>
      <w:r w:rsidR="0071318F">
        <w:rPr>
          <w:lang w:eastAsia="ru-RU"/>
        </w:rPr>
        <w:t xml:space="preserve"> 0,175</w:t>
      </w:r>
      <w:r w:rsidR="00751166" w:rsidRPr="0071318F">
        <w:rPr>
          <w:lang w:eastAsia="ru-RU"/>
        </w:rPr>
        <w:t>;</w:t>
      </w:r>
      <w:r w:rsidR="003E34FF" w:rsidRPr="0071318F">
        <w:rPr>
          <w:lang w:eastAsia="ru-RU"/>
        </w:rPr>
        <w:t xml:space="preserve"> сірки діоксид – </w:t>
      </w:r>
      <w:r w:rsidR="000151B5" w:rsidRPr="0071318F">
        <w:rPr>
          <w:lang w:eastAsia="ru-RU"/>
        </w:rPr>
        <w:t>0,</w:t>
      </w:r>
      <w:r w:rsidR="0071318F">
        <w:rPr>
          <w:lang w:eastAsia="ru-RU"/>
        </w:rPr>
        <w:t>64</w:t>
      </w:r>
      <w:r w:rsidR="000151B5" w:rsidRPr="0071318F">
        <w:rPr>
          <w:lang w:eastAsia="ru-RU"/>
        </w:rPr>
        <w:t>0</w:t>
      </w:r>
      <w:r w:rsidR="003E34FF" w:rsidRPr="0071318F">
        <w:rPr>
          <w:lang w:eastAsia="ru-RU"/>
        </w:rPr>
        <w:t xml:space="preserve">; вуглеводні  - </w:t>
      </w:r>
      <w:r w:rsidR="0071318F">
        <w:rPr>
          <w:lang w:eastAsia="ru-RU"/>
        </w:rPr>
        <w:t>3,061</w:t>
      </w:r>
      <w:r w:rsidR="003E34FF" w:rsidRPr="0071318F">
        <w:rPr>
          <w:lang w:eastAsia="ru-RU"/>
        </w:rPr>
        <w:t xml:space="preserve">; заліза оксид – </w:t>
      </w:r>
      <w:r w:rsidR="0071318F">
        <w:rPr>
          <w:lang w:eastAsia="ru-RU"/>
        </w:rPr>
        <w:t>0,014</w:t>
      </w:r>
      <w:r w:rsidR="00245385" w:rsidRPr="0071318F">
        <w:rPr>
          <w:lang w:eastAsia="ru-RU"/>
        </w:rPr>
        <w:t>; марганцю оксид – 0,00</w:t>
      </w:r>
      <w:r w:rsidR="0071318F">
        <w:rPr>
          <w:lang w:eastAsia="ru-RU"/>
        </w:rPr>
        <w:t>047</w:t>
      </w:r>
      <w:r w:rsidR="003E34FF" w:rsidRPr="0071318F">
        <w:rPr>
          <w:lang w:eastAsia="ru-RU"/>
        </w:rPr>
        <w:t xml:space="preserve">, </w:t>
      </w:r>
      <w:r w:rsidR="00672520">
        <w:rPr>
          <w:lang w:eastAsia="ru-RU"/>
        </w:rPr>
        <w:t xml:space="preserve">нікелю оксид – 0,000071; фториди добре розчинні – 0,0000012; фториди погано розчинні – 0,00005; фтористий водень – 0,000017; </w:t>
      </w:r>
      <w:r w:rsidR="003E34FF" w:rsidRPr="0071318F">
        <w:rPr>
          <w:lang w:eastAsia="ru-RU"/>
        </w:rPr>
        <w:t>водень хлористий -</w:t>
      </w:r>
      <w:r w:rsidR="00245385" w:rsidRPr="0071318F">
        <w:rPr>
          <w:lang w:eastAsia="ru-RU"/>
        </w:rPr>
        <w:t>0,0</w:t>
      </w:r>
      <w:r w:rsidR="006F0248" w:rsidRPr="0071318F">
        <w:rPr>
          <w:lang w:eastAsia="ru-RU"/>
        </w:rPr>
        <w:t>00</w:t>
      </w:r>
      <w:r w:rsidR="00672520">
        <w:rPr>
          <w:lang w:eastAsia="ru-RU"/>
        </w:rPr>
        <w:t>4</w:t>
      </w:r>
      <w:r w:rsidR="00245385" w:rsidRPr="0071318F">
        <w:rPr>
          <w:lang w:eastAsia="ru-RU"/>
        </w:rPr>
        <w:t>0</w:t>
      </w:r>
      <w:r w:rsidR="003E34FF" w:rsidRPr="0071318F">
        <w:rPr>
          <w:lang w:eastAsia="ru-RU"/>
        </w:rPr>
        <w:t>; кислота сірчана-</w:t>
      </w:r>
      <w:r w:rsidR="00245385" w:rsidRPr="0071318F">
        <w:rPr>
          <w:lang w:eastAsia="ru-RU"/>
        </w:rPr>
        <w:t>0,0</w:t>
      </w:r>
      <w:r w:rsidR="006F0248" w:rsidRPr="0071318F">
        <w:rPr>
          <w:lang w:eastAsia="ru-RU"/>
        </w:rPr>
        <w:t>00</w:t>
      </w:r>
      <w:r w:rsidR="00672520">
        <w:rPr>
          <w:lang w:eastAsia="ru-RU"/>
        </w:rPr>
        <w:t>082</w:t>
      </w:r>
      <w:r w:rsidR="003E34FF" w:rsidRPr="0071318F">
        <w:rPr>
          <w:lang w:eastAsia="ru-RU"/>
        </w:rPr>
        <w:t xml:space="preserve">; натрію гідрооксид </w:t>
      </w:r>
      <w:r w:rsidR="00245385" w:rsidRPr="0071318F">
        <w:rPr>
          <w:lang w:eastAsia="ru-RU"/>
        </w:rPr>
        <w:t>–</w:t>
      </w:r>
      <w:r w:rsidR="003E34FF" w:rsidRPr="0071318F">
        <w:rPr>
          <w:lang w:eastAsia="ru-RU"/>
        </w:rPr>
        <w:t xml:space="preserve"> </w:t>
      </w:r>
      <w:r w:rsidR="00245385" w:rsidRPr="0071318F">
        <w:rPr>
          <w:lang w:eastAsia="ru-RU"/>
        </w:rPr>
        <w:t>0,</w:t>
      </w:r>
      <w:r w:rsidR="006F0248" w:rsidRPr="0071318F">
        <w:rPr>
          <w:lang w:eastAsia="ru-RU"/>
        </w:rPr>
        <w:t>000</w:t>
      </w:r>
      <w:r w:rsidR="00672520">
        <w:rPr>
          <w:lang w:eastAsia="ru-RU"/>
        </w:rPr>
        <w:t>04</w:t>
      </w:r>
      <w:r w:rsidR="003E34FF" w:rsidRPr="0071318F">
        <w:rPr>
          <w:lang w:eastAsia="ru-RU"/>
        </w:rPr>
        <w:t xml:space="preserve">; </w:t>
      </w:r>
      <w:r w:rsidR="006F0248" w:rsidRPr="0071318F">
        <w:rPr>
          <w:lang w:eastAsia="ru-RU"/>
        </w:rPr>
        <w:t>оцтова кислота –</w:t>
      </w:r>
      <w:r w:rsidR="00672520">
        <w:rPr>
          <w:lang w:eastAsia="ru-RU"/>
        </w:rPr>
        <w:t xml:space="preserve"> 0,00059</w:t>
      </w:r>
      <w:r w:rsidR="006F0248" w:rsidRPr="0071318F">
        <w:rPr>
          <w:lang w:eastAsia="ru-RU"/>
        </w:rPr>
        <w:t xml:space="preserve"> , </w:t>
      </w:r>
      <w:r w:rsidR="003E34FF" w:rsidRPr="0071318F">
        <w:rPr>
          <w:lang w:eastAsia="ru-RU"/>
        </w:rPr>
        <w:t xml:space="preserve">хром шестивалентний </w:t>
      </w:r>
      <w:r w:rsidR="00245385" w:rsidRPr="0071318F">
        <w:rPr>
          <w:lang w:eastAsia="ru-RU"/>
        </w:rPr>
        <w:t>–</w:t>
      </w:r>
      <w:r w:rsidR="003E34FF" w:rsidRPr="0071318F">
        <w:rPr>
          <w:lang w:eastAsia="ru-RU"/>
        </w:rPr>
        <w:t xml:space="preserve"> </w:t>
      </w:r>
      <w:r w:rsidR="00245385" w:rsidRPr="0071318F">
        <w:rPr>
          <w:lang w:eastAsia="ru-RU"/>
        </w:rPr>
        <w:t>0,0</w:t>
      </w:r>
      <w:r w:rsidR="00672520">
        <w:rPr>
          <w:lang w:eastAsia="ru-RU"/>
        </w:rPr>
        <w:t>00068</w:t>
      </w:r>
      <w:r w:rsidR="003E34FF" w:rsidRPr="0071318F">
        <w:rPr>
          <w:lang w:eastAsia="ru-RU"/>
        </w:rPr>
        <w:t xml:space="preserve">; кремнію діоксид </w:t>
      </w:r>
      <w:r w:rsidR="005A1886" w:rsidRPr="0071318F">
        <w:rPr>
          <w:lang w:eastAsia="ru-RU"/>
        </w:rPr>
        <w:t>–</w:t>
      </w:r>
      <w:r w:rsidR="003E34FF" w:rsidRPr="0071318F">
        <w:rPr>
          <w:lang w:eastAsia="ru-RU"/>
        </w:rPr>
        <w:t xml:space="preserve"> </w:t>
      </w:r>
      <w:r w:rsidR="005A1886" w:rsidRPr="0071318F">
        <w:rPr>
          <w:lang w:eastAsia="ru-RU"/>
        </w:rPr>
        <w:t>0,00000</w:t>
      </w:r>
      <w:r w:rsidR="00672520">
        <w:rPr>
          <w:lang w:eastAsia="ru-RU"/>
        </w:rPr>
        <w:t>66</w:t>
      </w:r>
      <w:r w:rsidR="00A349A4" w:rsidRPr="0071318F">
        <w:rPr>
          <w:lang w:eastAsia="ru-RU"/>
        </w:rPr>
        <w:t>.</w:t>
      </w:r>
    </w:p>
    <w:p w:rsidR="00751166" w:rsidRPr="00605B63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>
        <w:rPr>
          <w:sz w:val="24"/>
          <w:szCs w:val="24"/>
          <w:lang w:val="uk-UA"/>
        </w:rPr>
        <w:t xml:space="preserve"> </w:t>
      </w:r>
      <w:r w:rsidR="00FF0062" w:rsidRPr="001F08FA">
        <w:rPr>
          <w:sz w:val="24"/>
          <w:szCs w:val="24"/>
          <w:lang w:val="uk-UA"/>
        </w:rPr>
        <w:t>П</w:t>
      </w:r>
      <w:r w:rsidR="00FF0062" w:rsidRPr="0043538D">
        <w:rPr>
          <w:sz w:val="24"/>
          <w:szCs w:val="24"/>
          <w:lang w:val="uk-UA"/>
        </w:rPr>
        <w:t xml:space="preserve">ідприємство відноситься до </w:t>
      </w:r>
      <w:r w:rsidR="00FF0062">
        <w:rPr>
          <w:sz w:val="24"/>
          <w:szCs w:val="24"/>
          <w:u w:val="single"/>
          <w:lang w:val="uk-UA"/>
        </w:rPr>
        <w:t>другої</w:t>
      </w:r>
      <w:r w:rsidR="00FF0062" w:rsidRPr="00C15334">
        <w:rPr>
          <w:sz w:val="24"/>
          <w:szCs w:val="24"/>
          <w:u w:val="single"/>
          <w:lang w:val="uk-UA"/>
        </w:rPr>
        <w:t xml:space="preserve"> групи</w:t>
      </w:r>
      <w:r w:rsidR="00FF0062"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</w:t>
      </w:r>
      <w:r w:rsidR="00FF0062">
        <w:rPr>
          <w:sz w:val="24"/>
          <w:szCs w:val="24"/>
          <w:lang w:val="uk-UA"/>
        </w:rPr>
        <w:t xml:space="preserve"> і </w:t>
      </w:r>
      <w:r w:rsidR="00FF0062" w:rsidRPr="001F08FA">
        <w:rPr>
          <w:sz w:val="24"/>
          <w:szCs w:val="24"/>
          <w:lang w:val="uk-UA"/>
        </w:rPr>
        <w:t>не мають виробництв або технологічного устаткування, на яких повинні впроваджуватися найкращі доступні технології та методи керування</w:t>
      </w:r>
      <w:r w:rsidR="00FF0062" w:rsidRPr="0043538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Впровадження</w:t>
      </w:r>
      <w:r w:rsidR="00FF0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751166" w:rsidRPr="00FF0062">
        <w:rPr>
          <w:sz w:val="24"/>
        </w:rPr>
        <w:t>аход</w:t>
      </w:r>
      <w:r>
        <w:rPr>
          <w:sz w:val="24"/>
          <w:lang w:val="uk-UA"/>
        </w:rPr>
        <w:t>ів</w:t>
      </w:r>
      <w:r w:rsidR="00751166" w:rsidRPr="00FF0062">
        <w:rPr>
          <w:sz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>
        <w:rPr>
          <w:sz w:val="24"/>
          <w:lang w:val="uk-UA"/>
        </w:rPr>
        <w:t>не передбачено</w:t>
      </w:r>
      <w:r w:rsidR="00605B63">
        <w:rPr>
          <w:sz w:val="24"/>
          <w:lang w:val="uk-UA"/>
        </w:rPr>
        <w:t>;</w:t>
      </w:r>
    </w:p>
    <w:p w:rsidR="00605B63" w:rsidRPr="00605B63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Перелік заходів щодо скорочення викидів:</w:t>
      </w:r>
      <w:r>
        <w:rPr>
          <w:sz w:val="24"/>
          <w:szCs w:val="24"/>
          <w:lang w:val="uk-UA"/>
        </w:rPr>
        <w:t xml:space="preserve"> Не передбачено</w:t>
      </w:r>
      <w:r w:rsidR="009479DC">
        <w:rPr>
          <w:sz w:val="24"/>
          <w:lang w:val="uk-UA"/>
        </w:rPr>
        <w:t>;</w:t>
      </w:r>
    </w:p>
    <w:p w:rsidR="00FF0062" w:rsidRPr="00FF0062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Дотримання</w:t>
      </w:r>
      <w:r>
        <w:rPr>
          <w:b/>
          <w:sz w:val="24"/>
          <w:szCs w:val="24"/>
          <w:lang w:val="uk-UA"/>
        </w:rPr>
        <w:t xml:space="preserve"> виконання природоохоронних заходів щодо скорочення викидів:</w:t>
      </w:r>
      <w:r>
        <w:rPr>
          <w:sz w:val="24"/>
          <w:szCs w:val="24"/>
          <w:lang w:val="uk-UA"/>
        </w:rPr>
        <w:t xml:space="preserve"> </w:t>
      </w:r>
      <w:r w:rsidR="0027689E" w:rsidRPr="001F08FA">
        <w:rPr>
          <w:sz w:val="24"/>
          <w:lang w:val="uk-UA"/>
        </w:rPr>
        <w:t>Не перед</w:t>
      </w:r>
      <w:r w:rsidR="009479DC">
        <w:rPr>
          <w:sz w:val="24"/>
          <w:lang w:val="uk-UA"/>
        </w:rPr>
        <w:t>бачено;</w:t>
      </w:r>
    </w:p>
    <w:p w:rsidR="00605B63" w:rsidRPr="00605B63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2"/>
          <w:szCs w:val="24"/>
          <w:lang w:val="uk-UA"/>
        </w:rPr>
      </w:pPr>
      <w:r>
        <w:rPr>
          <w:b/>
          <w:sz w:val="24"/>
          <w:lang w:val="uk-UA"/>
        </w:rPr>
        <w:lastRenderedPageBreak/>
        <w:t>Відповідність пропозицій щодо дозволених обсягів викидів законодавству:</w:t>
      </w:r>
      <w:r>
        <w:rPr>
          <w:sz w:val="24"/>
          <w:lang w:val="uk-UA"/>
        </w:rPr>
        <w:t xml:space="preserve"> </w:t>
      </w:r>
      <w:r w:rsidR="00A271B1" w:rsidRPr="00B646EA">
        <w:rPr>
          <w:sz w:val="24"/>
          <w:lang w:val="uk-UA"/>
        </w:rPr>
        <w:t xml:space="preserve">Для визначення рівня забруднення атмосферного повітря в районі розташування виробничого майданчика </w:t>
      </w:r>
      <w:r w:rsidR="00A271B1" w:rsidRPr="00A7034C">
        <w:rPr>
          <w:sz w:val="24"/>
          <w:szCs w:val="24"/>
          <w:lang w:val="uk-UA"/>
        </w:rPr>
        <w:t xml:space="preserve">ТОВ </w:t>
      </w:r>
      <w:r w:rsidR="00EE0446" w:rsidRPr="00A7034C">
        <w:rPr>
          <w:sz w:val="24"/>
          <w:szCs w:val="24"/>
          <w:lang w:val="uk-UA"/>
        </w:rPr>
        <w:t>«</w:t>
      </w:r>
      <w:r w:rsidR="006F0248">
        <w:rPr>
          <w:sz w:val="24"/>
          <w:szCs w:val="24"/>
          <w:lang w:val="uk-UA"/>
        </w:rPr>
        <w:t>Роздільський пивоварний завод</w:t>
      </w:r>
      <w:r w:rsidR="00EE0446" w:rsidRPr="00A7034C">
        <w:rPr>
          <w:sz w:val="24"/>
          <w:szCs w:val="24"/>
          <w:lang w:val="uk-UA"/>
        </w:rPr>
        <w:t>»</w:t>
      </w:r>
      <w:r w:rsidR="00EE0446" w:rsidRPr="00360827">
        <w:rPr>
          <w:lang w:val="uk-UA"/>
        </w:rPr>
        <w:t xml:space="preserve"> </w:t>
      </w:r>
      <w:r w:rsidR="00A271B1" w:rsidRPr="00B646EA">
        <w:rPr>
          <w:sz w:val="24"/>
          <w:lang w:val="uk-UA"/>
        </w:rPr>
        <w:t>було проведено розрахунок розсіювання забруднюючих речовин від викидів стаціонарних джерел підприємства</w:t>
      </w:r>
      <w:r w:rsidR="00A271B1">
        <w:rPr>
          <w:sz w:val="24"/>
          <w:lang w:val="uk-UA"/>
        </w:rPr>
        <w:t xml:space="preserve"> та заміри концентрацій забруднюючих речовин в атмосферному повітрі на межі </w:t>
      </w:r>
      <w:r w:rsidR="006F0248">
        <w:rPr>
          <w:sz w:val="24"/>
          <w:lang w:val="uk-UA"/>
        </w:rPr>
        <w:t xml:space="preserve">нормативної </w:t>
      </w:r>
      <w:r w:rsidR="00A271B1">
        <w:rPr>
          <w:sz w:val="24"/>
          <w:lang w:val="uk-UA"/>
        </w:rPr>
        <w:t>санітарно-захисної зони</w:t>
      </w:r>
      <w:r w:rsidR="006F0248">
        <w:rPr>
          <w:sz w:val="24"/>
          <w:lang w:val="uk-UA"/>
        </w:rPr>
        <w:t xml:space="preserve"> та біля найближчого житла</w:t>
      </w:r>
      <w:r w:rsidR="00A271B1">
        <w:rPr>
          <w:sz w:val="24"/>
          <w:lang w:val="uk-UA"/>
        </w:rPr>
        <w:t xml:space="preserve">. </w:t>
      </w:r>
      <w:r w:rsidR="00987E24" w:rsidRPr="00987E24">
        <w:rPr>
          <w:sz w:val="24"/>
          <w:szCs w:val="24"/>
          <w:lang w:val="uk-UA"/>
        </w:rPr>
        <w:t>Результати розрахунку показали, що перевищень над ГДК</w:t>
      </w:r>
      <w:r w:rsidR="00987E24" w:rsidRPr="00987E24">
        <w:rPr>
          <w:sz w:val="24"/>
          <w:szCs w:val="24"/>
          <w:vertAlign w:val="subscript"/>
          <w:lang w:val="uk-UA"/>
        </w:rPr>
        <w:t>м.р</w:t>
      </w:r>
      <w:r w:rsidR="00987E24" w:rsidRPr="00987E24">
        <w:rPr>
          <w:sz w:val="24"/>
          <w:szCs w:val="24"/>
          <w:lang w:val="uk-UA"/>
        </w:rPr>
        <w:t xml:space="preserve"> немає по жодному інгредієнту.</w:t>
      </w:r>
      <w:r w:rsidR="00987E24" w:rsidRPr="00987E24">
        <w:rPr>
          <w:lang w:val="uk-UA"/>
        </w:rPr>
        <w:t xml:space="preserve"> </w:t>
      </w:r>
      <w:r>
        <w:rPr>
          <w:sz w:val="24"/>
          <w:lang w:val="uk-UA"/>
        </w:rPr>
        <w:t>Викиди забруднюючих речовин не перевищу</w:t>
      </w:r>
      <w:r w:rsidR="0027689E" w:rsidRPr="009479DC">
        <w:rPr>
          <w:sz w:val="24"/>
          <w:lang w:val="uk-UA"/>
        </w:rPr>
        <w:t>ють гігієнічних нормативів</w:t>
      </w:r>
      <w:r w:rsidR="0027689E">
        <w:rPr>
          <w:sz w:val="24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та</w:t>
      </w:r>
      <w:r w:rsidR="00605B63" w:rsidRPr="00B646EA">
        <w:rPr>
          <w:rStyle w:val="tx1"/>
          <w:b w:val="0"/>
          <w:sz w:val="24"/>
          <w:szCs w:val="24"/>
          <w:lang w:val="uk-UA"/>
        </w:rPr>
        <w:t xml:space="preserve"> відповідають вимогам Наказ</w:t>
      </w:r>
      <w:r w:rsidR="00360827">
        <w:rPr>
          <w:rStyle w:val="tx1"/>
          <w:b w:val="0"/>
          <w:sz w:val="24"/>
          <w:szCs w:val="24"/>
          <w:lang w:val="uk-UA"/>
        </w:rPr>
        <w:t>у</w:t>
      </w:r>
      <w:r w:rsidR="00605B63" w:rsidRPr="00B646EA">
        <w:rPr>
          <w:rStyle w:val="tx1"/>
          <w:b w:val="0"/>
          <w:sz w:val="24"/>
          <w:szCs w:val="24"/>
          <w:lang w:val="uk-UA"/>
        </w:rPr>
        <w:t xml:space="preserve"> №309 від 27.06.2006 р.</w:t>
      </w:r>
    </w:p>
    <w:p w:rsidR="00CB58CA" w:rsidRDefault="009479DC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479DC">
        <w:rPr>
          <w:b/>
          <w:lang w:eastAsia="ru-RU"/>
        </w:rPr>
        <w:t>Адреса</w:t>
      </w:r>
      <w:r>
        <w:rPr>
          <w:lang w:eastAsia="ru-RU"/>
        </w:rPr>
        <w:t xml:space="preserve"> </w:t>
      </w:r>
      <w:r w:rsidRPr="009479DC">
        <w:rPr>
          <w:b/>
          <w:lang w:eastAsia="ru-RU"/>
        </w:rPr>
        <w:t>обласно</w:t>
      </w:r>
      <w:r>
        <w:rPr>
          <w:b/>
          <w:lang w:eastAsia="ru-RU"/>
        </w:rPr>
        <w:t>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>
        <w:rPr>
          <w:lang w:eastAsia="ru-RU"/>
        </w:rPr>
        <w:t xml:space="preserve"> </w:t>
      </w:r>
      <w:r w:rsidR="00CB58CA">
        <w:rPr>
          <w:lang w:eastAsia="ru-RU"/>
        </w:rPr>
        <w:t>Львівськ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обласн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державн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адміністраці</w:t>
      </w:r>
      <w:r w:rsidR="007C49BE">
        <w:rPr>
          <w:lang w:eastAsia="ru-RU"/>
        </w:rPr>
        <w:t>я</w:t>
      </w:r>
      <w:r w:rsidR="00CB58CA">
        <w:rPr>
          <w:lang w:eastAsia="ru-RU"/>
        </w:rPr>
        <w:t xml:space="preserve"> (Департамент екології та природних ресурсів Львівської обласної державної адміністрації) 79000, Львівська обл, м. Львів, вул. Винниченка, 19; (79026, Львівська обл, м. Львів, вул. Стрийська, 98), електронна пошта: </w:t>
      </w:r>
      <w:hyperlink r:id="rId6" w:history="1">
        <w:r w:rsidR="00CB58CA" w:rsidRPr="00605B63">
          <w:rPr>
            <w:rStyle w:val="a3"/>
            <w:lang w:val="en-US" w:eastAsia="ru-RU"/>
          </w:rPr>
          <w:t>envir</w:t>
        </w:r>
        <w:r w:rsidR="00CB58CA" w:rsidRPr="00B646EA">
          <w:rPr>
            <w:rStyle w:val="a3"/>
            <w:lang w:val="ru-RU" w:eastAsia="ru-RU"/>
          </w:rPr>
          <w:t>@</w:t>
        </w:r>
        <w:r w:rsidR="00CB58CA" w:rsidRPr="00605B63">
          <w:rPr>
            <w:rStyle w:val="a3"/>
            <w:lang w:val="en-US" w:eastAsia="ru-RU"/>
          </w:rPr>
          <w:t>loda</w:t>
        </w:r>
        <w:r w:rsidR="00CB58CA" w:rsidRPr="00B646EA">
          <w:rPr>
            <w:rStyle w:val="a3"/>
            <w:lang w:val="ru-RU" w:eastAsia="ru-RU"/>
          </w:rPr>
          <w:t>.</w:t>
        </w:r>
        <w:r w:rsidR="00CB58CA" w:rsidRPr="00605B63">
          <w:rPr>
            <w:rStyle w:val="a3"/>
            <w:lang w:val="en-US" w:eastAsia="ru-RU"/>
          </w:rPr>
          <w:t>gov</w:t>
        </w:r>
        <w:r w:rsidR="00CB58CA" w:rsidRPr="00B646EA">
          <w:rPr>
            <w:rStyle w:val="a3"/>
            <w:lang w:val="ru-RU" w:eastAsia="ru-RU"/>
          </w:rPr>
          <w:t>.</w:t>
        </w:r>
        <w:r w:rsidR="00CB58CA" w:rsidRPr="00605B63">
          <w:rPr>
            <w:rStyle w:val="a3"/>
            <w:lang w:val="en-US" w:eastAsia="ru-RU"/>
          </w:rPr>
          <w:t>ua</w:t>
        </w:r>
      </w:hyperlink>
      <w:r w:rsidR="00CB58CA">
        <w:rPr>
          <w:lang w:eastAsia="ru-RU"/>
        </w:rPr>
        <w:t xml:space="preserve">, телефон: </w:t>
      </w:r>
      <w:hyperlink r:id="rId7" w:history="1">
        <w:r w:rsidR="00CB58CA" w:rsidRPr="00605B63">
          <w:rPr>
            <w:rStyle w:val="a3"/>
            <w:color w:val="1A0DAB"/>
            <w:shd w:val="clear" w:color="auto" w:fill="FFFFFF"/>
          </w:rPr>
          <w:t>0322 387 383</w:t>
        </w:r>
      </w:hyperlink>
      <w:r w:rsidR="00CB58CA">
        <w:rPr>
          <w:lang w:eastAsia="ru-RU"/>
        </w:rPr>
        <w:t>.</w:t>
      </w:r>
    </w:p>
    <w:p w:rsidR="007C49BE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b/>
          <w:lang w:eastAsia="ru-RU"/>
        </w:rPr>
        <w:t xml:space="preserve">Строки подання зауважень та пропозицій: </w:t>
      </w:r>
      <w:r>
        <w:rPr>
          <w:lang w:eastAsia="ru-RU"/>
        </w:rPr>
        <w:t>Пропозиції та рекомендації просимо надсилати протягом 30 днів з дня опублікування.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151B5"/>
    <w:rsid w:val="000805C4"/>
    <w:rsid w:val="000939D3"/>
    <w:rsid w:val="00104ADB"/>
    <w:rsid w:val="00112135"/>
    <w:rsid w:val="00125A7C"/>
    <w:rsid w:val="00157E95"/>
    <w:rsid w:val="00161850"/>
    <w:rsid w:val="001A1FE0"/>
    <w:rsid w:val="001C4803"/>
    <w:rsid w:val="001E029B"/>
    <w:rsid w:val="001F08FA"/>
    <w:rsid w:val="001F35D4"/>
    <w:rsid w:val="00227A30"/>
    <w:rsid w:val="00245385"/>
    <w:rsid w:val="002463DB"/>
    <w:rsid w:val="00246461"/>
    <w:rsid w:val="00275B65"/>
    <w:rsid w:val="0027689E"/>
    <w:rsid w:val="00295E83"/>
    <w:rsid w:val="0033448D"/>
    <w:rsid w:val="003347C4"/>
    <w:rsid w:val="003445A5"/>
    <w:rsid w:val="00360827"/>
    <w:rsid w:val="0036656C"/>
    <w:rsid w:val="003E34FF"/>
    <w:rsid w:val="00434170"/>
    <w:rsid w:val="00477F8D"/>
    <w:rsid w:val="004E5557"/>
    <w:rsid w:val="00536A4B"/>
    <w:rsid w:val="00550CDA"/>
    <w:rsid w:val="00552833"/>
    <w:rsid w:val="00563257"/>
    <w:rsid w:val="00572702"/>
    <w:rsid w:val="005A1886"/>
    <w:rsid w:val="005A601E"/>
    <w:rsid w:val="005D1216"/>
    <w:rsid w:val="00605B63"/>
    <w:rsid w:val="00614AE7"/>
    <w:rsid w:val="006233C1"/>
    <w:rsid w:val="00643622"/>
    <w:rsid w:val="00672520"/>
    <w:rsid w:val="0069278C"/>
    <w:rsid w:val="006D13F9"/>
    <w:rsid w:val="006F0248"/>
    <w:rsid w:val="0070235D"/>
    <w:rsid w:val="007049B5"/>
    <w:rsid w:val="0071280A"/>
    <w:rsid w:val="0071318F"/>
    <w:rsid w:val="00751166"/>
    <w:rsid w:val="00773C26"/>
    <w:rsid w:val="00786726"/>
    <w:rsid w:val="007947F7"/>
    <w:rsid w:val="007C49BE"/>
    <w:rsid w:val="007D5F32"/>
    <w:rsid w:val="007E0662"/>
    <w:rsid w:val="007E35A8"/>
    <w:rsid w:val="00800391"/>
    <w:rsid w:val="0080426B"/>
    <w:rsid w:val="008434C7"/>
    <w:rsid w:val="008C54A0"/>
    <w:rsid w:val="00905D29"/>
    <w:rsid w:val="00907DC3"/>
    <w:rsid w:val="009479DC"/>
    <w:rsid w:val="00951D52"/>
    <w:rsid w:val="0098143C"/>
    <w:rsid w:val="00987E24"/>
    <w:rsid w:val="009F20D4"/>
    <w:rsid w:val="009F45FD"/>
    <w:rsid w:val="00A23BB9"/>
    <w:rsid w:val="00A271B1"/>
    <w:rsid w:val="00A2754D"/>
    <w:rsid w:val="00A302AE"/>
    <w:rsid w:val="00A349A4"/>
    <w:rsid w:val="00A56838"/>
    <w:rsid w:val="00A7034C"/>
    <w:rsid w:val="00A76328"/>
    <w:rsid w:val="00AA0722"/>
    <w:rsid w:val="00AC52F7"/>
    <w:rsid w:val="00AE6955"/>
    <w:rsid w:val="00B00BD9"/>
    <w:rsid w:val="00B2270E"/>
    <w:rsid w:val="00B646EA"/>
    <w:rsid w:val="00BB0CB9"/>
    <w:rsid w:val="00BF375A"/>
    <w:rsid w:val="00C201EB"/>
    <w:rsid w:val="00C441DA"/>
    <w:rsid w:val="00C977EE"/>
    <w:rsid w:val="00CB26BD"/>
    <w:rsid w:val="00CB2736"/>
    <w:rsid w:val="00CB58CA"/>
    <w:rsid w:val="00CE1B71"/>
    <w:rsid w:val="00D05E38"/>
    <w:rsid w:val="00D309D7"/>
    <w:rsid w:val="00D840D7"/>
    <w:rsid w:val="00D86AFE"/>
    <w:rsid w:val="00DA5888"/>
    <w:rsid w:val="00DB45D8"/>
    <w:rsid w:val="00DF392B"/>
    <w:rsid w:val="00E07839"/>
    <w:rsid w:val="00E43C06"/>
    <w:rsid w:val="00E669DE"/>
    <w:rsid w:val="00E83C82"/>
    <w:rsid w:val="00E85B86"/>
    <w:rsid w:val="00E9258D"/>
    <w:rsid w:val="00E94394"/>
    <w:rsid w:val="00EB4BEA"/>
    <w:rsid w:val="00ED390C"/>
    <w:rsid w:val="00EE0446"/>
    <w:rsid w:val="00F260E4"/>
    <w:rsid w:val="00F44D94"/>
    <w:rsid w:val="00F54483"/>
    <w:rsid w:val="00F87038"/>
    <w:rsid w:val="00FB12D5"/>
    <w:rsid w:val="00FB6DB8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aliases w:val=" Знак Знак,Знак Знак"/>
    <w:basedOn w:val="a"/>
    <w:next w:val="a"/>
    <w:link w:val="11"/>
    <w:qFormat/>
    <w:rsid w:val="00DB45D8"/>
    <w:pPr>
      <w:keepNext/>
      <w:widowControl w:val="0"/>
      <w:jc w:val="center"/>
      <w:outlineLvl w:val="0"/>
    </w:pPr>
    <w:rPr>
      <w:noProof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DB45D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 Знак Знак Знак,Знак Знак Знак"/>
    <w:link w:val="1"/>
    <w:uiPriority w:val="99"/>
    <w:locked/>
    <w:rsid w:val="00DB45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">
    <w:name w:val="go"/>
    <w:basedOn w:val="a0"/>
    <w:rsid w:val="00AE6955"/>
  </w:style>
  <w:style w:type="paragraph" w:styleId="a5">
    <w:name w:val="Balloon Text"/>
    <w:basedOn w:val="a"/>
    <w:link w:val="a6"/>
    <w:uiPriority w:val="99"/>
    <w:semiHidden/>
    <w:unhideWhenUsed/>
    <w:rsid w:val="001C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803"/>
    <w:rPr>
      <w:rFonts w:ascii="Tahoma" w:eastAsia="Times New Roman" w:hAnsi="Tahoma" w:cs="Tahoma"/>
      <w:noProof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434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434C7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opy-file-field">
    <w:name w:val="copy-file-field"/>
    <w:basedOn w:val="a0"/>
    <w:rsid w:val="0090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aliases w:val=" Знак Знак,Знак Знак"/>
    <w:basedOn w:val="a"/>
    <w:next w:val="a"/>
    <w:link w:val="11"/>
    <w:qFormat/>
    <w:rsid w:val="00DB45D8"/>
    <w:pPr>
      <w:keepNext/>
      <w:widowControl w:val="0"/>
      <w:jc w:val="center"/>
      <w:outlineLvl w:val="0"/>
    </w:pPr>
    <w:rPr>
      <w:noProof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DB45D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 Знак Знак Знак,Знак Знак Знак"/>
    <w:link w:val="1"/>
    <w:uiPriority w:val="99"/>
    <w:locked/>
    <w:rsid w:val="00DB45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">
    <w:name w:val="go"/>
    <w:basedOn w:val="a0"/>
    <w:rsid w:val="00AE6955"/>
  </w:style>
  <w:style w:type="paragraph" w:styleId="a5">
    <w:name w:val="Balloon Text"/>
    <w:basedOn w:val="a"/>
    <w:link w:val="a6"/>
    <w:uiPriority w:val="99"/>
    <w:semiHidden/>
    <w:unhideWhenUsed/>
    <w:rsid w:val="001C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803"/>
    <w:rPr>
      <w:rFonts w:ascii="Tahoma" w:eastAsia="Times New Roman" w:hAnsi="Tahoma" w:cs="Tahoma"/>
      <w:noProof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434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434C7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opy-file-field">
    <w:name w:val="copy-file-field"/>
    <w:basedOn w:val="a0"/>
    <w:rsid w:val="0090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@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3507</Words>
  <Characters>2000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2024-04-26T11:43:00Z</dcterms:created>
  <dcterms:modified xsi:type="dcterms:W3CDTF">2024-04-26T11:43:00Z</dcterms:modified>
</cp:coreProperties>
</file>