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806"/>
        <w:gridCol w:w="5528"/>
        <w:gridCol w:w="2911"/>
      </w:tblGrid>
      <w:tr w:rsidR="00E620A3" w:rsidTr="00165BF7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</w:t>
            </w:r>
            <w:r w:rsidR="003F66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28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165BF7">
        <w:trPr>
          <w:trHeight w:val="1009"/>
        </w:trPr>
        <w:tc>
          <w:tcPr>
            <w:tcW w:w="1934" w:type="dxa"/>
          </w:tcPr>
          <w:p w:rsidR="00501C04" w:rsidRDefault="0032397C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276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2276">
              <w:rPr>
                <w:rFonts w:ascii="Times New Roman" w:hAnsi="Times New Roman" w:cs="Times New Roman"/>
                <w:sz w:val="28"/>
                <w:szCs w:val="28"/>
              </w:rPr>
              <w:t>19207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452554" w:rsidP="0045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АКЦІОНЕРНЕ ТОВАРИСТВО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ДТЕК ЗАХІДЕНЕРГО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301204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 w:rsidR="005F0398">
              <w:rPr>
                <w:rFonts w:ascii="Times New Roman" w:hAnsi="Times New Roman"/>
                <w:sz w:val="28"/>
                <w:szCs w:val="28"/>
              </w:rPr>
              <w:t>23269555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5F0398" w:rsidRDefault="003F66DE" w:rsidP="001A6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6DE">
              <w:rPr>
                <w:rFonts w:ascii="Times New Roman" w:hAnsi="Times New Roman" w:cs="Times New Roman"/>
                <w:sz w:val="28"/>
                <w:szCs w:val="28"/>
              </w:rPr>
              <w:t xml:space="preserve">б’єкт </w:t>
            </w:r>
            <w:r w:rsidR="005F03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398">
              <w:rPr>
                <w:rFonts w:ascii="Times New Roman" w:hAnsi="Times New Roman" w:cs="Times New Roman"/>
                <w:sz w:val="28"/>
                <w:szCs w:val="28"/>
              </w:rPr>
              <w:t>ВІДОКРЕМЛЕНИЙ ПІДРОЗДІЛ</w:t>
            </w:r>
            <w:r w:rsidR="0021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398">
              <w:rPr>
                <w:rFonts w:ascii="Times New Roman" w:hAnsi="Times New Roman" w:cs="Times New Roman"/>
                <w:sz w:val="28"/>
                <w:szCs w:val="28"/>
              </w:rPr>
              <w:t xml:space="preserve">«БУРШТИНСЬКА ТЕПЛОВА ЕЛЕКТРИЧНА СТАНЦІЯ» </w:t>
            </w:r>
            <w:r w:rsidR="005F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АКЦІОНЕРНОГО ТОВАРИСТВА «ДТЕК ЗАХІДЕНЕРГО»</w:t>
            </w:r>
            <w:r w:rsidR="005F0398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62E4" w:rsidRPr="00135871" w:rsidRDefault="001A62E4" w:rsidP="001A6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5F0398">
              <w:rPr>
                <w:rFonts w:ascii="Times New Roman" w:hAnsi="Times New Roman" w:cs="Times New Roman"/>
                <w:sz w:val="28"/>
                <w:szCs w:val="28"/>
              </w:rPr>
              <w:t>Промислова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62E4" w:rsidRDefault="00157324" w:rsidP="001A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1A6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Бовшів</w:t>
            </w:r>
            <w:proofErr w:type="spellEnd"/>
            <w:r w:rsidR="001A6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</w:t>
            </w:r>
            <w:r w:rsidR="001A62E4">
              <w:rPr>
                <w:rFonts w:ascii="Times New Roman" w:hAnsi="Times New Roman" w:cs="Times New Roman"/>
                <w:sz w:val="28"/>
                <w:szCs w:val="28"/>
              </w:rPr>
              <w:t xml:space="preserve">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Івано-Франківськ</w:t>
            </w:r>
            <w:r w:rsidR="001A62E4">
              <w:rPr>
                <w:rFonts w:ascii="Times New Roman" w:hAnsi="Times New Roman" w:cs="Times New Roman"/>
                <w:sz w:val="28"/>
                <w:szCs w:val="28"/>
              </w:rPr>
              <w:t>а область,</w:t>
            </w:r>
            <w:r w:rsidR="00186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77132</w:t>
            </w:r>
            <w:r w:rsidR="001A6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01C04" w:rsidRPr="00EC10EE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EC10EE" w:rsidRDefault="00EC10EE" w:rsidP="003F66DE">
            <w:pPr>
              <w:pStyle w:val="a4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852251" w:rsidRDefault="00852251" w:rsidP="0085225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затвердженої наказом Міністерства захисту довкілля та природних ресурсів України від 27.06.2023 № 448, зареєстрованим в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Міністерстві юстиції України 23.08.2023 за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r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саме: </w:t>
            </w:r>
          </w:p>
          <w:p w:rsidR="0086020C" w:rsidRDefault="00E647C1" w:rsidP="0086020C">
            <w:pPr>
              <w:ind w:right="96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потребують доопрацювання</w:t>
            </w:r>
            <w:r w:rsidR="003F66DE" w:rsidRPr="00473E5C">
              <w:rPr>
                <w:rFonts w:ascii="Times New Roman" w:hAnsi="Times New Roman"/>
                <w:sz w:val="28"/>
                <w:szCs w:val="28"/>
              </w:rPr>
              <w:t xml:space="preserve"> розділи документів, </w:t>
            </w:r>
            <w:r w:rsidR="003F66DE">
              <w:rPr>
                <w:rFonts w:ascii="Times New Roman" w:hAnsi="Times New Roman"/>
                <w:sz w:val="28"/>
                <w:szCs w:val="28"/>
              </w:rPr>
              <w:t>у</w:t>
            </w:r>
            <w:r w:rsidR="003F66DE" w:rsidRPr="00473E5C">
              <w:rPr>
                <w:rFonts w:ascii="Times New Roman" w:hAnsi="Times New Roman"/>
                <w:sz w:val="28"/>
                <w:szCs w:val="28"/>
              </w:rPr>
              <w:t xml:space="preserve"> тому числі, і розділи «</w:t>
            </w:r>
            <w:r w:rsidR="00840147" w:rsidRPr="00840147">
              <w:rPr>
                <w:rFonts w:ascii="Times New Roman" w:hAnsi="Times New Roman"/>
                <w:sz w:val="28"/>
                <w:szCs w:val="28"/>
              </w:rPr>
              <w:t>Пропозиції щодо дозволених обсягів викидів забруднюючих речовин</w:t>
            </w:r>
            <w:r w:rsidR="003F66DE" w:rsidRPr="00473E5C">
              <w:rPr>
                <w:rFonts w:ascii="Times New Roman" w:hAnsi="Times New Roman"/>
                <w:sz w:val="28"/>
                <w:szCs w:val="28"/>
              </w:rPr>
              <w:t>…» та «</w:t>
            </w:r>
            <w:r w:rsidR="00840147" w:rsidRPr="00840147">
              <w:rPr>
                <w:rFonts w:ascii="Times New Roman" w:hAnsi="Times New Roman"/>
                <w:sz w:val="28"/>
                <w:szCs w:val="28"/>
              </w:rPr>
              <w:t>Інформація про отримання дозволу для ознайомлення з нею громадськості</w:t>
            </w:r>
            <w:r w:rsidR="003F66DE" w:rsidRPr="00473E5C">
              <w:rPr>
                <w:rFonts w:ascii="Times New Roman" w:hAnsi="Times New Roman"/>
                <w:sz w:val="28"/>
                <w:szCs w:val="28"/>
              </w:rPr>
              <w:t xml:space="preserve">» в частині </w:t>
            </w:r>
            <w:r w:rsidR="00852251">
              <w:rPr>
                <w:rFonts w:ascii="Times New Roman" w:hAnsi="Times New Roman"/>
                <w:sz w:val="28"/>
                <w:szCs w:val="28"/>
              </w:rPr>
              <w:t>назви</w:t>
            </w:r>
            <w:r w:rsidR="003F66DE">
              <w:rPr>
                <w:rFonts w:ascii="Times New Roman" w:hAnsi="Times New Roman"/>
                <w:sz w:val="28"/>
                <w:szCs w:val="28"/>
              </w:rPr>
              <w:t xml:space="preserve"> забруднюючих речовин в атмосферне повітря</w:t>
            </w:r>
            <w:r w:rsidR="008401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86020C" w:rsidRPr="00942854">
              <w:rPr>
                <w:rFonts w:ascii="Times New Roman" w:hAnsi="Times New Roman"/>
                <w:sz w:val="28"/>
                <w:szCs w:val="28"/>
              </w:rPr>
              <w:t xml:space="preserve">з урахуванням </w:t>
            </w:r>
            <w:r w:rsidR="0086020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86020C" w:rsidRPr="000615CA">
              <w:rPr>
                <w:rFonts w:ascii="Times New Roman" w:hAnsi="Times New Roman"/>
                <w:bCs/>
                <w:sz w:val="28"/>
                <w:szCs w:val="28"/>
              </w:rPr>
              <w:t>ормативів граничнодопустимих викидів забруднюючих речовин із стаціонарних джерел</w:t>
            </w:r>
            <w:r w:rsidR="008602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6020C" w:rsidRPr="00942854">
              <w:rPr>
                <w:rFonts w:ascii="Times New Roman" w:hAnsi="Times New Roman"/>
                <w:sz w:val="28"/>
                <w:szCs w:val="28"/>
              </w:rPr>
              <w:t>затвердж</w:t>
            </w:r>
            <w:r w:rsidR="0086020C">
              <w:rPr>
                <w:rFonts w:ascii="Times New Roman" w:hAnsi="Times New Roman"/>
                <w:sz w:val="28"/>
                <w:szCs w:val="28"/>
              </w:rPr>
              <w:t xml:space="preserve">ених наказом </w:t>
            </w:r>
            <w:proofErr w:type="spellStart"/>
            <w:r w:rsidR="0086020C">
              <w:rPr>
                <w:rFonts w:ascii="Times New Roman" w:hAnsi="Times New Roman"/>
                <w:sz w:val="28"/>
                <w:szCs w:val="28"/>
              </w:rPr>
              <w:t>Мінприроди</w:t>
            </w:r>
            <w:proofErr w:type="spellEnd"/>
            <w:r w:rsidR="0086020C">
              <w:rPr>
                <w:rFonts w:ascii="Times New Roman" w:hAnsi="Times New Roman"/>
                <w:sz w:val="28"/>
                <w:szCs w:val="28"/>
              </w:rPr>
              <w:t xml:space="preserve"> № 309 від 27.06.2006, </w:t>
            </w:r>
            <w:r w:rsidR="0086020C" w:rsidRPr="000615CA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86020C">
              <w:rPr>
                <w:rFonts w:ascii="Times New Roman" w:hAnsi="Times New Roman"/>
                <w:sz w:val="28"/>
                <w:szCs w:val="28"/>
              </w:rPr>
              <w:t>ареєстрованим</w:t>
            </w:r>
            <w:r w:rsidR="0086020C" w:rsidRPr="000615CA">
              <w:rPr>
                <w:rFonts w:ascii="Times New Roman" w:hAnsi="Times New Roman"/>
                <w:sz w:val="28"/>
                <w:szCs w:val="28"/>
              </w:rPr>
              <w:t xml:space="preserve"> в Міністерстві юстиції Ук</w:t>
            </w:r>
            <w:r w:rsidR="0086020C">
              <w:rPr>
                <w:rFonts w:ascii="Times New Roman" w:hAnsi="Times New Roman"/>
                <w:sz w:val="28"/>
                <w:szCs w:val="28"/>
              </w:rPr>
              <w:t>раїни 01.08.2006 за № 912/12786</w:t>
            </w:r>
            <w:r w:rsidR="003109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09C5" w:rsidRPr="00491194" w:rsidRDefault="003109C5" w:rsidP="003109C5">
            <w:pPr>
              <w:spacing w:line="228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94">
              <w:rPr>
                <w:rFonts w:ascii="Times New Roman" w:hAnsi="Times New Roman" w:cs="Times New Roman"/>
                <w:sz w:val="28"/>
                <w:szCs w:val="28"/>
              </w:rPr>
              <w:t xml:space="preserve">заходи щодо скорочення викидів за несприятливих метеорологічних умов надано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491194">
              <w:rPr>
                <w:rFonts w:ascii="Times New Roman" w:hAnsi="Times New Roman" w:cs="Times New Roman"/>
                <w:sz w:val="28"/>
                <w:szCs w:val="28"/>
              </w:rPr>
              <w:t xml:space="preserve"> урахування інформації від гідрометеорологічних організацій ДСНС про проведення</w:t>
            </w:r>
            <w:r w:rsidR="00E511F6">
              <w:rPr>
                <w:rFonts w:ascii="Times New Roman" w:hAnsi="Times New Roman" w:cs="Times New Roman"/>
                <w:sz w:val="28"/>
                <w:szCs w:val="28"/>
              </w:rPr>
              <w:t xml:space="preserve"> або планування</w:t>
            </w:r>
            <w:r w:rsidRPr="00491194">
              <w:rPr>
                <w:rFonts w:ascii="Times New Roman" w:hAnsi="Times New Roman" w:cs="Times New Roman"/>
                <w:sz w:val="28"/>
                <w:szCs w:val="28"/>
              </w:rPr>
              <w:t xml:space="preserve"> прогнозування несп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риятливих метеорологічних умов.</w:t>
            </w:r>
          </w:p>
          <w:p w:rsidR="003B2A45" w:rsidRPr="00EC10EE" w:rsidRDefault="003B2A45" w:rsidP="00E511F6">
            <w:pPr>
              <w:ind w:right="96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1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відповідної заяви та документів для отримання дозволу на викиди і документів, які засвідчують усунення причин, що стали підставою для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p w:rsidR="00E511F6" w:rsidRPr="00913704" w:rsidRDefault="00E511F6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11F6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E9" w:rsidRDefault="001238E9" w:rsidP="0071143E">
      <w:pPr>
        <w:spacing w:after="0" w:line="240" w:lineRule="auto"/>
      </w:pPr>
      <w:r>
        <w:separator/>
      </w:r>
    </w:p>
  </w:endnote>
  <w:endnote w:type="continuationSeparator" w:id="0">
    <w:p w:rsidR="001238E9" w:rsidRDefault="001238E9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E9" w:rsidRDefault="001238E9" w:rsidP="0071143E">
      <w:pPr>
        <w:spacing w:after="0" w:line="240" w:lineRule="auto"/>
      </w:pPr>
      <w:r>
        <w:separator/>
      </w:r>
    </w:p>
  </w:footnote>
  <w:footnote w:type="continuationSeparator" w:id="0">
    <w:p w:rsidR="001238E9" w:rsidRDefault="001238E9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28" w:rsidRPr="000F7A28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0F7A28"/>
    <w:rsid w:val="0012202C"/>
    <w:rsid w:val="001238E9"/>
    <w:rsid w:val="00135871"/>
    <w:rsid w:val="00143AE4"/>
    <w:rsid w:val="001537AE"/>
    <w:rsid w:val="00157324"/>
    <w:rsid w:val="00165BF7"/>
    <w:rsid w:val="001776EA"/>
    <w:rsid w:val="00186285"/>
    <w:rsid w:val="001A62E4"/>
    <w:rsid w:val="001F5D39"/>
    <w:rsid w:val="0020058C"/>
    <w:rsid w:val="00206C77"/>
    <w:rsid w:val="00215E43"/>
    <w:rsid w:val="00260645"/>
    <w:rsid w:val="002A1461"/>
    <w:rsid w:val="002E1155"/>
    <w:rsid w:val="002E25F4"/>
    <w:rsid w:val="00301204"/>
    <w:rsid w:val="003109C5"/>
    <w:rsid w:val="0032397C"/>
    <w:rsid w:val="003353D0"/>
    <w:rsid w:val="003365C6"/>
    <w:rsid w:val="00341647"/>
    <w:rsid w:val="00373C13"/>
    <w:rsid w:val="00390653"/>
    <w:rsid w:val="003A626B"/>
    <w:rsid w:val="003B2A45"/>
    <w:rsid w:val="003D2934"/>
    <w:rsid w:val="003E3834"/>
    <w:rsid w:val="003F66DE"/>
    <w:rsid w:val="00425FE2"/>
    <w:rsid w:val="00450AE3"/>
    <w:rsid w:val="0045212A"/>
    <w:rsid w:val="00452554"/>
    <w:rsid w:val="004B5637"/>
    <w:rsid w:val="004C4FE1"/>
    <w:rsid w:val="004E6C27"/>
    <w:rsid w:val="00501C04"/>
    <w:rsid w:val="00525E96"/>
    <w:rsid w:val="005943E7"/>
    <w:rsid w:val="00596B5F"/>
    <w:rsid w:val="005B5AAB"/>
    <w:rsid w:val="005C45AD"/>
    <w:rsid w:val="005C5507"/>
    <w:rsid w:val="005F0398"/>
    <w:rsid w:val="00604996"/>
    <w:rsid w:val="006053A7"/>
    <w:rsid w:val="00613DF6"/>
    <w:rsid w:val="00632F9A"/>
    <w:rsid w:val="00685505"/>
    <w:rsid w:val="0071143E"/>
    <w:rsid w:val="00725604"/>
    <w:rsid w:val="00726199"/>
    <w:rsid w:val="007273B2"/>
    <w:rsid w:val="00734FF1"/>
    <w:rsid w:val="00746F94"/>
    <w:rsid w:val="0079094F"/>
    <w:rsid w:val="00840147"/>
    <w:rsid w:val="00852251"/>
    <w:rsid w:val="00857E2F"/>
    <w:rsid w:val="0086020C"/>
    <w:rsid w:val="008C394D"/>
    <w:rsid w:val="008D4B01"/>
    <w:rsid w:val="008E6C98"/>
    <w:rsid w:val="009021C4"/>
    <w:rsid w:val="00913235"/>
    <w:rsid w:val="00913704"/>
    <w:rsid w:val="00913737"/>
    <w:rsid w:val="00916B4D"/>
    <w:rsid w:val="009539BC"/>
    <w:rsid w:val="009763E6"/>
    <w:rsid w:val="00982661"/>
    <w:rsid w:val="009B2E1D"/>
    <w:rsid w:val="009F5077"/>
    <w:rsid w:val="00A106FF"/>
    <w:rsid w:val="00A378E2"/>
    <w:rsid w:val="00A418B8"/>
    <w:rsid w:val="00A5418B"/>
    <w:rsid w:val="00AA68F2"/>
    <w:rsid w:val="00B25274"/>
    <w:rsid w:val="00B44285"/>
    <w:rsid w:val="00B62467"/>
    <w:rsid w:val="00BF2276"/>
    <w:rsid w:val="00C1011F"/>
    <w:rsid w:val="00C62B02"/>
    <w:rsid w:val="00C7636C"/>
    <w:rsid w:val="00CE78D7"/>
    <w:rsid w:val="00D11996"/>
    <w:rsid w:val="00D23389"/>
    <w:rsid w:val="00D23F57"/>
    <w:rsid w:val="00D4353D"/>
    <w:rsid w:val="00D760D3"/>
    <w:rsid w:val="00DB75BD"/>
    <w:rsid w:val="00DD6065"/>
    <w:rsid w:val="00E02C8F"/>
    <w:rsid w:val="00E511F6"/>
    <w:rsid w:val="00E620A3"/>
    <w:rsid w:val="00E647C1"/>
    <w:rsid w:val="00E91F88"/>
    <w:rsid w:val="00EC10EE"/>
    <w:rsid w:val="00ED4F60"/>
    <w:rsid w:val="00F13865"/>
    <w:rsid w:val="00F914A5"/>
    <w:rsid w:val="00FA537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5AF84-6265-46E9-A40B-8FC72219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2024-05-23T05:57:00Z</cp:lastPrinted>
  <dcterms:created xsi:type="dcterms:W3CDTF">2024-05-23T05:57:00Z</dcterms:created>
  <dcterms:modified xsi:type="dcterms:W3CDTF">2024-05-23T05:57:00Z</dcterms:modified>
</cp:coreProperties>
</file>