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C7225B" w:rsidRDefault="006F2948" w:rsidP="006F2948">
      <w:pPr>
        <w:spacing w:line="240" w:lineRule="auto"/>
        <w:contextualSpacing/>
        <w:jc w:val="center"/>
        <w:rPr>
          <w:rFonts w:ascii="Times New Roman" w:hAnsi="Times New Roman" w:cs="Times New Roman"/>
          <w:b/>
          <w:sz w:val="20"/>
          <w:szCs w:val="20"/>
        </w:rPr>
      </w:pPr>
      <w:bookmarkStart w:id="0" w:name="_GoBack"/>
      <w:bookmarkEnd w:id="0"/>
      <w:r w:rsidRPr="00C7225B">
        <w:rPr>
          <w:rFonts w:ascii="Times New Roman" w:hAnsi="Times New Roman" w:cs="Times New Roman"/>
          <w:b/>
          <w:sz w:val="20"/>
          <w:szCs w:val="20"/>
        </w:rPr>
        <w:t>Повідомлення про намір отримати дозвіл на викиди</w:t>
      </w:r>
    </w:p>
    <w:p w:rsidR="00455585" w:rsidRPr="00C7225B" w:rsidRDefault="00455585" w:rsidP="00E25F13">
      <w:pPr>
        <w:spacing w:line="240" w:lineRule="auto"/>
        <w:ind w:firstLine="567"/>
        <w:contextualSpacing/>
        <w:jc w:val="both"/>
        <w:rPr>
          <w:rFonts w:ascii="Times New Roman" w:hAnsi="Times New Roman" w:cs="Times New Roman"/>
          <w:sz w:val="20"/>
          <w:szCs w:val="20"/>
        </w:rPr>
      </w:pPr>
      <w:r w:rsidRPr="00C7225B">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455585" w:rsidRPr="00C7225B" w:rsidRDefault="00455585" w:rsidP="00E25F13">
      <w:pPr>
        <w:spacing w:line="240" w:lineRule="auto"/>
        <w:ind w:firstLine="567"/>
        <w:contextualSpacing/>
        <w:jc w:val="both"/>
        <w:rPr>
          <w:rFonts w:ascii="Times New Roman" w:hAnsi="Times New Roman" w:cs="Times New Roman"/>
          <w:color w:val="FF0000"/>
          <w:sz w:val="20"/>
          <w:szCs w:val="20"/>
        </w:rPr>
      </w:pPr>
      <w:r w:rsidRPr="00C7225B">
        <w:rPr>
          <w:rFonts w:ascii="Times New Roman" w:hAnsi="Times New Roman" w:cs="Times New Roman"/>
          <w:sz w:val="20"/>
          <w:szCs w:val="20"/>
        </w:rPr>
        <w:t xml:space="preserve">- </w:t>
      </w:r>
      <w:r w:rsidRPr="00C7225B">
        <w:rPr>
          <w:rFonts w:ascii="Times New Roman" w:hAnsi="Times New Roman" w:cs="Times New Roman"/>
          <w:b/>
          <w:sz w:val="20"/>
          <w:szCs w:val="20"/>
        </w:rPr>
        <w:t>повне та скорочене найменування суб’єкта господарювання:</w:t>
      </w:r>
      <w:r w:rsidR="00C7225B" w:rsidRPr="00C7225B">
        <w:rPr>
          <w:rFonts w:ascii="Times New Roman" w:hAnsi="Times New Roman" w:cs="Times New Roman"/>
          <w:sz w:val="20"/>
          <w:szCs w:val="20"/>
        </w:rPr>
        <w:t>АГРОФІРМА «ХЛІБОРОБ» У ФОРМІ ТОВАРИСТВА З ОБМЕЖЕНОЮ ВІД</w:t>
      </w:r>
      <w:r w:rsidR="00C7225B" w:rsidRPr="00C7225B">
        <w:rPr>
          <w:rFonts w:ascii="Times New Roman" w:hAnsi="Times New Roman" w:cs="Times New Roman"/>
          <w:sz w:val="20"/>
          <w:szCs w:val="20"/>
        </w:rPr>
        <w:softHyphen/>
        <w:t>ПО</w:t>
      </w:r>
      <w:r w:rsidR="00C7225B" w:rsidRPr="00C7225B">
        <w:rPr>
          <w:rFonts w:ascii="Times New Roman" w:hAnsi="Times New Roman" w:cs="Times New Roman"/>
          <w:sz w:val="20"/>
          <w:szCs w:val="20"/>
        </w:rPr>
        <w:softHyphen/>
        <w:t>ВІД</w:t>
      </w:r>
      <w:r w:rsidR="00C7225B" w:rsidRPr="00C7225B">
        <w:rPr>
          <w:rFonts w:ascii="Times New Roman" w:hAnsi="Times New Roman" w:cs="Times New Roman"/>
          <w:sz w:val="20"/>
          <w:szCs w:val="20"/>
        </w:rPr>
        <w:softHyphen/>
        <w:t>АЛЬ</w:t>
      </w:r>
      <w:r w:rsidR="00C7225B" w:rsidRPr="00C7225B">
        <w:rPr>
          <w:rFonts w:ascii="Times New Roman" w:hAnsi="Times New Roman" w:cs="Times New Roman"/>
          <w:sz w:val="20"/>
          <w:szCs w:val="20"/>
        </w:rPr>
        <w:softHyphen/>
        <w:t>НІ</w:t>
      </w:r>
      <w:r w:rsidR="00C7225B" w:rsidRPr="00C7225B">
        <w:rPr>
          <w:rFonts w:ascii="Times New Roman" w:hAnsi="Times New Roman" w:cs="Times New Roman"/>
          <w:sz w:val="20"/>
          <w:szCs w:val="20"/>
        </w:rPr>
        <w:softHyphen/>
        <w:t>СТЮ</w:t>
      </w:r>
      <w:r w:rsidR="00B62894" w:rsidRPr="00C7225B">
        <w:rPr>
          <w:rFonts w:ascii="Times New Roman" w:hAnsi="Times New Roman" w:cs="Times New Roman"/>
          <w:sz w:val="20"/>
          <w:szCs w:val="20"/>
        </w:rPr>
        <w:t xml:space="preserve"> (</w:t>
      </w:r>
      <w:r w:rsidR="00C7225B" w:rsidRPr="00C7225B">
        <w:rPr>
          <w:rFonts w:ascii="Times New Roman" w:hAnsi="Times New Roman" w:cs="Times New Roman"/>
          <w:sz w:val="20"/>
          <w:szCs w:val="20"/>
        </w:rPr>
        <w:t>АФ «Хлібороб» у формі ТОВ</w:t>
      </w:r>
      <w:r w:rsidR="00B62894" w:rsidRPr="00C7225B">
        <w:rPr>
          <w:rFonts w:ascii="Times New Roman" w:hAnsi="Times New Roman" w:cs="Times New Roman"/>
          <w:sz w:val="20"/>
          <w:szCs w:val="20"/>
        </w:rPr>
        <w:t>)</w:t>
      </w:r>
      <w:r w:rsidRPr="00C7225B">
        <w:rPr>
          <w:rFonts w:ascii="Times New Roman" w:hAnsi="Times New Roman" w:cs="Times New Roman"/>
          <w:sz w:val="20"/>
          <w:szCs w:val="20"/>
        </w:rPr>
        <w:t>;</w:t>
      </w:r>
    </w:p>
    <w:p w:rsidR="00455585" w:rsidRPr="00C7225B" w:rsidRDefault="00455585" w:rsidP="00E25F13">
      <w:pPr>
        <w:spacing w:line="240" w:lineRule="auto"/>
        <w:ind w:firstLine="567"/>
        <w:contextualSpacing/>
        <w:jc w:val="both"/>
        <w:rPr>
          <w:rFonts w:ascii="Times New Roman" w:hAnsi="Times New Roman" w:cs="Times New Roman"/>
          <w:sz w:val="20"/>
          <w:szCs w:val="20"/>
        </w:rPr>
      </w:pPr>
      <w:r w:rsidRPr="00C7225B">
        <w:rPr>
          <w:rFonts w:ascii="Times New Roman" w:hAnsi="Times New Roman" w:cs="Times New Roman"/>
          <w:sz w:val="20"/>
          <w:szCs w:val="20"/>
        </w:rPr>
        <w:t>-</w:t>
      </w:r>
      <w:r w:rsidRPr="00C7225B">
        <w:rPr>
          <w:rFonts w:ascii="Times New Roman" w:hAnsi="Times New Roman" w:cs="Times New Roman"/>
          <w:b/>
          <w:sz w:val="20"/>
          <w:szCs w:val="20"/>
        </w:rPr>
        <w:t xml:space="preserve"> ідентифікаційний код юридичної особи в ЄДРПОУ: </w:t>
      </w:r>
      <w:r w:rsidR="00C7225B" w:rsidRPr="00C7225B">
        <w:rPr>
          <w:rFonts w:ascii="Times New Roman" w:hAnsi="Times New Roman" w:cs="Times New Roman"/>
          <w:sz w:val="20"/>
          <w:szCs w:val="20"/>
        </w:rPr>
        <w:t>30702633</w:t>
      </w:r>
      <w:r w:rsidRPr="00C7225B">
        <w:rPr>
          <w:rFonts w:ascii="Times New Roman" w:hAnsi="Times New Roman" w:cs="Times New Roman"/>
          <w:sz w:val="20"/>
          <w:szCs w:val="20"/>
        </w:rPr>
        <w:t>;</w:t>
      </w:r>
    </w:p>
    <w:p w:rsidR="00455585" w:rsidRPr="00C7225B" w:rsidRDefault="00455585" w:rsidP="00E25F13">
      <w:pPr>
        <w:spacing w:line="240" w:lineRule="auto"/>
        <w:ind w:firstLine="567"/>
        <w:contextualSpacing/>
        <w:jc w:val="both"/>
        <w:rPr>
          <w:rFonts w:ascii="Times New Roman" w:hAnsi="Times New Roman" w:cs="Times New Roman"/>
          <w:color w:val="FF0000"/>
          <w:sz w:val="20"/>
          <w:szCs w:val="20"/>
        </w:rPr>
      </w:pPr>
      <w:r w:rsidRPr="00C7225B">
        <w:rPr>
          <w:rFonts w:ascii="Times New Roman" w:hAnsi="Times New Roman" w:cs="Times New Roman"/>
          <w:sz w:val="20"/>
          <w:szCs w:val="20"/>
        </w:rPr>
        <w:t>-</w:t>
      </w:r>
      <w:r w:rsidRPr="00C7225B">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w:t>
      </w:r>
      <w:proofErr w:type="spellStart"/>
      <w:r w:rsidRPr="00C7225B">
        <w:rPr>
          <w:rFonts w:ascii="Times New Roman" w:hAnsi="Times New Roman" w:cs="Times New Roman"/>
          <w:b/>
          <w:sz w:val="20"/>
          <w:szCs w:val="20"/>
        </w:rPr>
        <w:t>господарювання:</w:t>
      </w:r>
      <w:r w:rsidR="00C7225B" w:rsidRPr="00C7225B">
        <w:rPr>
          <w:rFonts w:ascii="Times New Roman" w:hAnsi="Times New Roman" w:cs="Times New Roman"/>
          <w:sz w:val="20"/>
          <w:szCs w:val="20"/>
        </w:rPr>
        <w:t>Україна</w:t>
      </w:r>
      <w:proofErr w:type="spellEnd"/>
      <w:r w:rsidR="00C7225B" w:rsidRPr="00C7225B">
        <w:rPr>
          <w:rFonts w:ascii="Times New Roman" w:hAnsi="Times New Roman" w:cs="Times New Roman"/>
          <w:sz w:val="20"/>
          <w:szCs w:val="20"/>
        </w:rPr>
        <w:t xml:space="preserve">, 26512, село Наливайка, </w:t>
      </w:r>
      <w:proofErr w:type="spellStart"/>
      <w:r w:rsidR="00C7225B" w:rsidRPr="00C7225B">
        <w:rPr>
          <w:rFonts w:ascii="Times New Roman" w:hAnsi="Times New Roman" w:cs="Times New Roman"/>
          <w:sz w:val="20"/>
          <w:szCs w:val="20"/>
        </w:rPr>
        <w:t>Голованівський</w:t>
      </w:r>
      <w:proofErr w:type="spellEnd"/>
      <w:r w:rsidR="00C7225B" w:rsidRPr="00C7225B">
        <w:rPr>
          <w:rFonts w:ascii="Times New Roman" w:hAnsi="Times New Roman" w:cs="Times New Roman"/>
          <w:sz w:val="20"/>
          <w:szCs w:val="20"/>
        </w:rPr>
        <w:t xml:space="preserve"> район, Кіровоградська область</w:t>
      </w:r>
      <w:r w:rsidR="00B62894" w:rsidRPr="00E4694D">
        <w:rPr>
          <w:rFonts w:ascii="Times New Roman" w:hAnsi="Times New Roman" w:cs="Times New Roman"/>
          <w:color w:val="000000" w:themeColor="text1"/>
          <w:sz w:val="20"/>
          <w:szCs w:val="20"/>
        </w:rPr>
        <w:t>; контактний номер телефону:</w:t>
      </w:r>
      <w:r w:rsidR="00585916" w:rsidRPr="00E4694D">
        <w:rPr>
          <w:rFonts w:ascii="Times New Roman" w:hAnsi="Times New Roman" w:cs="Times New Roman"/>
          <w:color w:val="000000" w:themeColor="text1"/>
          <w:sz w:val="20"/>
          <w:szCs w:val="20"/>
        </w:rPr>
        <w:t>067</w:t>
      </w:r>
      <w:r w:rsidR="00E4694D" w:rsidRPr="00E4694D">
        <w:rPr>
          <w:rFonts w:ascii="Times New Roman" w:hAnsi="Times New Roman" w:cs="Times New Roman"/>
          <w:color w:val="000000" w:themeColor="text1"/>
          <w:sz w:val="20"/>
          <w:szCs w:val="20"/>
        </w:rPr>
        <w:t>4703417</w:t>
      </w:r>
      <w:r w:rsidR="00B62894" w:rsidRPr="00E4694D">
        <w:rPr>
          <w:rFonts w:ascii="Times New Roman" w:hAnsi="Times New Roman" w:cs="Times New Roman"/>
          <w:color w:val="000000" w:themeColor="text1"/>
          <w:sz w:val="20"/>
          <w:szCs w:val="20"/>
        </w:rPr>
        <w:t xml:space="preserve">, </w:t>
      </w:r>
      <w:r w:rsidR="00585916" w:rsidRPr="00E4694D">
        <w:rPr>
          <w:rFonts w:ascii="Times New Roman" w:hAnsi="Times New Roman" w:cs="Times New Roman"/>
          <w:color w:val="000000" w:themeColor="text1"/>
          <w:sz w:val="20"/>
          <w:szCs w:val="20"/>
          <w:lang w:val="en-US"/>
        </w:rPr>
        <w:t>vi</w:t>
      </w:r>
      <w:r w:rsidR="00585916" w:rsidRPr="00E4694D">
        <w:rPr>
          <w:rFonts w:ascii="Times New Roman" w:hAnsi="Times New Roman" w:cs="Times New Roman"/>
          <w:color w:val="000000" w:themeColor="text1"/>
          <w:sz w:val="20"/>
          <w:szCs w:val="20"/>
        </w:rPr>
        <w:t>.</w:t>
      </w:r>
      <w:proofErr w:type="spellStart"/>
      <w:r w:rsidR="00585916" w:rsidRPr="00E4694D">
        <w:rPr>
          <w:rFonts w:ascii="Times New Roman" w:hAnsi="Times New Roman" w:cs="Times New Roman"/>
          <w:color w:val="000000" w:themeColor="text1"/>
          <w:sz w:val="20"/>
          <w:szCs w:val="20"/>
          <w:lang w:val="en-US"/>
        </w:rPr>
        <w:t>prodan</w:t>
      </w:r>
      <w:proofErr w:type="spellEnd"/>
      <w:r w:rsidR="004C35F6" w:rsidRPr="00E4694D">
        <w:rPr>
          <w:rFonts w:ascii="Times New Roman" w:hAnsi="Times New Roman" w:cs="Times New Roman"/>
          <w:color w:val="000000" w:themeColor="text1"/>
          <w:sz w:val="20"/>
          <w:szCs w:val="20"/>
        </w:rPr>
        <w:t>@kernel.ua</w:t>
      </w:r>
      <w:r w:rsidRPr="00E4694D">
        <w:rPr>
          <w:rFonts w:ascii="Times New Roman" w:hAnsi="Times New Roman" w:cs="Times New Roman"/>
          <w:color w:val="000000" w:themeColor="text1"/>
          <w:sz w:val="20"/>
          <w:szCs w:val="20"/>
        </w:rPr>
        <w:t>;</w:t>
      </w:r>
    </w:p>
    <w:p w:rsidR="00455585" w:rsidRPr="009552C4" w:rsidRDefault="00455585" w:rsidP="00E25F13">
      <w:pPr>
        <w:spacing w:line="240" w:lineRule="auto"/>
        <w:ind w:firstLine="567"/>
        <w:contextualSpacing/>
        <w:jc w:val="both"/>
        <w:rPr>
          <w:rFonts w:ascii="Times New Roman" w:hAnsi="Times New Roman" w:cs="Times New Roman"/>
          <w:sz w:val="20"/>
          <w:szCs w:val="20"/>
        </w:rPr>
      </w:pPr>
      <w:r w:rsidRPr="009552C4">
        <w:rPr>
          <w:rFonts w:ascii="Times New Roman" w:eastAsia="Times New Roman" w:hAnsi="Times New Roman" w:cs="Times New Roman"/>
          <w:sz w:val="20"/>
          <w:szCs w:val="20"/>
        </w:rPr>
        <w:t>-</w:t>
      </w:r>
      <w:r w:rsidRPr="009552C4">
        <w:rPr>
          <w:rFonts w:ascii="Times New Roman" w:eastAsia="Times New Roman" w:hAnsi="Times New Roman" w:cs="Times New Roman"/>
          <w:b/>
          <w:sz w:val="20"/>
          <w:szCs w:val="20"/>
        </w:rPr>
        <w:t xml:space="preserve"> місцезнаходження об’єкта/промислового майданчика:</w:t>
      </w:r>
      <w:r w:rsidR="009552C4" w:rsidRPr="009552C4">
        <w:rPr>
          <w:rFonts w:ascii="Times New Roman" w:hAnsi="Times New Roman" w:cs="Times New Roman"/>
          <w:sz w:val="20"/>
          <w:szCs w:val="20"/>
        </w:rPr>
        <w:t xml:space="preserve">Виробничий майданчик – «Склад КАС ЗЗР с. </w:t>
      </w:r>
      <w:proofErr w:type="spellStart"/>
      <w:r w:rsidR="009552C4" w:rsidRPr="009552C4">
        <w:rPr>
          <w:rFonts w:ascii="Times New Roman" w:hAnsi="Times New Roman" w:cs="Times New Roman"/>
          <w:sz w:val="20"/>
          <w:szCs w:val="20"/>
        </w:rPr>
        <w:t>Кальниболота</w:t>
      </w:r>
      <w:proofErr w:type="spellEnd"/>
      <w:r w:rsidR="009552C4" w:rsidRPr="009552C4">
        <w:rPr>
          <w:rFonts w:ascii="Times New Roman" w:hAnsi="Times New Roman" w:cs="Times New Roman"/>
          <w:sz w:val="20"/>
          <w:szCs w:val="20"/>
        </w:rPr>
        <w:t>»</w:t>
      </w:r>
      <w:r w:rsidR="00B62894" w:rsidRPr="009552C4">
        <w:rPr>
          <w:rFonts w:ascii="Times New Roman" w:hAnsi="Times New Roman" w:cs="Times New Roman"/>
          <w:sz w:val="20"/>
          <w:szCs w:val="20"/>
        </w:rPr>
        <w:t xml:space="preserve"> – </w:t>
      </w:r>
      <w:r w:rsidR="009552C4" w:rsidRPr="009552C4">
        <w:rPr>
          <w:rFonts w:ascii="Times New Roman" w:hAnsi="Times New Roman" w:cs="Times New Roman"/>
          <w:sz w:val="20"/>
          <w:szCs w:val="20"/>
        </w:rPr>
        <w:t xml:space="preserve">Україна, </w:t>
      </w:r>
      <w:hyperlink r:id="rId5" w:history="1">
        <w:r w:rsidR="009552C4" w:rsidRPr="009552C4">
          <w:rPr>
            <w:rFonts w:ascii="Times New Roman" w:hAnsi="Times New Roman" w:cs="Times New Roman"/>
            <w:sz w:val="20"/>
            <w:szCs w:val="20"/>
          </w:rPr>
          <w:t>26111</w:t>
        </w:r>
      </w:hyperlink>
      <w:r w:rsidR="009552C4" w:rsidRPr="009552C4">
        <w:rPr>
          <w:rFonts w:ascii="Times New Roman" w:hAnsi="Times New Roman" w:cs="Times New Roman"/>
          <w:sz w:val="20"/>
          <w:szCs w:val="20"/>
        </w:rPr>
        <w:t xml:space="preserve">, Кіровоградська область, </w:t>
      </w:r>
      <w:proofErr w:type="spellStart"/>
      <w:r w:rsidR="009552C4" w:rsidRPr="009552C4">
        <w:rPr>
          <w:rFonts w:ascii="Times New Roman" w:hAnsi="Times New Roman" w:cs="Times New Roman"/>
          <w:sz w:val="20"/>
          <w:szCs w:val="20"/>
        </w:rPr>
        <w:t>Голованівський</w:t>
      </w:r>
      <w:proofErr w:type="spellEnd"/>
      <w:r w:rsidR="009552C4" w:rsidRPr="009552C4">
        <w:rPr>
          <w:rFonts w:ascii="Times New Roman" w:hAnsi="Times New Roman" w:cs="Times New Roman"/>
          <w:sz w:val="20"/>
          <w:szCs w:val="20"/>
        </w:rPr>
        <w:t xml:space="preserve"> район, </w:t>
      </w:r>
      <w:proofErr w:type="spellStart"/>
      <w:r w:rsidR="009552C4" w:rsidRPr="009552C4">
        <w:rPr>
          <w:rFonts w:ascii="Times New Roman" w:hAnsi="Times New Roman" w:cs="Times New Roman"/>
          <w:sz w:val="20"/>
          <w:szCs w:val="20"/>
        </w:rPr>
        <w:t>Надлацька</w:t>
      </w:r>
      <w:proofErr w:type="spellEnd"/>
      <w:r w:rsidR="009552C4" w:rsidRPr="009552C4">
        <w:rPr>
          <w:rFonts w:ascii="Times New Roman" w:hAnsi="Times New Roman" w:cs="Times New Roman"/>
          <w:sz w:val="20"/>
          <w:szCs w:val="20"/>
        </w:rPr>
        <w:t xml:space="preserve"> територіальна громада, с. </w:t>
      </w:r>
      <w:proofErr w:type="spellStart"/>
      <w:r w:rsidR="009552C4" w:rsidRPr="009552C4">
        <w:rPr>
          <w:rFonts w:ascii="Times New Roman" w:hAnsi="Times New Roman" w:cs="Times New Roman"/>
          <w:sz w:val="20"/>
          <w:szCs w:val="20"/>
        </w:rPr>
        <w:t>Кальниболота</w:t>
      </w:r>
      <w:proofErr w:type="spellEnd"/>
      <w:r w:rsidR="009552C4" w:rsidRPr="009552C4">
        <w:rPr>
          <w:rFonts w:ascii="Times New Roman" w:hAnsi="Times New Roman" w:cs="Times New Roman"/>
          <w:sz w:val="20"/>
          <w:szCs w:val="20"/>
        </w:rPr>
        <w:t>, вул. Центральна, 91</w:t>
      </w:r>
      <w:r w:rsidRPr="009552C4">
        <w:rPr>
          <w:rFonts w:ascii="Times New Roman" w:hAnsi="Times New Roman" w:cs="Times New Roman"/>
          <w:sz w:val="20"/>
          <w:szCs w:val="20"/>
        </w:rPr>
        <w:t>;</w:t>
      </w:r>
    </w:p>
    <w:p w:rsidR="00455585" w:rsidRPr="009552C4" w:rsidRDefault="00455585" w:rsidP="00E25F13">
      <w:pPr>
        <w:spacing w:line="240" w:lineRule="auto"/>
        <w:ind w:firstLine="567"/>
        <w:contextualSpacing/>
        <w:jc w:val="both"/>
        <w:rPr>
          <w:rFonts w:ascii="Times New Roman" w:hAnsi="Times New Roman" w:cs="Times New Roman"/>
          <w:sz w:val="20"/>
          <w:szCs w:val="20"/>
        </w:rPr>
      </w:pPr>
      <w:r w:rsidRPr="009552C4">
        <w:rPr>
          <w:rFonts w:ascii="Times New Roman" w:hAnsi="Times New Roman" w:cs="Times New Roman"/>
          <w:b/>
          <w:sz w:val="20"/>
          <w:szCs w:val="20"/>
        </w:rPr>
        <w:t xml:space="preserve">- мета отримання дозволу на викиди: </w:t>
      </w:r>
      <w:r w:rsidRPr="009552C4">
        <w:rPr>
          <w:rFonts w:ascii="Times New Roman" w:hAnsi="Times New Roman" w:cs="Times New Roman"/>
          <w:sz w:val="20"/>
          <w:szCs w:val="20"/>
        </w:rPr>
        <w:t xml:space="preserve">дотримання  вимог статті 11 Закону України «Про охорону атмосферного повітря»; </w:t>
      </w:r>
    </w:p>
    <w:p w:rsidR="009552C4" w:rsidRPr="009552C4" w:rsidRDefault="00455585" w:rsidP="009552C4">
      <w:pPr>
        <w:widowControl w:val="0"/>
        <w:autoSpaceDE w:val="0"/>
        <w:autoSpaceDN w:val="0"/>
        <w:adjustRightInd w:val="0"/>
        <w:spacing w:line="240" w:lineRule="auto"/>
        <w:ind w:firstLine="567"/>
        <w:contextualSpacing/>
        <w:jc w:val="both"/>
        <w:rPr>
          <w:rFonts w:ascii="Times New Roman" w:hAnsi="Times New Roman" w:cs="Times New Roman"/>
          <w:sz w:val="20"/>
          <w:szCs w:val="20"/>
        </w:rPr>
      </w:pPr>
      <w:r w:rsidRPr="009552C4">
        <w:rPr>
          <w:rFonts w:ascii="Times New Roman" w:hAnsi="Times New Roman" w:cs="Times New Roman"/>
          <w:sz w:val="20"/>
          <w:szCs w:val="20"/>
        </w:rPr>
        <w:t>-</w:t>
      </w:r>
      <w:r w:rsidRPr="009552C4">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 </w:t>
      </w:r>
      <w:r w:rsidR="009552C4" w:rsidRPr="009552C4">
        <w:rPr>
          <w:rFonts w:ascii="Times New Roman" w:hAnsi="Times New Roman" w:cs="Times New Roman"/>
          <w:sz w:val="20"/>
          <w:szCs w:val="20"/>
        </w:rPr>
        <w:t>Об’єкт відноситься до другої категорії видів планованої діяльності та об’єктів, які можуть мати значний вплив на довкілля і підлягають оцінці впливу на довкілля, стаття 3 Закону України «Про оцінку впливу на довкілля»:</w:t>
      </w:r>
    </w:p>
    <w:p w:rsidR="009552C4" w:rsidRPr="009552C4" w:rsidRDefault="009552C4" w:rsidP="009552C4">
      <w:pPr>
        <w:widowControl w:val="0"/>
        <w:autoSpaceDE w:val="0"/>
        <w:autoSpaceDN w:val="0"/>
        <w:adjustRightInd w:val="0"/>
        <w:spacing w:line="240" w:lineRule="auto"/>
        <w:ind w:firstLine="567"/>
        <w:contextualSpacing/>
        <w:jc w:val="both"/>
        <w:rPr>
          <w:rFonts w:ascii="Times New Roman" w:hAnsi="Times New Roman" w:cs="Times New Roman"/>
          <w:sz w:val="20"/>
          <w:szCs w:val="20"/>
        </w:rPr>
      </w:pPr>
      <w:r w:rsidRPr="009552C4">
        <w:rPr>
          <w:rFonts w:ascii="Times New Roman" w:hAnsi="Times New Roman" w:cs="Times New Roman"/>
          <w:sz w:val="20"/>
          <w:szCs w:val="20"/>
        </w:rPr>
        <w:t>- розділ 3 п. 4 –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w:t>
      </w:r>
    </w:p>
    <w:p w:rsidR="009552C4" w:rsidRPr="009552C4" w:rsidRDefault="009552C4" w:rsidP="009552C4">
      <w:pPr>
        <w:widowControl w:val="0"/>
        <w:autoSpaceDE w:val="0"/>
        <w:autoSpaceDN w:val="0"/>
        <w:adjustRightInd w:val="0"/>
        <w:spacing w:line="240" w:lineRule="auto"/>
        <w:ind w:firstLine="567"/>
        <w:contextualSpacing/>
        <w:jc w:val="both"/>
        <w:rPr>
          <w:rFonts w:ascii="Times New Roman" w:hAnsi="Times New Roman" w:cs="Times New Roman"/>
          <w:sz w:val="20"/>
          <w:szCs w:val="20"/>
        </w:rPr>
      </w:pPr>
      <w:r w:rsidRPr="009552C4">
        <w:rPr>
          <w:rFonts w:ascii="Times New Roman" w:hAnsi="Times New Roman" w:cs="Times New Roman"/>
          <w:sz w:val="20"/>
          <w:szCs w:val="20"/>
        </w:rPr>
        <w:t xml:space="preserve">- розділ 3 п. 7 – зберігання хімічних продуктів (базисні і витратні склади, сховища, бази); </w:t>
      </w:r>
    </w:p>
    <w:p w:rsidR="009552C4" w:rsidRPr="009552C4" w:rsidRDefault="009552C4" w:rsidP="009552C4">
      <w:pPr>
        <w:widowControl w:val="0"/>
        <w:autoSpaceDE w:val="0"/>
        <w:autoSpaceDN w:val="0"/>
        <w:adjustRightInd w:val="0"/>
        <w:spacing w:line="240" w:lineRule="auto"/>
        <w:ind w:firstLine="567"/>
        <w:contextualSpacing/>
        <w:jc w:val="both"/>
        <w:rPr>
          <w:rFonts w:ascii="Times New Roman" w:hAnsi="Times New Roman" w:cs="Times New Roman"/>
          <w:sz w:val="20"/>
          <w:szCs w:val="20"/>
        </w:rPr>
      </w:pPr>
      <w:r w:rsidRPr="009552C4">
        <w:rPr>
          <w:rFonts w:ascii="Times New Roman" w:hAnsi="Times New Roman" w:cs="Times New Roman"/>
          <w:sz w:val="20"/>
          <w:szCs w:val="20"/>
        </w:rPr>
        <w:t>- розділ 3 п. 14 –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1-13 цієї частини, крім тих, які не справляють значного впливу на довкілля відповідно до критеріїв, затверджених Кабінетом Міністрів України.</w:t>
      </w:r>
    </w:p>
    <w:p w:rsidR="00455585" w:rsidRPr="00DE0173" w:rsidRDefault="009552C4" w:rsidP="009552C4">
      <w:pPr>
        <w:spacing w:line="240" w:lineRule="auto"/>
        <w:ind w:firstLine="567"/>
        <w:contextualSpacing/>
        <w:jc w:val="both"/>
        <w:rPr>
          <w:rFonts w:ascii="Times New Roman" w:hAnsi="Times New Roman" w:cs="Times New Roman"/>
          <w:sz w:val="20"/>
          <w:szCs w:val="20"/>
        </w:rPr>
      </w:pPr>
      <w:r w:rsidRPr="009552C4">
        <w:rPr>
          <w:rFonts w:ascii="Times New Roman" w:hAnsi="Times New Roman" w:cs="Times New Roman"/>
          <w:sz w:val="20"/>
          <w:szCs w:val="20"/>
        </w:rPr>
        <w:t xml:space="preserve">Даний об’єкт пройшов процедуру Оцінки впливу на довкілля, номер справи в Єдиному реєстрі з оцінки впливу на довкілля 6199 (202392611110) та отримав Висновок з оцінки впливу на довкілля про допустиме провадження планованої діяльності «Проведення капітального ремонту будівлі засобів захисту рослин, що розташована на території виробничого майданчика «Склад КАС ЗЗР с. </w:t>
      </w:r>
      <w:proofErr w:type="spellStart"/>
      <w:r w:rsidRPr="009552C4">
        <w:rPr>
          <w:rFonts w:ascii="Times New Roman" w:hAnsi="Times New Roman" w:cs="Times New Roman"/>
          <w:sz w:val="20"/>
          <w:szCs w:val="20"/>
        </w:rPr>
        <w:t>Кальниболота</w:t>
      </w:r>
      <w:proofErr w:type="spellEnd"/>
      <w:r w:rsidRPr="009552C4">
        <w:rPr>
          <w:rFonts w:ascii="Times New Roman" w:hAnsi="Times New Roman" w:cs="Times New Roman"/>
          <w:sz w:val="20"/>
          <w:szCs w:val="20"/>
        </w:rPr>
        <w:t>», будівництво автозаправного пункту,  будівництво критої стоянки для розміщення автомобілів та розміщення будинків модульного типу для комфортного перебування та відпочинку водіїв» від 24.04.2024 року № 04.2/6199 (</w:t>
      </w:r>
      <w:r w:rsidRPr="00DE0173">
        <w:rPr>
          <w:rFonts w:ascii="Times New Roman" w:hAnsi="Times New Roman" w:cs="Times New Roman"/>
          <w:sz w:val="20"/>
          <w:szCs w:val="20"/>
        </w:rPr>
        <w:t>202392611110)/1</w:t>
      </w:r>
      <w:r w:rsidR="00455585" w:rsidRPr="00DE0173">
        <w:rPr>
          <w:rFonts w:ascii="Times New Roman" w:eastAsia="Times New Roman" w:hAnsi="Times New Roman" w:cs="Times New Roman"/>
          <w:sz w:val="20"/>
          <w:szCs w:val="20"/>
        </w:rPr>
        <w:t>;</w:t>
      </w:r>
    </w:p>
    <w:p w:rsidR="009668AE" w:rsidRPr="00585916" w:rsidRDefault="00455585" w:rsidP="009668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DE0173">
        <w:rPr>
          <w:rFonts w:ascii="Times New Roman" w:hAnsi="Times New Roman" w:cs="Times New Roman"/>
          <w:b/>
          <w:sz w:val="20"/>
          <w:szCs w:val="20"/>
        </w:rPr>
        <w:t>- загальний опис об’єкта (опис виробництв та технологічного устаткування):</w:t>
      </w:r>
      <w:r w:rsidR="009668AE" w:rsidRPr="00DE0173">
        <w:rPr>
          <w:rFonts w:ascii="Times New Roman" w:hAnsi="Times New Roman" w:cs="Times New Roman"/>
          <w:sz w:val="20"/>
          <w:szCs w:val="20"/>
        </w:rPr>
        <w:t>Основний вид діяльності</w:t>
      </w:r>
      <w:r w:rsidR="009668AE" w:rsidRPr="009668AE">
        <w:rPr>
          <w:rFonts w:ascii="Times New Roman" w:hAnsi="Times New Roman" w:cs="Times New Roman"/>
          <w:sz w:val="20"/>
          <w:szCs w:val="20"/>
        </w:rPr>
        <w:t xml:space="preserve"> АФ </w:t>
      </w:r>
      <w:r w:rsidR="009668AE" w:rsidRPr="00585916">
        <w:rPr>
          <w:rFonts w:ascii="Times New Roman" w:hAnsi="Times New Roman" w:cs="Times New Roman"/>
          <w:sz w:val="20"/>
          <w:szCs w:val="20"/>
        </w:rPr>
        <w:t>«</w:t>
      </w:r>
      <w:r w:rsidR="009668AE" w:rsidRPr="009668AE">
        <w:rPr>
          <w:rFonts w:ascii="Times New Roman" w:hAnsi="Times New Roman" w:cs="Times New Roman"/>
          <w:sz w:val="20"/>
          <w:szCs w:val="20"/>
        </w:rPr>
        <w:t>ХЛІБОРОБ</w:t>
      </w:r>
      <w:r w:rsidR="009668AE" w:rsidRPr="00585916">
        <w:rPr>
          <w:rFonts w:ascii="Times New Roman" w:hAnsi="Times New Roman" w:cs="Times New Roman"/>
          <w:sz w:val="20"/>
          <w:szCs w:val="20"/>
        </w:rPr>
        <w:t>»</w:t>
      </w:r>
      <w:r w:rsidR="009668AE" w:rsidRPr="009668AE">
        <w:rPr>
          <w:rFonts w:ascii="Times New Roman" w:hAnsi="Times New Roman" w:cs="Times New Roman"/>
          <w:sz w:val="20"/>
          <w:szCs w:val="20"/>
        </w:rPr>
        <w:t xml:space="preserve"> У ФОРМІ ТОВ</w:t>
      </w:r>
      <w:r w:rsidR="009668AE" w:rsidRPr="00585916">
        <w:rPr>
          <w:rFonts w:ascii="Times New Roman" w:hAnsi="Times New Roman" w:cs="Times New Roman"/>
          <w:sz w:val="20"/>
          <w:szCs w:val="20"/>
        </w:rPr>
        <w:t xml:space="preserve"> –в</w:t>
      </w:r>
      <w:r w:rsidR="009668AE" w:rsidRPr="009668AE">
        <w:rPr>
          <w:rFonts w:ascii="Times New Roman" w:hAnsi="Times New Roman" w:cs="Times New Roman"/>
          <w:sz w:val="20"/>
          <w:szCs w:val="20"/>
        </w:rPr>
        <w:t>ирощування зернових культур (крім рису), бобових культур і насіння олійних культур (основний)</w:t>
      </w:r>
      <w:r w:rsidR="009668AE" w:rsidRPr="00585916">
        <w:rPr>
          <w:rFonts w:ascii="Times New Roman" w:hAnsi="Times New Roman" w:cs="Times New Roman"/>
          <w:sz w:val="20"/>
          <w:szCs w:val="20"/>
        </w:rPr>
        <w:t>.</w:t>
      </w:r>
    </w:p>
    <w:p w:rsidR="00B521A0" w:rsidRPr="009668AE" w:rsidRDefault="009668AE" w:rsidP="009668AE">
      <w:pPr>
        <w:spacing w:line="240" w:lineRule="auto"/>
        <w:ind w:firstLine="567"/>
        <w:contextualSpacing/>
        <w:jc w:val="both"/>
        <w:rPr>
          <w:rFonts w:ascii="Times New Roman" w:hAnsi="Times New Roman" w:cs="Times New Roman"/>
          <w:sz w:val="20"/>
          <w:szCs w:val="20"/>
        </w:rPr>
      </w:pPr>
      <w:r w:rsidRPr="009668AE">
        <w:rPr>
          <w:rFonts w:ascii="Times New Roman" w:hAnsi="Times New Roman" w:cs="Times New Roman"/>
          <w:sz w:val="20"/>
          <w:szCs w:val="20"/>
        </w:rPr>
        <w:t>До складу підприємства входять такі будівлі та споруди:</w:t>
      </w:r>
      <w:r>
        <w:rPr>
          <w:rFonts w:ascii="Times New Roman" w:hAnsi="Times New Roman" w:cs="Times New Roman"/>
          <w:sz w:val="20"/>
          <w:szCs w:val="20"/>
        </w:rPr>
        <w:t xml:space="preserve"> с</w:t>
      </w:r>
      <w:r w:rsidRPr="009668AE">
        <w:rPr>
          <w:rFonts w:ascii="Times New Roman" w:hAnsi="Times New Roman" w:cs="Times New Roman"/>
          <w:sz w:val="20"/>
          <w:szCs w:val="20"/>
        </w:rPr>
        <w:t>клад захисту засобів рослин</w:t>
      </w:r>
      <w:r>
        <w:rPr>
          <w:rFonts w:ascii="Times New Roman" w:hAnsi="Times New Roman" w:cs="Times New Roman"/>
          <w:sz w:val="20"/>
          <w:szCs w:val="20"/>
        </w:rPr>
        <w:t xml:space="preserve"> (с</w:t>
      </w:r>
      <w:r w:rsidRPr="009668AE">
        <w:rPr>
          <w:rFonts w:ascii="Times New Roman" w:hAnsi="Times New Roman" w:cs="Times New Roman"/>
          <w:sz w:val="20"/>
          <w:szCs w:val="20"/>
        </w:rPr>
        <w:t>клад захист</w:t>
      </w:r>
      <w:r>
        <w:rPr>
          <w:rFonts w:ascii="Times New Roman" w:hAnsi="Times New Roman" w:cs="Times New Roman"/>
          <w:sz w:val="20"/>
          <w:szCs w:val="20"/>
        </w:rPr>
        <w:t>у засобів рослин (опалювальний), с</w:t>
      </w:r>
      <w:r w:rsidRPr="009668AE">
        <w:rPr>
          <w:rFonts w:ascii="Times New Roman" w:hAnsi="Times New Roman" w:cs="Times New Roman"/>
          <w:sz w:val="20"/>
          <w:szCs w:val="20"/>
        </w:rPr>
        <w:t>клад захисту засобів рослин (неопалювальний)</w:t>
      </w:r>
      <w:r>
        <w:rPr>
          <w:rFonts w:ascii="Times New Roman" w:hAnsi="Times New Roman" w:cs="Times New Roman"/>
          <w:sz w:val="20"/>
          <w:szCs w:val="20"/>
        </w:rPr>
        <w:t>, к</w:t>
      </w:r>
      <w:r w:rsidRPr="009668AE">
        <w:rPr>
          <w:rFonts w:ascii="Times New Roman" w:hAnsi="Times New Roman" w:cs="Times New Roman"/>
          <w:sz w:val="20"/>
          <w:szCs w:val="20"/>
        </w:rPr>
        <w:t>отельня)</w:t>
      </w:r>
      <w:r>
        <w:rPr>
          <w:rFonts w:ascii="Times New Roman" w:hAnsi="Times New Roman" w:cs="Times New Roman"/>
          <w:sz w:val="20"/>
          <w:szCs w:val="20"/>
        </w:rPr>
        <w:t>;в</w:t>
      </w:r>
      <w:r w:rsidRPr="009668AE">
        <w:rPr>
          <w:rFonts w:ascii="Times New Roman" w:hAnsi="Times New Roman" w:cs="Times New Roman"/>
          <w:sz w:val="20"/>
          <w:szCs w:val="20"/>
        </w:rPr>
        <w:t>узол змішування</w:t>
      </w:r>
      <w:r>
        <w:rPr>
          <w:rFonts w:ascii="Times New Roman" w:hAnsi="Times New Roman" w:cs="Times New Roman"/>
          <w:sz w:val="20"/>
          <w:szCs w:val="20"/>
        </w:rPr>
        <w:t>, р</w:t>
      </w:r>
      <w:r w:rsidRPr="009668AE">
        <w:rPr>
          <w:rFonts w:ascii="Times New Roman" w:hAnsi="Times New Roman" w:cs="Times New Roman"/>
          <w:sz w:val="20"/>
          <w:szCs w:val="20"/>
        </w:rPr>
        <w:t>езервуар для зберігання ДП V=3 м³</w:t>
      </w:r>
      <w:r>
        <w:rPr>
          <w:rFonts w:ascii="Times New Roman" w:hAnsi="Times New Roman" w:cs="Times New Roman"/>
          <w:sz w:val="20"/>
          <w:szCs w:val="20"/>
        </w:rPr>
        <w:t>; р</w:t>
      </w:r>
      <w:r w:rsidRPr="009668AE">
        <w:rPr>
          <w:rFonts w:ascii="Times New Roman" w:hAnsi="Times New Roman" w:cs="Times New Roman"/>
          <w:sz w:val="20"/>
          <w:szCs w:val="20"/>
        </w:rPr>
        <w:t>езервуар для зберігання води V=8 м³</w:t>
      </w:r>
      <w:r>
        <w:rPr>
          <w:rFonts w:ascii="Times New Roman" w:hAnsi="Times New Roman" w:cs="Times New Roman"/>
          <w:sz w:val="20"/>
          <w:szCs w:val="20"/>
        </w:rPr>
        <w:t>;р</w:t>
      </w:r>
      <w:r w:rsidRPr="009668AE">
        <w:rPr>
          <w:rFonts w:ascii="Times New Roman" w:hAnsi="Times New Roman" w:cs="Times New Roman"/>
          <w:sz w:val="20"/>
          <w:szCs w:val="20"/>
        </w:rPr>
        <w:t>езервуар для зберігання води V=40 м³</w:t>
      </w:r>
      <w:r>
        <w:rPr>
          <w:rFonts w:ascii="Times New Roman" w:hAnsi="Times New Roman" w:cs="Times New Roman"/>
          <w:sz w:val="20"/>
          <w:szCs w:val="20"/>
        </w:rPr>
        <w:t>;м</w:t>
      </w:r>
      <w:r w:rsidRPr="009668AE">
        <w:rPr>
          <w:rFonts w:ascii="Times New Roman" w:hAnsi="Times New Roman" w:cs="Times New Roman"/>
          <w:sz w:val="20"/>
          <w:szCs w:val="20"/>
        </w:rPr>
        <w:t>айданчик зберігання мінеральних добрив відкритого типу</w:t>
      </w:r>
      <w:r>
        <w:rPr>
          <w:rFonts w:ascii="Times New Roman" w:hAnsi="Times New Roman" w:cs="Times New Roman"/>
          <w:sz w:val="20"/>
          <w:szCs w:val="20"/>
        </w:rPr>
        <w:t>; с</w:t>
      </w:r>
      <w:r w:rsidRPr="009668AE">
        <w:rPr>
          <w:rFonts w:ascii="Times New Roman" w:hAnsi="Times New Roman" w:cs="Times New Roman"/>
          <w:sz w:val="20"/>
          <w:szCs w:val="20"/>
        </w:rPr>
        <w:t>клад КАС відкритого типу</w:t>
      </w:r>
      <w:r>
        <w:rPr>
          <w:rFonts w:ascii="Times New Roman" w:hAnsi="Times New Roman" w:cs="Times New Roman"/>
          <w:sz w:val="20"/>
          <w:szCs w:val="20"/>
        </w:rPr>
        <w:t xml:space="preserve">; </w:t>
      </w:r>
      <w:r w:rsidRPr="009668AE">
        <w:rPr>
          <w:rFonts w:ascii="Times New Roman" w:hAnsi="Times New Roman" w:cs="Times New Roman"/>
          <w:sz w:val="20"/>
          <w:szCs w:val="20"/>
        </w:rPr>
        <w:t>КТП-399/250</w:t>
      </w:r>
      <w:r>
        <w:rPr>
          <w:rFonts w:ascii="Times New Roman" w:hAnsi="Times New Roman" w:cs="Times New Roman"/>
          <w:sz w:val="20"/>
          <w:szCs w:val="20"/>
        </w:rPr>
        <w:t>; н</w:t>
      </w:r>
      <w:r w:rsidRPr="009668AE">
        <w:rPr>
          <w:rFonts w:ascii="Times New Roman" w:hAnsi="Times New Roman" w:cs="Times New Roman"/>
          <w:sz w:val="20"/>
          <w:szCs w:val="20"/>
        </w:rPr>
        <w:t>авіс місця розміщення генератора дизельного</w:t>
      </w:r>
      <w:r>
        <w:rPr>
          <w:rFonts w:ascii="Times New Roman" w:hAnsi="Times New Roman" w:cs="Times New Roman"/>
          <w:sz w:val="20"/>
          <w:szCs w:val="20"/>
        </w:rPr>
        <w:t>;с</w:t>
      </w:r>
      <w:r w:rsidRPr="009668AE">
        <w:rPr>
          <w:rFonts w:ascii="Times New Roman" w:hAnsi="Times New Roman" w:cs="Times New Roman"/>
          <w:sz w:val="20"/>
          <w:szCs w:val="20"/>
        </w:rPr>
        <w:t>клад твердого палива</w:t>
      </w:r>
      <w:r>
        <w:rPr>
          <w:rFonts w:ascii="Times New Roman" w:hAnsi="Times New Roman" w:cs="Times New Roman"/>
          <w:sz w:val="20"/>
          <w:szCs w:val="20"/>
        </w:rPr>
        <w:t>; с</w:t>
      </w:r>
      <w:r w:rsidRPr="009668AE">
        <w:rPr>
          <w:rFonts w:ascii="Times New Roman" w:hAnsi="Times New Roman" w:cs="Times New Roman"/>
          <w:sz w:val="20"/>
          <w:szCs w:val="20"/>
        </w:rPr>
        <w:t>клад пустої тари</w:t>
      </w:r>
      <w:r>
        <w:rPr>
          <w:rFonts w:ascii="Times New Roman" w:hAnsi="Times New Roman" w:cs="Times New Roman"/>
          <w:sz w:val="20"/>
          <w:szCs w:val="20"/>
        </w:rPr>
        <w:t>;м</w:t>
      </w:r>
      <w:r w:rsidRPr="009668AE">
        <w:rPr>
          <w:rFonts w:ascii="Times New Roman" w:hAnsi="Times New Roman" w:cs="Times New Roman"/>
          <w:sz w:val="20"/>
          <w:szCs w:val="20"/>
        </w:rPr>
        <w:t>атеріальний склад</w:t>
      </w:r>
      <w:r>
        <w:rPr>
          <w:rFonts w:ascii="Times New Roman" w:hAnsi="Times New Roman" w:cs="Times New Roman"/>
          <w:sz w:val="20"/>
          <w:szCs w:val="20"/>
        </w:rPr>
        <w:t>; п</w:t>
      </w:r>
      <w:r w:rsidRPr="009668AE">
        <w:rPr>
          <w:rFonts w:ascii="Times New Roman" w:hAnsi="Times New Roman" w:cs="Times New Roman"/>
          <w:sz w:val="20"/>
          <w:szCs w:val="20"/>
        </w:rPr>
        <w:t>ожежний резервуар для зберігання води V=75 м³</w:t>
      </w:r>
      <w:r>
        <w:rPr>
          <w:rFonts w:ascii="Times New Roman" w:hAnsi="Times New Roman" w:cs="Times New Roman"/>
          <w:sz w:val="20"/>
          <w:szCs w:val="20"/>
        </w:rPr>
        <w:t>;г</w:t>
      </w:r>
      <w:r w:rsidRPr="009668AE">
        <w:rPr>
          <w:rFonts w:ascii="Times New Roman" w:hAnsi="Times New Roman" w:cs="Times New Roman"/>
          <w:sz w:val="20"/>
          <w:szCs w:val="20"/>
        </w:rPr>
        <w:t>нучкий резервуар FLEXSOL V=300 м³</w:t>
      </w:r>
      <w:r>
        <w:rPr>
          <w:rFonts w:ascii="Times New Roman" w:hAnsi="Times New Roman" w:cs="Times New Roman"/>
          <w:sz w:val="20"/>
          <w:szCs w:val="20"/>
        </w:rPr>
        <w:t>;а</w:t>
      </w:r>
      <w:r w:rsidRPr="009668AE">
        <w:rPr>
          <w:rFonts w:ascii="Times New Roman" w:hAnsi="Times New Roman" w:cs="Times New Roman"/>
          <w:sz w:val="20"/>
          <w:szCs w:val="20"/>
        </w:rPr>
        <w:t>втозаправний пункт з наземним розміщенням резервуарів</w:t>
      </w:r>
      <w:r>
        <w:rPr>
          <w:rFonts w:ascii="Times New Roman" w:hAnsi="Times New Roman" w:cs="Times New Roman"/>
          <w:sz w:val="20"/>
          <w:szCs w:val="20"/>
        </w:rPr>
        <w:t>;н</w:t>
      </w:r>
      <w:r w:rsidRPr="009668AE">
        <w:rPr>
          <w:rFonts w:ascii="Times New Roman" w:hAnsi="Times New Roman" w:cs="Times New Roman"/>
          <w:sz w:val="20"/>
          <w:szCs w:val="20"/>
        </w:rPr>
        <w:t>ефункціонуюча споруда</w:t>
      </w:r>
      <w:r>
        <w:rPr>
          <w:rFonts w:ascii="Times New Roman" w:hAnsi="Times New Roman" w:cs="Times New Roman"/>
          <w:sz w:val="20"/>
          <w:szCs w:val="20"/>
        </w:rPr>
        <w:t>;м</w:t>
      </w:r>
      <w:r w:rsidRPr="009668AE">
        <w:rPr>
          <w:rFonts w:ascii="Times New Roman" w:hAnsi="Times New Roman" w:cs="Times New Roman"/>
          <w:sz w:val="20"/>
          <w:szCs w:val="20"/>
        </w:rPr>
        <w:t>айданчик розміщення санітарно-побутових приміщень модульного типу</w:t>
      </w:r>
      <w:r>
        <w:rPr>
          <w:rFonts w:ascii="Times New Roman" w:hAnsi="Times New Roman" w:cs="Times New Roman"/>
          <w:sz w:val="20"/>
          <w:szCs w:val="20"/>
        </w:rPr>
        <w:t>;м</w:t>
      </w:r>
      <w:r w:rsidRPr="009668AE">
        <w:rPr>
          <w:rFonts w:ascii="Times New Roman" w:hAnsi="Times New Roman" w:cs="Times New Roman"/>
          <w:sz w:val="20"/>
          <w:szCs w:val="20"/>
        </w:rPr>
        <w:t>атеріальний склад</w:t>
      </w:r>
      <w:r>
        <w:rPr>
          <w:rFonts w:ascii="Times New Roman" w:hAnsi="Times New Roman" w:cs="Times New Roman"/>
          <w:sz w:val="20"/>
          <w:szCs w:val="20"/>
        </w:rPr>
        <w:t>;а</w:t>
      </w:r>
      <w:r w:rsidRPr="009668AE">
        <w:rPr>
          <w:rFonts w:ascii="Times New Roman" w:hAnsi="Times New Roman" w:cs="Times New Roman"/>
          <w:sz w:val="20"/>
          <w:szCs w:val="20"/>
        </w:rPr>
        <w:t>дміністративна будівля</w:t>
      </w:r>
      <w:r>
        <w:rPr>
          <w:rFonts w:ascii="Times New Roman" w:hAnsi="Times New Roman" w:cs="Times New Roman"/>
          <w:sz w:val="20"/>
          <w:szCs w:val="20"/>
        </w:rPr>
        <w:t>;к</w:t>
      </w:r>
      <w:r w:rsidRPr="009668AE">
        <w:rPr>
          <w:rFonts w:ascii="Times New Roman" w:hAnsi="Times New Roman" w:cs="Times New Roman"/>
          <w:sz w:val="20"/>
          <w:szCs w:val="20"/>
        </w:rPr>
        <w:t>отельня</w:t>
      </w:r>
      <w:r>
        <w:rPr>
          <w:rFonts w:ascii="Times New Roman" w:hAnsi="Times New Roman" w:cs="Times New Roman"/>
          <w:sz w:val="20"/>
          <w:szCs w:val="20"/>
        </w:rPr>
        <w:t>;м</w:t>
      </w:r>
      <w:r w:rsidRPr="009668AE">
        <w:rPr>
          <w:rFonts w:ascii="Times New Roman" w:hAnsi="Times New Roman" w:cs="Times New Roman"/>
          <w:sz w:val="20"/>
          <w:szCs w:val="20"/>
        </w:rPr>
        <w:t>ісце відпочинку</w:t>
      </w:r>
      <w:r>
        <w:rPr>
          <w:rFonts w:ascii="Times New Roman" w:hAnsi="Times New Roman" w:cs="Times New Roman"/>
          <w:sz w:val="20"/>
          <w:szCs w:val="20"/>
        </w:rPr>
        <w:t>; о</w:t>
      </w:r>
      <w:r w:rsidRPr="009668AE">
        <w:rPr>
          <w:rFonts w:ascii="Times New Roman" w:hAnsi="Times New Roman" w:cs="Times New Roman"/>
          <w:sz w:val="20"/>
          <w:szCs w:val="20"/>
        </w:rPr>
        <w:t>хоронний пункт модульного типу</w:t>
      </w:r>
      <w:r>
        <w:rPr>
          <w:rFonts w:ascii="Times New Roman" w:hAnsi="Times New Roman" w:cs="Times New Roman"/>
          <w:sz w:val="20"/>
          <w:szCs w:val="20"/>
        </w:rPr>
        <w:t>;н</w:t>
      </w:r>
      <w:r w:rsidRPr="009668AE">
        <w:rPr>
          <w:rFonts w:ascii="Times New Roman" w:hAnsi="Times New Roman" w:cs="Times New Roman"/>
          <w:sz w:val="20"/>
          <w:szCs w:val="20"/>
        </w:rPr>
        <w:t>авіс місця розміщення генератора бензино</w:t>
      </w:r>
      <w:r>
        <w:rPr>
          <w:rFonts w:ascii="Times New Roman" w:hAnsi="Times New Roman" w:cs="Times New Roman"/>
          <w:sz w:val="20"/>
          <w:szCs w:val="20"/>
        </w:rPr>
        <w:t>во</w:t>
      </w:r>
      <w:r w:rsidRPr="009668AE">
        <w:rPr>
          <w:rFonts w:ascii="Times New Roman" w:hAnsi="Times New Roman" w:cs="Times New Roman"/>
          <w:sz w:val="20"/>
          <w:szCs w:val="20"/>
        </w:rPr>
        <w:t>го</w:t>
      </w:r>
      <w:r>
        <w:rPr>
          <w:rFonts w:ascii="Times New Roman" w:hAnsi="Times New Roman" w:cs="Times New Roman"/>
          <w:sz w:val="20"/>
          <w:szCs w:val="20"/>
        </w:rPr>
        <w:t>; с</w:t>
      </w:r>
      <w:r w:rsidRPr="009668AE">
        <w:rPr>
          <w:rFonts w:ascii="Times New Roman" w:hAnsi="Times New Roman" w:cs="Times New Roman"/>
          <w:sz w:val="20"/>
          <w:szCs w:val="20"/>
        </w:rPr>
        <w:t>тоянка сільськогосподарської техніки критого типу</w:t>
      </w:r>
      <w:r>
        <w:rPr>
          <w:rFonts w:ascii="Times New Roman" w:hAnsi="Times New Roman" w:cs="Times New Roman"/>
          <w:sz w:val="20"/>
          <w:szCs w:val="20"/>
        </w:rPr>
        <w:t>;с</w:t>
      </w:r>
      <w:r w:rsidRPr="009668AE">
        <w:rPr>
          <w:rFonts w:ascii="Times New Roman" w:hAnsi="Times New Roman" w:cs="Times New Roman"/>
          <w:sz w:val="20"/>
          <w:szCs w:val="20"/>
        </w:rPr>
        <w:t>тоянка легкового транспорту відкритого типу</w:t>
      </w:r>
      <w:r>
        <w:rPr>
          <w:rFonts w:ascii="Times New Roman" w:hAnsi="Times New Roman" w:cs="Times New Roman"/>
          <w:sz w:val="20"/>
          <w:szCs w:val="20"/>
        </w:rPr>
        <w:t>;а</w:t>
      </w:r>
      <w:r w:rsidRPr="009668AE">
        <w:rPr>
          <w:rFonts w:ascii="Times New Roman" w:hAnsi="Times New Roman" w:cs="Times New Roman"/>
          <w:sz w:val="20"/>
          <w:szCs w:val="20"/>
        </w:rPr>
        <w:t>ртезіанська свердловина №1/89</w:t>
      </w:r>
      <w:r>
        <w:rPr>
          <w:rFonts w:ascii="Times New Roman" w:hAnsi="Times New Roman" w:cs="Times New Roman"/>
          <w:sz w:val="20"/>
          <w:szCs w:val="20"/>
        </w:rPr>
        <w:t>.</w:t>
      </w:r>
    </w:p>
    <w:p w:rsidR="009668AE" w:rsidRPr="00585916" w:rsidRDefault="009668AE" w:rsidP="009668AE">
      <w:pPr>
        <w:spacing w:line="240" w:lineRule="auto"/>
        <w:ind w:firstLine="567"/>
        <w:contextualSpacing/>
        <w:jc w:val="both"/>
        <w:rPr>
          <w:rFonts w:ascii="Times New Roman" w:hAnsi="Times New Roman" w:cs="Times New Roman"/>
          <w:sz w:val="20"/>
          <w:szCs w:val="20"/>
        </w:rPr>
      </w:pPr>
      <w:r w:rsidRPr="009668AE">
        <w:rPr>
          <w:rFonts w:ascii="Times New Roman" w:hAnsi="Times New Roman" w:cs="Times New Roman"/>
          <w:sz w:val="20"/>
          <w:szCs w:val="20"/>
        </w:rPr>
        <w:t>Пр</w:t>
      </w:r>
      <w:r w:rsidRPr="00585916">
        <w:rPr>
          <w:rFonts w:ascii="Times New Roman" w:hAnsi="Times New Roman" w:cs="Times New Roman"/>
          <w:sz w:val="20"/>
          <w:szCs w:val="20"/>
        </w:rPr>
        <w:t>і</w:t>
      </w:r>
      <w:r w:rsidRPr="009668AE">
        <w:rPr>
          <w:rFonts w:ascii="Times New Roman" w:hAnsi="Times New Roman" w:cs="Times New Roman"/>
          <w:sz w:val="20"/>
          <w:szCs w:val="20"/>
        </w:rPr>
        <w:t xml:space="preserve">оритетом діяльності виробничого майданчика «Склад КАС ЗЗР с. </w:t>
      </w:r>
      <w:proofErr w:type="spellStart"/>
      <w:r w:rsidRPr="009668AE">
        <w:rPr>
          <w:rFonts w:ascii="Times New Roman" w:hAnsi="Times New Roman" w:cs="Times New Roman"/>
          <w:sz w:val="20"/>
          <w:szCs w:val="20"/>
        </w:rPr>
        <w:t>Кальниболота</w:t>
      </w:r>
      <w:proofErr w:type="spellEnd"/>
      <w:r w:rsidRPr="009668AE">
        <w:rPr>
          <w:rFonts w:ascii="Times New Roman" w:hAnsi="Times New Roman" w:cs="Times New Roman"/>
          <w:sz w:val="20"/>
          <w:szCs w:val="20"/>
        </w:rPr>
        <w:t>» є зберігання посівного матеріалу, мінеральних добрив усіх типів, мікродобрив та засобів захисту рослин, щовикористовуються підприємством для власних потреб.</w:t>
      </w:r>
    </w:p>
    <w:p w:rsidR="009668AE" w:rsidRPr="00585916" w:rsidRDefault="009668AE" w:rsidP="009668AE">
      <w:pPr>
        <w:spacing w:line="240" w:lineRule="auto"/>
        <w:ind w:firstLine="567"/>
        <w:contextualSpacing/>
        <w:jc w:val="both"/>
        <w:rPr>
          <w:rFonts w:ascii="Times New Roman" w:hAnsi="Times New Roman" w:cs="Times New Roman"/>
          <w:sz w:val="20"/>
          <w:szCs w:val="20"/>
        </w:rPr>
      </w:pPr>
      <w:r w:rsidRPr="009668AE">
        <w:rPr>
          <w:rFonts w:ascii="Times New Roman" w:hAnsi="Times New Roman" w:cs="Times New Roman"/>
          <w:sz w:val="20"/>
          <w:szCs w:val="20"/>
        </w:rPr>
        <w:t>Основна сировина, що використовується: мінеральні добрива – 12000,</w:t>
      </w:r>
      <w:r w:rsidRPr="00585916">
        <w:rPr>
          <w:rFonts w:ascii="Times New Roman" w:hAnsi="Times New Roman" w:cs="Times New Roman"/>
          <w:sz w:val="20"/>
          <w:szCs w:val="20"/>
        </w:rPr>
        <w:t>0 т/рік, в тому числі І-го типу – 600,0 т/рікІІ-го типу – 3000,0 т/рікІІІ-го типу – 2300,0 т/рік І</w:t>
      </w:r>
      <w:r w:rsidRPr="009668AE">
        <w:rPr>
          <w:rFonts w:ascii="Times New Roman" w:hAnsi="Times New Roman" w:cs="Times New Roman"/>
          <w:sz w:val="20"/>
          <w:szCs w:val="20"/>
        </w:rPr>
        <w:t>V</w:t>
      </w:r>
      <w:r w:rsidRPr="00585916">
        <w:rPr>
          <w:rFonts w:ascii="Times New Roman" w:hAnsi="Times New Roman" w:cs="Times New Roman"/>
          <w:sz w:val="20"/>
          <w:szCs w:val="20"/>
        </w:rPr>
        <w:t>-го типу – 6100,0 т/рік</w:t>
      </w:r>
      <w:r>
        <w:rPr>
          <w:rFonts w:ascii="Times New Roman" w:hAnsi="Times New Roman" w:cs="Times New Roman"/>
          <w:sz w:val="20"/>
          <w:szCs w:val="20"/>
        </w:rPr>
        <w:t xml:space="preserve">, </w:t>
      </w:r>
      <w:r w:rsidRPr="009668AE">
        <w:rPr>
          <w:rFonts w:ascii="Times New Roman" w:hAnsi="Times New Roman" w:cs="Times New Roman"/>
          <w:sz w:val="20"/>
          <w:szCs w:val="20"/>
        </w:rPr>
        <w:t xml:space="preserve">мікродобрива– </w:t>
      </w:r>
      <w:r w:rsidRPr="00585916">
        <w:rPr>
          <w:rFonts w:ascii="Times New Roman" w:hAnsi="Times New Roman" w:cs="Times New Roman"/>
          <w:sz w:val="20"/>
          <w:szCs w:val="20"/>
        </w:rPr>
        <w:t>97000,0 л/рік та 9000,0 кг/рік (106000,0)</w:t>
      </w:r>
      <w:r>
        <w:rPr>
          <w:rFonts w:ascii="Times New Roman" w:hAnsi="Times New Roman" w:cs="Times New Roman"/>
          <w:sz w:val="20"/>
          <w:szCs w:val="20"/>
        </w:rPr>
        <w:t>,</w:t>
      </w:r>
      <w:r w:rsidRPr="009668AE">
        <w:rPr>
          <w:rFonts w:ascii="Times New Roman" w:hAnsi="Times New Roman" w:cs="Times New Roman"/>
          <w:sz w:val="20"/>
          <w:szCs w:val="20"/>
        </w:rPr>
        <w:t>засоби захисту рослин</w:t>
      </w:r>
      <w:r w:rsidRPr="00585916">
        <w:rPr>
          <w:rFonts w:ascii="Times New Roman" w:hAnsi="Times New Roman" w:cs="Times New Roman"/>
          <w:sz w:val="20"/>
          <w:szCs w:val="20"/>
        </w:rPr>
        <w:t xml:space="preserve"> – 238735,0 л/рік та 5265,0 кг/рік (244000,0)</w:t>
      </w:r>
      <w:r>
        <w:rPr>
          <w:rFonts w:ascii="Times New Roman" w:hAnsi="Times New Roman" w:cs="Times New Roman"/>
          <w:sz w:val="20"/>
          <w:szCs w:val="20"/>
        </w:rPr>
        <w:t>,</w:t>
      </w:r>
      <w:r w:rsidRPr="009668AE">
        <w:rPr>
          <w:rFonts w:ascii="Times New Roman" w:hAnsi="Times New Roman" w:cs="Times New Roman"/>
          <w:sz w:val="20"/>
          <w:szCs w:val="20"/>
        </w:rPr>
        <w:t xml:space="preserve"> посівний матеріал </w:t>
      </w:r>
      <w:r w:rsidRPr="00585916">
        <w:rPr>
          <w:rFonts w:ascii="Times New Roman" w:hAnsi="Times New Roman" w:cs="Times New Roman"/>
          <w:sz w:val="20"/>
          <w:szCs w:val="20"/>
        </w:rPr>
        <w:t>– 1</w:t>
      </w:r>
      <w:r w:rsidRPr="009668AE">
        <w:rPr>
          <w:rFonts w:ascii="Times New Roman" w:hAnsi="Times New Roman" w:cs="Times New Roman"/>
          <w:sz w:val="20"/>
          <w:szCs w:val="20"/>
        </w:rPr>
        <w:t>90</w:t>
      </w:r>
      <w:r w:rsidRPr="00585916">
        <w:rPr>
          <w:rFonts w:ascii="Times New Roman" w:hAnsi="Times New Roman" w:cs="Times New Roman"/>
          <w:sz w:val="20"/>
          <w:szCs w:val="20"/>
        </w:rPr>
        <w:t xml:space="preserve"> т/рік</w:t>
      </w:r>
      <w:r w:rsidRPr="009668AE">
        <w:rPr>
          <w:rFonts w:ascii="Times New Roman" w:hAnsi="Times New Roman" w:cs="Times New Roman"/>
          <w:sz w:val="20"/>
          <w:szCs w:val="20"/>
        </w:rPr>
        <w:t>.</w:t>
      </w:r>
    </w:p>
    <w:p w:rsidR="009668AE" w:rsidRPr="009668AE" w:rsidRDefault="009668AE" w:rsidP="009668AE">
      <w:pPr>
        <w:spacing w:line="240" w:lineRule="auto"/>
        <w:ind w:firstLine="567"/>
        <w:contextualSpacing/>
        <w:jc w:val="both"/>
        <w:rPr>
          <w:rFonts w:ascii="Times New Roman" w:hAnsi="Times New Roman" w:cs="Times New Roman"/>
          <w:sz w:val="20"/>
          <w:szCs w:val="20"/>
        </w:rPr>
      </w:pPr>
      <w:r w:rsidRPr="009668AE">
        <w:rPr>
          <w:rFonts w:ascii="Times New Roman" w:hAnsi="Times New Roman" w:cs="Times New Roman"/>
          <w:sz w:val="20"/>
          <w:szCs w:val="20"/>
        </w:rPr>
        <w:t>Основний продукт, що випускається – водний розчин карбаміду і аміачної селітри – 3009,0 т</w:t>
      </w:r>
      <w:r>
        <w:rPr>
          <w:rFonts w:ascii="Times New Roman" w:hAnsi="Times New Roman" w:cs="Times New Roman"/>
          <w:sz w:val="20"/>
          <w:szCs w:val="20"/>
        </w:rPr>
        <w:t>/рік</w:t>
      </w:r>
      <w:r w:rsidRPr="009668AE">
        <w:rPr>
          <w:rFonts w:ascii="Times New Roman" w:hAnsi="Times New Roman" w:cs="Times New Roman"/>
          <w:sz w:val="20"/>
          <w:szCs w:val="20"/>
        </w:rPr>
        <w:t>.</w:t>
      </w:r>
    </w:p>
    <w:p w:rsidR="009668AE" w:rsidRPr="009668AE" w:rsidRDefault="009668AE" w:rsidP="009668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9668AE">
        <w:rPr>
          <w:rFonts w:ascii="Times New Roman" w:hAnsi="Times New Roman" w:cs="Times New Roman"/>
          <w:sz w:val="20"/>
          <w:szCs w:val="20"/>
        </w:rPr>
        <w:t xml:space="preserve">Основне обладнання, що приймає участь у технологічному процесі:установка для приготування рідких комплексних добрив фірми «AGROTERRA» (завантажувальний бункер, насос </w:t>
      </w:r>
      <w:proofErr w:type="spellStart"/>
      <w:r w:rsidRPr="009668AE">
        <w:rPr>
          <w:rFonts w:ascii="Times New Roman" w:hAnsi="Times New Roman" w:cs="Times New Roman"/>
          <w:sz w:val="20"/>
          <w:szCs w:val="20"/>
        </w:rPr>
        <w:t>Pedrollo</w:t>
      </w:r>
      <w:proofErr w:type="spellEnd"/>
      <w:r w:rsidRPr="009668AE">
        <w:rPr>
          <w:rFonts w:ascii="Times New Roman" w:hAnsi="Times New Roman" w:cs="Times New Roman"/>
          <w:sz w:val="20"/>
          <w:szCs w:val="20"/>
        </w:rPr>
        <w:t xml:space="preserve"> F 65/125A продуктивністю 600 – 2200 л/хв. потужністю 7,5 кВт, пальник WEISHAUPT WL40Z-A максимальною потужністю 570 кВт) – 1 од.; мотопомпа </w:t>
      </w:r>
      <w:proofErr w:type="spellStart"/>
      <w:r w:rsidRPr="009668AE">
        <w:rPr>
          <w:rFonts w:ascii="Times New Roman" w:hAnsi="Times New Roman" w:cs="Times New Roman"/>
          <w:sz w:val="20"/>
          <w:szCs w:val="20"/>
        </w:rPr>
        <w:t>Hypro</w:t>
      </w:r>
      <w:proofErr w:type="spellEnd"/>
      <w:r w:rsidRPr="009668AE">
        <w:rPr>
          <w:rFonts w:ascii="Times New Roman" w:hAnsi="Times New Roman" w:cs="Times New Roman"/>
          <w:sz w:val="20"/>
          <w:szCs w:val="20"/>
        </w:rPr>
        <w:t xml:space="preserve"> 1543P-130SP для перекачування КАС продуктивністю 440 л/хв. – 2 од.; зливний рукав продуктивністю 1,7 </w:t>
      </w:r>
      <w:proofErr w:type="spellStart"/>
      <w:r w:rsidRPr="009668AE">
        <w:rPr>
          <w:rFonts w:ascii="Times New Roman" w:hAnsi="Times New Roman" w:cs="Times New Roman"/>
          <w:sz w:val="20"/>
          <w:szCs w:val="20"/>
        </w:rPr>
        <w:t>м.куб</w:t>
      </w:r>
      <w:proofErr w:type="spellEnd"/>
      <w:r w:rsidRPr="009668AE">
        <w:rPr>
          <w:rFonts w:ascii="Times New Roman" w:hAnsi="Times New Roman" w:cs="Times New Roman"/>
          <w:sz w:val="20"/>
          <w:szCs w:val="20"/>
        </w:rPr>
        <w:t>./хв – 2 од.; гнучкий резервуар для зберігання КАС місткістю 350 м3 – 9 од.</w:t>
      </w:r>
    </w:p>
    <w:p w:rsidR="009668AE" w:rsidRPr="009668AE" w:rsidRDefault="009668AE" w:rsidP="009668AE">
      <w:pPr>
        <w:spacing w:line="240" w:lineRule="auto"/>
        <w:ind w:firstLine="567"/>
        <w:contextualSpacing/>
        <w:jc w:val="both"/>
        <w:rPr>
          <w:rFonts w:ascii="Times New Roman" w:hAnsi="Times New Roman" w:cs="Times New Roman"/>
          <w:sz w:val="20"/>
          <w:szCs w:val="20"/>
        </w:rPr>
      </w:pPr>
      <w:r w:rsidRPr="009668AE">
        <w:rPr>
          <w:rFonts w:ascii="Times New Roman" w:hAnsi="Times New Roman" w:cs="Times New Roman"/>
          <w:sz w:val="20"/>
          <w:szCs w:val="20"/>
        </w:rPr>
        <w:t>Допоміжна сировина, що використовується: деревина (дрова)</w:t>
      </w:r>
      <w:r>
        <w:rPr>
          <w:rFonts w:ascii="Times New Roman" w:hAnsi="Times New Roman" w:cs="Times New Roman"/>
          <w:sz w:val="20"/>
          <w:szCs w:val="20"/>
        </w:rPr>
        <w:t xml:space="preserve"> – 21,0 т/рік,</w:t>
      </w:r>
      <w:r w:rsidRPr="009668AE">
        <w:rPr>
          <w:rFonts w:ascii="Times New Roman" w:hAnsi="Times New Roman" w:cs="Times New Roman"/>
          <w:sz w:val="20"/>
          <w:szCs w:val="20"/>
        </w:rPr>
        <w:t xml:space="preserve"> паливні </w:t>
      </w:r>
      <w:proofErr w:type="spellStart"/>
      <w:r w:rsidRPr="009668AE">
        <w:rPr>
          <w:rFonts w:ascii="Times New Roman" w:hAnsi="Times New Roman" w:cs="Times New Roman"/>
          <w:sz w:val="20"/>
          <w:szCs w:val="20"/>
        </w:rPr>
        <w:t>пелети</w:t>
      </w:r>
      <w:proofErr w:type="spellEnd"/>
      <w:r w:rsidRPr="009668AE">
        <w:rPr>
          <w:rFonts w:ascii="Times New Roman" w:hAnsi="Times New Roman" w:cs="Times New Roman"/>
          <w:sz w:val="20"/>
          <w:szCs w:val="20"/>
        </w:rPr>
        <w:t xml:space="preserve"> з деревини</w:t>
      </w:r>
      <w:r>
        <w:rPr>
          <w:rFonts w:ascii="Times New Roman" w:hAnsi="Times New Roman" w:cs="Times New Roman"/>
          <w:sz w:val="20"/>
          <w:szCs w:val="20"/>
        </w:rPr>
        <w:t xml:space="preserve"> – 20,0 т/рік,</w:t>
      </w:r>
      <w:r w:rsidRPr="009668AE">
        <w:rPr>
          <w:rFonts w:ascii="Times New Roman" w:hAnsi="Times New Roman" w:cs="Times New Roman"/>
          <w:sz w:val="20"/>
          <w:szCs w:val="20"/>
        </w:rPr>
        <w:t xml:space="preserve"> паливні </w:t>
      </w:r>
      <w:proofErr w:type="spellStart"/>
      <w:r w:rsidRPr="009668AE">
        <w:rPr>
          <w:rFonts w:ascii="Times New Roman" w:hAnsi="Times New Roman" w:cs="Times New Roman"/>
          <w:sz w:val="20"/>
          <w:szCs w:val="20"/>
        </w:rPr>
        <w:t>пелети</w:t>
      </w:r>
      <w:proofErr w:type="spellEnd"/>
      <w:r w:rsidRPr="009668AE">
        <w:rPr>
          <w:rFonts w:ascii="Times New Roman" w:hAnsi="Times New Roman" w:cs="Times New Roman"/>
          <w:sz w:val="20"/>
          <w:szCs w:val="20"/>
        </w:rPr>
        <w:t xml:space="preserve"> з лушпиння соняшника</w:t>
      </w:r>
      <w:r>
        <w:rPr>
          <w:rFonts w:ascii="Times New Roman" w:hAnsi="Times New Roman" w:cs="Times New Roman"/>
          <w:sz w:val="20"/>
          <w:szCs w:val="20"/>
        </w:rPr>
        <w:t xml:space="preserve"> – 20,0 т/рік,</w:t>
      </w:r>
      <w:r w:rsidRPr="009668AE">
        <w:rPr>
          <w:rFonts w:ascii="Times New Roman" w:hAnsi="Times New Roman" w:cs="Times New Roman"/>
          <w:sz w:val="20"/>
          <w:szCs w:val="20"/>
        </w:rPr>
        <w:t xml:space="preserve"> дизельне паливо – 710,0 т/рік (876,5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/рік</w:t>
      </w:r>
      <w:r>
        <w:rPr>
          <w:rFonts w:ascii="Times New Roman" w:hAnsi="Times New Roman" w:cs="Times New Roman"/>
          <w:sz w:val="20"/>
          <w:szCs w:val="20"/>
        </w:rPr>
        <w:t>),</w:t>
      </w:r>
      <w:r w:rsidRPr="009668AE">
        <w:rPr>
          <w:rFonts w:ascii="Times New Roman" w:hAnsi="Times New Roman" w:cs="Times New Roman"/>
          <w:sz w:val="20"/>
          <w:szCs w:val="20"/>
        </w:rPr>
        <w:t xml:space="preserve"> бензин – 32,0 т/рік (43,8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/рік).</w:t>
      </w:r>
    </w:p>
    <w:p w:rsidR="009668AE" w:rsidRPr="009668AE" w:rsidRDefault="009668AE" w:rsidP="009668AE">
      <w:pPr>
        <w:spacing w:line="240" w:lineRule="auto"/>
        <w:ind w:firstLine="567"/>
        <w:contextualSpacing/>
        <w:jc w:val="both"/>
        <w:rPr>
          <w:rFonts w:ascii="Times New Roman" w:hAnsi="Times New Roman" w:cs="Times New Roman"/>
          <w:sz w:val="20"/>
          <w:szCs w:val="20"/>
        </w:rPr>
      </w:pPr>
      <w:r w:rsidRPr="009668AE">
        <w:rPr>
          <w:rFonts w:ascii="Times New Roman" w:hAnsi="Times New Roman" w:cs="Times New Roman"/>
          <w:sz w:val="20"/>
          <w:szCs w:val="20"/>
        </w:rPr>
        <w:lastRenderedPageBreak/>
        <w:t xml:space="preserve">Допоміжна продукція: електроенергія (власні потреби) – 28643,51 </w:t>
      </w:r>
      <w:proofErr w:type="spellStart"/>
      <w:r w:rsidRPr="009668AE">
        <w:rPr>
          <w:rFonts w:ascii="Times New Roman" w:hAnsi="Times New Roman" w:cs="Times New Roman"/>
          <w:sz w:val="20"/>
          <w:szCs w:val="20"/>
        </w:rPr>
        <w:t>Квт.год</w:t>
      </w:r>
      <w:proofErr w:type="spellEnd"/>
      <w:r w:rsidRPr="009668AE">
        <w:rPr>
          <w:rFonts w:ascii="Times New Roman" w:hAnsi="Times New Roman" w:cs="Times New Roman"/>
          <w:sz w:val="20"/>
          <w:szCs w:val="20"/>
        </w:rPr>
        <w:t xml:space="preserve">/рік та теплова енергія (власні потреби) – 315,04 </w:t>
      </w:r>
      <w:proofErr w:type="spellStart"/>
      <w:r w:rsidRPr="009668AE">
        <w:rPr>
          <w:rFonts w:ascii="Times New Roman" w:hAnsi="Times New Roman" w:cs="Times New Roman"/>
          <w:sz w:val="20"/>
          <w:szCs w:val="20"/>
        </w:rPr>
        <w:t>Гкал</w:t>
      </w:r>
      <w:proofErr w:type="spellEnd"/>
      <w:r w:rsidRPr="009668AE">
        <w:rPr>
          <w:rFonts w:ascii="Times New Roman" w:hAnsi="Times New Roman" w:cs="Times New Roman"/>
          <w:sz w:val="20"/>
          <w:szCs w:val="20"/>
        </w:rPr>
        <w:t>/рік</w:t>
      </w:r>
    </w:p>
    <w:p w:rsidR="009668AE" w:rsidRPr="009668AE" w:rsidRDefault="009668AE" w:rsidP="009668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9668AE">
        <w:rPr>
          <w:rFonts w:ascii="Times New Roman" w:hAnsi="Times New Roman" w:cs="Times New Roman"/>
          <w:sz w:val="20"/>
          <w:szCs w:val="20"/>
        </w:rPr>
        <w:t xml:space="preserve">Допоміжним обладнанням, що використовується є:котел </w:t>
      </w:r>
      <w:proofErr w:type="spellStart"/>
      <w:r w:rsidRPr="009668AE">
        <w:rPr>
          <w:rFonts w:ascii="Times New Roman" w:hAnsi="Times New Roman" w:cs="Times New Roman"/>
          <w:sz w:val="20"/>
          <w:szCs w:val="20"/>
        </w:rPr>
        <w:t>опалювальнй</w:t>
      </w:r>
      <w:proofErr w:type="spellEnd"/>
      <w:r w:rsidRPr="009668AE">
        <w:rPr>
          <w:rFonts w:ascii="Times New Roman" w:hAnsi="Times New Roman" w:cs="Times New Roman"/>
          <w:sz w:val="20"/>
          <w:szCs w:val="20"/>
        </w:rPr>
        <w:t xml:space="preserve"> твердопаливний водогрійний сталевий KOTLANT КГ-50, потужністю 50 кВт з паливним бункером місткістю 0,5 м3 – 1 од.;котел опалювальний твердопаливний водогрійний сталевий KOTLANT КВУ-20, номінальною  потужністю 20 кВт з паливним бункером місткістю 0,5 м3 – 1 од.; бензиновий генератор KS 7000E ATS максимальною потужністю 5,5 кВт та номінальною потужністю 5,0 кВт – 1 од.; ємність для складування золи місткістю 0,2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2 од.; резервуар для зберігання ДП місткістю 3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1 од.</w:t>
      </w:r>
      <w:r>
        <w:rPr>
          <w:rFonts w:ascii="Times New Roman" w:hAnsi="Times New Roman" w:cs="Times New Roman"/>
          <w:sz w:val="20"/>
          <w:szCs w:val="20"/>
        </w:rPr>
        <w:t>;</w:t>
      </w:r>
      <w:r w:rsidRPr="009668AE">
        <w:rPr>
          <w:rFonts w:ascii="Times New Roman" w:hAnsi="Times New Roman" w:cs="Times New Roman"/>
          <w:sz w:val="20"/>
          <w:szCs w:val="20"/>
        </w:rPr>
        <w:t xml:space="preserve"> дизельна електростанція на базі двигуна ЯАЗ-М204Г номінальною потужністю 30,0 кВт з паливним баком місткістю 120 л – 1 од.; генератор дизельний  </w:t>
      </w:r>
      <w:proofErr w:type="spellStart"/>
      <w:r w:rsidRPr="009668AE">
        <w:rPr>
          <w:rFonts w:ascii="Times New Roman" w:hAnsi="Times New Roman" w:cs="Times New Roman"/>
          <w:sz w:val="20"/>
          <w:szCs w:val="20"/>
        </w:rPr>
        <w:t>VitalsMaster</w:t>
      </w:r>
      <w:proofErr w:type="spellEnd"/>
      <w:r w:rsidRPr="009668AE">
        <w:rPr>
          <w:rFonts w:ascii="Times New Roman" w:hAnsi="Times New Roman" w:cs="Times New Roman"/>
          <w:sz w:val="20"/>
          <w:szCs w:val="20"/>
        </w:rPr>
        <w:t xml:space="preserve"> EST 10-3dap максимальною потужністю 11 кВт, номінальною потужністю 10,0 кВт – 1 од.; наземний сталевий резервуар для зберігання бензину місткістю 9,5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1 од.; наземний сталевий резервуар для зберігання ДП місткістю 74,5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1 од.; наземний сталевий резервуар для зберігання ДП місткістю 44,8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1 од.; наземний сталевий резервуар для зберігання ДП місткістю 26,2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1 од.; наземний сталевий резервуар для зберігання ДП місткістю 70,0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1 од.; наземний сталевий резервуар для зберігання ДП місткістю 42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1 од.; гнучкий резервуар FLEXSOL для зберігання ДП місткістю 255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1 од.; гнучкий резервуар FLEXSOL для зберігання ДП місткістю 300 м</w:t>
      </w:r>
      <w:r w:rsidRPr="009668AE">
        <w:rPr>
          <w:rFonts w:ascii="Times New Roman" w:hAnsi="Times New Roman" w:cs="Times New Roman"/>
          <w:sz w:val="20"/>
          <w:szCs w:val="20"/>
          <w:vertAlign w:val="superscript"/>
        </w:rPr>
        <w:t>3</w:t>
      </w:r>
      <w:r w:rsidRPr="009668AE">
        <w:rPr>
          <w:rFonts w:ascii="Times New Roman" w:hAnsi="Times New Roman" w:cs="Times New Roman"/>
          <w:sz w:val="20"/>
          <w:szCs w:val="20"/>
        </w:rPr>
        <w:t xml:space="preserve"> – 1 од.; </w:t>
      </w:r>
      <w:proofErr w:type="spellStart"/>
      <w:r w:rsidRPr="009668AE">
        <w:rPr>
          <w:rFonts w:ascii="Times New Roman" w:hAnsi="Times New Roman" w:cs="Times New Roman"/>
          <w:sz w:val="20"/>
          <w:szCs w:val="20"/>
        </w:rPr>
        <w:t>паливороздавальна</w:t>
      </w:r>
      <w:proofErr w:type="spellEnd"/>
      <w:r w:rsidRPr="009668AE">
        <w:rPr>
          <w:rFonts w:ascii="Times New Roman" w:hAnsi="Times New Roman" w:cs="Times New Roman"/>
          <w:sz w:val="20"/>
          <w:szCs w:val="20"/>
        </w:rPr>
        <w:t xml:space="preserve"> колонка з електричним лічильником, </w:t>
      </w:r>
      <w:proofErr w:type="spellStart"/>
      <w:r w:rsidRPr="009668AE">
        <w:rPr>
          <w:rFonts w:ascii="Times New Roman" w:hAnsi="Times New Roman" w:cs="Times New Roman"/>
          <w:sz w:val="20"/>
          <w:szCs w:val="20"/>
        </w:rPr>
        <w:t>двопродуктна</w:t>
      </w:r>
      <w:proofErr w:type="spellEnd"/>
      <w:r w:rsidRPr="009668AE">
        <w:rPr>
          <w:rFonts w:ascii="Times New Roman" w:hAnsi="Times New Roman" w:cs="Times New Roman"/>
          <w:sz w:val="20"/>
          <w:szCs w:val="20"/>
        </w:rPr>
        <w:t>, двостороння, на два пістолети «</w:t>
      </w:r>
      <w:proofErr w:type="spellStart"/>
      <w:r w:rsidRPr="009668AE">
        <w:rPr>
          <w:rFonts w:ascii="Times New Roman" w:hAnsi="Times New Roman" w:cs="Times New Roman"/>
          <w:sz w:val="20"/>
          <w:szCs w:val="20"/>
        </w:rPr>
        <w:t>Геркон</w:t>
      </w:r>
      <w:proofErr w:type="spellEnd"/>
      <w:r w:rsidRPr="009668AE">
        <w:rPr>
          <w:rFonts w:ascii="Times New Roman" w:hAnsi="Times New Roman" w:cs="Times New Roman"/>
          <w:sz w:val="20"/>
          <w:szCs w:val="20"/>
        </w:rPr>
        <w:t xml:space="preserve">» продуктивністю 50 л/хв. – 1 од.; бензиновий генератор KS 7000E ATS максимальною потужністю 5,5 кВт та номінальною потужністю 5,0 кВт – 1 од.; бензинова </w:t>
      </w:r>
      <w:proofErr w:type="spellStart"/>
      <w:r w:rsidRPr="009668AE">
        <w:rPr>
          <w:rFonts w:ascii="Times New Roman" w:hAnsi="Times New Roman" w:cs="Times New Roman"/>
          <w:sz w:val="20"/>
          <w:szCs w:val="20"/>
        </w:rPr>
        <w:t>мотокоса</w:t>
      </w:r>
      <w:proofErr w:type="spellEnd"/>
      <w:r w:rsidRPr="009668AE">
        <w:rPr>
          <w:rFonts w:ascii="Times New Roman" w:hAnsi="Times New Roman" w:cs="Times New Roman"/>
          <w:sz w:val="20"/>
          <w:szCs w:val="20"/>
        </w:rPr>
        <w:t xml:space="preserve"> STIHLFS 56 потужністю 0,8/1,1 к.с. – 1 од.; трактор </w:t>
      </w:r>
      <w:proofErr w:type="spellStart"/>
      <w:r w:rsidRPr="009668AE">
        <w:rPr>
          <w:rFonts w:ascii="Times New Roman" w:hAnsi="Times New Roman" w:cs="Times New Roman"/>
          <w:sz w:val="20"/>
          <w:szCs w:val="20"/>
        </w:rPr>
        <w:t>Fendt</w:t>
      </w:r>
      <w:proofErr w:type="spellEnd"/>
      <w:r w:rsidRPr="009668AE">
        <w:rPr>
          <w:rFonts w:ascii="Times New Roman" w:hAnsi="Times New Roman" w:cs="Times New Roman"/>
          <w:sz w:val="20"/>
          <w:szCs w:val="20"/>
        </w:rPr>
        <w:t xml:space="preserve"> 936, потужністю 243/330 кВт – 4 од.; трактор </w:t>
      </w:r>
      <w:proofErr w:type="spellStart"/>
      <w:r w:rsidRPr="009668AE">
        <w:rPr>
          <w:rFonts w:ascii="Times New Roman" w:hAnsi="Times New Roman" w:cs="Times New Roman"/>
          <w:sz w:val="20"/>
          <w:szCs w:val="20"/>
        </w:rPr>
        <w:t>Fendt</w:t>
      </w:r>
      <w:proofErr w:type="spellEnd"/>
      <w:r w:rsidRPr="009668AE">
        <w:rPr>
          <w:rFonts w:ascii="Times New Roman" w:hAnsi="Times New Roman" w:cs="Times New Roman"/>
          <w:sz w:val="20"/>
          <w:szCs w:val="20"/>
        </w:rPr>
        <w:t xml:space="preserve"> 1050, потужністю 380 кВт – 1 од.; трактор CASEIHSTX 600, потужністю 447 кВт. – 1 од.; трактор </w:t>
      </w:r>
      <w:proofErr w:type="spellStart"/>
      <w:r w:rsidRPr="009668AE">
        <w:rPr>
          <w:rFonts w:ascii="Times New Roman" w:hAnsi="Times New Roman" w:cs="Times New Roman"/>
          <w:sz w:val="20"/>
          <w:szCs w:val="20"/>
        </w:rPr>
        <w:t>JohnDeere</w:t>
      </w:r>
      <w:proofErr w:type="spellEnd"/>
      <w:r w:rsidRPr="009668AE">
        <w:rPr>
          <w:rFonts w:ascii="Times New Roman" w:hAnsi="Times New Roman" w:cs="Times New Roman"/>
          <w:sz w:val="20"/>
          <w:szCs w:val="20"/>
        </w:rPr>
        <w:t xml:space="preserve">, потужністю 337 кВт. – 4 од.; самохідний обприскувач CASEIHPATRIOT 4430, потужністю 243 кВт. – 2 од.; комбайн </w:t>
      </w:r>
      <w:proofErr w:type="spellStart"/>
      <w:r w:rsidRPr="009668AE">
        <w:rPr>
          <w:rFonts w:ascii="Times New Roman" w:hAnsi="Times New Roman" w:cs="Times New Roman"/>
          <w:sz w:val="20"/>
          <w:szCs w:val="20"/>
        </w:rPr>
        <w:t>JohnDeere</w:t>
      </w:r>
      <w:proofErr w:type="spellEnd"/>
      <w:r w:rsidRPr="009668AE">
        <w:rPr>
          <w:rFonts w:ascii="Times New Roman" w:hAnsi="Times New Roman" w:cs="Times New Roman"/>
          <w:sz w:val="20"/>
          <w:szCs w:val="20"/>
        </w:rPr>
        <w:t>, потужністю 317 кВт. – 4 од.; телескопічний навантажувач MANITOU MLT X 735 Т LSU, потужністю 74,5 кВт. – 1 од.</w:t>
      </w:r>
    </w:p>
    <w:p w:rsidR="009668AE" w:rsidRPr="009668AE" w:rsidRDefault="009668AE" w:rsidP="009668AE">
      <w:pPr>
        <w:autoSpaceDE w:val="0"/>
        <w:autoSpaceDN w:val="0"/>
        <w:adjustRightInd w:val="0"/>
        <w:spacing w:line="240" w:lineRule="auto"/>
        <w:ind w:firstLine="567"/>
        <w:contextualSpacing/>
        <w:jc w:val="both"/>
        <w:rPr>
          <w:rFonts w:ascii="Times New Roman" w:hAnsi="Times New Roman" w:cs="Times New Roman"/>
          <w:sz w:val="20"/>
          <w:szCs w:val="20"/>
        </w:rPr>
      </w:pPr>
      <w:r w:rsidRPr="009668AE">
        <w:rPr>
          <w:rFonts w:ascii="Times New Roman" w:hAnsi="Times New Roman" w:cs="Times New Roman"/>
          <w:sz w:val="20"/>
          <w:szCs w:val="20"/>
        </w:rPr>
        <w:t>В процесі виробничої діяльності утворюється зола – 0,8 т/рік.</w:t>
      </w:r>
    </w:p>
    <w:p w:rsidR="00455585" w:rsidRPr="001702C8" w:rsidRDefault="00455585" w:rsidP="00E25F13">
      <w:pPr>
        <w:spacing w:line="240" w:lineRule="auto"/>
        <w:ind w:firstLine="567"/>
        <w:contextualSpacing/>
        <w:jc w:val="both"/>
        <w:rPr>
          <w:rFonts w:ascii="Times New Roman" w:hAnsi="Times New Roman" w:cs="Times New Roman"/>
          <w:sz w:val="20"/>
          <w:szCs w:val="20"/>
        </w:rPr>
      </w:pPr>
      <w:r w:rsidRPr="001702C8">
        <w:rPr>
          <w:rFonts w:ascii="Times New Roman" w:hAnsi="Times New Roman" w:cs="Times New Roman"/>
          <w:sz w:val="20"/>
          <w:szCs w:val="20"/>
        </w:rPr>
        <w:t>-</w:t>
      </w:r>
      <w:r w:rsidRPr="001702C8">
        <w:rPr>
          <w:rFonts w:ascii="Times New Roman" w:hAnsi="Times New Roman" w:cs="Times New Roman"/>
          <w:b/>
          <w:sz w:val="20"/>
          <w:szCs w:val="20"/>
        </w:rPr>
        <w:t xml:space="preserve"> відомості щодо видів та обсягів викидів:</w:t>
      </w:r>
      <w:r w:rsidRPr="001702C8">
        <w:rPr>
          <w:rFonts w:ascii="Times New Roman" w:hAnsi="Times New Roman" w:cs="Times New Roman"/>
          <w:sz w:val="20"/>
          <w:szCs w:val="20"/>
        </w:rPr>
        <w:t xml:space="preserve"> на об’єкті визначений обсяг викидів в кількості </w:t>
      </w:r>
      <w:r w:rsidR="001702C8" w:rsidRPr="001702C8">
        <w:rPr>
          <w:rFonts w:ascii="Times New Roman" w:hAnsi="Times New Roman" w:cs="Times New Roman"/>
          <w:sz w:val="20"/>
          <w:szCs w:val="20"/>
        </w:rPr>
        <w:t>192,833557946242</w:t>
      </w:r>
      <w:r w:rsidRPr="001702C8">
        <w:rPr>
          <w:rFonts w:ascii="Times New Roman" w:hAnsi="Times New Roman" w:cs="Times New Roman"/>
          <w:sz w:val="20"/>
          <w:szCs w:val="20"/>
        </w:rPr>
        <w:t xml:space="preserve"> т/рік, а саме: </w:t>
      </w:r>
      <w:r w:rsidR="001702C8" w:rsidRPr="001702C8">
        <w:rPr>
          <w:rFonts w:ascii="Times New Roman" w:hAnsi="Times New Roman" w:cs="Times New Roman"/>
          <w:sz w:val="20"/>
          <w:szCs w:val="20"/>
        </w:rPr>
        <w:t>р</w:t>
      </w:r>
      <w:r w:rsidR="001702C8" w:rsidRPr="00585916">
        <w:rPr>
          <w:rFonts w:ascii="Times New Roman" w:hAnsi="Times New Roman" w:cs="Times New Roman"/>
          <w:sz w:val="20"/>
          <w:szCs w:val="20"/>
        </w:rPr>
        <w:t>ечовини у вигляді суспендованих твердих частинок(мікрочастинки</w:t>
      </w:r>
      <w:r w:rsidR="001702C8" w:rsidRPr="001702C8">
        <w:rPr>
          <w:rFonts w:ascii="Times New Roman" w:hAnsi="Times New Roman" w:cs="Times New Roman"/>
          <w:sz w:val="20"/>
          <w:szCs w:val="20"/>
        </w:rPr>
        <w:t xml:space="preserve"> та </w:t>
      </w:r>
      <w:r w:rsidR="001702C8" w:rsidRPr="00585916">
        <w:rPr>
          <w:rFonts w:ascii="Times New Roman" w:hAnsi="Times New Roman" w:cs="Times New Roman"/>
          <w:sz w:val="20"/>
          <w:szCs w:val="20"/>
        </w:rPr>
        <w:t>волокна)</w:t>
      </w:r>
      <w:r w:rsidR="001702C8" w:rsidRPr="001702C8">
        <w:rPr>
          <w:rFonts w:ascii="Times New Roman" w:hAnsi="Times New Roman" w:cs="Times New Roman"/>
          <w:sz w:val="20"/>
          <w:szCs w:val="20"/>
        </w:rPr>
        <w:t xml:space="preserve"> – 2,4074434 т/рік; </w:t>
      </w:r>
      <w:r w:rsidR="001D6B52" w:rsidRPr="001702C8">
        <w:rPr>
          <w:rFonts w:ascii="Times New Roman" w:hAnsi="Times New Roman" w:cs="Times New Roman"/>
          <w:sz w:val="20"/>
          <w:szCs w:val="20"/>
        </w:rPr>
        <w:t xml:space="preserve">сажа –  </w:t>
      </w:r>
      <w:r w:rsidR="001702C8" w:rsidRPr="00585916">
        <w:rPr>
          <w:rFonts w:ascii="Times New Roman" w:hAnsi="Times New Roman" w:cs="Times New Roman"/>
          <w:sz w:val="20"/>
          <w:szCs w:val="20"/>
        </w:rPr>
        <w:t>0,10783</w:t>
      </w:r>
      <w:r w:rsidR="001D6B52" w:rsidRPr="001702C8">
        <w:rPr>
          <w:rFonts w:ascii="Times New Roman" w:hAnsi="Times New Roman" w:cs="Times New Roman"/>
          <w:sz w:val="20"/>
          <w:szCs w:val="20"/>
        </w:rPr>
        <w:t xml:space="preserve"> т/рік; </w:t>
      </w:r>
      <w:r w:rsidR="001702C8" w:rsidRPr="001702C8">
        <w:rPr>
          <w:rFonts w:ascii="Times New Roman" w:hAnsi="Times New Roman" w:cs="Times New Roman"/>
          <w:sz w:val="20"/>
          <w:szCs w:val="20"/>
        </w:rPr>
        <w:t>о</w:t>
      </w:r>
      <w:r w:rsidR="001702C8" w:rsidRPr="00585916">
        <w:rPr>
          <w:rFonts w:ascii="Times New Roman" w:hAnsi="Times New Roman" w:cs="Times New Roman"/>
          <w:sz w:val="20"/>
          <w:szCs w:val="20"/>
        </w:rPr>
        <w:t>ксиди азоту (у перерахунку на діоксид азоту [</w:t>
      </w:r>
      <w:r w:rsidR="001702C8" w:rsidRPr="001702C8">
        <w:rPr>
          <w:rFonts w:ascii="Times New Roman" w:hAnsi="Times New Roman" w:cs="Times New Roman"/>
          <w:sz w:val="20"/>
          <w:szCs w:val="20"/>
        </w:rPr>
        <w:t>NO</w:t>
      </w:r>
      <w:r w:rsidR="001702C8" w:rsidRPr="00585916">
        <w:rPr>
          <w:rFonts w:ascii="Times New Roman" w:hAnsi="Times New Roman" w:cs="Times New Roman"/>
          <w:sz w:val="20"/>
          <w:szCs w:val="20"/>
        </w:rPr>
        <w:t xml:space="preserve"> + </w:t>
      </w:r>
      <w:r w:rsidR="001702C8" w:rsidRPr="001702C8">
        <w:rPr>
          <w:rFonts w:ascii="Times New Roman" w:hAnsi="Times New Roman" w:cs="Times New Roman"/>
          <w:sz w:val="20"/>
          <w:szCs w:val="20"/>
        </w:rPr>
        <w:t>N</w:t>
      </w:r>
      <w:r w:rsidR="001702C8" w:rsidRPr="00585916">
        <w:rPr>
          <w:rFonts w:ascii="Times New Roman" w:hAnsi="Times New Roman" w:cs="Times New Roman"/>
          <w:sz w:val="20"/>
          <w:szCs w:val="20"/>
        </w:rPr>
        <w:t>О2])</w:t>
      </w:r>
      <w:r w:rsidR="001D6B52" w:rsidRPr="001702C8">
        <w:rPr>
          <w:rFonts w:ascii="Times New Roman" w:hAnsi="Times New Roman" w:cs="Times New Roman"/>
          <w:sz w:val="20"/>
          <w:szCs w:val="20"/>
        </w:rPr>
        <w:t xml:space="preserve"> – </w:t>
      </w:r>
      <w:r w:rsidR="001702C8" w:rsidRPr="001702C8">
        <w:rPr>
          <w:rFonts w:ascii="Times New Roman" w:hAnsi="Times New Roman" w:cs="Times New Roman"/>
          <w:sz w:val="20"/>
          <w:szCs w:val="20"/>
        </w:rPr>
        <w:t>22,66731</w:t>
      </w:r>
      <w:r w:rsidR="001D6B52" w:rsidRPr="001702C8">
        <w:rPr>
          <w:rFonts w:ascii="Times New Roman" w:hAnsi="Times New Roman" w:cs="Times New Roman"/>
          <w:sz w:val="20"/>
          <w:szCs w:val="20"/>
        </w:rPr>
        <w:t xml:space="preserve"> т/рік; </w:t>
      </w:r>
      <w:r w:rsidR="001702C8" w:rsidRPr="001702C8">
        <w:rPr>
          <w:rFonts w:ascii="Times New Roman" w:hAnsi="Times New Roman" w:cs="Times New Roman"/>
          <w:sz w:val="20"/>
          <w:szCs w:val="20"/>
        </w:rPr>
        <w:t>а</w:t>
      </w:r>
      <w:r w:rsidR="001702C8" w:rsidRPr="00585916">
        <w:rPr>
          <w:rFonts w:ascii="Times New Roman" w:hAnsi="Times New Roman" w:cs="Times New Roman"/>
          <w:sz w:val="20"/>
          <w:szCs w:val="20"/>
        </w:rPr>
        <w:t>зоту (1) оксид [</w:t>
      </w:r>
      <w:r w:rsidR="001702C8" w:rsidRPr="001702C8">
        <w:rPr>
          <w:rFonts w:ascii="Times New Roman" w:hAnsi="Times New Roman" w:cs="Times New Roman"/>
          <w:sz w:val="20"/>
          <w:szCs w:val="20"/>
        </w:rPr>
        <w:t>N</w:t>
      </w:r>
      <w:r w:rsidR="001702C8" w:rsidRPr="00585916">
        <w:rPr>
          <w:rFonts w:ascii="Times New Roman" w:hAnsi="Times New Roman" w:cs="Times New Roman"/>
          <w:sz w:val="20"/>
          <w:szCs w:val="20"/>
        </w:rPr>
        <w:t>2О]</w:t>
      </w:r>
      <w:r w:rsidR="001702C8" w:rsidRPr="001702C8">
        <w:rPr>
          <w:rFonts w:ascii="Times New Roman" w:hAnsi="Times New Roman" w:cs="Times New Roman"/>
          <w:sz w:val="20"/>
          <w:szCs w:val="20"/>
        </w:rPr>
        <w:t xml:space="preserve"> – 0,00465 т/рік; аміак – 0,0018296 т/рік; сірки діоксид – 22,6458 т/рік; сірководень (H</w:t>
      </w:r>
      <w:r w:rsidR="001702C8" w:rsidRPr="001702C8">
        <w:rPr>
          <w:rFonts w:ascii="Times New Roman" w:hAnsi="Times New Roman" w:cs="Times New Roman"/>
          <w:sz w:val="20"/>
          <w:szCs w:val="20"/>
          <w:vertAlign w:val="subscript"/>
        </w:rPr>
        <w:t>2</w:t>
      </w:r>
      <w:r w:rsidR="001702C8" w:rsidRPr="001702C8">
        <w:rPr>
          <w:rFonts w:ascii="Times New Roman" w:hAnsi="Times New Roman" w:cs="Times New Roman"/>
          <w:sz w:val="20"/>
          <w:szCs w:val="20"/>
        </w:rPr>
        <w:t xml:space="preserve">S) – 0,000074034221 т/рік; оксид вуглецю – 31,63955 т/рік; вуглецю діоксид – 113,0531 т/рік; неметанові леткі органічні сполуки (НМЛОС) – 0,1104501064205 т/рік (в тому числі </w:t>
      </w:r>
      <w:proofErr w:type="spellStart"/>
      <w:r w:rsidR="001702C8" w:rsidRPr="001702C8">
        <w:rPr>
          <w:rFonts w:ascii="Times New Roman" w:hAnsi="Times New Roman" w:cs="Times New Roman"/>
          <w:sz w:val="20"/>
          <w:szCs w:val="20"/>
        </w:rPr>
        <w:t>ізопропілбензол</w:t>
      </w:r>
      <w:proofErr w:type="spellEnd"/>
      <w:r w:rsidR="001702C8" w:rsidRPr="001702C8">
        <w:rPr>
          <w:rFonts w:ascii="Times New Roman" w:hAnsi="Times New Roman" w:cs="Times New Roman"/>
          <w:sz w:val="20"/>
          <w:szCs w:val="20"/>
        </w:rPr>
        <w:t xml:space="preserve"> (</w:t>
      </w:r>
      <w:proofErr w:type="spellStart"/>
      <w:r w:rsidR="001702C8" w:rsidRPr="001702C8">
        <w:rPr>
          <w:rFonts w:ascii="Times New Roman" w:hAnsi="Times New Roman" w:cs="Times New Roman"/>
          <w:sz w:val="20"/>
          <w:szCs w:val="20"/>
        </w:rPr>
        <w:t>кумол</w:t>
      </w:r>
      <w:proofErr w:type="spellEnd"/>
      <w:r w:rsidR="001702C8" w:rsidRPr="001702C8">
        <w:rPr>
          <w:rFonts w:ascii="Times New Roman" w:hAnsi="Times New Roman" w:cs="Times New Roman"/>
          <w:sz w:val="20"/>
          <w:szCs w:val="20"/>
        </w:rPr>
        <w:t>) – 0,0000385361205 т/</w:t>
      </w:r>
      <w:r w:rsidR="001702C8" w:rsidRPr="00585916">
        <w:rPr>
          <w:rFonts w:ascii="Times New Roman" w:hAnsi="Times New Roman" w:cs="Times New Roman"/>
          <w:sz w:val="20"/>
          <w:szCs w:val="20"/>
        </w:rPr>
        <w:t xml:space="preserve">рік, </w:t>
      </w:r>
      <w:r w:rsidR="001702C8" w:rsidRPr="001702C8">
        <w:rPr>
          <w:rFonts w:ascii="Times New Roman" w:hAnsi="Times New Roman" w:cs="Times New Roman"/>
          <w:sz w:val="20"/>
          <w:szCs w:val="20"/>
        </w:rPr>
        <w:t xml:space="preserve">вуглеводні насичені C12-C19 (розчинник РПК-26511 та ін.) у перерахунку на сумарний органічний вуглець 0,1104115703 т/рік); бензол – 0,0001184022 т/рік; ксилол – 0,0000650013 т/рік; толуол – 0,0001080021 т/рік; метан – 0,194768 т/рік; </w:t>
      </w:r>
      <w:proofErr w:type="spellStart"/>
      <w:r w:rsidR="001702C8" w:rsidRPr="001702C8">
        <w:rPr>
          <w:rFonts w:ascii="Times New Roman" w:hAnsi="Times New Roman" w:cs="Times New Roman"/>
          <w:sz w:val="20"/>
          <w:szCs w:val="20"/>
        </w:rPr>
        <w:t>бенз</w:t>
      </w:r>
      <w:proofErr w:type="spellEnd"/>
      <w:r w:rsidR="001702C8" w:rsidRPr="001702C8">
        <w:rPr>
          <w:rFonts w:ascii="Times New Roman" w:hAnsi="Times New Roman" w:cs="Times New Roman"/>
          <w:sz w:val="20"/>
          <w:szCs w:val="20"/>
        </w:rPr>
        <w:t>(а)</w:t>
      </w:r>
      <w:proofErr w:type="spellStart"/>
      <w:r w:rsidR="001702C8" w:rsidRPr="001702C8">
        <w:rPr>
          <w:rFonts w:ascii="Times New Roman" w:hAnsi="Times New Roman" w:cs="Times New Roman"/>
          <w:sz w:val="20"/>
          <w:szCs w:val="20"/>
        </w:rPr>
        <w:t>пірен</w:t>
      </w:r>
      <w:proofErr w:type="spellEnd"/>
      <w:r w:rsidR="001702C8" w:rsidRPr="001702C8">
        <w:rPr>
          <w:rFonts w:ascii="Times New Roman" w:hAnsi="Times New Roman" w:cs="Times New Roman"/>
          <w:sz w:val="20"/>
          <w:szCs w:val="20"/>
        </w:rPr>
        <w:t xml:space="preserve">  – 0,0004614 т/рік</w:t>
      </w:r>
      <w:r w:rsidR="00EF5375" w:rsidRPr="001702C8">
        <w:rPr>
          <w:rFonts w:ascii="Times New Roman" w:hAnsi="Times New Roman" w:cs="Times New Roman"/>
          <w:sz w:val="20"/>
          <w:szCs w:val="20"/>
        </w:rPr>
        <w:t xml:space="preserve">. </w:t>
      </w:r>
    </w:p>
    <w:p w:rsidR="00455585" w:rsidRPr="00FE523A" w:rsidRDefault="00455585" w:rsidP="00E25F13">
      <w:pPr>
        <w:spacing w:line="240" w:lineRule="auto"/>
        <w:ind w:firstLine="567"/>
        <w:contextualSpacing/>
        <w:jc w:val="both"/>
        <w:rPr>
          <w:rFonts w:ascii="Times New Roman" w:hAnsi="Times New Roman" w:cs="Times New Roman"/>
          <w:sz w:val="20"/>
          <w:szCs w:val="20"/>
        </w:rPr>
      </w:pPr>
      <w:r w:rsidRPr="00FE523A">
        <w:rPr>
          <w:rFonts w:ascii="Times New Roman" w:hAnsi="Times New Roman" w:cs="Times New Roman"/>
          <w:sz w:val="20"/>
          <w:szCs w:val="20"/>
        </w:rPr>
        <w:t>-</w:t>
      </w:r>
      <w:r w:rsidRPr="00FE523A">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 </w:t>
      </w:r>
      <w:r w:rsidR="00522AFC" w:rsidRPr="00FE523A">
        <w:rPr>
          <w:rFonts w:ascii="Times New Roman" w:hAnsi="Times New Roman" w:cs="Times New Roman"/>
          <w:sz w:val="20"/>
          <w:szCs w:val="20"/>
        </w:rPr>
        <w:t>об’єкт за ступенем впливу на забруднення атмосферного повітря відноситься до другої групи об’єктів (об’єкти, які взяті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 тому заходи щодо впровадження найкращих існуючих технологій виробництва не розробляються і не потребують виконання</w:t>
      </w:r>
      <w:r w:rsidRPr="00FE523A">
        <w:rPr>
          <w:rFonts w:ascii="Times New Roman" w:hAnsi="Times New Roman" w:cs="Times New Roman"/>
          <w:sz w:val="20"/>
          <w:szCs w:val="20"/>
        </w:rPr>
        <w:t>;</w:t>
      </w:r>
    </w:p>
    <w:p w:rsidR="00455585" w:rsidRPr="00FE523A" w:rsidRDefault="00455585" w:rsidP="00E25F13">
      <w:pPr>
        <w:spacing w:line="240" w:lineRule="auto"/>
        <w:ind w:firstLine="567"/>
        <w:contextualSpacing/>
        <w:jc w:val="both"/>
        <w:rPr>
          <w:rFonts w:ascii="Times New Roman" w:hAnsi="Times New Roman" w:cs="Times New Roman"/>
          <w:sz w:val="20"/>
          <w:szCs w:val="20"/>
        </w:rPr>
      </w:pPr>
      <w:r w:rsidRPr="00FE523A">
        <w:rPr>
          <w:rFonts w:ascii="Times New Roman" w:hAnsi="Times New Roman" w:cs="Times New Roman"/>
          <w:sz w:val="20"/>
          <w:szCs w:val="20"/>
        </w:rPr>
        <w:t>-</w:t>
      </w:r>
      <w:r w:rsidRPr="00FE523A">
        <w:rPr>
          <w:rFonts w:ascii="Times New Roman" w:hAnsi="Times New Roman" w:cs="Times New Roman"/>
          <w:b/>
          <w:sz w:val="20"/>
          <w:szCs w:val="20"/>
        </w:rPr>
        <w:t xml:space="preserve"> перелік заходів щодо скорочення викидів, що виконані або/та які потребують виконання та дотримання виконання природоохоронних заходів щодо скорочення викидів: </w:t>
      </w:r>
      <w:r w:rsidRPr="00FE523A">
        <w:rPr>
          <w:rFonts w:ascii="Times New Roman" w:hAnsi="Times New Roman" w:cs="Times New Roman"/>
          <w:sz w:val="20"/>
          <w:szCs w:val="20"/>
        </w:rPr>
        <w:t>на об’єкті встановлені нормативи гранично допустимих викидів забруднюючих речовин досягнуті; перевищення встановлених нормативів гранично допустимих викидів забруднюючих речовин відсутні, тому заходи щодо скорочення викидів не розробляються і не потребують виконання; дотримання виконання природоохоронних заходів щодо скорочення викидів не передбачені;</w:t>
      </w:r>
    </w:p>
    <w:p w:rsidR="00455585" w:rsidRPr="00CE7D9E" w:rsidRDefault="00455585" w:rsidP="00E25F13">
      <w:pPr>
        <w:spacing w:line="240" w:lineRule="auto"/>
        <w:ind w:firstLine="567"/>
        <w:contextualSpacing/>
        <w:jc w:val="both"/>
        <w:rPr>
          <w:rFonts w:ascii="Times New Roman" w:hAnsi="Times New Roman" w:cs="Times New Roman"/>
          <w:b/>
          <w:sz w:val="20"/>
          <w:szCs w:val="20"/>
        </w:rPr>
      </w:pPr>
      <w:r w:rsidRPr="00CE7D9E">
        <w:rPr>
          <w:rFonts w:ascii="Times New Roman" w:hAnsi="Times New Roman" w:cs="Times New Roman"/>
          <w:sz w:val="20"/>
          <w:szCs w:val="20"/>
        </w:rPr>
        <w:t>-</w:t>
      </w:r>
      <w:r w:rsidRPr="00CE7D9E">
        <w:rPr>
          <w:rFonts w:ascii="Times New Roman" w:hAnsi="Times New Roman" w:cs="Times New Roman"/>
          <w:b/>
          <w:sz w:val="20"/>
          <w:szCs w:val="20"/>
        </w:rPr>
        <w:t xml:space="preserve"> відповідність пропозицій щодо дозволених обсягів викидів законодавству: </w:t>
      </w:r>
      <w:r w:rsidRPr="00CE7D9E">
        <w:rPr>
          <w:rFonts w:ascii="Times New Roman" w:hAnsi="Times New Roman" w:cs="Times New Roman"/>
          <w:sz w:val="20"/>
          <w:szCs w:val="20"/>
        </w:rPr>
        <w:t>пропозиції щодо дозволених обсягів викидів відповідають тадотримуються всіх установлених вимог чинного законодавства України.</w:t>
      </w:r>
    </w:p>
    <w:p w:rsidR="00455585" w:rsidRPr="00CE7D9E" w:rsidRDefault="00455585" w:rsidP="00E25F13">
      <w:pPr>
        <w:spacing w:line="240" w:lineRule="auto"/>
        <w:ind w:firstLine="567"/>
        <w:contextualSpacing/>
        <w:jc w:val="both"/>
        <w:rPr>
          <w:rFonts w:ascii="Times New Roman" w:hAnsi="Times New Roman" w:cs="Times New Roman"/>
          <w:sz w:val="20"/>
          <w:szCs w:val="20"/>
        </w:rPr>
      </w:pPr>
      <w:r w:rsidRPr="00CE7D9E">
        <w:rPr>
          <w:rFonts w:ascii="Times New Roman" w:hAnsi="Times New Roman" w:cs="Times New Roman"/>
          <w:sz w:val="20"/>
          <w:szCs w:val="20"/>
        </w:rPr>
        <w:t>Зауваження та пропозиції громадськості щодо дозволу на викиди з питань охорони навколишнього природного середовища можуть надсилатися до Кіровоградської обласної військової адміністрації на адресу: 25006, м. Кропивницький–06, пл. Героїв Майдану, 1; тел. 24-17-25, е-mail: </w:t>
      </w:r>
      <w:hyperlink r:id="rId6" w:history="1">
        <w:r w:rsidRPr="00CE7D9E">
          <w:rPr>
            <w:rFonts w:ascii="Times New Roman" w:hAnsi="Times New Roman" w:cs="Times New Roman"/>
            <w:sz w:val="20"/>
            <w:szCs w:val="20"/>
          </w:rPr>
          <w:t>ekologkr2019@gmail.com</w:t>
        </w:r>
      </w:hyperlink>
      <w:r w:rsidRPr="00CE7D9E">
        <w:rPr>
          <w:rFonts w:ascii="Times New Roman" w:hAnsi="Times New Roman" w:cs="Times New Roman"/>
          <w:sz w:val="20"/>
          <w:szCs w:val="20"/>
        </w:rPr>
        <w:t>.</w:t>
      </w:r>
    </w:p>
    <w:p w:rsidR="00455585" w:rsidRPr="00CE7D9E" w:rsidRDefault="00455585" w:rsidP="00E25F13">
      <w:pPr>
        <w:spacing w:line="240" w:lineRule="auto"/>
        <w:ind w:firstLine="567"/>
        <w:contextualSpacing/>
        <w:jc w:val="both"/>
        <w:rPr>
          <w:rFonts w:ascii="Times New Roman" w:hAnsi="Times New Roman" w:cs="Times New Roman"/>
          <w:sz w:val="20"/>
          <w:szCs w:val="20"/>
        </w:rPr>
      </w:pPr>
      <w:r w:rsidRPr="00CE7D9E">
        <w:rPr>
          <w:rFonts w:ascii="Times New Roman" w:hAnsi="Times New Roman" w:cs="Times New Roman"/>
          <w:sz w:val="20"/>
          <w:szCs w:val="20"/>
        </w:rPr>
        <w:t>Зауваження та пропозиції приймаються до розгляду протягом 30 календарних днів з дати опублікування повідомлення в місцевих друкованих засобах масової інформації.</w:t>
      </w:r>
    </w:p>
    <w:p w:rsidR="00B05E0C" w:rsidRPr="00C7225B" w:rsidRDefault="00B05E0C" w:rsidP="006F2948">
      <w:pPr>
        <w:spacing w:line="240" w:lineRule="auto"/>
        <w:ind w:firstLine="567"/>
        <w:contextualSpacing/>
        <w:jc w:val="both"/>
        <w:rPr>
          <w:rFonts w:ascii="Times New Roman" w:hAnsi="Times New Roman" w:cs="Times New Roman"/>
          <w:color w:val="FF0000"/>
          <w:sz w:val="20"/>
          <w:szCs w:val="20"/>
        </w:rPr>
      </w:pPr>
    </w:p>
    <w:p w:rsidR="001027FB" w:rsidRPr="00C7225B" w:rsidRDefault="001027FB" w:rsidP="006F2948">
      <w:pPr>
        <w:spacing w:line="240" w:lineRule="auto"/>
        <w:ind w:firstLine="567"/>
        <w:contextualSpacing/>
        <w:jc w:val="both"/>
        <w:rPr>
          <w:rFonts w:ascii="Times New Roman" w:hAnsi="Times New Roman" w:cs="Times New Roman"/>
          <w:color w:val="FF0000"/>
          <w:sz w:val="20"/>
          <w:szCs w:val="20"/>
        </w:rPr>
      </w:pPr>
    </w:p>
    <w:p w:rsidR="001027FB" w:rsidRPr="00C7225B" w:rsidRDefault="001027FB" w:rsidP="006F2948">
      <w:pPr>
        <w:spacing w:line="240" w:lineRule="auto"/>
        <w:ind w:firstLine="567"/>
        <w:contextualSpacing/>
        <w:jc w:val="both"/>
        <w:rPr>
          <w:rFonts w:ascii="Times New Roman" w:hAnsi="Times New Roman" w:cs="Times New Roman"/>
          <w:color w:val="FF0000"/>
          <w:sz w:val="20"/>
          <w:szCs w:val="20"/>
        </w:rPr>
      </w:pPr>
    </w:p>
    <w:p w:rsidR="007C6041" w:rsidRPr="00C7225B" w:rsidRDefault="007C6041" w:rsidP="006F2948">
      <w:pPr>
        <w:spacing w:line="240" w:lineRule="auto"/>
        <w:ind w:firstLine="567"/>
        <w:contextualSpacing/>
        <w:jc w:val="both"/>
        <w:rPr>
          <w:rFonts w:ascii="Times New Roman" w:hAnsi="Times New Roman"/>
          <w:b/>
          <w:color w:val="FF0000"/>
          <w:sz w:val="20"/>
          <w:szCs w:val="20"/>
        </w:rPr>
      </w:pPr>
    </w:p>
    <w:sectPr w:rsidR="007C6041" w:rsidRPr="00C7225B"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0346C"/>
    <w:rsid w:val="00026B37"/>
    <w:rsid w:val="000374B8"/>
    <w:rsid w:val="00041D59"/>
    <w:rsid w:val="000473FA"/>
    <w:rsid w:val="0005235E"/>
    <w:rsid w:val="00086AF9"/>
    <w:rsid w:val="000C5DEE"/>
    <w:rsid w:val="000C6073"/>
    <w:rsid w:val="000D1A1C"/>
    <w:rsid w:val="000F0EF7"/>
    <w:rsid w:val="000F3BCD"/>
    <w:rsid w:val="001027FB"/>
    <w:rsid w:val="001135E0"/>
    <w:rsid w:val="00117D98"/>
    <w:rsid w:val="0015184C"/>
    <w:rsid w:val="0015334B"/>
    <w:rsid w:val="001702C8"/>
    <w:rsid w:val="001833FA"/>
    <w:rsid w:val="00185F3C"/>
    <w:rsid w:val="00197DC1"/>
    <w:rsid w:val="001A1E9B"/>
    <w:rsid w:val="001B5C62"/>
    <w:rsid w:val="001C5B3E"/>
    <w:rsid w:val="001C669E"/>
    <w:rsid w:val="001D6B52"/>
    <w:rsid w:val="001E534A"/>
    <w:rsid w:val="002022BD"/>
    <w:rsid w:val="00207325"/>
    <w:rsid w:val="00222D0A"/>
    <w:rsid w:val="00276240"/>
    <w:rsid w:val="002B46BE"/>
    <w:rsid w:val="002B47C7"/>
    <w:rsid w:val="002B5516"/>
    <w:rsid w:val="002C571D"/>
    <w:rsid w:val="002D5BBF"/>
    <w:rsid w:val="002E4CFA"/>
    <w:rsid w:val="002F4618"/>
    <w:rsid w:val="002F6D7F"/>
    <w:rsid w:val="0032055E"/>
    <w:rsid w:val="003538F1"/>
    <w:rsid w:val="00385848"/>
    <w:rsid w:val="003A5B39"/>
    <w:rsid w:val="003D2417"/>
    <w:rsid w:val="003F53DF"/>
    <w:rsid w:val="00410420"/>
    <w:rsid w:val="00410525"/>
    <w:rsid w:val="004157F2"/>
    <w:rsid w:val="00445099"/>
    <w:rsid w:val="00455585"/>
    <w:rsid w:val="004761E2"/>
    <w:rsid w:val="0048799E"/>
    <w:rsid w:val="004923E1"/>
    <w:rsid w:val="004C35F6"/>
    <w:rsid w:val="004D098B"/>
    <w:rsid w:val="004E0BAE"/>
    <w:rsid w:val="004F0844"/>
    <w:rsid w:val="004F4161"/>
    <w:rsid w:val="00502CEC"/>
    <w:rsid w:val="00522AFC"/>
    <w:rsid w:val="00581587"/>
    <w:rsid w:val="00581C32"/>
    <w:rsid w:val="0058212C"/>
    <w:rsid w:val="00585916"/>
    <w:rsid w:val="00596171"/>
    <w:rsid w:val="005E29AB"/>
    <w:rsid w:val="005E3E54"/>
    <w:rsid w:val="006113D3"/>
    <w:rsid w:val="00614B72"/>
    <w:rsid w:val="006209ED"/>
    <w:rsid w:val="006802A7"/>
    <w:rsid w:val="00683B52"/>
    <w:rsid w:val="006916FD"/>
    <w:rsid w:val="006A6CAC"/>
    <w:rsid w:val="006A70BF"/>
    <w:rsid w:val="006A7E8D"/>
    <w:rsid w:val="006C68A1"/>
    <w:rsid w:val="006F2948"/>
    <w:rsid w:val="006F5856"/>
    <w:rsid w:val="007001A4"/>
    <w:rsid w:val="00712E66"/>
    <w:rsid w:val="007206B4"/>
    <w:rsid w:val="007269CD"/>
    <w:rsid w:val="00741A81"/>
    <w:rsid w:val="007459C9"/>
    <w:rsid w:val="00747198"/>
    <w:rsid w:val="0079028D"/>
    <w:rsid w:val="007A5280"/>
    <w:rsid w:val="007B011D"/>
    <w:rsid w:val="007C6041"/>
    <w:rsid w:val="00852900"/>
    <w:rsid w:val="008777B3"/>
    <w:rsid w:val="0088565C"/>
    <w:rsid w:val="00890028"/>
    <w:rsid w:val="00890101"/>
    <w:rsid w:val="008B2D66"/>
    <w:rsid w:val="008D5B62"/>
    <w:rsid w:val="008F0890"/>
    <w:rsid w:val="00907C37"/>
    <w:rsid w:val="009402BF"/>
    <w:rsid w:val="009552C4"/>
    <w:rsid w:val="009668AE"/>
    <w:rsid w:val="00974829"/>
    <w:rsid w:val="00982854"/>
    <w:rsid w:val="00986450"/>
    <w:rsid w:val="009D7B6E"/>
    <w:rsid w:val="009F683B"/>
    <w:rsid w:val="00A15B7D"/>
    <w:rsid w:val="00A52D52"/>
    <w:rsid w:val="00A72143"/>
    <w:rsid w:val="00A73386"/>
    <w:rsid w:val="00A737AD"/>
    <w:rsid w:val="00A838DB"/>
    <w:rsid w:val="00A91B67"/>
    <w:rsid w:val="00AA4AC4"/>
    <w:rsid w:val="00AD0FE6"/>
    <w:rsid w:val="00AE075C"/>
    <w:rsid w:val="00AE2992"/>
    <w:rsid w:val="00AF4BB4"/>
    <w:rsid w:val="00B05E0C"/>
    <w:rsid w:val="00B21EF5"/>
    <w:rsid w:val="00B3664A"/>
    <w:rsid w:val="00B521A0"/>
    <w:rsid w:val="00B552A4"/>
    <w:rsid w:val="00B62894"/>
    <w:rsid w:val="00BC5803"/>
    <w:rsid w:val="00BD09BF"/>
    <w:rsid w:val="00BE213A"/>
    <w:rsid w:val="00BE3FDF"/>
    <w:rsid w:val="00BF7611"/>
    <w:rsid w:val="00C46E21"/>
    <w:rsid w:val="00C56EA8"/>
    <w:rsid w:val="00C7225B"/>
    <w:rsid w:val="00C73670"/>
    <w:rsid w:val="00CA1C8F"/>
    <w:rsid w:val="00CA2F53"/>
    <w:rsid w:val="00CD28EC"/>
    <w:rsid w:val="00CD58CC"/>
    <w:rsid w:val="00CE7D61"/>
    <w:rsid w:val="00CE7D9E"/>
    <w:rsid w:val="00CF3226"/>
    <w:rsid w:val="00D2785C"/>
    <w:rsid w:val="00D354C8"/>
    <w:rsid w:val="00D424F3"/>
    <w:rsid w:val="00D7452F"/>
    <w:rsid w:val="00D95FB0"/>
    <w:rsid w:val="00D96FAB"/>
    <w:rsid w:val="00DA56DB"/>
    <w:rsid w:val="00DE0173"/>
    <w:rsid w:val="00E06135"/>
    <w:rsid w:val="00E23E2B"/>
    <w:rsid w:val="00E25F13"/>
    <w:rsid w:val="00E4694D"/>
    <w:rsid w:val="00E5702C"/>
    <w:rsid w:val="00E73626"/>
    <w:rsid w:val="00E75586"/>
    <w:rsid w:val="00E9693C"/>
    <w:rsid w:val="00EA10A5"/>
    <w:rsid w:val="00EB4A92"/>
    <w:rsid w:val="00EC29DF"/>
    <w:rsid w:val="00ED0E7D"/>
    <w:rsid w:val="00EF5375"/>
    <w:rsid w:val="00EF783C"/>
    <w:rsid w:val="00F07FDE"/>
    <w:rsid w:val="00F154CA"/>
    <w:rsid w:val="00F24A6D"/>
    <w:rsid w:val="00F30FE5"/>
    <w:rsid w:val="00F373E1"/>
    <w:rsid w:val="00F4039E"/>
    <w:rsid w:val="00F61588"/>
    <w:rsid w:val="00F831AA"/>
    <w:rsid w:val="00F94909"/>
    <w:rsid w:val="00FA3B3F"/>
    <w:rsid w:val="00FA7FBE"/>
    <w:rsid w:val="00FE523A"/>
    <w:rsid w:val="00FF5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D58C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 w:type="paragraph" w:styleId="a4">
    <w:name w:val="Body Text Indent"/>
    <w:aliases w:val="Знак"/>
    <w:basedOn w:val="a"/>
    <w:link w:val="a5"/>
    <w:uiPriority w:val="99"/>
    <w:rsid w:val="0048799E"/>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aliases w:val="Знак Знак"/>
    <w:basedOn w:val="a0"/>
    <w:link w:val="a4"/>
    <w:uiPriority w:val="99"/>
    <w:rsid w:val="0048799E"/>
    <w:rPr>
      <w:rFonts w:ascii="Times New Roman" w:eastAsia="Times New Roman" w:hAnsi="Times New Roman" w:cs="Times New Roman"/>
      <w:sz w:val="24"/>
      <w:szCs w:val="24"/>
    </w:rPr>
  </w:style>
  <w:style w:type="character" w:customStyle="1" w:styleId="20">
    <w:name w:val="Заголовок 2 Знак"/>
    <w:basedOn w:val="a0"/>
    <w:link w:val="2"/>
    <w:rsid w:val="00CD58CC"/>
    <w:rPr>
      <w:rFonts w:ascii="Arial" w:eastAsia="Times New Roman" w:hAnsi="Arial" w:cs="Arial"/>
      <w:b/>
      <w:bCs/>
      <w:i/>
      <w:iCs/>
      <w:sz w:val="28"/>
      <w:szCs w:val="28"/>
    </w:rPr>
  </w:style>
  <w:style w:type="character" w:customStyle="1" w:styleId="fontstyle01">
    <w:name w:val="fontstyle01"/>
    <w:basedOn w:val="a0"/>
    <w:rsid w:val="00CD58C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D58C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 w:type="paragraph" w:styleId="a4">
    <w:name w:val="Body Text Indent"/>
    <w:aliases w:val="Знак"/>
    <w:basedOn w:val="a"/>
    <w:link w:val="a5"/>
    <w:uiPriority w:val="99"/>
    <w:rsid w:val="0048799E"/>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aliases w:val="Знак Знак"/>
    <w:basedOn w:val="a0"/>
    <w:link w:val="a4"/>
    <w:uiPriority w:val="99"/>
    <w:rsid w:val="0048799E"/>
    <w:rPr>
      <w:rFonts w:ascii="Times New Roman" w:eastAsia="Times New Roman" w:hAnsi="Times New Roman" w:cs="Times New Roman"/>
      <w:sz w:val="24"/>
      <w:szCs w:val="24"/>
    </w:rPr>
  </w:style>
  <w:style w:type="character" w:customStyle="1" w:styleId="20">
    <w:name w:val="Заголовок 2 Знак"/>
    <w:basedOn w:val="a0"/>
    <w:link w:val="2"/>
    <w:rsid w:val="00CD58CC"/>
    <w:rPr>
      <w:rFonts w:ascii="Arial" w:eastAsia="Times New Roman" w:hAnsi="Arial" w:cs="Arial"/>
      <w:b/>
      <w:bCs/>
      <w:i/>
      <w:iCs/>
      <w:sz w:val="28"/>
      <w:szCs w:val="28"/>
    </w:rPr>
  </w:style>
  <w:style w:type="character" w:customStyle="1" w:styleId="fontstyle01">
    <w:name w:val="fontstyle01"/>
    <w:basedOn w:val="a0"/>
    <w:rsid w:val="00CD58C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logkr2019@gmail.com" TargetMode="External"/><Relationship Id="rId5" Type="http://schemas.openxmlformats.org/officeDocument/2006/relationships/hyperlink" Target="https://postcode.in.ua/ua/postcode/261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6686</Words>
  <Characters>3812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2024-02-15T11:44:00Z</cp:lastPrinted>
  <dcterms:created xsi:type="dcterms:W3CDTF">2024-05-27T12:09:00Z</dcterms:created>
  <dcterms:modified xsi:type="dcterms:W3CDTF">2024-05-27T12:09:00Z</dcterms:modified>
</cp:coreProperties>
</file>