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C2FC" w14:textId="50DF7B0E" w:rsidR="003D545E" w:rsidRDefault="000F710B" w:rsidP="00B555DC">
      <w:pPr>
        <w:ind w:firstLine="709"/>
        <w:jc w:val="center"/>
        <w:rPr>
          <w:b/>
          <w:bCs/>
          <w:sz w:val="28"/>
          <w:szCs w:val="28"/>
          <w:lang w:val="uk-UA"/>
        </w:rPr>
      </w:pPr>
      <w:r w:rsidRPr="00CB4360">
        <w:rPr>
          <w:b/>
          <w:bCs/>
          <w:sz w:val="28"/>
          <w:szCs w:val="28"/>
          <w:lang w:val="uk-UA"/>
        </w:rPr>
        <w:t>Повідомлення</w:t>
      </w:r>
      <w:r w:rsidR="00B555DC">
        <w:rPr>
          <w:b/>
          <w:bCs/>
          <w:sz w:val="28"/>
          <w:szCs w:val="28"/>
          <w:lang w:val="uk-UA"/>
        </w:rPr>
        <w:t xml:space="preserve"> </w:t>
      </w:r>
      <w:r w:rsidRPr="00CB4360">
        <w:rPr>
          <w:b/>
          <w:bCs/>
          <w:sz w:val="28"/>
          <w:szCs w:val="28"/>
          <w:lang w:val="uk-UA"/>
        </w:rPr>
        <w:t xml:space="preserve">про намір отримати дозвіл на викиди </w:t>
      </w:r>
    </w:p>
    <w:p w14:paraId="63B2792C" w14:textId="77777777" w:rsidR="00B555DC" w:rsidRPr="0020295D" w:rsidRDefault="00B555DC" w:rsidP="00B555DC">
      <w:pPr>
        <w:ind w:firstLine="709"/>
        <w:jc w:val="center"/>
        <w:rPr>
          <w:i/>
          <w:lang w:val="uk-UA"/>
        </w:rPr>
      </w:pPr>
    </w:p>
    <w:p w14:paraId="5B0EC8AB" w14:textId="5378ACE3" w:rsidR="005D0837" w:rsidRPr="00102F45" w:rsidRDefault="00296F49" w:rsidP="005D0837">
      <w:pPr>
        <w:spacing w:line="276" w:lineRule="auto"/>
        <w:ind w:firstLine="709"/>
        <w:jc w:val="both"/>
        <w:rPr>
          <w:sz w:val="26"/>
          <w:szCs w:val="26"/>
          <w:lang w:val="uk-UA"/>
        </w:rPr>
      </w:pPr>
      <w:r w:rsidRPr="00102F45">
        <w:rPr>
          <w:b/>
          <w:bCs/>
          <w:i/>
          <w:lang w:val="uk-UA"/>
        </w:rPr>
        <w:t>П</w:t>
      </w:r>
      <w:r w:rsidR="000F710B" w:rsidRPr="00102F45">
        <w:rPr>
          <w:b/>
          <w:bCs/>
          <w:i/>
          <w:lang w:val="uk-UA"/>
        </w:rPr>
        <w:t>овне та скорочене найменування суб’єкта господарювання</w:t>
      </w:r>
      <w:r w:rsidRPr="00102F45">
        <w:rPr>
          <w:i/>
          <w:lang w:val="uk-UA"/>
        </w:rPr>
        <w:t xml:space="preserve">. </w:t>
      </w:r>
      <w:r w:rsidR="005D0837" w:rsidRPr="00102F45">
        <w:rPr>
          <w:sz w:val="26"/>
          <w:szCs w:val="26"/>
          <w:lang w:val="uk-UA"/>
        </w:rPr>
        <w:t>АКЦІОНЕРН</w:t>
      </w:r>
      <w:r w:rsidR="00B55CCA" w:rsidRPr="00102F45">
        <w:rPr>
          <w:sz w:val="26"/>
          <w:szCs w:val="26"/>
          <w:lang w:val="uk-UA"/>
        </w:rPr>
        <w:t>Е</w:t>
      </w:r>
      <w:r w:rsidR="005D0837" w:rsidRPr="00102F45">
        <w:rPr>
          <w:sz w:val="26"/>
          <w:szCs w:val="26"/>
          <w:lang w:val="uk-UA"/>
        </w:rPr>
        <w:t xml:space="preserve"> ТОВАРИСТВ</w:t>
      </w:r>
      <w:r w:rsidR="00B55CCA" w:rsidRPr="00102F45">
        <w:rPr>
          <w:sz w:val="26"/>
          <w:szCs w:val="26"/>
          <w:lang w:val="uk-UA"/>
        </w:rPr>
        <w:t>О</w:t>
      </w:r>
      <w:r w:rsidR="005D0837" w:rsidRPr="00102F45">
        <w:rPr>
          <w:sz w:val="26"/>
          <w:szCs w:val="26"/>
          <w:lang w:val="uk-UA"/>
        </w:rPr>
        <w:t xml:space="preserve"> «ДТЕК </w:t>
      </w:r>
      <w:r w:rsidR="00857394" w:rsidRPr="00102F45">
        <w:rPr>
          <w:sz w:val="26"/>
          <w:szCs w:val="26"/>
          <w:lang w:val="uk-UA"/>
        </w:rPr>
        <w:t>ДНІПРОЕНЕРГО»</w:t>
      </w:r>
      <w:r w:rsidR="005D0837" w:rsidRPr="00102F45">
        <w:rPr>
          <w:sz w:val="26"/>
          <w:szCs w:val="26"/>
          <w:lang w:val="uk-UA"/>
        </w:rPr>
        <w:t xml:space="preserve"> (</w:t>
      </w:r>
      <w:r w:rsidR="006C4F59" w:rsidRPr="00102F45">
        <w:rPr>
          <w:sz w:val="26"/>
          <w:szCs w:val="26"/>
          <w:lang w:val="uk-UA"/>
        </w:rPr>
        <w:t xml:space="preserve"> АТ «</w:t>
      </w:r>
      <w:r w:rsidR="005D0837" w:rsidRPr="00102F45">
        <w:rPr>
          <w:sz w:val="26"/>
          <w:szCs w:val="26"/>
          <w:lang w:val="uk-UA"/>
        </w:rPr>
        <w:t>ДТЕК</w:t>
      </w:r>
      <w:r w:rsidR="006C4F59" w:rsidRPr="00102F45">
        <w:rPr>
          <w:sz w:val="26"/>
          <w:szCs w:val="26"/>
          <w:lang w:val="uk-UA"/>
        </w:rPr>
        <w:t xml:space="preserve"> </w:t>
      </w:r>
      <w:r w:rsidR="00857394" w:rsidRPr="00102F45">
        <w:rPr>
          <w:sz w:val="26"/>
          <w:szCs w:val="26"/>
          <w:lang w:val="uk-UA"/>
        </w:rPr>
        <w:t>ДНІПРОЕНЕРГО</w:t>
      </w:r>
      <w:r w:rsidR="006C4F59" w:rsidRPr="00102F45">
        <w:rPr>
          <w:sz w:val="26"/>
          <w:szCs w:val="26"/>
          <w:lang w:val="uk-UA"/>
        </w:rPr>
        <w:t>»</w:t>
      </w:r>
      <w:r w:rsidR="005D0837" w:rsidRPr="00102F45">
        <w:rPr>
          <w:sz w:val="26"/>
          <w:szCs w:val="26"/>
          <w:lang w:val="uk-UA"/>
        </w:rPr>
        <w:t>)</w:t>
      </w:r>
      <w:r w:rsidR="00FF0DCB" w:rsidRPr="00102F45">
        <w:rPr>
          <w:sz w:val="26"/>
          <w:szCs w:val="26"/>
          <w:lang w:val="uk-UA"/>
        </w:rPr>
        <w:t>.</w:t>
      </w:r>
    </w:p>
    <w:p w14:paraId="537E4FCB" w14:textId="5EF9AEDC" w:rsidR="00B56A6A" w:rsidRPr="00102F45" w:rsidRDefault="00B56A6A" w:rsidP="00FF0DCB">
      <w:pPr>
        <w:spacing w:after="120"/>
        <w:ind w:firstLine="708"/>
        <w:rPr>
          <w:color w:val="000000"/>
          <w:lang w:val="uk-UA" w:eastAsia="uk-UA"/>
        </w:rPr>
      </w:pPr>
      <w:r w:rsidRPr="00102F45">
        <w:rPr>
          <w:b/>
          <w:bCs/>
          <w:i/>
          <w:lang w:val="uk-UA"/>
        </w:rPr>
        <w:t>Ідентифікаційний код юридичної особи в ЄДРПОУ</w:t>
      </w:r>
      <w:r w:rsidRPr="00102F45">
        <w:rPr>
          <w:lang w:val="uk-UA"/>
        </w:rPr>
        <w:t xml:space="preserve"> </w:t>
      </w:r>
      <w:r w:rsidR="00FF0DCB" w:rsidRPr="00102F45">
        <w:rPr>
          <w:lang w:val="uk-UA"/>
        </w:rPr>
        <w:t>–</w:t>
      </w:r>
      <w:r w:rsidRPr="00102F45">
        <w:rPr>
          <w:lang w:val="uk-UA"/>
        </w:rPr>
        <w:t xml:space="preserve"> </w:t>
      </w:r>
      <w:r w:rsidR="00857394" w:rsidRPr="00102F45">
        <w:rPr>
          <w:lang w:val="uk-UA"/>
        </w:rPr>
        <w:t>00</w:t>
      </w:r>
      <w:r w:rsidR="00106162" w:rsidRPr="00102F45">
        <w:rPr>
          <w:color w:val="000000"/>
          <w:lang w:val="uk-UA" w:eastAsia="uk-UA"/>
        </w:rPr>
        <w:t>130872</w:t>
      </w:r>
      <w:r w:rsidR="00FF0DCB" w:rsidRPr="00102F45">
        <w:rPr>
          <w:color w:val="000000"/>
          <w:lang w:val="uk-UA" w:eastAsia="uk-UA"/>
        </w:rPr>
        <w:t>.</w:t>
      </w:r>
    </w:p>
    <w:p w14:paraId="0926F7EB" w14:textId="09DF0ADD" w:rsidR="0041096F" w:rsidRPr="00102F45" w:rsidRDefault="00FF0DCB" w:rsidP="0041096F">
      <w:pPr>
        <w:spacing w:after="120"/>
        <w:ind w:firstLine="708"/>
        <w:jc w:val="both"/>
        <w:rPr>
          <w:lang w:val="uk-UA"/>
        </w:rPr>
      </w:pPr>
      <w:r w:rsidRPr="00102F45">
        <w:rPr>
          <w:b/>
          <w:bCs/>
          <w:i/>
          <w:lang w:val="uk-UA"/>
        </w:rPr>
        <w:t>Місцезнаходження суб’єкта господарювання, контактний номер телефону, адрес</w:t>
      </w:r>
      <w:r w:rsidR="00382A10" w:rsidRPr="00102F45">
        <w:rPr>
          <w:b/>
          <w:bCs/>
          <w:i/>
          <w:lang w:val="uk-UA"/>
        </w:rPr>
        <w:t>а</w:t>
      </w:r>
      <w:r w:rsidRPr="00102F45">
        <w:rPr>
          <w:b/>
          <w:bCs/>
          <w:i/>
          <w:lang w:val="uk-UA"/>
        </w:rPr>
        <w:t xml:space="preserve"> електронної пошти суб’єкта господарювання</w:t>
      </w:r>
      <w:r w:rsidRPr="00102F45">
        <w:rPr>
          <w:sz w:val="26"/>
          <w:szCs w:val="26"/>
          <w:lang w:val="uk-UA"/>
        </w:rPr>
        <w:t xml:space="preserve"> </w:t>
      </w:r>
      <w:r w:rsidR="006B31E6" w:rsidRPr="00102F45">
        <w:rPr>
          <w:sz w:val="26"/>
          <w:szCs w:val="26"/>
          <w:lang w:val="uk-UA"/>
        </w:rPr>
        <w:t>–</w:t>
      </w:r>
      <w:r w:rsidRPr="00102F45">
        <w:rPr>
          <w:sz w:val="26"/>
          <w:szCs w:val="26"/>
          <w:lang w:val="uk-UA"/>
        </w:rPr>
        <w:t xml:space="preserve"> </w:t>
      </w:r>
      <w:r w:rsidR="00812AA4" w:rsidRPr="00102F45">
        <w:rPr>
          <w:sz w:val="26"/>
          <w:szCs w:val="26"/>
          <w:lang w:val="uk-UA"/>
        </w:rPr>
        <w:t>69006,</w:t>
      </w:r>
      <w:r w:rsidR="006B31E6" w:rsidRPr="00102F45">
        <w:rPr>
          <w:sz w:val="26"/>
          <w:szCs w:val="26"/>
          <w:lang w:val="uk-UA"/>
        </w:rPr>
        <w:t xml:space="preserve"> </w:t>
      </w:r>
      <w:r w:rsidR="00812AA4" w:rsidRPr="00102F45">
        <w:rPr>
          <w:shd w:val="clear" w:color="auto" w:fill="FFFFFF"/>
          <w:lang w:val="uk-UA"/>
        </w:rPr>
        <w:t>Запорізька обл.</w:t>
      </w:r>
      <w:r w:rsidR="00382A10" w:rsidRPr="00102F45">
        <w:rPr>
          <w:shd w:val="clear" w:color="auto" w:fill="FFFFFF"/>
          <w:lang w:val="uk-UA"/>
        </w:rPr>
        <w:t>, м</w:t>
      </w:r>
      <w:r w:rsidR="006B31E6" w:rsidRPr="00102F45">
        <w:rPr>
          <w:shd w:val="clear" w:color="auto" w:fill="FFFFFF"/>
          <w:lang w:val="uk-UA"/>
        </w:rPr>
        <w:t xml:space="preserve">. </w:t>
      </w:r>
      <w:r w:rsidR="00812AA4" w:rsidRPr="00102F45">
        <w:rPr>
          <w:shd w:val="clear" w:color="auto" w:fill="FFFFFF"/>
          <w:lang w:val="uk-UA"/>
        </w:rPr>
        <w:t>Запоріжжя</w:t>
      </w:r>
      <w:r w:rsidR="006B31E6" w:rsidRPr="00102F45">
        <w:rPr>
          <w:shd w:val="clear" w:color="auto" w:fill="FFFFFF"/>
          <w:lang w:val="uk-UA"/>
        </w:rPr>
        <w:t xml:space="preserve">, вул. </w:t>
      </w:r>
      <w:r w:rsidR="00812AA4" w:rsidRPr="00102F45">
        <w:rPr>
          <w:shd w:val="clear" w:color="auto" w:fill="FFFFFF"/>
          <w:lang w:val="uk-UA"/>
        </w:rPr>
        <w:t>Добролюбова,</w:t>
      </w:r>
      <w:r w:rsidR="006B31E6" w:rsidRPr="00102F45">
        <w:rPr>
          <w:shd w:val="clear" w:color="auto" w:fill="FFFFFF"/>
          <w:lang w:val="uk-UA"/>
        </w:rPr>
        <w:t xml:space="preserve"> буд.</w:t>
      </w:r>
      <w:r w:rsidR="00812AA4" w:rsidRPr="00102F45">
        <w:rPr>
          <w:shd w:val="clear" w:color="auto" w:fill="FFFFFF"/>
          <w:lang w:val="uk-UA"/>
        </w:rPr>
        <w:t>20</w:t>
      </w:r>
      <w:r w:rsidR="00382A10" w:rsidRPr="00102F45">
        <w:rPr>
          <w:lang w:val="uk-UA"/>
        </w:rPr>
        <w:t xml:space="preserve">; </w:t>
      </w:r>
      <w:proofErr w:type="spellStart"/>
      <w:r w:rsidR="00382A10" w:rsidRPr="00102F45">
        <w:rPr>
          <w:lang w:val="uk-UA"/>
        </w:rPr>
        <w:t>тел</w:t>
      </w:r>
      <w:proofErr w:type="spellEnd"/>
      <w:r w:rsidR="00382A10" w:rsidRPr="00102F45">
        <w:rPr>
          <w:lang w:val="uk-UA"/>
        </w:rPr>
        <w:t xml:space="preserve">. </w:t>
      </w:r>
      <w:r w:rsidR="00A3660F" w:rsidRPr="00102F45">
        <w:rPr>
          <w:color w:val="000000"/>
          <w:lang w:val="uk-UA" w:eastAsia="uk-UA"/>
        </w:rPr>
        <w:t>+380</w:t>
      </w:r>
      <w:r w:rsidR="00812AA4" w:rsidRPr="00102F45">
        <w:rPr>
          <w:color w:val="000000"/>
          <w:lang w:val="uk-UA" w:eastAsia="uk-UA"/>
        </w:rPr>
        <w:t>61</w:t>
      </w:r>
      <w:r w:rsidR="00106162" w:rsidRPr="00102F45">
        <w:rPr>
          <w:color w:val="000000"/>
          <w:lang w:val="uk-UA" w:eastAsia="uk-UA"/>
        </w:rPr>
        <w:t>2288359</w:t>
      </w:r>
      <w:r w:rsidR="00382A10" w:rsidRPr="00102F45">
        <w:rPr>
          <w:lang w:val="uk-UA"/>
        </w:rPr>
        <w:t xml:space="preserve">; </w:t>
      </w:r>
      <w:r w:rsidR="00A3660F" w:rsidRPr="00102F45">
        <w:rPr>
          <w:lang w:val="uk-UA"/>
        </w:rPr>
        <w:t>е</w:t>
      </w:r>
      <w:r w:rsidR="00382A10" w:rsidRPr="00102F45">
        <w:rPr>
          <w:lang w:val="uk-UA"/>
        </w:rPr>
        <w:t>-</w:t>
      </w:r>
      <w:r w:rsidR="00382A10" w:rsidRPr="00102F45">
        <w:t>m</w:t>
      </w:r>
      <w:proofErr w:type="spellStart"/>
      <w:r w:rsidR="00382A10" w:rsidRPr="00102F45">
        <w:rPr>
          <w:lang w:val="uk-UA"/>
        </w:rPr>
        <w:t>аі</w:t>
      </w:r>
      <w:proofErr w:type="spellEnd"/>
      <w:r w:rsidR="00382A10" w:rsidRPr="00102F45">
        <w:rPr>
          <w:lang w:val="en-US"/>
        </w:rPr>
        <w:t>l</w:t>
      </w:r>
      <w:r w:rsidR="00382A10" w:rsidRPr="00102F45">
        <w:rPr>
          <w:lang w:val="uk-UA"/>
        </w:rPr>
        <w:t>:</w:t>
      </w:r>
      <w:r w:rsidR="00A3660F" w:rsidRPr="00102F45">
        <w:rPr>
          <w:lang w:val="uk-UA"/>
        </w:rPr>
        <w:t xml:space="preserve"> </w:t>
      </w:r>
      <w:hyperlink r:id="rId6" w:history="1">
        <w:r w:rsidR="00A3660F" w:rsidRPr="00102F45">
          <w:rPr>
            <w:iCs/>
          </w:rPr>
          <w:t>kanc</w:t>
        </w:r>
        <w:r w:rsidR="00A3660F" w:rsidRPr="00102F45">
          <w:rPr>
            <w:iCs/>
            <w:lang w:val="uk-UA"/>
          </w:rPr>
          <w:t>-</w:t>
        </w:r>
        <w:r w:rsidR="00B502A3" w:rsidRPr="00102F45">
          <w:rPr>
            <w:iCs/>
          </w:rPr>
          <w:t>d</w:t>
        </w:r>
        <w:r w:rsidR="00A3660F" w:rsidRPr="00102F45">
          <w:rPr>
            <w:iCs/>
          </w:rPr>
          <w:t>e</w:t>
        </w:r>
        <w:r w:rsidR="00A3660F" w:rsidRPr="00102F45">
          <w:rPr>
            <w:iCs/>
            <w:lang w:val="uk-UA"/>
          </w:rPr>
          <w:t>@</w:t>
        </w:r>
        <w:r w:rsidR="00A3660F" w:rsidRPr="00102F45">
          <w:rPr>
            <w:iCs/>
          </w:rPr>
          <w:t>dtek</w:t>
        </w:r>
        <w:r w:rsidR="00A3660F" w:rsidRPr="00102F45">
          <w:rPr>
            <w:iCs/>
            <w:lang w:val="uk-UA"/>
          </w:rPr>
          <w:t>.</w:t>
        </w:r>
        <w:proofErr w:type="spellStart"/>
        <w:r w:rsidR="00A3660F" w:rsidRPr="00102F45">
          <w:rPr>
            <w:iCs/>
          </w:rPr>
          <w:t>com</w:t>
        </w:r>
        <w:proofErr w:type="spellEnd"/>
      </w:hyperlink>
      <w:r w:rsidR="00A3660F" w:rsidRPr="00102F45">
        <w:rPr>
          <w:lang w:val="uk-UA"/>
        </w:rPr>
        <w:t>.</w:t>
      </w:r>
    </w:p>
    <w:p w14:paraId="361783CF" w14:textId="70E128A6" w:rsidR="003A13E9" w:rsidRPr="00102F45" w:rsidRDefault="003A13E9" w:rsidP="00414D86">
      <w:pPr>
        <w:spacing w:after="120"/>
        <w:ind w:firstLine="708"/>
        <w:jc w:val="both"/>
        <w:rPr>
          <w:shd w:val="clear" w:color="auto" w:fill="FFFFFF"/>
          <w:lang w:val="uk-UA"/>
        </w:rPr>
      </w:pPr>
      <w:r w:rsidRPr="00102F45">
        <w:rPr>
          <w:b/>
          <w:bCs/>
          <w:i/>
          <w:lang w:val="uk-UA"/>
        </w:rPr>
        <w:t xml:space="preserve">Місцезнаходження об’єкта/промислового майданчика. </w:t>
      </w:r>
      <w:r w:rsidR="000F686C" w:rsidRPr="00102F45">
        <w:rPr>
          <w:sz w:val="26"/>
          <w:szCs w:val="26"/>
          <w:lang w:val="uk-UA"/>
        </w:rPr>
        <w:t>ВІДОКРЕМЛЕН</w:t>
      </w:r>
      <w:r w:rsidR="00B45A0B" w:rsidRPr="00102F45">
        <w:rPr>
          <w:sz w:val="26"/>
          <w:szCs w:val="26"/>
          <w:lang w:val="uk-UA"/>
        </w:rPr>
        <w:t>ИЙ</w:t>
      </w:r>
      <w:r w:rsidR="000F686C" w:rsidRPr="00102F45">
        <w:rPr>
          <w:sz w:val="26"/>
          <w:szCs w:val="26"/>
          <w:lang w:val="uk-UA"/>
        </w:rPr>
        <w:t xml:space="preserve"> ПІДРОЗДІЛ «</w:t>
      </w:r>
      <w:r w:rsidR="00B45A0B" w:rsidRPr="00102F45">
        <w:rPr>
          <w:sz w:val="26"/>
          <w:szCs w:val="26"/>
          <w:lang w:val="uk-UA"/>
        </w:rPr>
        <w:t xml:space="preserve">ПРИДНІПРОВСЬКА </w:t>
      </w:r>
      <w:r w:rsidR="000F686C" w:rsidRPr="00102F45">
        <w:rPr>
          <w:sz w:val="26"/>
          <w:szCs w:val="26"/>
          <w:lang w:val="uk-UA"/>
        </w:rPr>
        <w:t xml:space="preserve">ТЕПЛОВА ЕЛЕКТРИЧНА СТАНЦІЯ» АКЦІОНЕРНОГО ТОВАРИСТВА «ДТЕК </w:t>
      </w:r>
      <w:r w:rsidR="00B45A0B" w:rsidRPr="00102F45">
        <w:rPr>
          <w:sz w:val="26"/>
          <w:szCs w:val="26"/>
          <w:lang w:val="uk-UA"/>
        </w:rPr>
        <w:t>ДНІПРОЕНЕРГО</w:t>
      </w:r>
      <w:r w:rsidR="000F686C" w:rsidRPr="00102F45">
        <w:rPr>
          <w:sz w:val="26"/>
          <w:szCs w:val="26"/>
          <w:lang w:val="uk-UA"/>
        </w:rPr>
        <w:t xml:space="preserve">» (далі - </w:t>
      </w:r>
      <w:bookmarkStart w:id="0" w:name="_GoBack"/>
      <w:r w:rsidRPr="00102F45">
        <w:rPr>
          <w:shd w:val="clear" w:color="auto" w:fill="FFFFFF"/>
          <w:lang w:val="uk-UA"/>
        </w:rPr>
        <w:t xml:space="preserve">ДТЕК </w:t>
      </w:r>
      <w:r w:rsidR="00B45A0B" w:rsidRPr="00102F45">
        <w:rPr>
          <w:shd w:val="clear" w:color="auto" w:fill="FFFFFF"/>
          <w:lang w:val="uk-UA"/>
        </w:rPr>
        <w:t>ПРИДНІПРОВСЬКА</w:t>
      </w:r>
      <w:r w:rsidRPr="00102F45">
        <w:rPr>
          <w:shd w:val="clear" w:color="auto" w:fill="FFFFFF"/>
          <w:lang w:val="uk-UA"/>
        </w:rPr>
        <w:t xml:space="preserve"> ТЕС</w:t>
      </w:r>
      <w:bookmarkEnd w:id="0"/>
      <w:r w:rsidR="000F686C" w:rsidRPr="00102F45">
        <w:rPr>
          <w:shd w:val="clear" w:color="auto" w:fill="FFFFFF"/>
          <w:lang w:val="uk-UA"/>
        </w:rPr>
        <w:t>)</w:t>
      </w:r>
      <w:r w:rsidRPr="00102F45">
        <w:rPr>
          <w:shd w:val="clear" w:color="auto" w:fill="FFFFFF"/>
          <w:lang w:val="uk-UA"/>
        </w:rPr>
        <w:t xml:space="preserve"> знаходиться за </w:t>
      </w:r>
      <w:proofErr w:type="spellStart"/>
      <w:r w:rsidRPr="00102F45">
        <w:rPr>
          <w:shd w:val="clear" w:color="auto" w:fill="FFFFFF"/>
          <w:lang w:val="uk-UA"/>
        </w:rPr>
        <w:t>адресою</w:t>
      </w:r>
      <w:proofErr w:type="spellEnd"/>
      <w:r w:rsidRPr="00102F45">
        <w:rPr>
          <w:shd w:val="clear" w:color="auto" w:fill="FFFFFF"/>
          <w:lang w:val="uk-UA"/>
        </w:rPr>
        <w:t xml:space="preserve">: </w:t>
      </w:r>
      <w:bookmarkStart w:id="1" w:name="_Hlk160094014"/>
      <w:r w:rsidR="00102F45" w:rsidRPr="00102F45">
        <w:rPr>
          <w:shd w:val="clear" w:color="auto" w:fill="FFFFFF"/>
          <w:lang w:val="uk-UA"/>
        </w:rPr>
        <w:t>Дніпропетровська обл</w:t>
      </w:r>
      <w:r w:rsidRPr="00102F45">
        <w:rPr>
          <w:shd w:val="clear" w:color="auto" w:fill="FFFFFF"/>
          <w:lang w:val="uk-UA"/>
        </w:rPr>
        <w:t xml:space="preserve">., </w:t>
      </w:r>
      <w:r w:rsidR="00184C7C" w:rsidRPr="00102F45">
        <w:rPr>
          <w:shd w:val="clear" w:color="auto" w:fill="FFFFFF"/>
          <w:lang w:val="uk-UA"/>
        </w:rPr>
        <w:t xml:space="preserve">м. </w:t>
      </w:r>
      <w:r w:rsidR="00102F45" w:rsidRPr="00102F45">
        <w:rPr>
          <w:shd w:val="clear" w:color="auto" w:fill="FFFFFF"/>
          <w:lang w:val="uk-UA"/>
        </w:rPr>
        <w:t>Дніпро</w:t>
      </w:r>
      <w:r w:rsidRPr="00102F45">
        <w:rPr>
          <w:shd w:val="clear" w:color="auto" w:fill="FFFFFF"/>
          <w:lang w:val="uk-UA"/>
        </w:rPr>
        <w:t xml:space="preserve">, вул. </w:t>
      </w:r>
      <w:r w:rsidR="00102F45" w:rsidRPr="00102F45">
        <w:rPr>
          <w:shd w:val="clear" w:color="auto" w:fill="FFFFFF"/>
          <w:lang w:val="uk-UA"/>
        </w:rPr>
        <w:t>Гаванська, 1</w:t>
      </w:r>
      <w:bookmarkEnd w:id="1"/>
      <w:r w:rsidRPr="00102F45">
        <w:rPr>
          <w:shd w:val="clear" w:color="auto" w:fill="FFFFFF"/>
          <w:lang w:val="uk-UA"/>
        </w:rPr>
        <w:t>.</w:t>
      </w:r>
    </w:p>
    <w:p w14:paraId="1A881D31" w14:textId="49FC104B" w:rsidR="005A4405" w:rsidRPr="00585B03" w:rsidRDefault="0041096F" w:rsidP="00914F16">
      <w:pPr>
        <w:ind w:firstLine="709"/>
        <w:jc w:val="both"/>
        <w:rPr>
          <w:lang w:val="uk-UA"/>
        </w:rPr>
      </w:pPr>
      <w:r w:rsidRPr="00585B03">
        <w:rPr>
          <w:b/>
          <w:bCs/>
          <w:i/>
          <w:lang w:val="uk-UA"/>
        </w:rPr>
        <w:t>Мета отримання дозволу на викиди</w:t>
      </w:r>
      <w:r w:rsidRPr="00585B03">
        <w:rPr>
          <w:lang w:val="uk-UA"/>
        </w:rPr>
        <w:t xml:space="preserve"> - внесення змін до існуючого дозволу на викиди</w:t>
      </w:r>
      <w:r w:rsidR="00BB1930" w:rsidRPr="00585B03">
        <w:rPr>
          <w:lang w:val="uk-UA"/>
        </w:rPr>
        <w:t xml:space="preserve"> забруднюючих речовин в атмосферне повітря стаціонарними джерелами</w:t>
      </w:r>
      <w:r w:rsidRPr="00585B03">
        <w:rPr>
          <w:lang w:val="uk-UA"/>
        </w:rPr>
        <w:t xml:space="preserve"> від </w:t>
      </w:r>
      <w:r w:rsidR="00B90903" w:rsidRPr="00585B03">
        <w:rPr>
          <w:lang w:val="uk-UA"/>
        </w:rPr>
        <w:t>14</w:t>
      </w:r>
      <w:r w:rsidR="00F26EDF" w:rsidRPr="00585B03">
        <w:rPr>
          <w:lang w:val="uk-UA"/>
        </w:rPr>
        <w:t>.</w:t>
      </w:r>
      <w:r w:rsidR="00B90903" w:rsidRPr="00585B03">
        <w:rPr>
          <w:lang w:val="uk-UA"/>
        </w:rPr>
        <w:t>0</w:t>
      </w:r>
      <w:r w:rsidR="00585B03" w:rsidRPr="00585B03">
        <w:rPr>
          <w:lang w:val="uk-UA"/>
        </w:rPr>
        <w:t>9</w:t>
      </w:r>
      <w:r w:rsidR="00F26EDF" w:rsidRPr="00585B03">
        <w:rPr>
          <w:lang w:val="uk-UA"/>
        </w:rPr>
        <w:t xml:space="preserve">.2022 </w:t>
      </w:r>
      <w:r w:rsidRPr="00585B03">
        <w:rPr>
          <w:lang w:val="uk-UA"/>
        </w:rPr>
        <w:t>р. №</w:t>
      </w:r>
      <w:r w:rsidR="002B12BD" w:rsidRPr="00585B03">
        <w:rPr>
          <w:lang w:val="en-US"/>
        </w:rPr>
        <w:t>UA</w:t>
      </w:r>
      <w:r w:rsidR="00B90903" w:rsidRPr="00585B03">
        <w:rPr>
          <w:lang w:val="uk-UA"/>
        </w:rPr>
        <w:t>12020010010475293</w:t>
      </w:r>
      <w:r w:rsidR="00585B03" w:rsidRPr="00585B03">
        <w:rPr>
          <w:lang w:val="uk-UA"/>
        </w:rPr>
        <w:t>-І-0139</w:t>
      </w:r>
      <w:r w:rsidR="00980E32" w:rsidRPr="00585B03">
        <w:rPr>
          <w:lang w:val="uk-UA"/>
        </w:rPr>
        <w:t xml:space="preserve"> шляхом отримання нового дозволу у зв’язку </w:t>
      </w:r>
      <w:r w:rsidR="00D86004" w:rsidRPr="00585B03">
        <w:rPr>
          <w:lang w:val="uk-UA"/>
        </w:rPr>
        <w:t>зі</w:t>
      </w:r>
      <w:r w:rsidR="0000047C" w:rsidRPr="00585B03">
        <w:rPr>
          <w:lang w:val="uk-UA"/>
        </w:rPr>
        <w:t xml:space="preserve"> змінами до Національного плану скорочення викидів від великих </w:t>
      </w:r>
      <w:proofErr w:type="spellStart"/>
      <w:r w:rsidR="0000047C" w:rsidRPr="00585B03">
        <w:rPr>
          <w:lang w:val="uk-UA"/>
        </w:rPr>
        <w:t>спалювальних</w:t>
      </w:r>
      <w:proofErr w:type="spellEnd"/>
      <w:r w:rsidR="0000047C" w:rsidRPr="00585B03">
        <w:rPr>
          <w:lang w:val="uk-UA"/>
        </w:rPr>
        <w:t xml:space="preserve"> установок</w:t>
      </w:r>
      <w:r w:rsidR="007F2783" w:rsidRPr="00585B03">
        <w:rPr>
          <w:lang w:val="uk-UA"/>
        </w:rPr>
        <w:t xml:space="preserve"> (НПСВ)</w:t>
      </w:r>
      <w:r w:rsidR="0000047C" w:rsidRPr="00585B03">
        <w:rPr>
          <w:lang w:val="uk-UA"/>
        </w:rPr>
        <w:t xml:space="preserve">, внесеними розпорядженням КМУ від </w:t>
      </w:r>
      <w:r w:rsidR="00961B1E" w:rsidRPr="00585B03">
        <w:rPr>
          <w:lang w:val="uk-UA"/>
        </w:rPr>
        <w:t>29</w:t>
      </w:r>
      <w:r w:rsidR="0000047C" w:rsidRPr="00585B03">
        <w:rPr>
          <w:lang w:val="uk-UA"/>
        </w:rPr>
        <w:t>.</w:t>
      </w:r>
      <w:r w:rsidR="00961B1E" w:rsidRPr="00585B03">
        <w:rPr>
          <w:lang w:val="uk-UA"/>
        </w:rPr>
        <w:t>12.2023</w:t>
      </w:r>
      <w:r w:rsidR="0000047C" w:rsidRPr="00585B03">
        <w:rPr>
          <w:lang w:val="uk-UA"/>
        </w:rPr>
        <w:t xml:space="preserve"> р. №</w:t>
      </w:r>
      <w:r w:rsidR="00961B1E" w:rsidRPr="00585B03">
        <w:rPr>
          <w:lang w:val="uk-UA"/>
        </w:rPr>
        <w:t>1222-р</w:t>
      </w:r>
      <w:r w:rsidR="0000047C" w:rsidRPr="00585B03">
        <w:rPr>
          <w:lang w:val="uk-UA"/>
        </w:rPr>
        <w:t>.</w:t>
      </w:r>
      <w:r w:rsidR="00CB1BC9" w:rsidRPr="00585B03">
        <w:rPr>
          <w:lang w:val="uk-UA"/>
        </w:rPr>
        <w:t xml:space="preserve"> Дане р</w:t>
      </w:r>
      <w:r w:rsidR="005A4405" w:rsidRPr="00585B03">
        <w:rPr>
          <w:lang w:val="uk-UA"/>
        </w:rPr>
        <w:t>озпорядження передбачає уточнення строків введення в експлуатацію пилогазоочисного обладнання на найбільших вугільних енергоблоках</w:t>
      </w:r>
      <w:r w:rsidR="00350328">
        <w:rPr>
          <w:lang w:val="uk-UA"/>
        </w:rPr>
        <w:t xml:space="preserve"> </w:t>
      </w:r>
      <w:r w:rsidR="005A4405" w:rsidRPr="00585B03">
        <w:rPr>
          <w:lang w:val="uk-UA"/>
        </w:rPr>
        <w:t>відповідно до міжнародних зобов’язань України як Договірної Сторони Енергетичного Співтовариства.</w:t>
      </w:r>
    </w:p>
    <w:p w14:paraId="397666FA" w14:textId="68665274" w:rsidR="00863F5C" w:rsidRPr="00585B03" w:rsidRDefault="00CB1BC9" w:rsidP="005660B8">
      <w:pPr>
        <w:spacing w:after="120"/>
        <w:ind w:firstLine="708"/>
        <w:jc w:val="both"/>
        <w:rPr>
          <w:lang w:val="uk-UA"/>
        </w:rPr>
      </w:pPr>
      <w:r w:rsidRPr="00585B03">
        <w:rPr>
          <w:lang w:val="uk-UA"/>
        </w:rPr>
        <w:t xml:space="preserve">Згідно з </w:t>
      </w:r>
      <w:r w:rsidR="00F67D19" w:rsidRPr="00585B03">
        <w:rPr>
          <w:lang w:val="uk-UA"/>
        </w:rPr>
        <w:t>розпорядженням</w:t>
      </w:r>
      <w:r w:rsidRPr="00585B03">
        <w:rPr>
          <w:lang w:val="uk-UA"/>
        </w:rPr>
        <w:t>,</w:t>
      </w:r>
      <w:r w:rsidR="00F67D19" w:rsidRPr="00585B03">
        <w:rPr>
          <w:lang w:val="uk-UA"/>
        </w:rPr>
        <w:t xml:space="preserve"> </w:t>
      </w:r>
      <w:r w:rsidR="00863F5C" w:rsidRPr="00585B03">
        <w:rPr>
          <w:lang w:val="uk-UA"/>
        </w:rPr>
        <w:t xml:space="preserve">змінено терміни реконструкції </w:t>
      </w:r>
      <w:r w:rsidR="007E544C" w:rsidRPr="00585B03">
        <w:rPr>
          <w:lang w:val="uk-UA"/>
        </w:rPr>
        <w:t>енергоблок</w:t>
      </w:r>
      <w:r w:rsidR="000F6814">
        <w:rPr>
          <w:lang w:val="uk-UA"/>
        </w:rPr>
        <w:t>у №11</w:t>
      </w:r>
      <w:r w:rsidR="007E544C" w:rsidRPr="00585B03">
        <w:rPr>
          <w:lang w:val="uk-UA"/>
        </w:rPr>
        <w:t xml:space="preserve"> </w:t>
      </w:r>
      <w:r w:rsidR="00863F5C" w:rsidRPr="00585B03">
        <w:rPr>
          <w:lang w:val="uk-UA"/>
        </w:rPr>
        <w:t>з впровадженням устаткування очищення газів від</w:t>
      </w:r>
      <w:r w:rsidR="00C33CEF">
        <w:rPr>
          <w:lang w:val="uk-UA"/>
        </w:rPr>
        <w:t xml:space="preserve"> </w:t>
      </w:r>
      <w:r w:rsidR="00C33CEF" w:rsidRPr="00585B03">
        <w:rPr>
          <w:lang w:val="uk-UA"/>
        </w:rPr>
        <w:t>діоксиду сірки</w:t>
      </w:r>
      <w:r w:rsidR="00C33CEF">
        <w:rPr>
          <w:lang w:val="uk-UA"/>
        </w:rPr>
        <w:t xml:space="preserve"> та речовин у вигляді суспендованих твердих частинок</w:t>
      </w:r>
      <w:r w:rsidR="00671FEA">
        <w:rPr>
          <w:lang w:val="uk-UA"/>
        </w:rPr>
        <w:t xml:space="preserve"> - </w:t>
      </w:r>
      <w:r w:rsidR="00C33CEF" w:rsidRPr="00585B03">
        <w:rPr>
          <w:lang w:val="uk-UA"/>
        </w:rPr>
        <w:t>до 31.12.2028</w:t>
      </w:r>
      <w:r w:rsidR="00671FEA">
        <w:rPr>
          <w:lang w:val="uk-UA"/>
        </w:rPr>
        <w:t xml:space="preserve"> р</w:t>
      </w:r>
      <w:r w:rsidR="00863F5C" w:rsidRPr="00585B03">
        <w:rPr>
          <w:lang w:val="uk-UA"/>
        </w:rPr>
        <w:t>,</w:t>
      </w:r>
      <w:r w:rsidR="006855FF" w:rsidRPr="00585B03">
        <w:rPr>
          <w:lang w:val="uk-UA"/>
        </w:rPr>
        <w:t xml:space="preserve"> оксидів азоту</w:t>
      </w:r>
      <w:r w:rsidR="00671FEA">
        <w:rPr>
          <w:lang w:val="uk-UA"/>
        </w:rPr>
        <w:t xml:space="preserve"> -</w:t>
      </w:r>
      <w:r w:rsidR="006855FF" w:rsidRPr="00585B03">
        <w:rPr>
          <w:lang w:val="uk-UA"/>
        </w:rPr>
        <w:t xml:space="preserve"> </w:t>
      </w:r>
      <w:r w:rsidR="00310EB7" w:rsidRPr="00585B03">
        <w:rPr>
          <w:lang w:val="uk-UA"/>
        </w:rPr>
        <w:t>до</w:t>
      </w:r>
      <w:r w:rsidR="00E2549C" w:rsidRPr="00585B03">
        <w:rPr>
          <w:lang w:val="uk-UA"/>
        </w:rPr>
        <w:t xml:space="preserve"> </w:t>
      </w:r>
      <w:r w:rsidR="00310EB7" w:rsidRPr="00585B03">
        <w:rPr>
          <w:lang w:val="uk-UA"/>
        </w:rPr>
        <w:t>31.12.2033</w:t>
      </w:r>
      <w:r w:rsidR="00671FEA">
        <w:rPr>
          <w:lang w:val="uk-UA"/>
        </w:rPr>
        <w:t xml:space="preserve"> </w:t>
      </w:r>
      <w:r w:rsidR="00310EB7" w:rsidRPr="00585B03">
        <w:rPr>
          <w:lang w:val="uk-UA"/>
        </w:rPr>
        <w:t>р.</w:t>
      </w:r>
      <w:r w:rsidR="00863F5C" w:rsidRPr="00585B03">
        <w:rPr>
          <w:lang w:val="uk-UA"/>
        </w:rPr>
        <w:t xml:space="preserve"> Таким чином, у </w:t>
      </w:r>
      <w:r w:rsidR="00BB1930" w:rsidRPr="00585B03">
        <w:rPr>
          <w:lang w:val="uk-UA"/>
        </w:rPr>
        <w:t xml:space="preserve">чинний </w:t>
      </w:r>
      <w:r w:rsidR="00863F5C" w:rsidRPr="00585B03">
        <w:rPr>
          <w:lang w:val="uk-UA"/>
        </w:rPr>
        <w:t>дозвіл на викиди вн</w:t>
      </w:r>
      <w:r w:rsidR="00CC2BDF" w:rsidRPr="00585B03">
        <w:rPr>
          <w:lang w:val="uk-UA"/>
        </w:rPr>
        <w:t>осяться</w:t>
      </w:r>
      <w:r w:rsidR="00863F5C" w:rsidRPr="00585B03">
        <w:rPr>
          <w:lang w:val="uk-UA"/>
        </w:rPr>
        <w:t xml:space="preserve"> зміни в цій частині у порядку, встановленому законодавством</w:t>
      </w:r>
      <w:r w:rsidR="005A1D5F" w:rsidRPr="00585B03">
        <w:rPr>
          <w:lang w:val="uk-UA"/>
        </w:rPr>
        <w:t xml:space="preserve"> з обов’язковим дотримання</w:t>
      </w:r>
      <w:r w:rsidR="00AB1971" w:rsidRPr="00585B03">
        <w:rPr>
          <w:lang w:val="uk-UA"/>
        </w:rPr>
        <w:t>м</w:t>
      </w:r>
      <w:r w:rsidR="005A1D5F" w:rsidRPr="00585B03">
        <w:rPr>
          <w:lang w:val="uk-UA"/>
        </w:rPr>
        <w:t xml:space="preserve"> інших вимог та умов чинного дозволу.</w:t>
      </w:r>
    </w:p>
    <w:p w14:paraId="7EDA1A5C" w14:textId="77777777" w:rsidR="008F67DA" w:rsidRDefault="005660B8" w:rsidP="008F67DA">
      <w:pPr>
        <w:ind w:firstLine="709"/>
        <w:jc w:val="both"/>
        <w:rPr>
          <w:lang w:val="uk-UA"/>
        </w:rPr>
      </w:pPr>
      <w:r w:rsidRPr="0015612E">
        <w:rPr>
          <w:b/>
          <w:bCs/>
          <w:i/>
          <w:lang w:val="uk-UA"/>
        </w:rPr>
        <w:t>В</w:t>
      </w:r>
      <w:r w:rsidR="0030229F" w:rsidRPr="0015612E">
        <w:rPr>
          <w:b/>
          <w:bCs/>
          <w:i/>
          <w:lang w:val="uk-UA"/>
        </w:rPr>
        <w:t xml:space="preserve">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hyperlink r:id="rId7" w:tgtFrame="_blank" w:history="1">
        <w:r w:rsidR="0030229F" w:rsidRPr="0015612E">
          <w:rPr>
            <w:b/>
            <w:bCs/>
            <w:i/>
            <w:iCs/>
            <w:lang w:val="uk-UA"/>
          </w:rPr>
          <w:t>Закону України</w:t>
        </w:r>
      </w:hyperlink>
      <w:r w:rsidR="0030229F" w:rsidRPr="0015612E">
        <w:rPr>
          <w:b/>
          <w:bCs/>
          <w:i/>
          <w:iCs/>
          <w:lang w:val="uk-UA"/>
        </w:rPr>
        <w:t xml:space="preserve"> </w:t>
      </w:r>
      <w:r w:rsidR="0030229F" w:rsidRPr="0015612E">
        <w:rPr>
          <w:b/>
          <w:bCs/>
          <w:i/>
          <w:lang w:val="uk-UA"/>
        </w:rPr>
        <w:t>«Про оцінку впливу на довкілля» підлягає оцінці впливу на довкілля</w:t>
      </w:r>
      <w:r w:rsidR="00482294" w:rsidRPr="0015612E">
        <w:rPr>
          <w:lang w:val="uk-UA"/>
        </w:rPr>
        <w:t>.</w:t>
      </w:r>
      <w:r w:rsidR="00C341E2" w:rsidRPr="0015612E">
        <w:rPr>
          <w:lang w:val="uk-UA"/>
        </w:rPr>
        <w:t xml:space="preserve"> </w:t>
      </w:r>
    </w:p>
    <w:p w14:paraId="6C0DD0C4" w14:textId="196775FF" w:rsidR="00F95D10" w:rsidRDefault="004E0BAC" w:rsidP="006A6BB6">
      <w:pPr>
        <w:ind w:firstLine="709"/>
        <w:jc w:val="both"/>
        <w:rPr>
          <w:lang w:val="uk-UA"/>
        </w:rPr>
      </w:pPr>
      <w:bookmarkStart w:id="2" w:name="_Hlk167354484"/>
      <w:r w:rsidRPr="00CE6E10">
        <w:rPr>
          <w:lang w:val="uk-UA"/>
        </w:rPr>
        <w:t xml:space="preserve">На підприємстві </w:t>
      </w:r>
      <w:r w:rsidR="00F95D10" w:rsidRPr="00CE6E10">
        <w:rPr>
          <w:lang w:val="uk-UA"/>
        </w:rPr>
        <w:t xml:space="preserve">були </w:t>
      </w:r>
      <w:r w:rsidR="00CE6E10">
        <w:rPr>
          <w:lang w:val="uk-UA"/>
        </w:rPr>
        <w:t>здійснені</w:t>
      </w:r>
      <w:r w:rsidR="00F95D10" w:rsidRPr="00CE6E10">
        <w:rPr>
          <w:lang w:val="uk-UA"/>
        </w:rPr>
        <w:t xml:space="preserve"> процедури оцінки впливу на довкілля для проектів технічного переоснащення енергоблоків №№7,8,9,10 ДТЕК ПРИДНІПРОВСЬКА ТЕС з метою переведення котлів ТП-90 на використання вугілля газової групи, </w:t>
      </w:r>
      <w:r w:rsidR="00AF03B3" w:rsidRPr="00CE6E10">
        <w:rPr>
          <w:lang w:val="uk-UA"/>
        </w:rPr>
        <w:t xml:space="preserve">за результатами яких отримано позитивні </w:t>
      </w:r>
      <w:r w:rsidR="00F95D10" w:rsidRPr="00CE6E10">
        <w:rPr>
          <w:lang w:val="uk-UA"/>
        </w:rPr>
        <w:t>висновки</w:t>
      </w:r>
      <w:r w:rsidR="00A40A4C" w:rsidRPr="00CE6E10">
        <w:rPr>
          <w:lang w:val="uk-UA"/>
        </w:rPr>
        <w:t xml:space="preserve"> </w:t>
      </w:r>
      <w:r w:rsidR="00603121" w:rsidRPr="00CE6E10">
        <w:rPr>
          <w:lang w:val="uk-UA"/>
        </w:rPr>
        <w:t>з ОВД, а саме</w:t>
      </w:r>
      <w:r w:rsidR="00F95D10" w:rsidRPr="00CE6E10">
        <w:rPr>
          <w:lang w:val="uk-UA"/>
        </w:rPr>
        <w:t>: №7-03/12-20181719/1 від 10.05.2018 р; №7-03/12-20181720/1 від 10.05.2018 р;  №7-03/12-20181410/1 від 10.05.2018 р. Ці висновки були враховані при отриманні чинного</w:t>
      </w:r>
      <w:r w:rsidR="00B8651C" w:rsidRPr="00CE6E10">
        <w:rPr>
          <w:lang w:val="uk-UA"/>
        </w:rPr>
        <w:t xml:space="preserve"> на даний час</w:t>
      </w:r>
      <w:r w:rsidR="00F95D10" w:rsidRPr="00CE6E10">
        <w:rPr>
          <w:lang w:val="uk-UA"/>
        </w:rPr>
        <w:t xml:space="preserve"> дозволу на викиди </w:t>
      </w:r>
      <w:r w:rsidR="00B8651C" w:rsidRPr="00585B03">
        <w:rPr>
          <w:lang w:val="uk-UA"/>
        </w:rPr>
        <w:t>№</w:t>
      </w:r>
      <w:r w:rsidR="00B8651C" w:rsidRPr="00CE6E10">
        <w:rPr>
          <w:lang w:val="uk-UA"/>
        </w:rPr>
        <w:t>UA</w:t>
      </w:r>
      <w:r w:rsidR="00B8651C" w:rsidRPr="00585B03">
        <w:rPr>
          <w:lang w:val="uk-UA"/>
        </w:rPr>
        <w:t>12020010010475293-І-0139</w:t>
      </w:r>
      <w:r w:rsidR="00B8651C">
        <w:rPr>
          <w:lang w:val="uk-UA"/>
        </w:rPr>
        <w:t xml:space="preserve"> </w:t>
      </w:r>
      <w:r w:rsidR="00B8651C" w:rsidRPr="00585B03">
        <w:rPr>
          <w:lang w:val="uk-UA"/>
        </w:rPr>
        <w:t>від 14.09.2022 р.</w:t>
      </w:r>
    </w:p>
    <w:bookmarkEnd w:id="2"/>
    <w:p w14:paraId="312689D6" w14:textId="77777777" w:rsidR="0013289B" w:rsidRPr="0013289B" w:rsidRDefault="0013289B" w:rsidP="006A6BB6">
      <w:pPr>
        <w:ind w:firstLine="709"/>
        <w:jc w:val="both"/>
        <w:rPr>
          <w:sz w:val="10"/>
          <w:szCs w:val="10"/>
          <w:lang w:val="uk-UA"/>
        </w:rPr>
      </w:pPr>
    </w:p>
    <w:p w14:paraId="54A225EE" w14:textId="74385C12" w:rsidR="00816E10" w:rsidRDefault="00572281" w:rsidP="00AC506A">
      <w:pPr>
        <w:ind w:firstLine="709"/>
        <w:jc w:val="both"/>
        <w:rPr>
          <w:lang w:val="uk-UA"/>
        </w:rPr>
      </w:pPr>
      <w:r w:rsidRPr="007364F1">
        <w:rPr>
          <w:b/>
          <w:bCs/>
          <w:i/>
          <w:lang w:val="uk-UA"/>
        </w:rPr>
        <w:t>Загальний опис об’єкта (опис виробництв та технологічного устаткування).</w:t>
      </w:r>
      <w:r w:rsidR="00C93D8C" w:rsidRPr="007364F1">
        <w:rPr>
          <w:b/>
          <w:bCs/>
          <w:i/>
          <w:lang w:val="uk-UA"/>
        </w:rPr>
        <w:t xml:space="preserve"> </w:t>
      </w:r>
      <w:r w:rsidR="00C93D8C" w:rsidRPr="007364F1">
        <w:rPr>
          <w:lang w:val="uk-UA"/>
        </w:rPr>
        <w:t xml:space="preserve">ДТЕК </w:t>
      </w:r>
      <w:r w:rsidR="00FD16A3" w:rsidRPr="007364F1">
        <w:rPr>
          <w:lang w:val="uk-UA"/>
        </w:rPr>
        <w:t>ПРИДНІПРОВСЬКА</w:t>
      </w:r>
      <w:r w:rsidR="00C93D8C" w:rsidRPr="007364F1">
        <w:rPr>
          <w:lang w:val="uk-UA"/>
        </w:rPr>
        <w:t xml:space="preserve"> ТЕС спеціалізується на виробництві електричної і теплової енергії</w:t>
      </w:r>
      <w:r w:rsidR="00AC506A" w:rsidRPr="007364F1">
        <w:rPr>
          <w:lang w:val="uk-UA"/>
        </w:rPr>
        <w:t xml:space="preserve">. </w:t>
      </w:r>
      <w:r w:rsidR="00FF64AF" w:rsidRPr="007364F1">
        <w:rPr>
          <w:lang w:val="uk-UA"/>
        </w:rPr>
        <w:t xml:space="preserve"> Проектна</w:t>
      </w:r>
      <w:r w:rsidR="007364F1" w:rsidRPr="007364F1">
        <w:rPr>
          <w:lang w:val="uk-UA"/>
        </w:rPr>
        <w:t xml:space="preserve"> електрична </w:t>
      </w:r>
      <w:r w:rsidR="00FF64AF" w:rsidRPr="007364F1">
        <w:rPr>
          <w:lang w:val="uk-UA"/>
        </w:rPr>
        <w:t>потужність станції на даний час становить 910 МВт</w:t>
      </w:r>
      <w:r w:rsidR="007364F1" w:rsidRPr="007364F1">
        <w:rPr>
          <w:lang w:val="uk-UA"/>
        </w:rPr>
        <w:t xml:space="preserve"> (4 блоки по 150 МВт</w:t>
      </w:r>
      <w:r w:rsidR="007364F1">
        <w:rPr>
          <w:lang w:val="uk-UA"/>
        </w:rPr>
        <w:t xml:space="preserve"> та 1 блок 310 МВт). М</w:t>
      </w:r>
      <w:r w:rsidR="00FF64AF" w:rsidRPr="007364F1">
        <w:rPr>
          <w:lang w:val="uk-UA"/>
        </w:rPr>
        <w:t>аксимально необхідне навантаження встановлено на рівні 520 МВт</w:t>
      </w:r>
      <w:r w:rsidR="00213BF3">
        <w:rPr>
          <w:lang w:val="uk-UA"/>
        </w:rPr>
        <w:t>.</w:t>
      </w:r>
    </w:p>
    <w:p w14:paraId="09DAFB5D" w14:textId="33ACEC7C" w:rsidR="004E21AF" w:rsidRPr="00816E10" w:rsidRDefault="00962B35" w:rsidP="004E21AF">
      <w:pPr>
        <w:ind w:firstLine="709"/>
        <w:jc w:val="both"/>
        <w:rPr>
          <w:lang w:val="uk-UA"/>
        </w:rPr>
      </w:pPr>
      <w:r w:rsidRPr="007364F1">
        <w:rPr>
          <w:lang w:val="uk-UA"/>
        </w:rPr>
        <w:t xml:space="preserve">Проектне паливо – вугілля, </w:t>
      </w:r>
      <w:proofErr w:type="spellStart"/>
      <w:r w:rsidRPr="007364F1">
        <w:rPr>
          <w:lang w:val="uk-UA"/>
        </w:rPr>
        <w:t>розпалювально-підсвічувальне</w:t>
      </w:r>
      <w:proofErr w:type="spellEnd"/>
      <w:r w:rsidRPr="007364F1">
        <w:rPr>
          <w:lang w:val="uk-UA"/>
        </w:rPr>
        <w:t xml:space="preserve"> – мазут і природний газ. </w:t>
      </w:r>
      <w:r w:rsidR="004015E1">
        <w:rPr>
          <w:lang w:val="uk-UA"/>
        </w:rPr>
        <w:t>На даний час осно</w:t>
      </w:r>
      <w:r w:rsidR="004E21AF" w:rsidRPr="00816E10">
        <w:rPr>
          <w:lang w:val="uk-UA"/>
        </w:rPr>
        <w:t>вним паливом</w:t>
      </w:r>
      <w:r w:rsidR="004E21AF">
        <w:rPr>
          <w:lang w:val="uk-UA"/>
        </w:rPr>
        <w:t xml:space="preserve"> </w:t>
      </w:r>
      <w:r w:rsidR="004E21AF" w:rsidRPr="00816E10">
        <w:rPr>
          <w:lang w:val="uk-UA"/>
        </w:rPr>
        <w:t xml:space="preserve">є вугілля марки Г і ДГ (енергоблоки №№9,10), АШ (енергоблок №11). Природний газ виступає в якості палива для енергоблоків №№7, 8. </w:t>
      </w:r>
    </w:p>
    <w:p w14:paraId="6B95FFC2" w14:textId="2E721F49" w:rsidR="00806CBB" w:rsidRDefault="00B156F3" w:rsidP="00C80382">
      <w:pPr>
        <w:spacing w:after="120"/>
        <w:ind w:firstLine="708"/>
        <w:jc w:val="both"/>
        <w:rPr>
          <w:lang w:val="uk-UA"/>
        </w:rPr>
      </w:pPr>
      <w:r>
        <w:rPr>
          <w:lang w:val="uk-UA"/>
        </w:rPr>
        <w:t xml:space="preserve">На території </w:t>
      </w:r>
      <w:r w:rsidR="00395F9A">
        <w:rPr>
          <w:lang w:val="uk-UA"/>
        </w:rPr>
        <w:t>ДТЕК ПРИДНІПРОВСЬКА ТЕС</w:t>
      </w:r>
      <w:r>
        <w:rPr>
          <w:lang w:val="uk-UA"/>
        </w:rPr>
        <w:t xml:space="preserve"> розташовані такі відділення з технологічним устаткуванням основного та допоміжного виробництва, при роботі якого утворюються забруднюючі речовини: котлотурбінне</w:t>
      </w:r>
      <w:r w:rsidR="00A72657">
        <w:rPr>
          <w:lang w:val="uk-UA"/>
        </w:rPr>
        <w:t xml:space="preserve"> відділення</w:t>
      </w:r>
      <w:r>
        <w:rPr>
          <w:lang w:val="uk-UA"/>
        </w:rPr>
        <w:t>, паливо-транспортне</w:t>
      </w:r>
      <w:r w:rsidR="00A72657">
        <w:rPr>
          <w:lang w:val="uk-UA"/>
        </w:rPr>
        <w:t xml:space="preserve"> відділення</w:t>
      </w:r>
      <w:r>
        <w:rPr>
          <w:lang w:val="uk-UA"/>
        </w:rPr>
        <w:t>,</w:t>
      </w:r>
      <w:r w:rsidR="007C6527">
        <w:rPr>
          <w:lang w:val="uk-UA"/>
        </w:rPr>
        <w:t xml:space="preserve"> хімічне відділення, </w:t>
      </w:r>
      <w:r w:rsidR="00566BB2" w:rsidRPr="000955DF">
        <w:rPr>
          <w:lang w:val="uk-UA"/>
        </w:rPr>
        <w:t>цех теплових та водопровідних мереж, хімічна</w:t>
      </w:r>
      <w:r w:rsidR="006F50D4">
        <w:rPr>
          <w:lang w:val="uk-UA"/>
        </w:rPr>
        <w:t xml:space="preserve"> та </w:t>
      </w:r>
      <w:r w:rsidR="00566BB2" w:rsidRPr="000955DF">
        <w:rPr>
          <w:lang w:val="uk-UA"/>
        </w:rPr>
        <w:t>електротехнічна лабораторії, відділення електротехнічного устаткування та засобів вимірювань, відділенн</w:t>
      </w:r>
      <w:r w:rsidR="00DC79EC" w:rsidRPr="000955DF">
        <w:rPr>
          <w:lang w:val="uk-UA"/>
        </w:rPr>
        <w:t>я</w:t>
      </w:r>
      <w:r w:rsidR="00566BB2" w:rsidRPr="000955DF">
        <w:rPr>
          <w:lang w:val="uk-UA"/>
        </w:rPr>
        <w:t xml:space="preserve"> гідроспоруд, </w:t>
      </w:r>
      <w:r w:rsidR="00A72657" w:rsidRPr="000955DF">
        <w:rPr>
          <w:lang w:val="uk-UA"/>
        </w:rPr>
        <w:t xml:space="preserve">дільниця засобів диспетчерського та технологічного </w:t>
      </w:r>
      <w:r w:rsidR="006F50D4">
        <w:rPr>
          <w:lang w:val="uk-UA"/>
        </w:rPr>
        <w:t>керування</w:t>
      </w:r>
      <w:r w:rsidR="00A72657" w:rsidRPr="000955DF">
        <w:rPr>
          <w:lang w:val="uk-UA"/>
        </w:rPr>
        <w:t xml:space="preserve">, </w:t>
      </w:r>
      <w:r w:rsidR="006F50D4">
        <w:rPr>
          <w:lang w:val="uk-UA"/>
        </w:rPr>
        <w:t>лабораторія мета</w:t>
      </w:r>
      <w:r w:rsidR="006E6BC4">
        <w:rPr>
          <w:lang w:val="uk-UA"/>
        </w:rPr>
        <w:t>л</w:t>
      </w:r>
      <w:r w:rsidR="006F50D4">
        <w:rPr>
          <w:lang w:val="uk-UA"/>
        </w:rPr>
        <w:t xml:space="preserve">ів та зварювання в складі </w:t>
      </w:r>
      <w:r w:rsidR="00A72657" w:rsidRPr="000955DF">
        <w:rPr>
          <w:lang w:val="uk-UA"/>
        </w:rPr>
        <w:t>департамент</w:t>
      </w:r>
      <w:r w:rsidR="006F50D4">
        <w:rPr>
          <w:lang w:val="uk-UA"/>
        </w:rPr>
        <w:t>у</w:t>
      </w:r>
      <w:r w:rsidR="00A72657" w:rsidRPr="000955DF">
        <w:rPr>
          <w:lang w:val="uk-UA"/>
        </w:rPr>
        <w:t xml:space="preserve"> з планування ремонтів та управління надійністю, служб</w:t>
      </w:r>
      <w:r w:rsidR="00EA27E1" w:rsidRPr="000955DF">
        <w:rPr>
          <w:lang w:val="uk-UA"/>
        </w:rPr>
        <w:t>а</w:t>
      </w:r>
      <w:r w:rsidR="00A72657" w:rsidRPr="000955DF">
        <w:rPr>
          <w:lang w:val="uk-UA"/>
        </w:rPr>
        <w:t xml:space="preserve"> налагодження та випробувань устаткування,</w:t>
      </w:r>
      <w:r w:rsidR="00EA27E1" w:rsidRPr="000955DF">
        <w:rPr>
          <w:lang w:val="uk-UA"/>
        </w:rPr>
        <w:t xml:space="preserve"> автотранспортна служба, напрямок теплової </w:t>
      </w:r>
      <w:r w:rsidR="00EA27E1" w:rsidRPr="000955DF">
        <w:rPr>
          <w:lang w:val="uk-UA"/>
        </w:rPr>
        <w:lastRenderedPageBreak/>
        <w:t>автоматики та вимірів,</w:t>
      </w:r>
      <w:r w:rsidR="000955DF" w:rsidRPr="000955DF">
        <w:rPr>
          <w:lang w:val="uk-UA"/>
        </w:rPr>
        <w:t xml:space="preserve"> департамент із сервісів, </w:t>
      </w:r>
      <w:r w:rsidR="00566BB2" w:rsidRPr="000955DF">
        <w:rPr>
          <w:lang w:val="uk-UA"/>
        </w:rPr>
        <w:t>дільниц</w:t>
      </w:r>
      <w:r w:rsidR="00D56E02">
        <w:rPr>
          <w:lang w:val="uk-UA"/>
        </w:rPr>
        <w:t>я</w:t>
      </w:r>
      <w:r w:rsidR="00566BB2" w:rsidRPr="000955DF">
        <w:rPr>
          <w:lang w:val="uk-UA"/>
        </w:rPr>
        <w:t xml:space="preserve"> з механічної обробки металів, зварювальн</w:t>
      </w:r>
      <w:r w:rsidR="000955DF" w:rsidRPr="000955DF">
        <w:rPr>
          <w:lang w:val="uk-UA"/>
        </w:rPr>
        <w:t>і</w:t>
      </w:r>
      <w:r w:rsidR="00566BB2" w:rsidRPr="000955DF">
        <w:rPr>
          <w:lang w:val="uk-UA"/>
        </w:rPr>
        <w:t xml:space="preserve"> та фарбувальн</w:t>
      </w:r>
      <w:r w:rsidR="000955DF" w:rsidRPr="000955DF">
        <w:rPr>
          <w:lang w:val="uk-UA"/>
        </w:rPr>
        <w:t>і</w:t>
      </w:r>
      <w:r w:rsidR="00566BB2" w:rsidRPr="000955DF">
        <w:rPr>
          <w:lang w:val="uk-UA"/>
        </w:rPr>
        <w:t xml:space="preserve"> дільниц</w:t>
      </w:r>
      <w:r w:rsidR="000955DF" w:rsidRPr="000955DF">
        <w:rPr>
          <w:lang w:val="uk-UA"/>
        </w:rPr>
        <w:t>і</w:t>
      </w:r>
      <w:r w:rsidR="00674BD2">
        <w:rPr>
          <w:lang w:val="uk-UA"/>
        </w:rPr>
        <w:t>.</w:t>
      </w:r>
    </w:p>
    <w:p w14:paraId="2D70C134" w14:textId="3E683B0A" w:rsidR="009F53FD" w:rsidRPr="009F53FD" w:rsidRDefault="004F190E" w:rsidP="009F53FD">
      <w:pPr>
        <w:ind w:firstLine="709"/>
        <w:jc w:val="both"/>
        <w:rPr>
          <w:lang w:val="uk-UA"/>
        </w:rPr>
      </w:pPr>
      <w:r w:rsidRPr="00C80382">
        <w:rPr>
          <w:b/>
          <w:bCs/>
          <w:i/>
          <w:lang w:val="uk-UA"/>
        </w:rPr>
        <w:t>В</w:t>
      </w:r>
      <w:r w:rsidR="004C0FC8" w:rsidRPr="00C80382">
        <w:rPr>
          <w:b/>
          <w:bCs/>
          <w:i/>
          <w:lang w:val="uk-UA"/>
        </w:rPr>
        <w:t>ідомості щодо видів та обсягів викидів</w:t>
      </w:r>
      <w:r w:rsidRPr="00C80382">
        <w:rPr>
          <w:i/>
          <w:lang w:val="uk-UA"/>
        </w:rPr>
        <w:t xml:space="preserve">. </w:t>
      </w:r>
      <w:bookmarkStart w:id="3" w:name="_Hlk167175453"/>
      <w:r w:rsidR="003C4B28" w:rsidRPr="00C80382">
        <w:rPr>
          <w:lang w:val="uk-UA"/>
        </w:rPr>
        <w:t>На</w:t>
      </w:r>
      <w:bookmarkStart w:id="4" w:name="_Hlk167099863"/>
      <w:r w:rsidR="009F53FD" w:rsidRPr="00C80382">
        <w:rPr>
          <w:lang w:val="uk-UA"/>
        </w:rPr>
        <w:t xml:space="preserve"> ДТЕК</w:t>
      </w:r>
      <w:r w:rsidR="009F53FD" w:rsidRPr="009F53FD">
        <w:rPr>
          <w:lang w:val="uk-UA"/>
        </w:rPr>
        <w:t xml:space="preserve"> ПРИДНІПРОВСЬКА ТЕС налічується 155 джерел викидів забруднюючих речовин в атмосферне повітря, з яких 121 організоване та 34 неорганізованих. </w:t>
      </w:r>
    </w:p>
    <w:bookmarkEnd w:id="4"/>
    <w:bookmarkEnd w:id="3"/>
    <w:p w14:paraId="46E63898" w14:textId="1C4C78B4" w:rsidR="009A6BC1" w:rsidRPr="00C042D7" w:rsidRDefault="004B7D22" w:rsidP="00BC2B94">
      <w:pPr>
        <w:ind w:firstLine="709"/>
        <w:jc w:val="both"/>
        <w:rPr>
          <w:lang w:val="uk-UA"/>
        </w:rPr>
      </w:pPr>
      <w:r w:rsidRPr="00C80382">
        <w:rPr>
          <w:lang w:val="uk-UA"/>
        </w:rPr>
        <w:t xml:space="preserve">Від джерел підприємства в атмосферне </w:t>
      </w:r>
      <w:r w:rsidRPr="008D5604">
        <w:rPr>
          <w:lang w:val="uk-UA"/>
        </w:rPr>
        <w:t>повітря надходять такі забруднюючі речовини (т/рік): арсен та його сполуки в перерахунку на арсен (</w:t>
      </w:r>
      <w:r w:rsidR="008D5604" w:rsidRPr="008D5604">
        <w:rPr>
          <w:lang w:val="uk-UA"/>
        </w:rPr>
        <w:t>0,218</w:t>
      </w:r>
      <w:r w:rsidRPr="008D5604">
        <w:rPr>
          <w:lang w:val="uk-UA"/>
        </w:rPr>
        <w:t>), ванадій та його сполуки в перерахунку на п</w:t>
      </w:r>
      <w:r w:rsidR="00F9634F" w:rsidRPr="008D5604">
        <w:rPr>
          <w:lang w:val="uk-UA"/>
        </w:rPr>
        <w:t>’</w:t>
      </w:r>
      <w:r w:rsidRPr="008D5604">
        <w:rPr>
          <w:lang w:val="uk-UA"/>
        </w:rPr>
        <w:t xml:space="preserve">ятиоксид </w:t>
      </w:r>
      <w:r w:rsidRPr="00AE27E7">
        <w:rPr>
          <w:lang w:val="uk-UA"/>
        </w:rPr>
        <w:t>ванадію (</w:t>
      </w:r>
      <w:r w:rsidR="008D5604" w:rsidRPr="00AE27E7">
        <w:rPr>
          <w:lang w:val="uk-UA"/>
        </w:rPr>
        <w:t>0,69858</w:t>
      </w:r>
      <w:r w:rsidRPr="00AE27E7">
        <w:rPr>
          <w:lang w:val="uk-UA"/>
        </w:rPr>
        <w:t xml:space="preserve">), залізо та його сполуки (у перерахунку на залізо) </w:t>
      </w:r>
      <w:r w:rsidR="00F9634F" w:rsidRPr="00AE27E7">
        <w:rPr>
          <w:lang w:val="uk-UA"/>
        </w:rPr>
        <w:t>(</w:t>
      </w:r>
      <w:r w:rsidR="008D5604" w:rsidRPr="00AE27E7">
        <w:rPr>
          <w:lang w:val="uk-UA"/>
        </w:rPr>
        <w:t>0,391</w:t>
      </w:r>
      <w:r w:rsidRPr="00AE27E7">
        <w:rPr>
          <w:lang w:val="uk-UA"/>
        </w:rPr>
        <w:t xml:space="preserve">), мідь та її сполуки в </w:t>
      </w:r>
      <w:r w:rsidRPr="00785ACB">
        <w:rPr>
          <w:lang w:val="uk-UA"/>
        </w:rPr>
        <w:t>перерахунку на мідь (</w:t>
      </w:r>
      <w:r w:rsidR="008D5604" w:rsidRPr="00785ACB">
        <w:rPr>
          <w:lang w:val="uk-UA"/>
        </w:rPr>
        <w:t>0,1082</w:t>
      </w:r>
      <w:r w:rsidRPr="00785ACB">
        <w:rPr>
          <w:lang w:val="uk-UA"/>
        </w:rPr>
        <w:t>), нікель та його сполуки в перерахунку на нікель (</w:t>
      </w:r>
      <w:r w:rsidR="008D5604" w:rsidRPr="00785ACB">
        <w:rPr>
          <w:lang w:val="uk-UA"/>
        </w:rPr>
        <w:t>0,133102</w:t>
      </w:r>
      <w:r w:rsidRPr="00785ACB">
        <w:rPr>
          <w:lang w:val="uk-UA"/>
        </w:rPr>
        <w:t>), ртуть та її сполуки в перерахунку на ртуть (</w:t>
      </w:r>
      <w:r w:rsidR="008D5321" w:rsidRPr="00785ACB">
        <w:rPr>
          <w:lang w:val="uk-UA"/>
        </w:rPr>
        <w:t>0,1</w:t>
      </w:r>
      <w:r w:rsidR="008D5604" w:rsidRPr="00785ACB">
        <w:rPr>
          <w:lang w:val="uk-UA"/>
        </w:rPr>
        <w:t>04033</w:t>
      </w:r>
      <w:r w:rsidRPr="00785ACB">
        <w:rPr>
          <w:lang w:val="uk-UA"/>
        </w:rPr>
        <w:t>), свинець та його сполуки в перерахунку на свинець (</w:t>
      </w:r>
      <w:r w:rsidR="00AE27E7" w:rsidRPr="00785ACB">
        <w:rPr>
          <w:lang w:val="uk-UA"/>
        </w:rPr>
        <w:t>0,144</w:t>
      </w:r>
      <w:r w:rsidR="0071132A" w:rsidRPr="00785ACB">
        <w:rPr>
          <w:lang w:val="uk-UA"/>
        </w:rPr>
        <w:t>0000048</w:t>
      </w:r>
      <w:r w:rsidRPr="00785ACB">
        <w:rPr>
          <w:lang w:val="uk-UA"/>
        </w:rPr>
        <w:t>), хром та його сполуки в перерахунку на триоксид хрому (</w:t>
      </w:r>
      <w:r w:rsidR="0071132A" w:rsidRPr="00785ACB">
        <w:rPr>
          <w:lang w:val="uk-UA"/>
        </w:rPr>
        <w:t>0,076204</w:t>
      </w:r>
      <w:r w:rsidRPr="00785ACB">
        <w:rPr>
          <w:lang w:val="uk-UA"/>
        </w:rPr>
        <w:t>), цинк та його сполуки (у перерахунку на цинк) (</w:t>
      </w:r>
      <w:r w:rsidR="0071132A" w:rsidRPr="00785ACB">
        <w:rPr>
          <w:lang w:val="uk-UA"/>
        </w:rPr>
        <w:t>0,406</w:t>
      </w:r>
      <w:r w:rsidRPr="00785ACB">
        <w:rPr>
          <w:lang w:val="uk-UA"/>
        </w:rPr>
        <w:t>), манган та його сполуки в перерахунку на діоксид мангану (0,0</w:t>
      </w:r>
      <w:r w:rsidR="00785ACB" w:rsidRPr="00785ACB">
        <w:rPr>
          <w:lang w:val="uk-UA"/>
        </w:rPr>
        <w:t>306</w:t>
      </w:r>
      <w:r w:rsidRPr="00785ACB">
        <w:rPr>
          <w:lang w:val="uk-UA"/>
        </w:rPr>
        <w:t xml:space="preserve">), речовини у вигляді </w:t>
      </w:r>
      <w:r w:rsidRPr="005C4CB8">
        <w:rPr>
          <w:lang w:val="uk-UA"/>
        </w:rPr>
        <w:t>суспендованих твердих частинок недиференційованих за складом (</w:t>
      </w:r>
      <w:r w:rsidR="00785ACB" w:rsidRPr="005C4CB8">
        <w:rPr>
          <w:lang w:val="uk-UA"/>
        </w:rPr>
        <w:t>386,83016264</w:t>
      </w:r>
      <w:r w:rsidRPr="005C4CB8">
        <w:rPr>
          <w:lang w:val="uk-UA"/>
        </w:rPr>
        <w:t>), оксиди азоту (оксид та діоксид азоту) в перерахунку на діоксид азоту (</w:t>
      </w:r>
      <w:r w:rsidR="00785ACB" w:rsidRPr="005C4CB8">
        <w:rPr>
          <w:lang w:val="uk-UA"/>
        </w:rPr>
        <w:t>7291,98741</w:t>
      </w:r>
      <w:r w:rsidRPr="005C4CB8">
        <w:rPr>
          <w:lang w:val="uk-UA"/>
        </w:rPr>
        <w:t>), аміак (</w:t>
      </w:r>
      <w:r w:rsidR="00437F3E" w:rsidRPr="005C4CB8">
        <w:rPr>
          <w:lang w:val="uk-UA"/>
        </w:rPr>
        <w:t>0,0</w:t>
      </w:r>
      <w:r w:rsidR="005C4CB8" w:rsidRPr="005C4CB8">
        <w:rPr>
          <w:lang w:val="uk-UA"/>
        </w:rPr>
        <w:t>0178</w:t>
      </w:r>
      <w:r w:rsidRPr="005C4CB8">
        <w:rPr>
          <w:lang w:val="uk-UA"/>
        </w:rPr>
        <w:t>), азотна кислота (0,0</w:t>
      </w:r>
      <w:r w:rsidR="00FA71C7" w:rsidRPr="005C4CB8">
        <w:rPr>
          <w:lang w:val="uk-UA"/>
        </w:rPr>
        <w:t>0</w:t>
      </w:r>
      <w:r w:rsidR="005C4CB8" w:rsidRPr="005C4CB8">
        <w:rPr>
          <w:lang w:val="uk-UA"/>
        </w:rPr>
        <w:t>245</w:t>
      </w:r>
      <w:r w:rsidRPr="005C4CB8">
        <w:rPr>
          <w:lang w:val="uk-UA"/>
        </w:rPr>
        <w:t>), діоксид сірки (діоксид та триокси</w:t>
      </w:r>
      <w:r w:rsidRPr="00357C28">
        <w:rPr>
          <w:lang w:val="uk-UA"/>
        </w:rPr>
        <w:t xml:space="preserve">д) у перерахунку на </w:t>
      </w:r>
      <w:r w:rsidRPr="0073024D">
        <w:rPr>
          <w:lang w:val="uk-UA"/>
        </w:rPr>
        <w:t>діоксид сірки (</w:t>
      </w:r>
      <w:r w:rsidR="005C4CB8" w:rsidRPr="0073024D">
        <w:rPr>
          <w:lang w:val="uk-UA"/>
        </w:rPr>
        <w:t>27850,6711</w:t>
      </w:r>
      <w:r w:rsidRPr="0073024D">
        <w:rPr>
          <w:lang w:val="uk-UA"/>
        </w:rPr>
        <w:t>), сульфатна кислота (H2SO4) [сірчана кислота] (0,0</w:t>
      </w:r>
      <w:r w:rsidR="005C4CB8" w:rsidRPr="0073024D">
        <w:rPr>
          <w:lang w:val="uk-UA"/>
        </w:rPr>
        <w:t>0542</w:t>
      </w:r>
      <w:r w:rsidR="00391FB7">
        <w:rPr>
          <w:lang w:val="uk-UA"/>
        </w:rPr>
        <w:t>5</w:t>
      </w:r>
      <w:r w:rsidR="005C4CB8" w:rsidRPr="0073024D">
        <w:rPr>
          <w:lang w:val="uk-UA"/>
        </w:rPr>
        <w:t>605</w:t>
      </w:r>
      <w:r w:rsidRPr="0073024D">
        <w:rPr>
          <w:lang w:val="uk-UA"/>
        </w:rPr>
        <w:t>), оксид вуглецю (</w:t>
      </w:r>
      <w:r w:rsidR="00F8560E" w:rsidRPr="0073024D">
        <w:rPr>
          <w:lang w:val="uk-UA"/>
        </w:rPr>
        <w:t>479,3925</w:t>
      </w:r>
      <w:r w:rsidRPr="0073024D">
        <w:rPr>
          <w:lang w:val="uk-UA"/>
        </w:rPr>
        <w:t>), неметанові леткі органічні сполуки (НМЛОС) (</w:t>
      </w:r>
      <w:r w:rsidR="00A30E8D" w:rsidRPr="0073024D">
        <w:rPr>
          <w:lang w:val="uk-UA"/>
        </w:rPr>
        <w:t>407,358270038</w:t>
      </w:r>
      <w:r w:rsidRPr="0073024D">
        <w:rPr>
          <w:lang w:val="uk-UA"/>
        </w:rPr>
        <w:t xml:space="preserve">), </w:t>
      </w:r>
      <w:r w:rsidR="005F6673" w:rsidRPr="0073024D">
        <w:rPr>
          <w:lang w:val="uk-UA"/>
        </w:rPr>
        <w:t>ацетон</w:t>
      </w:r>
      <w:r w:rsidRPr="0073024D">
        <w:rPr>
          <w:lang w:val="uk-UA"/>
        </w:rPr>
        <w:t xml:space="preserve"> (</w:t>
      </w:r>
      <w:r w:rsidR="00063F40" w:rsidRPr="0073024D">
        <w:rPr>
          <w:lang w:val="uk-UA"/>
        </w:rPr>
        <w:t>0,</w:t>
      </w:r>
      <w:r w:rsidR="00AA395C" w:rsidRPr="0073024D">
        <w:rPr>
          <w:lang w:val="uk-UA"/>
        </w:rPr>
        <w:t>3154</w:t>
      </w:r>
      <w:r w:rsidRPr="0073024D">
        <w:rPr>
          <w:lang w:val="uk-UA"/>
        </w:rPr>
        <w:t>),</w:t>
      </w:r>
      <w:r w:rsidR="00470CD8" w:rsidRPr="0073024D">
        <w:rPr>
          <w:lang w:val="uk-UA"/>
        </w:rPr>
        <w:t xml:space="preserve"> </w:t>
      </w:r>
      <w:r w:rsidR="00AA395C" w:rsidRPr="0073024D">
        <w:rPr>
          <w:lang w:val="uk-UA"/>
        </w:rPr>
        <w:t xml:space="preserve">бутиловий ефір оцтової </w:t>
      </w:r>
      <w:r w:rsidR="00AA395C" w:rsidRPr="00C042D7">
        <w:rPr>
          <w:lang w:val="uk-UA"/>
        </w:rPr>
        <w:t>кислоти</w:t>
      </w:r>
      <w:r w:rsidR="00470CD8" w:rsidRPr="00C042D7">
        <w:rPr>
          <w:lang w:val="uk-UA"/>
        </w:rPr>
        <w:t xml:space="preserve"> (</w:t>
      </w:r>
      <w:r w:rsidR="002D2D1F" w:rsidRPr="00C042D7">
        <w:rPr>
          <w:lang w:val="uk-UA"/>
        </w:rPr>
        <w:t>0,</w:t>
      </w:r>
      <w:r w:rsidR="00357C28" w:rsidRPr="00C042D7">
        <w:rPr>
          <w:lang w:val="uk-UA"/>
        </w:rPr>
        <w:t>4906)</w:t>
      </w:r>
      <w:r w:rsidR="002D2D1F" w:rsidRPr="00C042D7">
        <w:rPr>
          <w:lang w:val="uk-UA"/>
        </w:rPr>
        <w:t xml:space="preserve">, </w:t>
      </w:r>
      <w:r w:rsidRPr="00C042D7">
        <w:rPr>
          <w:lang w:val="uk-UA"/>
        </w:rPr>
        <w:t>кислота оцтова (0,00</w:t>
      </w:r>
      <w:r w:rsidR="00357C28" w:rsidRPr="00C042D7">
        <w:rPr>
          <w:lang w:val="uk-UA"/>
        </w:rPr>
        <w:t>315</w:t>
      </w:r>
      <w:r w:rsidRPr="00C042D7">
        <w:rPr>
          <w:lang w:val="uk-UA"/>
        </w:rPr>
        <w:t>),</w:t>
      </w:r>
      <w:r w:rsidR="00E67EB3" w:rsidRPr="00C042D7">
        <w:rPr>
          <w:lang w:val="uk-UA"/>
        </w:rPr>
        <w:t xml:space="preserve"> ксилол (0,1702)</w:t>
      </w:r>
      <w:r w:rsidR="00CB3C4C" w:rsidRPr="00C042D7">
        <w:rPr>
          <w:lang w:val="uk-UA"/>
        </w:rPr>
        <w:t>, спирт метиловий (0,000</w:t>
      </w:r>
      <w:r w:rsidR="004F6181">
        <w:rPr>
          <w:lang w:val="uk-UA"/>
        </w:rPr>
        <w:t>612</w:t>
      </w:r>
      <w:r w:rsidR="00CB3C4C" w:rsidRPr="00C042D7">
        <w:rPr>
          <w:lang w:val="uk-UA"/>
        </w:rPr>
        <w:t>), толуени</w:t>
      </w:r>
      <w:r w:rsidR="007D1A79" w:rsidRPr="00C042D7">
        <w:rPr>
          <w:lang w:val="uk-UA"/>
        </w:rPr>
        <w:t xml:space="preserve"> (0,5647), трихлорметан (0,00000021)</w:t>
      </w:r>
      <w:r w:rsidR="0073024D" w:rsidRPr="00C042D7">
        <w:rPr>
          <w:lang w:val="uk-UA"/>
        </w:rPr>
        <w:t>, фенол (0,0000</w:t>
      </w:r>
      <w:r w:rsidR="007513B0">
        <w:rPr>
          <w:lang w:val="uk-UA"/>
        </w:rPr>
        <w:t>0</w:t>
      </w:r>
      <w:r w:rsidR="0073024D" w:rsidRPr="00C042D7">
        <w:rPr>
          <w:lang w:val="uk-UA"/>
        </w:rPr>
        <w:t>08),</w:t>
      </w:r>
      <w:r w:rsidRPr="00C042D7">
        <w:rPr>
          <w:lang w:val="uk-UA"/>
        </w:rPr>
        <w:t xml:space="preserve"> метан (</w:t>
      </w:r>
      <w:r w:rsidR="0073024D" w:rsidRPr="00C042D7">
        <w:rPr>
          <w:lang w:val="uk-UA"/>
        </w:rPr>
        <w:t>47,771103</w:t>
      </w:r>
      <w:r w:rsidRPr="00C042D7">
        <w:rPr>
          <w:lang w:val="uk-UA"/>
        </w:rPr>
        <w:t>), пароподібні та газоподібні сполуки хлору, якщо вони не ввійшли до класу І, у перерахунку на хлористий водень (0,00</w:t>
      </w:r>
      <w:r w:rsidR="001E0ED1" w:rsidRPr="00C042D7">
        <w:rPr>
          <w:lang w:val="uk-UA"/>
        </w:rPr>
        <w:t>1882</w:t>
      </w:r>
      <w:r w:rsidRPr="00C042D7">
        <w:rPr>
          <w:lang w:val="uk-UA"/>
        </w:rPr>
        <w:t>), фтор та його сполуки (у перерахунку на фтор) (0,0</w:t>
      </w:r>
      <w:r w:rsidR="00100DFB">
        <w:rPr>
          <w:lang w:val="uk-UA"/>
        </w:rPr>
        <w:t>765</w:t>
      </w:r>
      <w:r w:rsidRPr="00C042D7">
        <w:rPr>
          <w:lang w:val="uk-UA"/>
        </w:rPr>
        <w:t>), фтор і його пароподібні та газоподібні сполуки в перерахунку на фтористий водень (0,0</w:t>
      </w:r>
      <w:r w:rsidR="00F1735D" w:rsidRPr="00C042D7">
        <w:rPr>
          <w:lang w:val="uk-UA"/>
        </w:rPr>
        <w:t>20</w:t>
      </w:r>
      <w:r w:rsidR="00C042D7" w:rsidRPr="00C042D7">
        <w:rPr>
          <w:lang w:val="uk-UA"/>
        </w:rPr>
        <w:t>4</w:t>
      </w:r>
      <w:r w:rsidRPr="00C042D7">
        <w:rPr>
          <w:lang w:val="uk-UA"/>
        </w:rPr>
        <w:t>),</w:t>
      </w:r>
      <w:r w:rsidR="0024288F" w:rsidRPr="00C042D7">
        <w:rPr>
          <w:lang w:val="uk-UA"/>
        </w:rPr>
        <w:t xml:space="preserve"> вуглецю чотирихлорид (0,00</w:t>
      </w:r>
      <w:r w:rsidR="00C042D7" w:rsidRPr="00C042D7">
        <w:rPr>
          <w:lang w:val="uk-UA"/>
        </w:rPr>
        <w:t>538</w:t>
      </w:r>
      <w:r w:rsidR="0024288F" w:rsidRPr="00C042D7">
        <w:rPr>
          <w:lang w:val="uk-UA"/>
        </w:rPr>
        <w:t>)</w:t>
      </w:r>
      <w:r w:rsidRPr="00C042D7">
        <w:rPr>
          <w:lang w:val="uk-UA"/>
        </w:rPr>
        <w:t xml:space="preserve">. </w:t>
      </w:r>
    </w:p>
    <w:p w14:paraId="79680B5B" w14:textId="0CAE785E" w:rsidR="004B7D22" w:rsidRPr="001B470B" w:rsidRDefault="004B7D22" w:rsidP="00BC2B94">
      <w:pPr>
        <w:ind w:firstLine="709"/>
        <w:jc w:val="both"/>
        <w:rPr>
          <w:lang w:val="uk-UA"/>
        </w:rPr>
      </w:pPr>
      <w:r w:rsidRPr="00E527D4">
        <w:rPr>
          <w:lang w:val="uk-UA"/>
        </w:rPr>
        <w:t xml:space="preserve">Валовий викид забруднюючих речовин від усіх джерел підприємства становить </w:t>
      </w:r>
      <w:r w:rsidR="00C80382" w:rsidRPr="00E527D4">
        <w:rPr>
          <w:lang w:val="uk-UA"/>
        </w:rPr>
        <w:t>36467</w:t>
      </w:r>
      <w:r w:rsidR="00287454" w:rsidRPr="00E527D4">
        <w:rPr>
          <w:lang w:val="uk-UA"/>
        </w:rPr>
        <w:t>,97</w:t>
      </w:r>
      <w:r w:rsidR="003C5009" w:rsidRPr="00E527D4">
        <w:rPr>
          <w:lang w:val="uk-UA"/>
        </w:rPr>
        <w:t>8</w:t>
      </w:r>
      <w:r w:rsidR="007513B0">
        <w:rPr>
          <w:lang w:val="uk-UA"/>
        </w:rPr>
        <w:t>7</w:t>
      </w:r>
      <w:r w:rsidR="00E527D4" w:rsidRPr="00E527D4">
        <w:rPr>
          <w:lang w:val="uk-UA"/>
        </w:rPr>
        <w:t>457</w:t>
      </w:r>
      <w:r w:rsidRPr="00E527D4">
        <w:rPr>
          <w:lang w:val="uk-UA"/>
        </w:rPr>
        <w:t xml:space="preserve"> т/рік</w:t>
      </w:r>
      <w:r w:rsidR="00381D76" w:rsidRPr="00E527D4">
        <w:rPr>
          <w:lang w:val="uk-UA"/>
        </w:rPr>
        <w:t xml:space="preserve"> (крім того, парникових газів: вуглецю діоксид – </w:t>
      </w:r>
      <w:r w:rsidR="00287454" w:rsidRPr="00E527D4">
        <w:rPr>
          <w:lang w:val="uk-UA"/>
        </w:rPr>
        <w:t>2700045,784</w:t>
      </w:r>
      <w:r w:rsidR="00381D76" w:rsidRPr="00E527D4">
        <w:rPr>
          <w:lang w:val="uk-UA"/>
        </w:rPr>
        <w:t xml:space="preserve"> т/рік, </w:t>
      </w:r>
      <w:r w:rsidR="0028542D" w:rsidRPr="00E527D4">
        <w:rPr>
          <w:lang w:val="uk-UA"/>
        </w:rPr>
        <w:t xml:space="preserve">азоту (1) </w:t>
      </w:r>
      <w:r w:rsidR="0028542D" w:rsidRPr="001B470B">
        <w:rPr>
          <w:lang w:val="uk-UA"/>
        </w:rPr>
        <w:t>оксид [N</w:t>
      </w:r>
      <w:r w:rsidR="0028542D" w:rsidRPr="001B470B">
        <w:rPr>
          <w:vertAlign w:val="subscript"/>
          <w:lang w:val="uk-UA"/>
        </w:rPr>
        <w:t>2</w:t>
      </w:r>
      <w:r w:rsidR="0028542D" w:rsidRPr="001B470B">
        <w:rPr>
          <w:lang w:val="uk-UA"/>
        </w:rPr>
        <w:t xml:space="preserve">O] </w:t>
      </w:r>
      <w:r w:rsidR="00381D76" w:rsidRPr="001B470B">
        <w:rPr>
          <w:lang w:val="uk-UA"/>
        </w:rPr>
        <w:t xml:space="preserve">– </w:t>
      </w:r>
      <w:r w:rsidR="00F6744D" w:rsidRPr="001B470B">
        <w:rPr>
          <w:lang w:val="uk-UA"/>
        </w:rPr>
        <w:t>30,741</w:t>
      </w:r>
      <w:r w:rsidR="003C5009" w:rsidRPr="001B470B">
        <w:rPr>
          <w:lang w:val="uk-UA"/>
        </w:rPr>
        <w:t>0243</w:t>
      </w:r>
      <w:r w:rsidR="00381D76" w:rsidRPr="001B470B">
        <w:rPr>
          <w:lang w:val="uk-UA"/>
        </w:rPr>
        <w:t xml:space="preserve"> т/рік)</w:t>
      </w:r>
      <w:r w:rsidR="00F6744D" w:rsidRPr="001B470B">
        <w:rPr>
          <w:lang w:val="uk-UA"/>
        </w:rPr>
        <w:t>.</w:t>
      </w:r>
    </w:p>
    <w:p w14:paraId="16F2BDCC" w14:textId="63090E3C" w:rsidR="004B7D22" w:rsidRPr="00E05101" w:rsidRDefault="00196A02" w:rsidP="0004585D">
      <w:pPr>
        <w:spacing w:after="120"/>
        <w:ind w:firstLine="708"/>
        <w:jc w:val="both"/>
        <w:rPr>
          <w:lang w:val="uk-UA"/>
        </w:rPr>
      </w:pPr>
      <w:r w:rsidRPr="001B470B">
        <w:rPr>
          <w:lang w:val="uk-UA"/>
        </w:rPr>
        <w:t xml:space="preserve">У рамках розроблених обгрунтовуючих матеріалів обсяги викидів забруднюючих речовин не </w:t>
      </w:r>
      <w:r w:rsidRPr="00E05101">
        <w:rPr>
          <w:lang w:val="uk-UA"/>
        </w:rPr>
        <w:t>змінились у порівнянні з чинним дозволом.</w:t>
      </w:r>
    </w:p>
    <w:p w14:paraId="4CE8D3A1" w14:textId="46833ABE" w:rsidR="007E026B" w:rsidRPr="00E05101" w:rsidRDefault="00744E88" w:rsidP="00875840">
      <w:pPr>
        <w:ind w:firstLine="709"/>
        <w:jc w:val="both"/>
        <w:rPr>
          <w:color w:val="000000" w:themeColor="text1"/>
          <w:lang w:val="uk-UA"/>
        </w:rPr>
      </w:pPr>
      <w:r w:rsidRPr="00E05101">
        <w:rPr>
          <w:b/>
          <w:bCs/>
          <w:i/>
          <w:lang w:val="uk-UA"/>
        </w:rPr>
        <w:t>Заходи щодо впровадження найкращих існуючих технологій виробництва, що виконані або/та які потребують виконання</w:t>
      </w:r>
      <w:r w:rsidR="00875840" w:rsidRPr="00E05101">
        <w:rPr>
          <w:b/>
          <w:bCs/>
          <w:i/>
          <w:lang w:val="uk-UA"/>
        </w:rPr>
        <w:t xml:space="preserve">. </w:t>
      </w:r>
      <w:r w:rsidR="00875840" w:rsidRPr="00E05101">
        <w:rPr>
          <w:iCs/>
          <w:lang w:val="uk-UA"/>
        </w:rPr>
        <w:t>Н</w:t>
      </w:r>
      <w:r w:rsidRPr="00E05101">
        <w:rPr>
          <w:color w:val="000000" w:themeColor="text1"/>
          <w:lang w:val="uk-UA"/>
        </w:rPr>
        <w:t xml:space="preserve">а підприємстві </w:t>
      </w:r>
      <w:r w:rsidR="00B14EDC" w:rsidRPr="00E05101">
        <w:rPr>
          <w:color w:val="000000" w:themeColor="text1"/>
          <w:lang w:val="uk-UA"/>
        </w:rPr>
        <w:t xml:space="preserve">визначено та затверджено </w:t>
      </w:r>
      <w:r w:rsidRPr="00E05101">
        <w:rPr>
          <w:color w:val="000000" w:themeColor="text1"/>
          <w:lang w:val="uk-UA"/>
        </w:rPr>
        <w:t>заходи з впровадження найкращих доступних технологій</w:t>
      </w:r>
      <w:r w:rsidR="00B2674F" w:rsidRPr="00E05101">
        <w:rPr>
          <w:color w:val="000000" w:themeColor="text1"/>
          <w:lang w:val="uk-UA"/>
        </w:rPr>
        <w:t xml:space="preserve"> і </w:t>
      </w:r>
      <w:r w:rsidR="007E026B" w:rsidRPr="00E05101">
        <w:rPr>
          <w:color w:val="000000" w:themeColor="text1"/>
          <w:lang w:val="uk-UA"/>
        </w:rPr>
        <w:t>м</w:t>
      </w:r>
      <w:r w:rsidR="00B2674F" w:rsidRPr="00E05101">
        <w:rPr>
          <w:color w:val="000000" w:themeColor="text1"/>
          <w:lang w:val="uk-UA"/>
        </w:rPr>
        <w:t xml:space="preserve">етодів керування </w:t>
      </w:r>
      <w:r w:rsidR="007E026B" w:rsidRPr="00E05101">
        <w:rPr>
          <w:color w:val="000000" w:themeColor="text1"/>
          <w:lang w:val="uk-UA"/>
        </w:rPr>
        <w:t xml:space="preserve">для </w:t>
      </w:r>
      <w:r w:rsidR="00B2674F" w:rsidRPr="00E05101">
        <w:rPr>
          <w:color w:val="000000" w:themeColor="text1"/>
          <w:lang w:val="uk-UA"/>
        </w:rPr>
        <w:t>досяг</w:t>
      </w:r>
      <w:r w:rsidR="00457A96" w:rsidRPr="00E05101">
        <w:rPr>
          <w:color w:val="000000" w:themeColor="text1"/>
          <w:lang w:val="uk-UA"/>
        </w:rPr>
        <w:t>н</w:t>
      </w:r>
      <w:r w:rsidR="00B2674F" w:rsidRPr="00E05101">
        <w:rPr>
          <w:color w:val="000000" w:themeColor="text1"/>
          <w:lang w:val="uk-UA"/>
        </w:rPr>
        <w:t>ення</w:t>
      </w:r>
      <w:r w:rsidR="007E026B" w:rsidRPr="00E05101">
        <w:rPr>
          <w:color w:val="000000" w:themeColor="text1"/>
          <w:lang w:val="uk-UA"/>
        </w:rPr>
        <w:t xml:space="preserve"> перспективних технологічних нормативів</w:t>
      </w:r>
      <w:r w:rsidR="007C3006" w:rsidRPr="00E05101">
        <w:rPr>
          <w:color w:val="000000" w:themeColor="text1"/>
          <w:lang w:val="uk-UA"/>
        </w:rPr>
        <w:t xml:space="preserve"> граничнодопустимих викидів</w:t>
      </w:r>
      <w:r w:rsidR="00E05101" w:rsidRPr="00E05101">
        <w:rPr>
          <w:color w:val="000000" w:themeColor="text1"/>
          <w:lang w:val="uk-UA"/>
        </w:rPr>
        <w:t xml:space="preserve"> для </w:t>
      </w:r>
      <w:r w:rsidR="00581E0C" w:rsidRPr="00E05101">
        <w:rPr>
          <w:color w:val="000000" w:themeColor="text1"/>
          <w:lang w:val="uk-UA"/>
        </w:rPr>
        <w:t>ене</w:t>
      </w:r>
      <w:r w:rsidR="00457A96" w:rsidRPr="00E05101">
        <w:rPr>
          <w:color w:val="000000" w:themeColor="text1"/>
          <w:lang w:val="uk-UA"/>
        </w:rPr>
        <w:t>р</w:t>
      </w:r>
      <w:r w:rsidR="00581E0C" w:rsidRPr="00E05101">
        <w:rPr>
          <w:color w:val="000000" w:themeColor="text1"/>
          <w:lang w:val="uk-UA"/>
        </w:rPr>
        <w:t>гоблок</w:t>
      </w:r>
      <w:r w:rsidR="00FE52FE" w:rsidRPr="00E05101">
        <w:rPr>
          <w:color w:val="000000" w:themeColor="text1"/>
          <w:lang w:val="uk-UA"/>
        </w:rPr>
        <w:t>у</w:t>
      </w:r>
      <w:r w:rsidR="00E05101" w:rsidRPr="00E05101">
        <w:rPr>
          <w:color w:val="000000" w:themeColor="text1"/>
          <w:lang w:val="uk-UA"/>
        </w:rPr>
        <w:t xml:space="preserve"> </w:t>
      </w:r>
      <w:r w:rsidR="00581E0C" w:rsidRPr="00E05101">
        <w:rPr>
          <w:color w:val="000000" w:themeColor="text1"/>
          <w:lang w:val="uk-UA"/>
        </w:rPr>
        <w:t>№</w:t>
      </w:r>
      <w:r w:rsidR="00FE52FE" w:rsidRPr="00E05101">
        <w:rPr>
          <w:color w:val="000000" w:themeColor="text1"/>
          <w:lang w:val="uk-UA"/>
        </w:rPr>
        <w:t>11</w:t>
      </w:r>
      <w:r w:rsidR="009B6272" w:rsidRPr="00E05101">
        <w:rPr>
          <w:color w:val="000000" w:themeColor="text1"/>
          <w:lang w:val="uk-UA"/>
        </w:rPr>
        <w:t xml:space="preserve"> у строки, встановлені НПСВ</w:t>
      </w:r>
      <w:r w:rsidR="007E026B" w:rsidRPr="00E05101">
        <w:rPr>
          <w:color w:val="000000" w:themeColor="text1"/>
          <w:lang w:val="uk-UA"/>
        </w:rPr>
        <w:t>:</w:t>
      </w:r>
    </w:p>
    <w:p w14:paraId="2F3180AB" w14:textId="6CC78CE0" w:rsidR="00FE7CB6" w:rsidRPr="00E05101" w:rsidRDefault="008876F9" w:rsidP="008876F9">
      <w:pPr>
        <w:ind w:firstLine="709"/>
        <w:jc w:val="both"/>
        <w:rPr>
          <w:lang w:val="uk-UA"/>
        </w:rPr>
      </w:pPr>
      <w:bookmarkStart w:id="5" w:name="_Hlk163633279"/>
      <w:r w:rsidRPr="00E05101">
        <w:rPr>
          <w:lang w:val="uk-UA"/>
        </w:rPr>
        <w:t xml:space="preserve">- </w:t>
      </w:r>
      <w:r w:rsidR="00FE52FE" w:rsidRPr="00E05101">
        <w:rPr>
          <w:lang w:val="uk-UA"/>
        </w:rPr>
        <w:t xml:space="preserve">реконструкція системи пилоочистки на </w:t>
      </w:r>
      <w:r w:rsidR="005D3B29" w:rsidRPr="00E05101">
        <w:rPr>
          <w:lang w:val="uk-UA"/>
        </w:rPr>
        <w:t>енерго</w:t>
      </w:r>
      <w:r w:rsidR="00FA4C78" w:rsidRPr="00E05101">
        <w:rPr>
          <w:lang w:val="uk-UA"/>
        </w:rPr>
        <w:t>бло</w:t>
      </w:r>
      <w:r w:rsidR="00C813D8" w:rsidRPr="00E05101">
        <w:rPr>
          <w:lang w:val="uk-UA"/>
        </w:rPr>
        <w:t>ці</w:t>
      </w:r>
      <w:r w:rsidR="00FA4C78" w:rsidRPr="00E05101">
        <w:rPr>
          <w:lang w:val="uk-UA"/>
        </w:rPr>
        <w:t xml:space="preserve"> </w:t>
      </w:r>
      <w:r w:rsidRPr="00E05101">
        <w:rPr>
          <w:lang w:val="uk-UA"/>
        </w:rPr>
        <w:t>№</w:t>
      </w:r>
      <w:r w:rsidR="005D3B29" w:rsidRPr="00E05101">
        <w:rPr>
          <w:lang w:val="uk-UA"/>
        </w:rPr>
        <w:t>1</w:t>
      </w:r>
      <w:r w:rsidR="00C813D8" w:rsidRPr="00E05101">
        <w:rPr>
          <w:lang w:val="uk-UA"/>
        </w:rPr>
        <w:t>1</w:t>
      </w:r>
      <w:r w:rsidR="00875840" w:rsidRPr="00E05101">
        <w:rPr>
          <w:lang w:val="uk-UA"/>
        </w:rPr>
        <w:t>;</w:t>
      </w:r>
    </w:p>
    <w:p w14:paraId="3284C65A" w14:textId="1F544748" w:rsidR="008876F9" w:rsidRPr="00E05101" w:rsidRDefault="008876F9" w:rsidP="008876F9">
      <w:pPr>
        <w:ind w:firstLine="709"/>
        <w:jc w:val="both"/>
        <w:rPr>
          <w:lang w:val="uk-UA"/>
        </w:rPr>
      </w:pPr>
      <w:r w:rsidRPr="00E05101">
        <w:rPr>
          <w:lang w:val="uk-UA"/>
        </w:rPr>
        <w:t xml:space="preserve">- </w:t>
      </w:r>
      <w:r w:rsidR="00C813D8" w:rsidRPr="00E05101">
        <w:rPr>
          <w:lang w:val="uk-UA"/>
        </w:rPr>
        <w:t>в</w:t>
      </w:r>
      <w:r w:rsidR="00C813D8" w:rsidRPr="00E05101">
        <w:t>становлення установки десульфуризації димових газів на енергоблоці №11</w:t>
      </w:r>
      <w:r w:rsidR="00875840" w:rsidRPr="00E05101">
        <w:rPr>
          <w:lang w:val="uk-UA"/>
        </w:rPr>
        <w:t>;</w:t>
      </w:r>
    </w:p>
    <w:p w14:paraId="511AE6F7" w14:textId="05019AD0" w:rsidR="00B14EDC" w:rsidRPr="0004226D" w:rsidRDefault="008876F9" w:rsidP="00D635BB">
      <w:pPr>
        <w:spacing w:after="120"/>
        <w:ind w:firstLine="708"/>
        <w:jc w:val="both"/>
        <w:rPr>
          <w:highlight w:val="yellow"/>
          <w:lang w:val="uk-UA"/>
        </w:rPr>
      </w:pPr>
      <w:r w:rsidRPr="00E05101">
        <w:rPr>
          <w:lang w:val="uk-UA"/>
        </w:rPr>
        <w:t xml:space="preserve">- будівництво </w:t>
      </w:r>
      <w:r w:rsidR="00A51D58" w:rsidRPr="00E05101">
        <w:rPr>
          <w:lang w:val="uk-UA"/>
        </w:rPr>
        <w:t>азотоочисн</w:t>
      </w:r>
      <w:r w:rsidR="00C813D8" w:rsidRPr="00E05101">
        <w:rPr>
          <w:lang w:val="uk-UA"/>
        </w:rPr>
        <w:t>ої</w:t>
      </w:r>
      <w:r w:rsidR="00A51D58" w:rsidRPr="00E05101">
        <w:rPr>
          <w:lang w:val="uk-UA"/>
        </w:rPr>
        <w:t xml:space="preserve"> установк</w:t>
      </w:r>
      <w:r w:rsidR="00C813D8" w:rsidRPr="00E05101">
        <w:rPr>
          <w:lang w:val="uk-UA"/>
        </w:rPr>
        <w:t xml:space="preserve">и </w:t>
      </w:r>
      <w:r w:rsidR="00A51D58" w:rsidRPr="00E05101">
        <w:rPr>
          <w:lang w:val="uk-UA"/>
        </w:rPr>
        <w:t>на енергобло</w:t>
      </w:r>
      <w:r w:rsidR="00C813D8" w:rsidRPr="00E05101">
        <w:rPr>
          <w:lang w:val="uk-UA"/>
        </w:rPr>
        <w:t>ці</w:t>
      </w:r>
      <w:r w:rsidR="00A51D58" w:rsidRPr="00E05101">
        <w:rPr>
          <w:lang w:val="uk-UA"/>
        </w:rPr>
        <w:t xml:space="preserve"> </w:t>
      </w:r>
      <w:r w:rsidR="003B0F6F" w:rsidRPr="00E05101">
        <w:rPr>
          <w:lang w:val="uk-UA"/>
        </w:rPr>
        <w:t>№</w:t>
      </w:r>
      <w:r w:rsidR="00C813D8" w:rsidRPr="00E05101">
        <w:rPr>
          <w:lang w:val="uk-UA"/>
        </w:rPr>
        <w:t>11</w:t>
      </w:r>
      <w:r w:rsidR="003B0F6F" w:rsidRPr="00E05101">
        <w:rPr>
          <w:lang w:val="uk-UA"/>
        </w:rPr>
        <w:t>.</w:t>
      </w:r>
      <w:r w:rsidR="00FE7CB6" w:rsidRPr="00E05101">
        <w:rPr>
          <w:lang w:val="uk-UA"/>
        </w:rPr>
        <w:t xml:space="preserve"> </w:t>
      </w:r>
      <w:r w:rsidR="007E026B" w:rsidRPr="00E05101">
        <w:rPr>
          <w:lang w:val="uk-UA"/>
        </w:rPr>
        <w:t xml:space="preserve"> </w:t>
      </w:r>
      <w:r w:rsidR="00B2674F" w:rsidRPr="00E05101">
        <w:rPr>
          <w:lang w:val="uk-UA"/>
        </w:rPr>
        <w:t xml:space="preserve"> </w:t>
      </w:r>
    </w:p>
    <w:bookmarkEnd w:id="5"/>
    <w:p w14:paraId="0349F9B1" w14:textId="64CA33BD" w:rsidR="00311EAC" w:rsidRPr="008A731D" w:rsidRDefault="00744E88" w:rsidP="00D635BB">
      <w:pPr>
        <w:ind w:firstLine="709"/>
        <w:jc w:val="both"/>
        <w:rPr>
          <w:b/>
          <w:bCs/>
          <w:i/>
          <w:lang w:val="uk-UA"/>
        </w:rPr>
      </w:pPr>
      <w:r w:rsidRPr="008A731D">
        <w:rPr>
          <w:b/>
          <w:bCs/>
          <w:i/>
          <w:lang w:val="uk-UA"/>
        </w:rPr>
        <w:t>Перелік заходів щодо скорочення викидів, що виконані або/та які потребують виконання</w:t>
      </w:r>
      <w:r w:rsidR="00193C9C" w:rsidRPr="008A731D">
        <w:rPr>
          <w:b/>
          <w:bCs/>
          <w:i/>
          <w:lang w:val="uk-UA"/>
        </w:rPr>
        <w:t>.</w:t>
      </w:r>
    </w:p>
    <w:p w14:paraId="24CADEB6" w14:textId="77777777" w:rsidR="00D635BB" w:rsidRDefault="00D635BB" w:rsidP="00D635BB">
      <w:pPr>
        <w:ind w:firstLine="709"/>
        <w:jc w:val="both"/>
        <w:rPr>
          <w:lang w:val="uk-UA"/>
        </w:rPr>
      </w:pPr>
      <w:r w:rsidRPr="008A731D">
        <w:rPr>
          <w:lang w:val="uk-UA"/>
        </w:rPr>
        <w:t>Окремі заходи</w:t>
      </w:r>
      <w:r>
        <w:rPr>
          <w:lang w:val="uk-UA"/>
        </w:rPr>
        <w:t xml:space="preserve"> щодо скорочення викидів не розроблялися, оскільки масові концентрації забруднюючих речовин не перевищують гранично допустимих викидів відповідно до НПСВ, наказу Міністерства охорони навколишнього природного середовища України №541 від 22.10.2018 р. «Про затвердження технологічних нормативів допустимих викидів забруднюючих речовин із теплосилових установок, номінальна теплова потужність яких перевищує 50 МВт» та  Наказу №309 від 27.06.2006 р «Про затвердження нормативів граничнодопустимих викидів  забруднюючих речовин із стаціонарних джерел».</w:t>
      </w:r>
    </w:p>
    <w:p w14:paraId="15CEA331" w14:textId="11D91C2D" w:rsidR="00D635BB" w:rsidRDefault="00D635BB" w:rsidP="00D635BB">
      <w:pPr>
        <w:ind w:firstLine="709"/>
        <w:jc w:val="both"/>
        <w:rPr>
          <w:lang w:val="uk-UA"/>
        </w:rPr>
      </w:pPr>
      <w:r>
        <w:rPr>
          <w:lang w:val="uk-UA"/>
        </w:rPr>
        <w:t>Розрахунки розсіювання забруднюючих речовин в атмосфері від викидів підприємства та періодичний контроль, що здійснюється на межі СЗЗ</w:t>
      </w:r>
      <w:r w:rsidR="00554C8A">
        <w:rPr>
          <w:lang w:val="uk-UA"/>
        </w:rPr>
        <w:t>, стаціонарних постах</w:t>
      </w:r>
      <w:r>
        <w:rPr>
          <w:lang w:val="uk-UA"/>
        </w:rPr>
        <w:t xml:space="preserve"> та по факелу свідчать про дотримання рівнів ГДК в атмосферному повітрі  з урахуванням фонових забруднень.</w:t>
      </w:r>
    </w:p>
    <w:p w14:paraId="04A6FF05" w14:textId="77777777" w:rsidR="00964723" w:rsidRPr="007B35AF" w:rsidRDefault="00964723" w:rsidP="00964723">
      <w:pPr>
        <w:ind w:firstLine="709"/>
        <w:jc w:val="both"/>
        <w:rPr>
          <w:lang w:val="uk-UA"/>
        </w:rPr>
      </w:pPr>
      <w:r>
        <w:rPr>
          <w:lang w:val="uk-UA"/>
        </w:rPr>
        <w:t xml:space="preserve">Енергоблоки теплоелектростанції №№7,8,9,10 будуть виведені з експлуатації на підставі </w:t>
      </w:r>
      <w:r w:rsidRPr="007B35AF">
        <w:rPr>
          <w:lang w:val="uk-UA"/>
        </w:rPr>
        <w:t>вимог та строків, встановлених НПСВ, в результаті чого викиди забруднюючих речовин від роботи ТЕС суттєво знизяться.</w:t>
      </w:r>
    </w:p>
    <w:p w14:paraId="290F271F" w14:textId="60CE21E3" w:rsidR="004249A1" w:rsidRPr="004B02D3" w:rsidRDefault="00964723" w:rsidP="004249A1">
      <w:pPr>
        <w:ind w:firstLine="709"/>
        <w:jc w:val="both"/>
        <w:rPr>
          <w:lang w:val="uk-UA"/>
        </w:rPr>
      </w:pPr>
      <w:r w:rsidRPr="007B35AF">
        <w:rPr>
          <w:lang w:val="uk-UA"/>
        </w:rPr>
        <w:t>ДТЕК ПРИДНІПРОВСЬКА ТЕС поступово скорочує обсяги викидів згідно вимог НПСВ.</w:t>
      </w:r>
      <w:r w:rsidR="00A12055" w:rsidRPr="007B35AF">
        <w:rPr>
          <w:lang w:val="uk-UA"/>
        </w:rPr>
        <w:t xml:space="preserve"> </w:t>
      </w:r>
      <w:r w:rsidR="004249A1" w:rsidRPr="004B02D3">
        <w:rPr>
          <w:lang w:val="uk-UA"/>
        </w:rPr>
        <w:t>Відповідно до НПСВ, регіональних та міських природоохоронних програм  за останні роки на ДТЕК ПРИДНІПРОВСЬКА ТЕС  здійснено:</w:t>
      </w:r>
    </w:p>
    <w:p w14:paraId="7268EABF" w14:textId="77777777" w:rsidR="007B35AF" w:rsidRPr="007B35AF" w:rsidRDefault="004249A1" w:rsidP="002A5693">
      <w:pPr>
        <w:pStyle w:val="a4"/>
        <w:numPr>
          <w:ilvl w:val="0"/>
          <w:numId w:val="3"/>
        </w:numPr>
        <w:spacing w:after="120" w:line="259" w:lineRule="auto"/>
        <w:ind w:left="0" w:firstLine="426"/>
        <w:jc w:val="both"/>
        <w:rPr>
          <w:sz w:val="24"/>
          <w:szCs w:val="24"/>
          <w:lang w:val="uk-UA"/>
        </w:rPr>
      </w:pPr>
      <w:r w:rsidRPr="004B02D3">
        <w:rPr>
          <w:sz w:val="24"/>
          <w:szCs w:val="24"/>
          <w:lang w:val="uk-UA"/>
        </w:rPr>
        <w:t>На енергоблоці №9 замінено застаріле очисне обладнання</w:t>
      </w:r>
      <w:r w:rsidRPr="007B35AF">
        <w:rPr>
          <w:sz w:val="24"/>
          <w:szCs w:val="24"/>
          <w:lang w:val="uk-UA"/>
        </w:rPr>
        <w:t xml:space="preserve"> на сучасний електрофільтр, результатом чого є зменшення концентрації викидів пилу</w:t>
      </w:r>
      <w:r w:rsidR="009E6ACF" w:rsidRPr="007B35AF">
        <w:rPr>
          <w:sz w:val="24"/>
          <w:szCs w:val="24"/>
          <w:lang w:val="uk-UA"/>
        </w:rPr>
        <w:t>.</w:t>
      </w:r>
      <w:r w:rsidRPr="007B35AF">
        <w:rPr>
          <w:sz w:val="24"/>
          <w:szCs w:val="24"/>
          <w:lang w:val="uk-UA"/>
        </w:rPr>
        <w:t xml:space="preserve">  Скорочення річного викиду твердих частинок за рахунок цього склало 4727 т/рік.</w:t>
      </w:r>
    </w:p>
    <w:p w14:paraId="5E4FB137" w14:textId="0965D055" w:rsidR="007B35AF" w:rsidRPr="007B35AF" w:rsidRDefault="004249A1" w:rsidP="0068696C">
      <w:pPr>
        <w:pStyle w:val="a4"/>
        <w:numPr>
          <w:ilvl w:val="0"/>
          <w:numId w:val="3"/>
        </w:numPr>
        <w:spacing w:after="120" w:line="259" w:lineRule="auto"/>
        <w:ind w:left="0" w:firstLine="426"/>
        <w:jc w:val="both"/>
        <w:rPr>
          <w:sz w:val="24"/>
          <w:szCs w:val="24"/>
          <w:lang w:val="uk-UA"/>
        </w:rPr>
      </w:pPr>
      <w:r w:rsidRPr="007B35AF">
        <w:rPr>
          <w:sz w:val="24"/>
          <w:szCs w:val="24"/>
          <w:lang w:val="uk-UA"/>
        </w:rPr>
        <w:t>Реконструкці</w:t>
      </w:r>
      <w:r w:rsidR="00697E00">
        <w:rPr>
          <w:sz w:val="24"/>
          <w:szCs w:val="24"/>
          <w:lang w:val="uk-UA"/>
        </w:rPr>
        <w:t>ю</w:t>
      </w:r>
      <w:r w:rsidRPr="007B35AF">
        <w:rPr>
          <w:sz w:val="24"/>
          <w:szCs w:val="24"/>
          <w:lang w:val="uk-UA"/>
        </w:rPr>
        <w:t xml:space="preserve"> блоку №10 із встановленням нового електрофільтру, яка призвела до скорочення викидів пилу на 1233,564 т/рік, </w:t>
      </w:r>
      <w:r w:rsidR="00697E00">
        <w:rPr>
          <w:sz w:val="24"/>
          <w:szCs w:val="24"/>
          <w:lang w:val="uk-UA"/>
        </w:rPr>
        <w:t>з вп</w:t>
      </w:r>
      <w:r w:rsidRPr="007B35AF">
        <w:rPr>
          <w:sz w:val="24"/>
          <w:szCs w:val="24"/>
          <w:lang w:val="uk-UA"/>
        </w:rPr>
        <w:t>роваджен</w:t>
      </w:r>
      <w:r w:rsidR="00697E00">
        <w:rPr>
          <w:sz w:val="24"/>
          <w:szCs w:val="24"/>
          <w:lang w:val="uk-UA"/>
        </w:rPr>
        <w:t xml:space="preserve">ням </w:t>
      </w:r>
      <w:r w:rsidRPr="007B35AF">
        <w:rPr>
          <w:sz w:val="24"/>
          <w:szCs w:val="24"/>
          <w:lang w:val="uk-UA"/>
        </w:rPr>
        <w:t>систем</w:t>
      </w:r>
      <w:r w:rsidR="00697E00">
        <w:rPr>
          <w:sz w:val="24"/>
          <w:szCs w:val="24"/>
          <w:lang w:val="uk-UA"/>
        </w:rPr>
        <w:t>и</w:t>
      </w:r>
      <w:r w:rsidRPr="007B35AF">
        <w:rPr>
          <w:sz w:val="24"/>
          <w:szCs w:val="24"/>
          <w:lang w:val="uk-UA"/>
        </w:rPr>
        <w:t xml:space="preserve"> безперервного моніторингу відхідних газів (СМВГ) на цьому блоці під час будівництва електрофільтру, що забезпечує постійний контроль за роботою електрофільтра для запобігання наднормативному забрудненню атмосферного повітря та контролю за викидами при роботі котла.</w:t>
      </w:r>
    </w:p>
    <w:p w14:paraId="452C2284" w14:textId="3A796620" w:rsidR="007B35AF" w:rsidRPr="007B35AF" w:rsidRDefault="004249A1" w:rsidP="00B44C53">
      <w:pPr>
        <w:pStyle w:val="a4"/>
        <w:numPr>
          <w:ilvl w:val="0"/>
          <w:numId w:val="3"/>
        </w:numPr>
        <w:spacing w:after="120" w:line="259" w:lineRule="auto"/>
        <w:ind w:left="0" w:firstLine="426"/>
        <w:jc w:val="both"/>
        <w:rPr>
          <w:sz w:val="24"/>
          <w:szCs w:val="24"/>
          <w:lang w:val="uk-UA"/>
        </w:rPr>
      </w:pPr>
      <w:r w:rsidRPr="007B35AF">
        <w:rPr>
          <w:sz w:val="24"/>
          <w:szCs w:val="24"/>
          <w:lang w:val="uk-UA"/>
        </w:rPr>
        <w:t>Впроваджено систему сухого відбору золи на новому електрофільтрі блоку №10, що  дозволяє знизити обсяги накопичення відходів виробництва, зменшити викид</w:t>
      </w:r>
      <w:r w:rsidR="00DF42E6" w:rsidRPr="007B35AF">
        <w:rPr>
          <w:sz w:val="24"/>
          <w:szCs w:val="24"/>
          <w:lang w:val="uk-UA"/>
        </w:rPr>
        <w:t>и</w:t>
      </w:r>
      <w:r w:rsidRPr="007B35AF">
        <w:rPr>
          <w:sz w:val="24"/>
          <w:szCs w:val="24"/>
          <w:lang w:val="uk-UA"/>
        </w:rPr>
        <w:t xml:space="preserve"> на золовідвалі за рахунок реалізації сухої золи як продукції. </w:t>
      </w:r>
    </w:p>
    <w:p w14:paraId="2A83739C" w14:textId="37BC12DB" w:rsidR="007B35AF" w:rsidRPr="007B35AF" w:rsidRDefault="004249A1" w:rsidP="00C13496">
      <w:pPr>
        <w:pStyle w:val="a4"/>
        <w:numPr>
          <w:ilvl w:val="0"/>
          <w:numId w:val="3"/>
        </w:numPr>
        <w:spacing w:after="120" w:line="259" w:lineRule="auto"/>
        <w:ind w:left="0" w:firstLine="426"/>
        <w:jc w:val="both"/>
        <w:rPr>
          <w:sz w:val="24"/>
          <w:szCs w:val="24"/>
          <w:lang w:val="uk-UA"/>
        </w:rPr>
      </w:pPr>
      <w:r w:rsidRPr="007B35AF">
        <w:rPr>
          <w:sz w:val="24"/>
          <w:szCs w:val="24"/>
          <w:lang w:val="uk-UA"/>
        </w:rPr>
        <w:t xml:space="preserve">Для покращення умов розсіювання в атмосферному повітрі в 2018 році здійснено підключення енергоблоку №10 з труби №5 (120 м) до вищої димової труби №6 (180 м) </w:t>
      </w:r>
    </w:p>
    <w:p w14:paraId="3A226D70" w14:textId="4C88787F" w:rsidR="007B35AF" w:rsidRPr="007B35AF" w:rsidRDefault="004249A1" w:rsidP="00841456">
      <w:pPr>
        <w:pStyle w:val="a4"/>
        <w:numPr>
          <w:ilvl w:val="0"/>
          <w:numId w:val="3"/>
        </w:numPr>
        <w:spacing w:after="120" w:line="259" w:lineRule="auto"/>
        <w:ind w:left="0" w:firstLine="426"/>
        <w:jc w:val="both"/>
        <w:rPr>
          <w:sz w:val="24"/>
          <w:szCs w:val="24"/>
          <w:lang w:val="uk-UA"/>
        </w:rPr>
      </w:pPr>
      <w:r w:rsidRPr="007B35AF">
        <w:rPr>
          <w:sz w:val="24"/>
          <w:szCs w:val="24"/>
          <w:lang w:val="uk-UA"/>
        </w:rPr>
        <w:t>Проведено технічне переоснащення енергоблоків №№7, 8, 9, 10 для спалювання вугілля газової групи.  При цьому досягнуто значного зниження викидів діоксиду сірки (SOx) за рахунок спалювання вугілля марки Г із вмістом</w:t>
      </w:r>
      <w:r w:rsidR="009262CF" w:rsidRPr="007B35AF">
        <w:rPr>
          <w:sz w:val="24"/>
          <w:szCs w:val="24"/>
          <w:lang w:val="uk-UA"/>
        </w:rPr>
        <w:t xml:space="preserve"> сірки</w:t>
      </w:r>
      <w:r w:rsidRPr="007B35AF">
        <w:rPr>
          <w:sz w:val="24"/>
          <w:szCs w:val="24"/>
          <w:lang w:val="uk-UA"/>
        </w:rPr>
        <w:t xml:space="preserve"> Sr=1,3%, та оксидів азоту (NOx) за рахунок спалювання високореакційного вугілля марки Г.</w:t>
      </w:r>
    </w:p>
    <w:p w14:paraId="6DAB4E56" w14:textId="1B0C18DC" w:rsidR="007B35AF" w:rsidRPr="007B35AF" w:rsidRDefault="004249A1" w:rsidP="00486A18">
      <w:pPr>
        <w:pStyle w:val="a4"/>
        <w:numPr>
          <w:ilvl w:val="0"/>
          <w:numId w:val="3"/>
        </w:numPr>
        <w:spacing w:after="120" w:line="259" w:lineRule="auto"/>
        <w:ind w:left="0" w:firstLine="426"/>
        <w:jc w:val="both"/>
        <w:rPr>
          <w:sz w:val="24"/>
          <w:szCs w:val="24"/>
          <w:lang w:val="uk-UA"/>
        </w:rPr>
      </w:pPr>
      <w:r w:rsidRPr="007B35AF">
        <w:rPr>
          <w:sz w:val="24"/>
          <w:szCs w:val="24"/>
          <w:lang w:val="uk-UA"/>
        </w:rPr>
        <w:t>Впроваджено два автоматизованих пост</w:t>
      </w:r>
      <w:r w:rsidR="009262CF" w:rsidRPr="007B35AF">
        <w:rPr>
          <w:sz w:val="24"/>
          <w:szCs w:val="24"/>
          <w:lang w:val="uk-UA"/>
        </w:rPr>
        <w:t>и</w:t>
      </w:r>
      <w:r w:rsidRPr="007B35AF">
        <w:rPr>
          <w:sz w:val="24"/>
          <w:szCs w:val="24"/>
          <w:lang w:val="uk-UA"/>
        </w:rPr>
        <w:t xml:space="preserve"> моніторингу на межі СЗЗ станції для контролю за якістю атмосферного повітря (2018 - 2019 р) з отриманням реальних значень концентрацій основних забруднюючих речовин в атмосферному повітрі в районі розташування станції з можливістю передачі даних в онлайн режимі. </w:t>
      </w:r>
    </w:p>
    <w:p w14:paraId="574ACE07" w14:textId="2A1E7640" w:rsidR="007B35AF" w:rsidRPr="00683E95" w:rsidRDefault="004249A1" w:rsidP="002417BE">
      <w:pPr>
        <w:pStyle w:val="a4"/>
        <w:numPr>
          <w:ilvl w:val="0"/>
          <w:numId w:val="3"/>
        </w:numPr>
        <w:spacing w:after="120" w:line="259" w:lineRule="auto"/>
        <w:ind w:left="0" w:firstLine="426"/>
        <w:jc w:val="both"/>
        <w:rPr>
          <w:sz w:val="24"/>
          <w:szCs w:val="24"/>
          <w:lang w:val="uk-UA"/>
        </w:rPr>
      </w:pPr>
      <w:r w:rsidRPr="007B35AF">
        <w:rPr>
          <w:sz w:val="24"/>
          <w:szCs w:val="24"/>
          <w:lang w:val="uk-UA"/>
        </w:rPr>
        <w:t xml:space="preserve">Також з метою повного та неухильного виконання взятих на себе зобов’язань по </w:t>
      </w:r>
      <w:r w:rsidR="003C5241" w:rsidRPr="007B35AF">
        <w:rPr>
          <w:sz w:val="24"/>
          <w:szCs w:val="24"/>
          <w:lang w:val="uk-UA"/>
        </w:rPr>
        <w:t>зменшенню</w:t>
      </w:r>
      <w:r w:rsidRPr="007B35AF">
        <w:rPr>
          <w:sz w:val="24"/>
          <w:szCs w:val="24"/>
          <w:lang w:val="uk-UA"/>
        </w:rPr>
        <w:t xml:space="preserve"> викидів твердих суспендованих частинок на блоках № 7, 8 виконано радикальне рішення щодо заміни основного палива з кам’яного вугілля на природний газ. Це безпрецедентне рішення має неймовірний природоохоронний ефект і призвело до значного скорочення викидів від підприємства. В результаті використання природного газоподібного палива викиди по оксиду сірки та твердих суспендованих частинках на цих енергоблоках зведені до нуля при рівних викидах по решті речовин на зазначених енергоблоках. Зменшення викидів забруднюючих речовин за рахунок тільки цього заходу складає 20722,65 т/рік, крім того на 491210 т/рік менше </w:t>
      </w:r>
      <w:r w:rsidRPr="00683E95">
        <w:rPr>
          <w:sz w:val="24"/>
          <w:szCs w:val="24"/>
          <w:lang w:val="uk-UA"/>
        </w:rPr>
        <w:t xml:space="preserve">викидається вуглекислого газу. </w:t>
      </w:r>
    </w:p>
    <w:p w14:paraId="24A269E1" w14:textId="77777777" w:rsidR="00683E95" w:rsidRPr="00683E95" w:rsidRDefault="00683E95" w:rsidP="00683E95">
      <w:pPr>
        <w:pStyle w:val="a4"/>
        <w:spacing w:after="120" w:line="259" w:lineRule="auto"/>
        <w:ind w:left="0" w:firstLine="426"/>
        <w:jc w:val="both"/>
        <w:rPr>
          <w:sz w:val="24"/>
          <w:szCs w:val="24"/>
          <w:lang w:val="uk-UA"/>
        </w:rPr>
      </w:pPr>
      <w:r w:rsidRPr="00683E95">
        <w:rPr>
          <w:sz w:val="24"/>
          <w:szCs w:val="24"/>
          <w:lang w:val="uk-UA"/>
        </w:rPr>
        <w:t xml:space="preserve">З метою забезпечення підтримки ефективності роботи встановленого очисного обладнання в 2023 році було впроваджено заходи: </w:t>
      </w:r>
    </w:p>
    <w:p w14:paraId="05C4A4AC" w14:textId="2C6C607F" w:rsidR="00683E95" w:rsidRPr="00683E95" w:rsidRDefault="00683E95" w:rsidP="00683E95">
      <w:pPr>
        <w:pStyle w:val="a4"/>
        <w:numPr>
          <w:ilvl w:val="0"/>
          <w:numId w:val="3"/>
        </w:numPr>
        <w:spacing w:after="120" w:line="259" w:lineRule="auto"/>
        <w:ind w:left="0" w:firstLine="426"/>
        <w:jc w:val="both"/>
        <w:rPr>
          <w:sz w:val="24"/>
          <w:szCs w:val="24"/>
          <w:lang w:val="uk-UA"/>
        </w:rPr>
      </w:pPr>
      <w:r w:rsidRPr="00683E95">
        <w:rPr>
          <w:sz w:val="24"/>
          <w:szCs w:val="24"/>
          <w:lang w:val="uk-UA"/>
        </w:rPr>
        <w:t>Капітальний ремонт системи керування і контролю роботи електрофільтрів ЕФ-15 бл. №9</w:t>
      </w:r>
      <w:r w:rsidR="00574697">
        <w:rPr>
          <w:sz w:val="24"/>
          <w:szCs w:val="24"/>
          <w:lang w:val="uk-UA"/>
        </w:rPr>
        <w:t>.</w:t>
      </w:r>
    </w:p>
    <w:p w14:paraId="63EE1C58" w14:textId="54BEBB4E" w:rsidR="00683E95" w:rsidRPr="00683E95" w:rsidRDefault="00683E95" w:rsidP="00683E95">
      <w:pPr>
        <w:pStyle w:val="a4"/>
        <w:numPr>
          <w:ilvl w:val="0"/>
          <w:numId w:val="3"/>
        </w:numPr>
        <w:spacing w:after="120" w:line="259" w:lineRule="auto"/>
        <w:ind w:left="0" w:firstLine="426"/>
        <w:jc w:val="both"/>
        <w:rPr>
          <w:sz w:val="24"/>
          <w:szCs w:val="24"/>
          <w:lang w:val="uk-UA"/>
        </w:rPr>
      </w:pPr>
      <w:r w:rsidRPr="00683E95">
        <w:rPr>
          <w:sz w:val="24"/>
          <w:szCs w:val="24"/>
          <w:lang w:val="uk-UA"/>
        </w:rPr>
        <w:t>Капітальний ремонт електрофільтра котла №15 (блоку №9)</w:t>
      </w:r>
      <w:r w:rsidR="00574697">
        <w:rPr>
          <w:sz w:val="24"/>
          <w:szCs w:val="24"/>
          <w:lang w:val="uk-UA"/>
        </w:rPr>
        <w:t>.</w:t>
      </w:r>
    </w:p>
    <w:p w14:paraId="40C24F35" w14:textId="2F6FA9C1" w:rsidR="00683E95" w:rsidRPr="00683E95" w:rsidRDefault="00683E95" w:rsidP="00683E95">
      <w:pPr>
        <w:pStyle w:val="a4"/>
        <w:numPr>
          <w:ilvl w:val="0"/>
          <w:numId w:val="3"/>
        </w:numPr>
        <w:spacing w:after="120" w:line="259" w:lineRule="auto"/>
        <w:ind w:left="0" w:firstLine="426"/>
        <w:jc w:val="both"/>
        <w:rPr>
          <w:sz w:val="24"/>
          <w:szCs w:val="24"/>
          <w:lang w:val="uk-UA"/>
        </w:rPr>
      </w:pPr>
      <w:r w:rsidRPr="00683E95">
        <w:rPr>
          <w:sz w:val="24"/>
          <w:szCs w:val="24"/>
          <w:lang w:val="uk-UA"/>
        </w:rPr>
        <w:t>Поточний ремонт газоочисних установок бл. №№ 9, 10</w:t>
      </w:r>
      <w:r>
        <w:rPr>
          <w:sz w:val="24"/>
          <w:szCs w:val="24"/>
          <w:lang w:val="uk-UA"/>
        </w:rPr>
        <w:t>.</w:t>
      </w:r>
    </w:p>
    <w:p w14:paraId="1F2D1C27" w14:textId="5F5A7904" w:rsidR="009F5A62" w:rsidRPr="008A731D" w:rsidRDefault="00F00F94" w:rsidP="008E350E">
      <w:pPr>
        <w:ind w:firstLine="709"/>
        <w:jc w:val="both"/>
        <w:rPr>
          <w:sz w:val="26"/>
          <w:szCs w:val="26"/>
          <w:lang w:val="uk-UA"/>
        </w:rPr>
      </w:pPr>
      <w:r w:rsidRPr="00962975">
        <w:rPr>
          <w:b/>
          <w:bCs/>
          <w:i/>
          <w:lang w:val="uk-UA"/>
        </w:rPr>
        <w:t xml:space="preserve">Дотримання виконання природоохоронних заходів щодо скорочення викидів </w:t>
      </w:r>
      <w:r w:rsidRPr="00962975">
        <w:rPr>
          <w:i/>
          <w:lang w:val="uk-UA"/>
        </w:rPr>
        <w:t>–</w:t>
      </w:r>
      <w:bookmarkStart w:id="6" w:name="_Hlk163633379"/>
      <w:r w:rsidR="008E350E" w:rsidRPr="00962975">
        <w:rPr>
          <w:i/>
          <w:lang w:val="uk-UA"/>
        </w:rPr>
        <w:t xml:space="preserve"> </w:t>
      </w:r>
      <w:bookmarkStart w:id="7" w:name="_Hlk167435330"/>
      <w:r w:rsidR="008E350E" w:rsidRPr="00962975">
        <w:rPr>
          <w:lang w:val="uk-UA"/>
        </w:rPr>
        <w:t xml:space="preserve">ДТЕК ПРИДНІПРОВСЬКА ТЕС </w:t>
      </w:r>
      <w:r w:rsidR="003C2C87" w:rsidRPr="00962975">
        <w:rPr>
          <w:lang w:val="uk-UA"/>
        </w:rPr>
        <w:t>дотримує</w:t>
      </w:r>
      <w:r w:rsidR="002D2F76">
        <w:rPr>
          <w:lang w:val="uk-UA"/>
        </w:rPr>
        <w:t>ться</w:t>
      </w:r>
      <w:r w:rsidR="003C2C87" w:rsidRPr="00962975">
        <w:rPr>
          <w:lang w:val="uk-UA"/>
        </w:rPr>
        <w:t xml:space="preserve"> зобов’язання по виконанню заходів і не порушує строки їх виконання, </w:t>
      </w:r>
      <w:r w:rsidR="008E350E" w:rsidRPr="00962975">
        <w:rPr>
          <w:lang w:val="uk-UA"/>
        </w:rPr>
        <w:t xml:space="preserve">постійно працює в напрямку реалізації заходів, спрямованих на зменшення впливу на навколишнє середовище, являється учасником регіональних та міських природоохоронних програм, що робить її лідером по обсягу інвестицій та реалізації заходів по зменшенню викидів в атмосферу та впливу на довкілля в цілому. </w:t>
      </w:r>
      <w:bookmarkEnd w:id="7"/>
      <w:r w:rsidR="00006F01" w:rsidRPr="00962975">
        <w:rPr>
          <w:lang w:val="uk-UA"/>
        </w:rPr>
        <w:t>Підприємство</w:t>
      </w:r>
      <w:r w:rsidR="003C2C87" w:rsidRPr="00962975">
        <w:rPr>
          <w:lang w:val="uk-UA"/>
        </w:rPr>
        <w:t xml:space="preserve"> </w:t>
      </w:r>
      <w:r w:rsidR="00EA279D" w:rsidRPr="008A731D">
        <w:rPr>
          <w:lang w:val="uk-UA"/>
        </w:rPr>
        <w:t xml:space="preserve">зобов’язується </w:t>
      </w:r>
      <w:r w:rsidR="009F5A62" w:rsidRPr="008A731D">
        <w:rPr>
          <w:lang w:val="uk-UA"/>
        </w:rPr>
        <w:t>в подальшому продовжувати виконання запланованих заходів щодо скорочення викидів забруднюючих речовин</w:t>
      </w:r>
      <w:r w:rsidR="00E02AD2">
        <w:rPr>
          <w:lang w:val="uk-UA"/>
        </w:rPr>
        <w:t>, а</w:t>
      </w:r>
      <w:r w:rsidR="009F5A62" w:rsidRPr="008A731D">
        <w:rPr>
          <w:lang w:val="uk-UA"/>
        </w:rPr>
        <w:t xml:space="preserve"> також моніторингу викидів. </w:t>
      </w:r>
      <w:bookmarkEnd w:id="6"/>
    </w:p>
    <w:p w14:paraId="356D1F03" w14:textId="09E492CE" w:rsidR="00F00F94" w:rsidRPr="00BC7E22" w:rsidRDefault="009F5A62" w:rsidP="009F5A62">
      <w:pPr>
        <w:ind w:firstLine="709"/>
        <w:jc w:val="both"/>
        <w:rPr>
          <w:lang w:val="uk-UA"/>
        </w:rPr>
      </w:pPr>
      <w:r w:rsidRPr="008A731D">
        <w:rPr>
          <w:b/>
          <w:bCs/>
          <w:i/>
          <w:lang w:val="uk-UA"/>
        </w:rPr>
        <w:t>В</w:t>
      </w:r>
      <w:r w:rsidR="00F00F94" w:rsidRPr="008A731D">
        <w:rPr>
          <w:b/>
          <w:bCs/>
          <w:i/>
          <w:lang w:val="uk-UA"/>
        </w:rPr>
        <w:t>ідповідність пропозицій щодо дозволених обсягів викидів законодавству</w:t>
      </w:r>
      <w:r w:rsidRPr="008A731D">
        <w:rPr>
          <w:b/>
          <w:bCs/>
          <w:i/>
          <w:lang w:val="uk-UA"/>
        </w:rPr>
        <w:t xml:space="preserve">. </w:t>
      </w:r>
      <w:r w:rsidR="00F00F94" w:rsidRPr="008A731D">
        <w:rPr>
          <w:i/>
          <w:lang w:val="uk-UA"/>
        </w:rPr>
        <w:t xml:space="preserve"> </w:t>
      </w:r>
      <w:r w:rsidR="00F00F94" w:rsidRPr="008A731D">
        <w:rPr>
          <w:lang w:val="uk-UA"/>
        </w:rPr>
        <w:t>Дозволені обсяги викидів для основних джерел (труби котлоагрегатів) пропонується затвердити</w:t>
      </w:r>
      <w:r w:rsidR="008A731D" w:rsidRPr="008A731D">
        <w:rPr>
          <w:lang w:val="uk-UA"/>
        </w:rPr>
        <w:t xml:space="preserve"> без змін в порівнянні з чинним дозволом</w:t>
      </w:r>
      <w:r w:rsidR="00F00F94" w:rsidRPr="008A731D">
        <w:rPr>
          <w:lang w:val="uk-UA"/>
        </w:rPr>
        <w:t xml:space="preserve"> на рівні фактичних значень відповідно до «Технологічних нормативів допустимих викидів забруднюючих речовин із теплосилових установок, номінальна </w:t>
      </w:r>
      <w:r w:rsidR="00F00F94" w:rsidRPr="00BC7E22">
        <w:rPr>
          <w:lang w:val="uk-UA"/>
        </w:rPr>
        <w:t>теплова потужність яких перевищує 50 МВт», затверджених наказом Мінприроди України від 22.10.2008 р. № 541 з досягненням перспективних нормативів у терміни згідно НПСВ.</w:t>
      </w:r>
    </w:p>
    <w:p w14:paraId="6F0EDCE8" w14:textId="77777777" w:rsidR="009F5A62" w:rsidRPr="00BC7E22" w:rsidRDefault="009F5A62" w:rsidP="009F5A62">
      <w:pPr>
        <w:ind w:firstLine="709"/>
        <w:jc w:val="both"/>
        <w:rPr>
          <w:lang w:val="uk-UA"/>
        </w:rPr>
      </w:pPr>
      <w:r w:rsidRPr="00BC7E22">
        <w:rPr>
          <w:lang w:val="uk-UA"/>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w:t>
      </w:r>
    </w:p>
    <w:p w14:paraId="283D9F54" w14:textId="77777777" w:rsidR="009F5A62" w:rsidRPr="00F16CC8" w:rsidRDefault="009F5A62" w:rsidP="009F5A62">
      <w:pPr>
        <w:ind w:firstLine="709"/>
        <w:jc w:val="both"/>
        <w:rPr>
          <w:lang w:val="uk-UA"/>
        </w:rPr>
      </w:pPr>
      <w:r w:rsidRPr="00BC7E22">
        <w:rPr>
          <w:lang w:val="uk-UA"/>
        </w:rPr>
        <w:t xml:space="preserve">Для джерел викидів для речовин, на які не встановлені нормативи граничнодопустимих викидів відповідно до цього наказу, а також для залпових викидів встановлюються величини масової витрати в г/с. Регулювання викидів від неорганізованих джерел здійснюється шляхом </w:t>
      </w:r>
      <w:r w:rsidRPr="00F16CC8">
        <w:rPr>
          <w:lang w:val="uk-UA"/>
        </w:rPr>
        <w:t>встановлення вимог.</w:t>
      </w:r>
    </w:p>
    <w:p w14:paraId="5F16147C" w14:textId="5AF364D0" w:rsidR="009F5A62" w:rsidRPr="00F16CC8" w:rsidRDefault="009F5A62" w:rsidP="009F5A62">
      <w:pPr>
        <w:ind w:firstLine="709"/>
        <w:jc w:val="both"/>
        <w:rPr>
          <w:lang w:val="uk-UA"/>
        </w:rPr>
      </w:pPr>
      <w:r w:rsidRPr="00F16CC8">
        <w:rPr>
          <w:lang w:val="uk-UA"/>
        </w:rPr>
        <w:t>На джерелах, викиди</w:t>
      </w:r>
      <w:r w:rsidR="00F16CC8" w:rsidRPr="00F16CC8">
        <w:rPr>
          <w:lang w:val="uk-UA"/>
        </w:rPr>
        <w:t xml:space="preserve"> забруднюючих речовин від яких не</w:t>
      </w:r>
      <w:r w:rsidRPr="00F16CC8">
        <w:rPr>
          <w:lang w:val="uk-UA"/>
        </w:rPr>
        <w:t xml:space="preserve"> підлягають регулюванню та за результатами розрахунків розсіювання цих забруднюючих речовин в атмосферному повітрі не виявлено перевищення нормативів екологічної безпеки, нормативи граничнодопустимих викидів не встановлюються.</w:t>
      </w:r>
    </w:p>
    <w:p w14:paraId="6D1CB103" w14:textId="77777777" w:rsidR="009F5A62" w:rsidRPr="00E57182" w:rsidRDefault="009F5A62" w:rsidP="0002567F">
      <w:pPr>
        <w:spacing w:after="120"/>
        <w:ind w:firstLine="708"/>
        <w:jc w:val="both"/>
        <w:rPr>
          <w:sz w:val="26"/>
          <w:szCs w:val="26"/>
          <w:lang w:val="uk-UA"/>
        </w:rPr>
      </w:pPr>
      <w:r w:rsidRPr="00E57182">
        <w:rPr>
          <w:lang w:val="uk-UA"/>
        </w:rPr>
        <w:t>Пропозиції щодо дозволених обсягів викидів відповідають чинному законодавству</w:t>
      </w:r>
      <w:r w:rsidRPr="00E57182">
        <w:rPr>
          <w:sz w:val="26"/>
          <w:szCs w:val="26"/>
          <w:lang w:val="uk-UA"/>
        </w:rPr>
        <w:t>.</w:t>
      </w:r>
    </w:p>
    <w:p w14:paraId="3DA61C9B" w14:textId="6A2EE0B8" w:rsidR="00F00F94" w:rsidRPr="00E57182" w:rsidRDefault="00F00F94" w:rsidP="00E57182">
      <w:pPr>
        <w:ind w:firstLine="709"/>
        <w:jc w:val="both"/>
        <w:rPr>
          <w:lang w:val="uk-UA"/>
        </w:rPr>
      </w:pPr>
      <w:r w:rsidRPr="00E57182">
        <w:rPr>
          <w:b/>
          <w:bCs/>
          <w:i/>
          <w:lang w:val="uk-UA"/>
        </w:rPr>
        <w:t>Адреса обласної держадміністрації, до якої можуть надсилатися зауваження та пропозиції громадськості щодо дозволу на викиди</w:t>
      </w:r>
      <w:r w:rsidR="009F5A62" w:rsidRPr="00E57182">
        <w:rPr>
          <w:b/>
          <w:bCs/>
          <w:i/>
          <w:lang w:val="uk-UA"/>
        </w:rPr>
        <w:t>.</w:t>
      </w:r>
      <w:r w:rsidRPr="00E57182">
        <w:rPr>
          <w:i/>
          <w:color w:val="FF0000"/>
          <w:lang w:val="uk-UA"/>
        </w:rPr>
        <w:t xml:space="preserve"> </w:t>
      </w:r>
      <w:r w:rsidR="002778CC" w:rsidRPr="00E57182">
        <w:rPr>
          <w:lang w:val="uk-UA"/>
        </w:rPr>
        <w:t xml:space="preserve">Дніпропетровська </w:t>
      </w:r>
      <w:r w:rsidR="009F5A62" w:rsidRPr="00E57182">
        <w:rPr>
          <w:lang w:val="uk-UA"/>
        </w:rPr>
        <w:t xml:space="preserve">обласна військова </w:t>
      </w:r>
      <w:r w:rsidR="009F5A62" w:rsidRPr="00A752B9">
        <w:rPr>
          <w:lang w:val="uk-UA"/>
        </w:rPr>
        <w:t xml:space="preserve">адміністрація, що знаходиться за адресою: </w:t>
      </w:r>
      <w:r w:rsidR="002778CC" w:rsidRPr="00A752B9">
        <w:rPr>
          <w:lang w:val="uk-UA"/>
        </w:rPr>
        <w:t>49004</w:t>
      </w:r>
      <w:r w:rsidR="000647A1" w:rsidRPr="00A752B9">
        <w:rPr>
          <w:lang w:val="uk-UA"/>
        </w:rPr>
        <w:t xml:space="preserve">, </w:t>
      </w:r>
      <w:r w:rsidR="00E57182" w:rsidRPr="00A752B9">
        <w:t>м</w:t>
      </w:r>
      <w:r w:rsidR="00E57182" w:rsidRPr="00A752B9">
        <w:rPr>
          <w:lang w:val="uk-UA"/>
        </w:rPr>
        <w:t>. Дніпро, проспект Олександра Поля, 1, ел. пошта:</w:t>
      </w:r>
      <w:r w:rsidR="004D6A03" w:rsidRPr="00A752B9">
        <w:rPr>
          <w:lang w:val="uk-UA"/>
        </w:rPr>
        <w:t xml:space="preserve"> </w:t>
      </w:r>
      <w:hyperlink r:id="rId8" w:history="1">
        <w:r w:rsidR="00305018" w:rsidRPr="00A752B9">
          <w:rPr>
            <w:lang w:val="uk-UA"/>
          </w:rPr>
          <w:t>zverngrom@adm.dp.gov.ua</w:t>
        </w:r>
      </w:hyperlink>
      <w:r w:rsidR="00305018" w:rsidRPr="00A752B9">
        <w:rPr>
          <w:lang w:val="uk-UA"/>
        </w:rPr>
        <w:t xml:space="preserve">,  </w:t>
      </w:r>
      <w:proofErr w:type="spellStart"/>
      <w:r w:rsidR="002D2F76" w:rsidRPr="00A752B9">
        <w:rPr>
          <w:lang w:val="uk-UA"/>
        </w:rPr>
        <w:t>тел</w:t>
      </w:r>
      <w:proofErr w:type="spellEnd"/>
      <w:r w:rsidR="002D2F76" w:rsidRPr="00A752B9">
        <w:rPr>
          <w:lang w:val="uk-UA"/>
        </w:rPr>
        <w:t xml:space="preserve">. 0800505600 </w:t>
      </w:r>
      <w:proofErr w:type="spellStart"/>
      <w:r w:rsidR="00305018" w:rsidRPr="00A752B9">
        <w:rPr>
          <w:lang w:val="uk-UA"/>
        </w:rPr>
        <w:t>тел</w:t>
      </w:r>
      <w:proofErr w:type="spellEnd"/>
      <w:r w:rsidR="00305018" w:rsidRPr="00A752B9">
        <w:rPr>
          <w:lang w:val="uk-UA"/>
        </w:rPr>
        <w:t>. +38</w:t>
      </w:r>
      <w:r w:rsidR="004D6A03" w:rsidRPr="00A752B9">
        <w:rPr>
          <w:lang w:val="uk-UA"/>
        </w:rPr>
        <w:t>0567427057</w:t>
      </w:r>
      <w:r w:rsidR="0064163F" w:rsidRPr="00A752B9">
        <w:rPr>
          <w:lang w:val="uk-UA"/>
        </w:rPr>
        <w:t>.</w:t>
      </w:r>
      <w:r w:rsidR="00305018" w:rsidRPr="0064163F">
        <w:rPr>
          <w:lang w:val="uk-UA"/>
        </w:rPr>
        <w:t> </w:t>
      </w:r>
      <w:r w:rsidR="00E57182">
        <w:rPr>
          <w:lang w:val="uk-UA"/>
        </w:rPr>
        <w:t xml:space="preserve"> </w:t>
      </w:r>
    </w:p>
    <w:p w14:paraId="2FD1630E" w14:textId="7B86CCDD" w:rsidR="009F5A62" w:rsidRPr="009F5A62" w:rsidRDefault="00F00F94" w:rsidP="009F5A62">
      <w:pPr>
        <w:spacing w:line="276" w:lineRule="auto"/>
        <w:ind w:firstLine="709"/>
        <w:jc w:val="both"/>
        <w:rPr>
          <w:lang w:val="uk-UA"/>
        </w:rPr>
      </w:pPr>
      <w:r w:rsidRPr="00E57182">
        <w:rPr>
          <w:b/>
          <w:bCs/>
          <w:i/>
          <w:lang w:val="uk-UA"/>
        </w:rPr>
        <w:t>Строки подання зауважень та пропозицій</w:t>
      </w:r>
      <w:r w:rsidR="009F5A62" w:rsidRPr="00E57182">
        <w:rPr>
          <w:b/>
          <w:bCs/>
          <w:i/>
          <w:lang w:val="uk-UA"/>
        </w:rPr>
        <w:t xml:space="preserve">. </w:t>
      </w:r>
      <w:r w:rsidRPr="001D1CC1">
        <w:rPr>
          <w:i/>
          <w:lang w:val="uk-UA"/>
        </w:rPr>
        <w:t xml:space="preserve"> </w:t>
      </w:r>
      <w:r w:rsidR="009F5A62" w:rsidRPr="00E57182">
        <w:rPr>
          <w:lang w:val="uk-UA"/>
        </w:rPr>
        <w:t>Пропозиції щодо умов, які встановлюються в дозволі на викиди, від громадських організацій та окремих громадян приймаються протягом 30 календарних днів з дати опублікування інформації в газеті.</w:t>
      </w:r>
      <w:r w:rsidR="009F5A62" w:rsidRPr="009F5A62">
        <w:rPr>
          <w:lang w:val="uk-UA"/>
        </w:rPr>
        <w:t xml:space="preserve"> </w:t>
      </w:r>
    </w:p>
    <w:p w14:paraId="28A44B63" w14:textId="0ED1EF79" w:rsidR="00F00F94" w:rsidRPr="001D1CC1" w:rsidRDefault="00F00F94" w:rsidP="00F00F94">
      <w:pPr>
        <w:spacing w:after="120"/>
        <w:jc w:val="both"/>
        <w:rPr>
          <w:lang w:val="uk-UA"/>
        </w:rPr>
      </w:pPr>
    </w:p>
    <w:p w14:paraId="24D4D8D9" w14:textId="1249A6BE" w:rsidR="00B6223B" w:rsidRPr="001D1CC1" w:rsidRDefault="00B6223B" w:rsidP="00AC3A50">
      <w:pPr>
        <w:spacing w:line="276" w:lineRule="auto"/>
        <w:ind w:firstLine="709"/>
        <w:jc w:val="both"/>
        <w:rPr>
          <w:sz w:val="26"/>
          <w:szCs w:val="26"/>
          <w:lang w:val="uk-UA"/>
        </w:rPr>
      </w:pPr>
    </w:p>
    <w:p w14:paraId="2B127145" w14:textId="28A7AC62" w:rsidR="004F190E" w:rsidRPr="001D1CC1" w:rsidRDefault="004F190E" w:rsidP="004F190E">
      <w:pPr>
        <w:pStyle w:val="a4"/>
        <w:spacing w:after="0"/>
        <w:ind w:left="0"/>
        <w:jc w:val="both"/>
        <w:rPr>
          <w:rFonts w:eastAsia="Times New Roman" w:cs="Times New Roman"/>
          <w:szCs w:val="28"/>
          <w:lang w:val="uk-UA" w:eastAsia="ru-RU"/>
        </w:rPr>
      </w:pPr>
    </w:p>
    <w:p w14:paraId="196D7D6B" w14:textId="77777777" w:rsidR="00BE6942" w:rsidRPr="001D1CC1" w:rsidRDefault="00BE6942" w:rsidP="00AC3A50">
      <w:pPr>
        <w:spacing w:line="276" w:lineRule="auto"/>
        <w:ind w:firstLine="709"/>
        <w:jc w:val="both"/>
        <w:rPr>
          <w:sz w:val="26"/>
          <w:szCs w:val="26"/>
          <w:lang w:val="uk-UA"/>
        </w:rPr>
      </w:pPr>
    </w:p>
    <w:sectPr w:rsidR="00BE6942" w:rsidRPr="001D1CC1" w:rsidSect="00CB4360">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66EE"/>
    <w:multiLevelType w:val="hybridMultilevel"/>
    <w:tmpl w:val="B1D6F04C"/>
    <w:lvl w:ilvl="0" w:tplc="88CED570">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7439CA"/>
    <w:multiLevelType w:val="multilevel"/>
    <w:tmpl w:val="50C03E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12FE4"/>
    <w:multiLevelType w:val="hybridMultilevel"/>
    <w:tmpl w:val="9174A83A"/>
    <w:lvl w:ilvl="0" w:tplc="0536209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A9"/>
    <w:rsid w:val="0000047C"/>
    <w:rsid w:val="00005804"/>
    <w:rsid w:val="00006F01"/>
    <w:rsid w:val="00010C5B"/>
    <w:rsid w:val="0002567F"/>
    <w:rsid w:val="000309E2"/>
    <w:rsid w:val="00031946"/>
    <w:rsid w:val="00033147"/>
    <w:rsid w:val="00033CE8"/>
    <w:rsid w:val="00033DA5"/>
    <w:rsid w:val="0004226D"/>
    <w:rsid w:val="0004585D"/>
    <w:rsid w:val="0005231B"/>
    <w:rsid w:val="00057359"/>
    <w:rsid w:val="00063F40"/>
    <w:rsid w:val="000647A1"/>
    <w:rsid w:val="00071EA0"/>
    <w:rsid w:val="0008230D"/>
    <w:rsid w:val="000823C2"/>
    <w:rsid w:val="000850B9"/>
    <w:rsid w:val="000955DF"/>
    <w:rsid w:val="000A6FD2"/>
    <w:rsid w:val="000B092E"/>
    <w:rsid w:val="000B1B27"/>
    <w:rsid w:val="000B1B9E"/>
    <w:rsid w:val="000B2A53"/>
    <w:rsid w:val="000B3AF5"/>
    <w:rsid w:val="000B6468"/>
    <w:rsid w:val="000C524D"/>
    <w:rsid w:val="000D00E9"/>
    <w:rsid w:val="000D09EA"/>
    <w:rsid w:val="000F6814"/>
    <w:rsid w:val="000F686C"/>
    <w:rsid w:val="000F710B"/>
    <w:rsid w:val="00100DFB"/>
    <w:rsid w:val="00102F45"/>
    <w:rsid w:val="00106162"/>
    <w:rsid w:val="00132695"/>
    <w:rsid w:val="0013289B"/>
    <w:rsid w:val="00134719"/>
    <w:rsid w:val="001541C9"/>
    <w:rsid w:val="00155DAD"/>
    <w:rsid w:val="0015612E"/>
    <w:rsid w:val="001722C9"/>
    <w:rsid w:val="00175963"/>
    <w:rsid w:val="001825CB"/>
    <w:rsid w:val="00184C7C"/>
    <w:rsid w:val="001862FB"/>
    <w:rsid w:val="00193C9C"/>
    <w:rsid w:val="00195B30"/>
    <w:rsid w:val="00196A02"/>
    <w:rsid w:val="0019751D"/>
    <w:rsid w:val="001A54C4"/>
    <w:rsid w:val="001A5CD9"/>
    <w:rsid w:val="001B0FFD"/>
    <w:rsid w:val="001B1707"/>
    <w:rsid w:val="001B470B"/>
    <w:rsid w:val="001B724E"/>
    <w:rsid w:val="001D1CC1"/>
    <w:rsid w:val="001D2E24"/>
    <w:rsid w:val="001E0ED1"/>
    <w:rsid w:val="001F3E55"/>
    <w:rsid w:val="0020295D"/>
    <w:rsid w:val="00206E5E"/>
    <w:rsid w:val="00213BF3"/>
    <w:rsid w:val="00213DB9"/>
    <w:rsid w:val="0021707B"/>
    <w:rsid w:val="002216CC"/>
    <w:rsid w:val="0024288F"/>
    <w:rsid w:val="00250113"/>
    <w:rsid w:val="0025470C"/>
    <w:rsid w:val="0025487F"/>
    <w:rsid w:val="0027776C"/>
    <w:rsid w:val="002778CC"/>
    <w:rsid w:val="0028542D"/>
    <w:rsid w:val="00287454"/>
    <w:rsid w:val="00296F49"/>
    <w:rsid w:val="002A4223"/>
    <w:rsid w:val="002B0360"/>
    <w:rsid w:val="002B12BD"/>
    <w:rsid w:val="002C187A"/>
    <w:rsid w:val="002C195D"/>
    <w:rsid w:val="002C3BB9"/>
    <w:rsid w:val="002C7BD3"/>
    <w:rsid w:val="002D2D1F"/>
    <w:rsid w:val="002D2F76"/>
    <w:rsid w:val="002E22B3"/>
    <w:rsid w:val="002F3F8F"/>
    <w:rsid w:val="002F5B88"/>
    <w:rsid w:val="002F7579"/>
    <w:rsid w:val="0030229F"/>
    <w:rsid w:val="003033B7"/>
    <w:rsid w:val="00305018"/>
    <w:rsid w:val="00306315"/>
    <w:rsid w:val="00310EB7"/>
    <w:rsid w:val="00311EAC"/>
    <w:rsid w:val="0033451D"/>
    <w:rsid w:val="00350328"/>
    <w:rsid w:val="00355BC7"/>
    <w:rsid w:val="00357C28"/>
    <w:rsid w:val="00374B1C"/>
    <w:rsid w:val="0038091C"/>
    <w:rsid w:val="00381D76"/>
    <w:rsid w:val="00382A10"/>
    <w:rsid w:val="00391FB7"/>
    <w:rsid w:val="00395F9A"/>
    <w:rsid w:val="003A0544"/>
    <w:rsid w:val="003A13E9"/>
    <w:rsid w:val="003B0F6F"/>
    <w:rsid w:val="003B2E76"/>
    <w:rsid w:val="003B6320"/>
    <w:rsid w:val="003C2C87"/>
    <w:rsid w:val="003C4B28"/>
    <w:rsid w:val="003C5009"/>
    <w:rsid w:val="003C5241"/>
    <w:rsid w:val="003C531E"/>
    <w:rsid w:val="003D545E"/>
    <w:rsid w:val="003D6AA4"/>
    <w:rsid w:val="003D6D7D"/>
    <w:rsid w:val="003E2D40"/>
    <w:rsid w:val="004015E1"/>
    <w:rsid w:val="0040590B"/>
    <w:rsid w:val="00405F7D"/>
    <w:rsid w:val="00406736"/>
    <w:rsid w:val="0041096F"/>
    <w:rsid w:val="00414D86"/>
    <w:rsid w:val="00417BD6"/>
    <w:rsid w:val="004249A1"/>
    <w:rsid w:val="00427830"/>
    <w:rsid w:val="00437A35"/>
    <w:rsid w:val="00437F3E"/>
    <w:rsid w:val="00441299"/>
    <w:rsid w:val="00441D28"/>
    <w:rsid w:val="0044260F"/>
    <w:rsid w:val="00442CE9"/>
    <w:rsid w:val="0045128A"/>
    <w:rsid w:val="00457A96"/>
    <w:rsid w:val="00463037"/>
    <w:rsid w:val="00464927"/>
    <w:rsid w:val="00470CD8"/>
    <w:rsid w:val="00480BD3"/>
    <w:rsid w:val="00482294"/>
    <w:rsid w:val="00487464"/>
    <w:rsid w:val="0048756D"/>
    <w:rsid w:val="00491AD5"/>
    <w:rsid w:val="00493893"/>
    <w:rsid w:val="004A7224"/>
    <w:rsid w:val="004B02D3"/>
    <w:rsid w:val="004B7D22"/>
    <w:rsid w:val="004C0796"/>
    <w:rsid w:val="004C0FC8"/>
    <w:rsid w:val="004C2833"/>
    <w:rsid w:val="004D54F0"/>
    <w:rsid w:val="004D6A03"/>
    <w:rsid w:val="004E0BAC"/>
    <w:rsid w:val="004E21AF"/>
    <w:rsid w:val="004E2DE1"/>
    <w:rsid w:val="004E31A6"/>
    <w:rsid w:val="004F190E"/>
    <w:rsid w:val="004F56A2"/>
    <w:rsid w:val="004F6181"/>
    <w:rsid w:val="00502514"/>
    <w:rsid w:val="005079A0"/>
    <w:rsid w:val="00523D19"/>
    <w:rsid w:val="00531022"/>
    <w:rsid w:val="00545010"/>
    <w:rsid w:val="005468F6"/>
    <w:rsid w:val="00550123"/>
    <w:rsid w:val="00554C8A"/>
    <w:rsid w:val="005564A6"/>
    <w:rsid w:val="00563ECC"/>
    <w:rsid w:val="005660B8"/>
    <w:rsid w:val="0056659C"/>
    <w:rsid w:val="00566BB2"/>
    <w:rsid w:val="00572281"/>
    <w:rsid w:val="00574697"/>
    <w:rsid w:val="00581E0C"/>
    <w:rsid w:val="00582946"/>
    <w:rsid w:val="00585B03"/>
    <w:rsid w:val="00597DB7"/>
    <w:rsid w:val="005A1D5F"/>
    <w:rsid w:val="005A4405"/>
    <w:rsid w:val="005A6EB8"/>
    <w:rsid w:val="005B3F18"/>
    <w:rsid w:val="005C11D4"/>
    <w:rsid w:val="005C4CB8"/>
    <w:rsid w:val="005C533A"/>
    <w:rsid w:val="005D0837"/>
    <w:rsid w:val="005D3B29"/>
    <w:rsid w:val="005D4EBC"/>
    <w:rsid w:val="005D6A6E"/>
    <w:rsid w:val="005E34C7"/>
    <w:rsid w:val="005F1578"/>
    <w:rsid w:val="005F26B3"/>
    <w:rsid w:val="005F5DC1"/>
    <w:rsid w:val="005F6673"/>
    <w:rsid w:val="00601C8F"/>
    <w:rsid w:val="00603121"/>
    <w:rsid w:val="00613484"/>
    <w:rsid w:val="00615EA5"/>
    <w:rsid w:val="00620128"/>
    <w:rsid w:val="0064139C"/>
    <w:rsid w:val="0064163F"/>
    <w:rsid w:val="00644ABB"/>
    <w:rsid w:val="00644C5D"/>
    <w:rsid w:val="00647D09"/>
    <w:rsid w:val="006554A6"/>
    <w:rsid w:val="0066199B"/>
    <w:rsid w:val="00663AE6"/>
    <w:rsid w:val="00671377"/>
    <w:rsid w:val="00671FEA"/>
    <w:rsid w:val="006727C4"/>
    <w:rsid w:val="00674BD2"/>
    <w:rsid w:val="00681B22"/>
    <w:rsid w:val="00683E95"/>
    <w:rsid w:val="006847C2"/>
    <w:rsid w:val="006855FF"/>
    <w:rsid w:val="00692818"/>
    <w:rsid w:val="006956D9"/>
    <w:rsid w:val="00697E00"/>
    <w:rsid w:val="006A0BF4"/>
    <w:rsid w:val="006A6BB6"/>
    <w:rsid w:val="006B31E6"/>
    <w:rsid w:val="006C4F59"/>
    <w:rsid w:val="006C57C4"/>
    <w:rsid w:val="006D3B69"/>
    <w:rsid w:val="006D6ECF"/>
    <w:rsid w:val="006E34DC"/>
    <w:rsid w:val="006E6BC4"/>
    <w:rsid w:val="006E7F4F"/>
    <w:rsid w:val="006F50D4"/>
    <w:rsid w:val="006F6BD5"/>
    <w:rsid w:val="006F786F"/>
    <w:rsid w:val="00707E77"/>
    <w:rsid w:val="00710940"/>
    <w:rsid w:val="0071132A"/>
    <w:rsid w:val="0073024D"/>
    <w:rsid w:val="00730DED"/>
    <w:rsid w:val="007334A9"/>
    <w:rsid w:val="0073411E"/>
    <w:rsid w:val="007364F1"/>
    <w:rsid w:val="00740C94"/>
    <w:rsid w:val="00742E31"/>
    <w:rsid w:val="00744E88"/>
    <w:rsid w:val="00744EA3"/>
    <w:rsid w:val="007513B0"/>
    <w:rsid w:val="00763C53"/>
    <w:rsid w:val="007840C7"/>
    <w:rsid w:val="00785ACB"/>
    <w:rsid w:val="007A2780"/>
    <w:rsid w:val="007A7C3D"/>
    <w:rsid w:val="007B35AF"/>
    <w:rsid w:val="007B755E"/>
    <w:rsid w:val="007C3006"/>
    <w:rsid w:val="007C6527"/>
    <w:rsid w:val="007D132B"/>
    <w:rsid w:val="007D1A79"/>
    <w:rsid w:val="007E026B"/>
    <w:rsid w:val="007E4F23"/>
    <w:rsid w:val="007E544C"/>
    <w:rsid w:val="007F266F"/>
    <w:rsid w:val="007F2783"/>
    <w:rsid w:val="00806CBB"/>
    <w:rsid w:val="00812AA4"/>
    <w:rsid w:val="008155F1"/>
    <w:rsid w:val="00815D3F"/>
    <w:rsid w:val="00816E10"/>
    <w:rsid w:val="00824A52"/>
    <w:rsid w:val="00835E89"/>
    <w:rsid w:val="00840AC9"/>
    <w:rsid w:val="00844BDA"/>
    <w:rsid w:val="00857394"/>
    <w:rsid w:val="00863F5C"/>
    <w:rsid w:val="0087064E"/>
    <w:rsid w:val="00875840"/>
    <w:rsid w:val="00884B90"/>
    <w:rsid w:val="0088519A"/>
    <w:rsid w:val="008876F9"/>
    <w:rsid w:val="008A35AD"/>
    <w:rsid w:val="008A70E2"/>
    <w:rsid w:val="008A731D"/>
    <w:rsid w:val="008C589E"/>
    <w:rsid w:val="008D34BE"/>
    <w:rsid w:val="008D5321"/>
    <w:rsid w:val="008D5604"/>
    <w:rsid w:val="008D6FF3"/>
    <w:rsid w:val="008E03E2"/>
    <w:rsid w:val="008E350E"/>
    <w:rsid w:val="008E58C5"/>
    <w:rsid w:val="008F67DA"/>
    <w:rsid w:val="00901758"/>
    <w:rsid w:val="00914F16"/>
    <w:rsid w:val="00922249"/>
    <w:rsid w:val="00925EDD"/>
    <w:rsid w:val="009262CF"/>
    <w:rsid w:val="00926674"/>
    <w:rsid w:val="00937520"/>
    <w:rsid w:val="00937EDD"/>
    <w:rsid w:val="00941235"/>
    <w:rsid w:val="00952431"/>
    <w:rsid w:val="0095325C"/>
    <w:rsid w:val="00961B1E"/>
    <w:rsid w:val="00962975"/>
    <w:rsid w:val="00962B35"/>
    <w:rsid w:val="0096400D"/>
    <w:rsid w:val="00964723"/>
    <w:rsid w:val="00971B19"/>
    <w:rsid w:val="00980E32"/>
    <w:rsid w:val="00987214"/>
    <w:rsid w:val="00996434"/>
    <w:rsid w:val="00996F40"/>
    <w:rsid w:val="009A6BC1"/>
    <w:rsid w:val="009A7E4E"/>
    <w:rsid w:val="009B6272"/>
    <w:rsid w:val="009C1E44"/>
    <w:rsid w:val="009C70FE"/>
    <w:rsid w:val="009C7A46"/>
    <w:rsid w:val="009D6A48"/>
    <w:rsid w:val="009E5865"/>
    <w:rsid w:val="009E6633"/>
    <w:rsid w:val="009E6ACF"/>
    <w:rsid w:val="009F1D10"/>
    <w:rsid w:val="009F4FD2"/>
    <w:rsid w:val="009F53FD"/>
    <w:rsid w:val="009F5A62"/>
    <w:rsid w:val="00A0378A"/>
    <w:rsid w:val="00A06010"/>
    <w:rsid w:val="00A1098E"/>
    <w:rsid w:val="00A12055"/>
    <w:rsid w:val="00A1607B"/>
    <w:rsid w:val="00A24F51"/>
    <w:rsid w:val="00A30799"/>
    <w:rsid w:val="00A30E8D"/>
    <w:rsid w:val="00A32347"/>
    <w:rsid w:val="00A343AF"/>
    <w:rsid w:val="00A3660F"/>
    <w:rsid w:val="00A40A4C"/>
    <w:rsid w:val="00A4702A"/>
    <w:rsid w:val="00A51D58"/>
    <w:rsid w:val="00A712C7"/>
    <w:rsid w:val="00A72657"/>
    <w:rsid w:val="00A752B9"/>
    <w:rsid w:val="00A764C4"/>
    <w:rsid w:val="00A939AC"/>
    <w:rsid w:val="00A93D77"/>
    <w:rsid w:val="00A971E3"/>
    <w:rsid w:val="00AA18BE"/>
    <w:rsid w:val="00AA395C"/>
    <w:rsid w:val="00AA694A"/>
    <w:rsid w:val="00AB1971"/>
    <w:rsid w:val="00AB3FE8"/>
    <w:rsid w:val="00AC2667"/>
    <w:rsid w:val="00AC3A50"/>
    <w:rsid w:val="00AC506A"/>
    <w:rsid w:val="00AD0CAB"/>
    <w:rsid w:val="00AD1DBC"/>
    <w:rsid w:val="00AD5FA8"/>
    <w:rsid w:val="00AE27E7"/>
    <w:rsid w:val="00AE475C"/>
    <w:rsid w:val="00AF03B3"/>
    <w:rsid w:val="00B11307"/>
    <w:rsid w:val="00B14EDC"/>
    <w:rsid w:val="00B156F3"/>
    <w:rsid w:val="00B1577E"/>
    <w:rsid w:val="00B2674F"/>
    <w:rsid w:val="00B304C8"/>
    <w:rsid w:val="00B45A0B"/>
    <w:rsid w:val="00B47DBC"/>
    <w:rsid w:val="00B502A3"/>
    <w:rsid w:val="00B5323F"/>
    <w:rsid w:val="00B555DC"/>
    <w:rsid w:val="00B55CCA"/>
    <w:rsid w:val="00B56A6A"/>
    <w:rsid w:val="00B6223B"/>
    <w:rsid w:val="00B64002"/>
    <w:rsid w:val="00B72A62"/>
    <w:rsid w:val="00B77A06"/>
    <w:rsid w:val="00B8104F"/>
    <w:rsid w:val="00B829D7"/>
    <w:rsid w:val="00B8651C"/>
    <w:rsid w:val="00B8692F"/>
    <w:rsid w:val="00B90903"/>
    <w:rsid w:val="00B93D54"/>
    <w:rsid w:val="00B945D6"/>
    <w:rsid w:val="00BA64EC"/>
    <w:rsid w:val="00BB1930"/>
    <w:rsid w:val="00BC2B94"/>
    <w:rsid w:val="00BC58A5"/>
    <w:rsid w:val="00BC7E22"/>
    <w:rsid w:val="00BD3690"/>
    <w:rsid w:val="00BE0D41"/>
    <w:rsid w:val="00BE6942"/>
    <w:rsid w:val="00BE7B52"/>
    <w:rsid w:val="00BF6209"/>
    <w:rsid w:val="00BF778F"/>
    <w:rsid w:val="00C00A32"/>
    <w:rsid w:val="00C042D7"/>
    <w:rsid w:val="00C16695"/>
    <w:rsid w:val="00C21EBC"/>
    <w:rsid w:val="00C32ED2"/>
    <w:rsid w:val="00C33CEF"/>
    <w:rsid w:val="00C341E2"/>
    <w:rsid w:val="00C51607"/>
    <w:rsid w:val="00C664E0"/>
    <w:rsid w:val="00C70B7D"/>
    <w:rsid w:val="00C74B6A"/>
    <w:rsid w:val="00C7528D"/>
    <w:rsid w:val="00C80382"/>
    <w:rsid w:val="00C813D8"/>
    <w:rsid w:val="00C87E39"/>
    <w:rsid w:val="00C934E6"/>
    <w:rsid w:val="00C93D8C"/>
    <w:rsid w:val="00CA36B7"/>
    <w:rsid w:val="00CB1BC9"/>
    <w:rsid w:val="00CB30BD"/>
    <w:rsid w:val="00CB3C4C"/>
    <w:rsid w:val="00CB4360"/>
    <w:rsid w:val="00CB5113"/>
    <w:rsid w:val="00CC0E81"/>
    <w:rsid w:val="00CC2BDF"/>
    <w:rsid w:val="00CC6B2C"/>
    <w:rsid w:val="00CE6E10"/>
    <w:rsid w:val="00CF6CF5"/>
    <w:rsid w:val="00D07900"/>
    <w:rsid w:val="00D431D6"/>
    <w:rsid w:val="00D4509C"/>
    <w:rsid w:val="00D55FA4"/>
    <w:rsid w:val="00D56E02"/>
    <w:rsid w:val="00D62A91"/>
    <w:rsid w:val="00D635BB"/>
    <w:rsid w:val="00D7121A"/>
    <w:rsid w:val="00D76388"/>
    <w:rsid w:val="00D86004"/>
    <w:rsid w:val="00D92B15"/>
    <w:rsid w:val="00D92B1B"/>
    <w:rsid w:val="00D92ECE"/>
    <w:rsid w:val="00DA6375"/>
    <w:rsid w:val="00DB0E36"/>
    <w:rsid w:val="00DC5440"/>
    <w:rsid w:val="00DC79EC"/>
    <w:rsid w:val="00DD11F4"/>
    <w:rsid w:val="00DD5ACA"/>
    <w:rsid w:val="00DE10C5"/>
    <w:rsid w:val="00DE1A78"/>
    <w:rsid w:val="00DE2E6C"/>
    <w:rsid w:val="00DF42E6"/>
    <w:rsid w:val="00DF7BF6"/>
    <w:rsid w:val="00E02AD2"/>
    <w:rsid w:val="00E05101"/>
    <w:rsid w:val="00E2549C"/>
    <w:rsid w:val="00E269A9"/>
    <w:rsid w:val="00E3145B"/>
    <w:rsid w:val="00E36A54"/>
    <w:rsid w:val="00E43389"/>
    <w:rsid w:val="00E503C5"/>
    <w:rsid w:val="00E527D4"/>
    <w:rsid w:val="00E557C4"/>
    <w:rsid w:val="00E57182"/>
    <w:rsid w:val="00E67EB3"/>
    <w:rsid w:val="00E8131A"/>
    <w:rsid w:val="00E81D74"/>
    <w:rsid w:val="00E821BC"/>
    <w:rsid w:val="00E86FBB"/>
    <w:rsid w:val="00E87423"/>
    <w:rsid w:val="00E90D08"/>
    <w:rsid w:val="00E91DB0"/>
    <w:rsid w:val="00E91E74"/>
    <w:rsid w:val="00E925DB"/>
    <w:rsid w:val="00EA279D"/>
    <w:rsid w:val="00EA27E1"/>
    <w:rsid w:val="00EA2A9B"/>
    <w:rsid w:val="00EA34CE"/>
    <w:rsid w:val="00EC1C68"/>
    <w:rsid w:val="00EC2039"/>
    <w:rsid w:val="00ED116F"/>
    <w:rsid w:val="00ED1361"/>
    <w:rsid w:val="00ED4E83"/>
    <w:rsid w:val="00EE036C"/>
    <w:rsid w:val="00EE35D7"/>
    <w:rsid w:val="00EF6131"/>
    <w:rsid w:val="00EF6A2B"/>
    <w:rsid w:val="00F00F94"/>
    <w:rsid w:val="00F0695B"/>
    <w:rsid w:val="00F07275"/>
    <w:rsid w:val="00F072D9"/>
    <w:rsid w:val="00F119AE"/>
    <w:rsid w:val="00F16CC8"/>
    <w:rsid w:val="00F1735D"/>
    <w:rsid w:val="00F2325D"/>
    <w:rsid w:val="00F26EDF"/>
    <w:rsid w:val="00F41D1C"/>
    <w:rsid w:val="00F4726F"/>
    <w:rsid w:val="00F47ABD"/>
    <w:rsid w:val="00F5516C"/>
    <w:rsid w:val="00F602B2"/>
    <w:rsid w:val="00F62D0C"/>
    <w:rsid w:val="00F6547C"/>
    <w:rsid w:val="00F6744D"/>
    <w:rsid w:val="00F67D19"/>
    <w:rsid w:val="00F8560E"/>
    <w:rsid w:val="00F95D10"/>
    <w:rsid w:val="00F9634F"/>
    <w:rsid w:val="00FA4C78"/>
    <w:rsid w:val="00FA5E3D"/>
    <w:rsid w:val="00FA71C7"/>
    <w:rsid w:val="00FB4F69"/>
    <w:rsid w:val="00FC1028"/>
    <w:rsid w:val="00FD16A3"/>
    <w:rsid w:val="00FE03C8"/>
    <w:rsid w:val="00FE082A"/>
    <w:rsid w:val="00FE19E8"/>
    <w:rsid w:val="00FE1D87"/>
    <w:rsid w:val="00FE52FE"/>
    <w:rsid w:val="00FE6A56"/>
    <w:rsid w:val="00FE7CB6"/>
    <w:rsid w:val="00FF0DCB"/>
    <w:rsid w:val="00FF6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54F0"/>
    <w:rPr>
      <w:color w:val="0000FF"/>
      <w:u w:val="single"/>
    </w:rPr>
  </w:style>
  <w:style w:type="paragraph" w:customStyle="1" w:styleId="2">
    <w:name w:val="Знак2"/>
    <w:basedOn w:val="a"/>
    <w:rsid w:val="0096400D"/>
    <w:rPr>
      <w:rFonts w:ascii="Verdana" w:hAnsi="Verdana" w:cs="Verdana"/>
      <w:sz w:val="20"/>
      <w:szCs w:val="20"/>
      <w:lang w:val="en-US" w:eastAsia="en-US"/>
    </w:rPr>
  </w:style>
  <w:style w:type="paragraph" w:customStyle="1" w:styleId="20">
    <w:name w:val="Знак2"/>
    <w:basedOn w:val="a"/>
    <w:rsid w:val="00A93D77"/>
    <w:rPr>
      <w:rFonts w:ascii="Verdana" w:hAnsi="Verdana" w:cs="Verdana"/>
      <w:sz w:val="20"/>
      <w:szCs w:val="20"/>
      <w:lang w:val="en-US" w:eastAsia="en-US"/>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E90D08"/>
    <w:rPr>
      <w:rFonts w:ascii="Verdana" w:hAnsi="Verdana" w:cs="Verdana"/>
      <w:sz w:val="20"/>
      <w:szCs w:val="20"/>
      <w:lang w:val="en-US" w:eastAsia="en-US"/>
    </w:rPr>
  </w:style>
  <w:style w:type="paragraph" w:customStyle="1" w:styleId="4">
    <w:name w:val="Знак Знак4 Знак Знак"/>
    <w:basedOn w:val="a"/>
    <w:rsid w:val="00884B90"/>
    <w:rPr>
      <w:rFonts w:ascii="Verdana" w:hAnsi="Verdana" w:cs="Verdana"/>
      <w:sz w:val="20"/>
      <w:szCs w:val="20"/>
      <w:lang w:val="en-US" w:eastAsia="en-US"/>
    </w:rPr>
  </w:style>
  <w:style w:type="character" w:customStyle="1" w:styleId="UnresolvedMention">
    <w:name w:val="Unresolved Mention"/>
    <w:basedOn w:val="a0"/>
    <w:uiPriority w:val="99"/>
    <w:semiHidden/>
    <w:unhideWhenUsed/>
    <w:rsid w:val="00BE6942"/>
    <w:rPr>
      <w:color w:val="605E5C"/>
      <w:shd w:val="clear" w:color="auto" w:fill="E1DFDD"/>
    </w:rPr>
  </w:style>
  <w:style w:type="paragraph" w:styleId="a4">
    <w:name w:val="List Paragraph"/>
    <w:basedOn w:val="a"/>
    <w:uiPriority w:val="34"/>
    <w:qFormat/>
    <w:rsid w:val="004F190E"/>
    <w:pPr>
      <w:spacing w:after="160"/>
      <w:ind w:left="720"/>
      <w:contextualSpacing/>
    </w:pPr>
    <w:rPr>
      <w:rFonts w:eastAsiaTheme="minorHAnsi" w:cstheme="minorBidi"/>
      <w:sz w:val="28"/>
      <w:szCs w:val="22"/>
      <w:lang w:eastAsia="en-US"/>
    </w:rPr>
  </w:style>
  <w:style w:type="paragraph" w:customStyle="1" w:styleId="a5">
    <w:name w:val="Вміст таблиці"/>
    <w:basedOn w:val="a"/>
    <w:rsid w:val="00033DA5"/>
    <w:pPr>
      <w:suppressLineNumbers/>
      <w:suppressAutoHyphens/>
    </w:pPr>
    <w:rPr>
      <w:lang w:eastAsia="ar-SA"/>
    </w:rPr>
  </w:style>
  <w:style w:type="character" w:styleId="a6">
    <w:name w:val="Strong"/>
    <w:basedOn w:val="a0"/>
    <w:uiPriority w:val="22"/>
    <w:qFormat/>
    <w:rsid w:val="00BA64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54F0"/>
    <w:rPr>
      <w:color w:val="0000FF"/>
      <w:u w:val="single"/>
    </w:rPr>
  </w:style>
  <w:style w:type="paragraph" w:customStyle="1" w:styleId="2">
    <w:name w:val="Знак2"/>
    <w:basedOn w:val="a"/>
    <w:rsid w:val="0096400D"/>
    <w:rPr>
      <w:rFonts w:ascii="Verdana" w:hAnsi="Verdana" w:cs="Verdana"/>
      <w:sz w:val="20"/>
      <w:szCs w:val="20"/>
      <w:lang w:val="en-US" w:eastAsia="en-US"/>
    </w:rPr>
  </w:style>
  <w:style w:type="paragraph" w:customStyle="1" w:styleId="20">
    <w:name w:val="Знак2"/>
    <w:basedOn w:val="a"/>
    <w:rsid w:val="00A93D77"/>
    <w:rPr>
      <w:rFonts w:ascii="Verdana" w:hAnsi="Verdana" w:cs="Verdana"/>
      <w:sz w:val="20"/>
      <w:szCs w:val="20"/>
      <w:lang w:val="en-US" w:eastAsia="en-US"/>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E90D08"/>
    <w:rPr>
      <w:rFonts w:ascii="Verdana" w:hAnsi="Verdana" w:cs="Verdana"/>
      <w:sz w:val="20"/>
      <w:szCs w:val="20"/>
      <w:lang w:val="en-US" w:eastAsia="en-US"/>
    </w:rPr>
  </w:style>
  <w:style w:type="paragraph" w:customStyle="1" w:styleId="4">
    <w:name w:val="Знак Знак4 Знак Знак"/>
    <w:basedOn w:val="a"/>
    <w:rsid w:val="00884B90"/>
    <w:rPr>
      <w:rFonts w:ascii="Verdana" w:hAnsi="Verdana" w:cs="Verdana"/>
      <w:sz w:val="20"/>
      <w:szCs w:val="20"/>
      <w:lang w:val="en-US" w:eastAsia="en-US"/>
    </w:rPr>
  </w:style>
  <w:style w:type="character" w:customStyle="1" w:styleId="UnresolvedMention">
    <w:name w:val="Unresolved Mention"/>
    <w:basedOn w:val="a0"/>
    <w:uiPriority w:val="99"/>
    <w:semiHidden/>
    <w:unhideWhenUsed/>
    <w:rsid w:val="00BE6942"/>
    <w:rPr>
      <w:color w:val="605E5C"/>
      <w:shd w:val="clear" w:color="auto" w:fill="E1DFDD"/>
    </w:rPr>
  </w:style>
  <w:style w:type="paragraph" w:styleId="a4">
    <w:name w:val="List Paragraph"/>
    <w:basedOn w:val="a"/>
    <w:uiPriority w:val="34"/>
    <w:qFormat/>
    <w:rsid w:val="004F190E"/>
    <w:pPr>
      <w:spacing w:after="160"/>
      <w:ind w:left="720"/>
      <w:contextualSpacing/>
    </w:pPr>
    <w:rPr>
      <w:rFonts w:eastAsiaTheme="minorHAnsi" w:cstheme="minorBidi"/>
      <w:sz w:val="28"/>
      <w:szCs w:val="22"/>
      <w:lang w:eastAsia="en-US"/>
    </w:rPr>
  </w:style>
  <w:style w:type="paragraph" w:customStyle="1" w:styleId="a5">
    <w:name w:val="Вміст таблиці"/>
    <w:basedOn w:val="a"/>
    <w:rsid w:val="00033DA5"/>
    <w:pPr>
      <w:suppressLineNumbers/>
      <w:suppressAutoHyphens/>
    </w:pPr>
    <w:rPr>
      <w:lang w:eastAsia="ar-SA"/>
    </w:rPr>
  </w:style>
  <w:style w:type="character" w:styleId="a6">
    <w:name w:val="Strong"/>
    <w:basedOn w:val="a0"/>
    <w:uiPriority w:val="22"/>
    <w:qFormat/>
    <w:rsid w:val="00BA6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2485">
      <w:bodyDiv w:val="1"/>
      <w:marLeft w:val="0"/>
      <w:marRight w:val="0"/>
      <w:marTop w:val="0"/>
      <w:marBottom w:val="0"/>
      <w:divBdr>
        <w:top w:val="none" w:sz="0" w:space="0" w:color="auto"/>
        <w:left w:val="none" w:sz="0" w:space="0" w:color="auto"/>
        <w:bottom w:val="none" w:sz="0" w:space="0" w:color="auto"/>
        <w:right w:val="none" w:sz="0" w:space="0" w:color="auto"/>
      </w:divBdr>
    </w:div>
    <w:div w:id="220143537">
      <w:bodyDiv w:val="1"/>
      <w:marLeft w:val="0"/>
      <w:marRight w:val="0"/>
      <w:marTop w:val="0"/>
      <w:marBottom w:val="0"/>
      <w:divBdr>
        <w:top w:val="none" w:sz="0" w:space="0" w:color="auto"/>
        <w:left w:val="none" w:sz="0" w:space="0" w:color="auto"/>
        <w:bottom w:val="none" w:sz="0" w:space="0" w:color="auto"/>
        <w:right w:val="none" w:sz="0" w:space="0" w:color="auto"/>
      </w:divBdr>
    </w:div>
    <w:div w:id="1018119172">
      <w:bodyDiv w:val="1"/>
      <w:marLeft w:val="0"/>
      <w:marRight w:val="0"/>
      <w:marTop w:val="0"/>
      <w:marBottom w:val="0"/>
      <w:divBdr>
        <w:top w:val="none" w:sz="0" w:space="0" w:color="auto"/>
        <w:left w:val="none" w:sz="0" w:space="0" w:color="auto"/>
        <w:bottom w:val="none" w:sz="0" w:space="0" w:color="auto"/>
        <w:right w:val="none" w:sz="0" w:space="0" w:color="auto"/>
      </w:divBdr>
    </w:div>
    <w:div w:id="1028137361">
      <w:bodyDiv w:val="1"/>
      <w:marLeft w:val="0"/>
      <w:marRight w:val="0"/>
      <w:marTop w:val="0"/>
      <w:marBottom w:val="0"/>
      <w:divBdr>
        <w:top w:val="none" w:sz="0" w:space="0" w:color="auto"/>
        <w:left w:val="none" w:sz="0" w:space="0" w:color="auto"/>
        <w:bottom w:val="none" w:sz="0" w:space="0" w:color="auto"/>
        <w:right w:val="none" w:sz="0" w:space="0" w:color="auto"/>
      </w:divBdr>
    </w:div>
    <w:div w:id="1286547898">
      <w:bodyDiv w:val="1"/>
      <w:marLeft w:val="0"/>
      <w:marRight w:val="0"/>
      <w:marTop w:val="0"/>
      <w:marBottom w:val="0"/>
      <w:divBdr>
        <w:top w:val="none" w:sz="0" w:space="0" w:color="auto"/>
        <w:left w:val="none" w:sz="0" w:space="0" w:color="auto"/>
        <w:bottom w:val="none" w:sz="0" w:space="0" w:color="auto"/>
        <w:right w:val="none" w:sz="0" w:space="0" w:color="auto"/>
      </w:divBdr>
    </w:div>
    <w:div w:id="1333601832">
      <w:bodyDiv w:val="1"/>
      <w:marLeft w:val="0"/>
      <w:marRight w:val="0"/>
      <w:marTop w:val="0"/>
      <w:marBottom w:val="0"/>
      <w:divBdr>
        <w:top w:val="none" w:sz="0" w:space="0" w:color="auto"/>
        <w:left w:val="none" w:sz="0" w:space="0" w:color="auto"/>
        <w:bottom w:val="none" w:sz="0" w:space="0" w:color="auto"/>
        <w:right w:val="none" w:sz="0" w:space="0" w:color="auto"/>
      </w:divBdr>
    </w:div>
    <w:div w:id="1381973716">
      <w:bodyDiv w:val="1"/>
      <w:marLeft w:val="0"/>
      <w:marRight w:val="0"/>
      <w:marTop w:val="0"/>
      <w:marBottom w:val="0"/>
      <w:divBdr>
        <w:top w:val="none" w:sz="0" w:space="0" w:color="auto"/>
        <w:left w:val="none" w:sz="0" w:space="0" w:color="auto"/>
        <w:bottom w:val="none" w:sz="0" w:space="0" w:color="auto"/>
        <w:right w:val="none" w:sz="0" w:space="0" w:color="auto"/>
      </w:divBdr>
    </w:div>
    <w:div w:id="1392654214">
      <w:bodyDiv w:val="1"/>
      <w:marLeft w:val="0"/>
      <w:marRight w:val="0"/>
      <w:marTop w:val="0"/>
      <w:marBottom w:val="0"/>
      <w:divBdr>
        <w:top w:val="none" w:sz="0" w:space="0" w:color="auto"/>
        <w:left w:val="none" w:sz="0" w:space="0" w:color="auto"/>
        <w:bottom w:val="none" w:sz="0" w:space="0" w:color="auto"/>
        <w:right w:val="none" w:sz="0" w:space="0" w:color="auto"/>
      </w:divBdr>
    </w:div>
    <w:div w:id="1411196671">
      <w:bodyDiv w:val="1"/>
      <w:marLeft w:val="0"/>
      <w:marRight w:val="0"/>
      <w:marTop w:val="0"/>
      <w:marBottom w:val="0"/>
      <w:divBdr>
        <w:top w:val="none" w:sz="0" w:space="0" w:color="auto"/>
        <w:left w:val="none" w:sz="0" w:space="0" w:color="auto"/>
        <w:bottom w:val="none" w:sz="0" w:space="0" w:color="auto"/>
        <w:right w:val="none" w:sz="0" w:space="0" w:color="auto"/>
      </w:divBdr>
    </w:div>
    <w:div w:id="19486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erngrom@adm.dp.gov.ua" TargetMode="External"/><Relationship Id="rId3" Type="http://schemas.microsoft.com/office/2007/relationships/stylesWithEffects" Target="stylesWithEffects.xml"/><Relationship Id="rId7" Type="http://schemas.openxmlformats.org/officeDocument/2006/relationships/hyperlink" Target="https://zakon.rada.gov.ua/laws/show/205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ze@dte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8551</Words>
  <Characters>4875</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Тарасенко Ольга Володимирівна</cp:lastModifiedBy>
  <cp:revision>2</cp:revision>
  <dcterms:created xsi:type="dcterms:W3CDTF">2024-05-31T08:56:00Z</dcterms:created>
  <dcterms:modified xsi:type="dcterms:W3CDTF">2024-05-31T08:56:00Z</dcterms:modified>
</cp:coreProperties>
</file>