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137F41" w:rsidRDefault="009653F0" w:rsidP="009653F0">
      <w:pPr>
        <w:pStyle w:val="a8"/>
        <w:ind w:left="8505" w:firstLine="1985"/>
        <w:rPr>
          <w:lang w:val="uk-UA"/>
        </w:rPr>
      </w:pPr>
      <w:r w:rsidRPr="00137F41">
        <w:rPr>
          <w:lang w:val="uk-UA"/>
        </w:rPr>
        <w:t xml:space="preserve">ЗАТВЕРДЖЕНО </w:t>
      </w:r>
    </w:p>
    <w:p w:rsidR="009653F0" w:rsidRPr="00137F41" w:rsidRDefault="009653F0" w:rsidP="009653F0">
      <w:pPr>
        <w:pStyle w:val="a8"/>
        <w:ind w:left="8505" w:firstLine="1985"/>
        <w:rPr>
          <w:lang w:val="uk-UA"/>
        </w:rPr>
      </w:pPr>
      <w:r w:rsidRPr="00137F41">
        <w:rPr>
          <w:lang w:val="uk-UA"/>
        </w:rPr>
        <w:t xml:space="preserve">Наказ Міністерства захисту довкілля </w:t>
      </w:r>
    </w:p>
    <w:p w:rsidR="009653F0" w:rsidRPr="00137F41" w:rsidRDefault="009653F0" w:rsidP="009653F0">
      <w:pPr>
        <w:pStyle w:val="a8"/>
        <w:ind w:left="8505" w:firstLine="1985"/>
        <w:rPr>
          <w:lang w:val="uk-UA"/>
        </w:rPr>
      </w:pPr>
      <w:r w:rsidRPr="00137F41">
        <w:rPr>
          <w:lang w:val="uk-UA"/>
        </w:rPr>
        <w:t xml:space="preserve">та природних ресурсів України  </w:t>
      </w:r>
    </w:p>
    <w:p w:rsidR="009653F0" w:rsidRPr="00137F41" w:rsidRDefault="001826E6" w:rsidP="009653F0">
      <w:pPr>
        <w:pStyle w:val="a8"/>
        <w:ind w:left="8505" w:firstLine="1985"/>
        <w:jc w:val="both"/>
        <w:rPr>
          <w:lang w:val="uk-UA"/>
        </w:rPr>
      </w:pPr>
      <w:r>
        <w:rPr>
          <w:lang w:val="uk-UA"/>
        </w:rPr>
        <w:t xml:space="preserve"> 06 червня </w:t>
      </w:r>
      <w:bookmarkStart w:id="0" w:name="_GoBack"/>
      <w:bookmarkEnd w:id="0"/>
      <w:r w:rsidR="00125482" w:rsidRPr="00137F41">
        <w:rPr>
          <w:lang w:val="uk-UA"/>
        </w:rPr>
        <w:t>202</w:t>
      </w:r>
      <w:r w:rsidR="001231D1" w:rsidRPr="00137F41">
        <w:rPr>
          <w:lang w:val="uk-UA"/>
        </w:rPr>
        <w:t>4</w:t>
      </w:r>
      <w:r w:rsidR="009653F0" w:rsidRPr="00137F41">
        <w:rPr>
          <w:lang w:val="uk-UA"/>
        </w:rPr>
        <w:t xml:space="preserve"> року № </w:t>
      </w:r>
      <w:r>
        <w:rPr>
          <w:lang w:val="uk-UA"/>
        </w:rPr>
        <w:t>640</w:t>
      </w:r>
    </w:p>
    <w:p w:rsidR="009F20B2" w:rsidRPr="00137F41" w:rsidRDefault="009F20B2" w:rsidP="00F225BA">
      <w:pPr>
        <w:ind w:left="360"/>
        <w:jc w:val="center"/>
        <w:rPr>
          <w:b/>
          <w:lang w:val="uk-UA"/>
        </w:rPr>
      </w:pPr>
    </w:p>
    <w:p w:rsidR="006646CD" w:rsidRPr="00137F41" w:rsidRDefault="00C76A8A" w:rsidP="00F225BA">
      <w:pPr>
        <w:ind w:left="360"/>
        <w:jc w:val="center"/>
        <w:rPr>
          <w:b/>
          <w:lang w:val="uk-UA"/>
        </w:rPr>
      </w:pPr>
      <w:r w:rsidRPr="00137F41">
        <w:rPr>
          <w:b/>
          <w:lang w:val="uk-UA"/>
        </w:rPr>
        <w:t>ЗМІН</w:t>
      </w:r>
      <w:r w:rsidR="00701C58" w:rsidRPr="00137F41">
        <w:rPr>
          <w:b/>
          <w:lang w:val="uk-UA"/>
        </w:rPr>
        <w:t>И</w:t>
      </w:r>
    </w:p>
    <w:p w:rsidR="0054082D" w:rsidRPr="00137F41" w:rsidRDefault="00F225BA" w:rsidP="00F225BA">
      <w:pPr>
        <w:ind w:left="360"/>
        <w:jc w:val="center"/>
        <w:rPr>
          <w:b/>
          <w:lang w:val="uk-UA"/>
        </w:rPr>
      </w:pPr>
      <w:r w:rsidRPr="00137F41">
        <w:rPr>
          <w:b/>
          <w:lang w:val="uk-UA"/>
        </w:rPr>
        <w:t>до Плану</w:t>
      </w:r>
      <w:r w:rsidR="006646CD" w:rsidRPr="00137F41">
        <w:rPr>
          <w:b/>
          <w:lang w:val="uk-UA"/>
        </w:rPr>
        <w:t xml:space="preserve"> </w:t>
      </w:r>
      <w:r w:rsidRPr="00137F41">
        <w:rPr>
          <w:b/>
          <w:lang w:val="uk-UA"/>
        </w:rPr>
        <w:t xml:space="preserve">діяльності Міністерства </w:t>
      </w:r>
      <w:r w:rsidR="00FF0F75" w:rsidRPr="00137F41">
        <w:rPr>
          <w:b/>
          <w:lang w:val="uk-UA"/>
        </w:rPr>
        <w:t>захисту довкілля та природних ресурсів</w:t>
      </w:r>
      <w:r w:rsidR="00821520" w:rsidRPr="00137F41">
        <w:rPr>
          <w:b/>
          <w:lang w:val="uk-UA"/>
        </w:rPr>
        <w:t xml:space="preserve"> України</w:t>
      </w:r>
      <w:r w:rsidRPr="00137F41">
        <w:rPr>
          <w:b/>
          <w:lang w:val="uk-UA"/>
        </w:rPr>
        <w:t xml:space="preserve"> </w:t>
      </w:r>
    </w:p>
    <w:p w:rsidR="00C92F2A" w:rsidRPr="00137F41" w:rsidRDefault="00FF0F75" w:rsidP="00C92F2A">
      <w:pPr>
        <w:ind w:left="360"/>
        <w:jc w:val="center"/>
        <w:rPr>
          <w:b/>
          <w:lang w:val="uk-UA"/>
        </w:rPr>
      </w:pPr>
      <w:r w:rsidRPr="00137F41">
        <w:rPr>
          <w:b/>
          <w:lang w:val="uk-UA"/>
        </w:rPr>
        <w:t>з підготовки проє</w:t>
      </w:r>
      <w:r w:rsidR="00F225BA" w:rsidRPr="00137F41">
        <w:rPr>
          <w:b/>
          <w:lang w:val="uk-UA"/>
        </w:rPr>
        <w:t>ктів регуляторних актів</w:t>
      </w:r>
      <w:r w:rsidR="006646CD" w:rsidRPr="00137F41">
        <w:rPr>
          <w:b/>
          <w:lang w:val="uk-UA"/>
        </w:rPr>
        <w:t xml:space="preserve"> </w:t>
      </w:r>
      <w:r w:rsidR="002231EB" w:rsidRPr="00137F41">
        <w:rPr>
          <w:b/>
          <w:lang w:val="uk-UA"/>
        </w:rPr>
        <w:t>на 202</w:t>
      </w:r>
      <w:r w:rsidR="00A10278" w:rsidRPr="00137F41">
        <w:rPr>
          <w:b/>
          <w:lang w:val="uk-UA"/>
        </w:rPr>
        <w:t>4</w:t>
      </w:r>
      <w:r w:rsidR="00F225BA" w:rsidRPr="00137F41">
        <w:rPr>
          <w:b/>
          <w:lang w:val="uk-UA"/>
        </w:rPr>
        <w:t xml:space="preserve"> рік</w:t>
      </w:r>
    </w:p>
    <w:p w:rsidR="00C92F2A" w:rsidRPr="00137F41" w:rsidRDefault="00C92F2A" w:rsidP="00C92F2A">
      <w:pPr>
        <w:ind w:left="360"/>
        <w:jc w:val="center"/>
        <w:rPr>
          <w:b/>
          <w:lang w:val="uk-UA"/>
        </w:rPr>
      </w:pPr>
    </w:p>
    <w:p w:rsidR="006B293A" w:rsidRPr="00137F41" w:rsidRDefault="00C92F2A" w:rsidP="009F20B2">
      <w:pPr>
        <w:ind w:firstLine="567"/>
        <w:jc w:val="both"/>
        <w:rPr>
          <w:lang w:val="uk-UA"/>
        </w:rPr>
      </w:pPr>
      <w:r w:rsidRPr="00137F41">
        <w:rPr>
          <w:lang w:val="uk-UA"/>
        </w:rPr>
        <w:t>Доповнити Пла</w:t>
      </w:r>
      <w:r w:rsidR="004553BC" w:rsidRPr="00137F41">
        <w:rPr>
          <w:lang w:val="uk-UA"/>
        </w:rPr>
        <w:t>н позиці</w:t>
      </w:r>
      <w:r w:rsidR="00851B0D">
        <w:rPr>
          <w:lang w:val="uk-UA"/>
        </w:rPr>
        <w:t>ями</w:t>
      </w:r>
      <w:r w:rsidRPr="00137F41">
        <w:rPr>
          <w:lang w:val="uk-UA"/>
        </w:rPr>
        <w:t xml:space="preserve"> такого змісту:</w:t>
      </w:r>
    </w:p>
    <w:p w:rsidR="006646CD" w:rsidRPr="00137F41" w:rsidRDefault="006646CD" w:rsidP="00F225BA">
      <w:pPr>
        <w:ind w:left="360"/>
        <w:jc w:val="both"/>
        <w:rPr>
          <w:lang w:val="uk-UA"/>
        </w:rPr>
      </w:pPr>
    </w:p>
    <w:tbl>
      <w:tblPr>
        <w:tblW w:w="14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6309"/>
        <w:gridCol w:w="2976"/>
        <w:gridCol w:w="1527"/>
      </w:tblGrid>
      <w:tr w:rsidR="00137F41" w:rsidRPr="00137F41" w:rsidTr="00824590">
        <w:trPr>
          <w:trHeight w:val="42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137F41" w:rsidRDefault="00274D6B" w:rsidP="004C0826">
            <w:pPr>
              <w:pStyle w:val="a4"/>
              <w:spacing w:before="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37F41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Назва проєкту регуляторного акта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137F41" w:rsidRDefault="00274D6B" w:rsidP="00FC4037">
            <w:pPr>
              <w:jc w:val="center"/>
              <w:rPr>
                <w:bCs/>
                <w:lang w:val="uk-UA"/>
              </w:rPr>
            </w:pPr>
            <w:r w:rsidRPr="00137F41">
              <w:rPr>
                <w:bCs/>
                <w:lang w:val="uk-UA"/>
              </w:rPr>
              <w:t>Обґрунтування необхідності прийняття регуляторного акта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137F41" w:rsidRDefault="00274D6B" w:rsidP="00977F5B">
            <w:pPr>
              <w:ind w:left="-108" w:right="-108"/>
              <w:jc w:val="center"/>
              <w:rPr>
                <w:lang w:val="uk-UA"/>
              </w:rPr>
            </w:pPr>
            <w:r w:rsidRPr="00137F41">
              <w:rPr>
                <w:lang w:val="uk-UA"/>
              </w:rPr>
              <w:t>Центральні органи виконавчої влади, структурні підрозділи, що розроблятимуть регуляторний акт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137F41" w:rsidRDefault="00274D6B" w:rsidP="00F225BA">
            <w:pPr>
              <w:jc w:val="center"/>
              <w:rPr>
                <w:lang w:val="uk-UA"/>
              </w:rPr>
            </w:pPr>
            <w:r w:rsidRPr="00137F41">
              <w:rPr>
                <w:lang w:val="uk-UA"/>
              </w:rPr>
              <w:t>Термін виконання</w:t>
            </w:r>
          </w:p>
        </w:tc>
      </w:tr>
      <w:tr w:rsidR="00137F41" w:rsidRPr="00137F41" w:rsidTr="00701C58">
        <w:trPr>
          <w:trHeight w:val="71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8" w:rsidRPr="00137F41" w:rsidRDefault="00701C58" w:rsidP="0035074B">
            <w:pPr>
              <w:jc w:val="both"/>
              <w:rPr>
                <w:lang w:val="uk-UA" w:eastAsia="uk-UA"/>
              </w:rPr>
            </w:pPr>
            <w:r w:rsidRPr="00137F41">
              <w:rPr>
                <w:lang w:val="uk-UA" w:eastAsia="uk-UA"/>
              </w:rPr>
              <w:t>Проєкт наказу Міністерства захисту довкілля та природних ресурсів України «Про затвердження Порядку розроблення планів управління відходами підприємств, установ та організацій»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8" w:rsidRPr="00137F41" w:rsidRDefault="00701C58" w:rsidP="0035074B">
            <w:pPr>
              <w:jc w:val="both"/>
              <w:rPr>
                <w:lang w:val="uk-UA"/>
              </w:rPr>
            </w:pPr>
            <w:r w:rsidRPr="00137F41">
              <w:rPr>
                <w:lang w:val="uk-UA"/>
              </w:rPr>
              <w:t xml:space="preserve">На виконання Плану організації підготовки проектів актів та виконання інших завдань, необхідних для забезпечення реалізації Закону України від 20 червня 2022 року </w:t>
            </w:r>
            <w:r w:rsidRPr="00137F41">
              <w:rPr>
                <w:lang w:val="uk-UA"/>
              </w:rPr>
              <w:br/>
              <w:t>№ 2320-ІХ «Про управління відходами»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8" w:rsidRPr="00137F41" w:rsidRDefault="00701C58" w:rsidP="0035074B">
            <w:pPr>
              <w:rPr>
                <w:shd w:val="clear" w:color="auto" w:fill="FFFFFF"/>
                <w:lang w:val="uk-UA"/>
              </w:rPr>
            </w:pPr>
            <w:r w:rsidRPr="00137F41">
              <w:rPr>
                <w:shd w:val="clear" w:color="auto" w:fill="FFFFFF"/>
                <w:lang w:val="uk-UA"/>
              </w:rPr>
              <w:t>Департамент цифрової трансформації, електронних публічних послуг та управління відходами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8" w:rsidRPr="00137F41" w:rsidRDefault="00701C58" w:rsidP="0035074B">
            <w:pPr>
              <w:jc w:val="center"/>
              <w:rPr>
                <w:lang w:val="uk-UA"/>
              </w:rPr>
            </w:pPr>
            <w:r w:rsidRPr="00137F41">
              <w:rPr>
                <w:lang w:val="uk-UA"/>
              </w:rPr>
              <w:t>Травень</w:t>
            </w:r>
          </w:p>
          <w:p w:rsidR="00701C58" w:rsidRPr="00137F41" w:rsidRDefault="00701C58" w:rsidP="0035074B">
            <w:pPr>
              <w:jc w:val="center"/>
              <w:rPr>
                <w:lang w:val="uk-UA"/>
              </w:rPr>
            </w:pPr>
            <w:r w:rsidRPr="00137F41">
              <w:rPr>
                <w:lang w:val="uk-UA"/>
              </w:rPr>
              <w:t>2024 року</w:t>
            </w:r>
          </w:p>
        </w:tc>
      </w:tr>
      <w:tr w:rsidR="00137F41" w:rsidRPr="00137F41" w:rsidTr="00701C58">
        <w:trPr>
          <w:trHeight w:val="71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8" w:rsidRPr="00137F41" w:rsidRDefault="00701C58" w:rsidP="0035074B">
            <w:pPr>
              <w:jc w:val="both"/>
              <w:rPr>
                <w:lang w:val="uk-UA" w:eastAsia="uk-UA"/>
              </w:rPr>
            </w:pPr>
            <w:r w:rsidRPr="00137F41">
              <w:rPr>
                <w:lang w:val="uk-UA" w:eastAsia="uk-UA"/>
              </w:rPr>
              <w:t xml:space="preserve">Проєкт </w:t>
            </w:r>
            <w:r w:rsidRPr="00137F41">
              <w:rPr>
                <w:lang w:val="uk-UA"/>
              </w:rPr>
              <w:t xml:space="preserve">постанови Кабінету Міністрів України «Про внесення змін до постанови Кабінету Міністрів України від 11 вересня 1996 р. № 1100 та </w:t>
            </w:r>
            <w:bookmarkStart w:id="1" w:name="_Hlk158027423"/>
            <w:r w:rsidRPr="00137F41">
              <w:rPr>
                <w:lang w:val="uk-UA"/>
              </w:rPr>
              <w:t>Порядку запровадження обов’язкових автоматизованих систем контролю викидів забруднюючих речовин</w:t>
            </w:r>
            <w:bookmarkEnd w:id="1"/>
            <w:r w:rsidRPr="00137F41">
              <w:rPr>
                <w:lang w:val="uk-UA"/>
              </w:rPr>
              <w:t>»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8" w:rsidRPr="00137F41" w:rsidRDefault="00701C58" w:rsidP="00701C58">
            <w:pPr>
              <w:jc w:val="both"/>
              <w:rPr>
                <w:lang w:val="uk-UA"/>
              </w:rPr>
            </w:pPr>
            <w:r w:rsidRPr="00137F41">
              <w:rPr>
                <w:lang w:val="uk-UA"/>
              </w:rPr>
              <w:t xml:space="preserve">На виконання вимог Закону України від 20 червня </w:t>
            </w:r>
            <w:r w:rsidRPr="00137F41">
              <w:rPr>
                <w:lang w:val="uk-UA"/>
              </w:rPr>
              <w:br/>
              <w:t>2022 року № 2320-ІХ «Про управління відходами» та  Директиви № 2010/75/ЄС Європейського Парламенту та Ради від 24 листопада 2010 року про промислові викиди, та визначають викиди забруднюючих речовин, зокрема у воду.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8" w:rsidRPr="00137F41" w:rsidRDefault="00701C58" w:rsidP="0035074B">
            <w:pPr>
              <w:rPr>
                <w:shd w:val="clear" w:color="auto" w:fill="FFFFFF"/>
                <w:lang w:val="uk-UA"/>
              </w:rPr>
            </w:pPr>
            <w:r w:rsidRPr="00137F41">
              <w:rPr>
                <w:shd w:val="clear" w:color="auto" w:fill="FFFFFF"/>
                <w:lang w:val="uk-UA"/>
              </w:rPr>
              <w:t>Департамент цифрової трансформації, електронних публічних послуг та управління відходами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8" w:rsidRPr="00137F41" w:rsidRDefault="00701C58" w:rsidP="0035074B">
            <w:pPr>
              <w:jc w:val="center"/>
              <w:rPr>
                <w:lang w:val="uk-UA"/>
              </w:rPr>
            </w:pPr>
            <w:r w:rsidRPr="00137F41">
              <w:rPr>
                <w:lang w:val="uk-UA"/>
              </w:rPr>
              <w:t>Червень</w:t>
            </w:r>
          </w:p>
          <w:p w:rsidR="00701C58" w:rsidRPr="00137F41" w:rsidRDefault="00701C58" w:rsidP="0035074B">
            <w:pPr>
              <w:jc w:val="center"/>
              <w:rPr>
                <w:lang w:val="uk-UA"/>
              </w:rPr>
            </w:pPr>
            <w:r w:rsidRPr="00137F41">
              <w:rPr>
                <w:lang w:val="uk-UA"/>
              </w:rPr>
              <w:t>2024 року</w:t>
            </w:r>
          </w:p>
        </w:tc>
      </w:tr>
      <w:tr w:rsidR="004D4BC3" w:rsidRPr="004D4BC3" w:rsidTr="004D4BC3">
        <w:trPr>
          <w:trHeight w:val="71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3" w:rsidRPr="004D4BC3" w:rsidRDefault="004D4BC3" w:rsidP="00D74315">
            <w:pPr>
              <w:jc w:val="both"/>
              <w:rPr>
                <w:lang w:val="uk-UA" w:eastAsia="uk-UA"/>
              </w:rPr>
            </w:pPr>
            <w:r w:rsidRPr="004D4BC3">
              <w:rPr>
                <w:lang w:val="uk-UA" w:eastAsia="uk-UA"/>
              </w:rPr>
              <w:t>Проєкт постанови Кабінету Міністрів України «</w:t>
            </w:r>
            <w:r w:rsidRPr="004D4BC3">
              <w:t xml:space="preserve">Про внесення змін до </w:t>
            </w:r>
            <w:r w:rsidRPr="004D4BC3">
              <w:rPr>
                <w:rStyle w:val="rvts23"/>
              </w:rPr>
              <w:t>деяких постанов Кабінету Міністрів України у сфері управління відходами</w:t>
            </w:r>
            <w:r w:rsidRPr="004D4BC3">
              <w:rPr>
                <w:lang w:val="uk-UA" w:eastAsia="uk-UA"/>
              </w:rPr>
              <w:t>»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3" w:rsidRPr="004D4BC3" w:rsidRDefault="004D4BC3" w:rsidP="00D74315">
            <w:pPr>
              <w:jc w:val="both"/>
              <w:rPr>
                <w:lang w:val="uk-UA"/>
              </w:rPr>
            </w:pPr>
            <w:r w:rsidRPr="00137F41">
              <w:rPr>
                <w:lang w:val="uk-UA"/>
              </w:rPr>
              <w:t xml:space="preserve">На виконання Плану організації підготовки проектів актів та виконання інших завдань, необхідних для забезпечення реалізації Закону України від 20 червня 2022 року </w:t>
            </w:r>
            <w:r w:rsidRPr="00137F41">
              <w:rPr>
                <w:lang w:val="uk-UA"/>
              </w:rPr>
              <w:br/>
              <w:t>№ 2320-ІХ «Про управління відходами»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3" w:rsidRPr="004D4BC3" w:rsidRDefault="004D4BC3" w:rsidP="00D74315">
            <w:pPr>
              <w:rPr>
                <w:shd w:val="clear" w:color="auto" w:fill="FFFFFF"/>
                <w:lang w:val="uk-UA"/>
              </w:rPr>
            </w:pPr>
            <w:r w:rsidRPr="004D4BC3">
              <w:rPr>
                <w:shd w:val="clear" w:color="auto" w:fill="FFFFFF"/>
                <w:lang w:val="uk-UA"/>
              </w:rPr>
              <w:t>Департамент цифрової трансформації, електронних публічних послуг та управління відходами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3" w:rsidRPr="004D4BC3" w:rsidRDefault="004D4BC3" w:rsidP="00D74315">
            <w:pPr>
              <w:jc w:val="center"/>
              <w:rPr>
                <w:lang w:val="uk-UA"/>
              </w:rPr>
            </w:pPr>
            <w:r w:rsidRPr="004D4BC3">
              <w:rPr>
                <w:lang w:val="uk-UA"/>
              </w:rPr>
              <w:t>Червень</w:t>
            </w:r>
          </w:p>
          <w:p w:rsidR="004D4BC3" w:rsidRPr="004D4BC3" w:rsidRDefault="004D4BC3" w:rsidP="00D74315">
            <w:pPr>
              <w:jc w:val="center"/>
              <w:rPr>
                <w:lang w:val="uk-UA"/>
              </w:rPr>
            </w:pPr>
            <w:r w:rsidRPr="004D4BC3">
              <w:rPr>
                <w:lang w:val="uk-UA"/>
              </w:rPr>
              <w:t>2024 року</w:t>
            </w:r>
          </w:p>
        </w:tc>
      </w:tr>
    </w:tbl>
    <w:p w:rsidR="00116EDE" w:rsidRPr="00137F41" w:rsidRDefault="00116EDE" w:rsidP="00116EDE">
      <w:pPr>
        <w:rPr>
          <w:lang w:val="uk-UA"/>
        </w:rPr>
      </w:pPr>
    </w:p>
    <w:p w:rsidR="001231D1" w:rsidRPr="004D4BC3" w:rsidRDefault="001231D1" w:rsidP="00116EDE">
      <w:pPr>
        <w:jc w:val="center"/>
        <w:rPr>
          <w:sz w:val="16"/>
          <w:szCs w:val="16"/>
          <w:lang w:val="uk-UA"/>
        </w:rPr>
      </w:pPr>
    </w:p>
    <w:p w:rsidR="00116EDE" w:rsidRPr="00137F41" w:rsidRDefault="006646CD" w:rsidP="00116EDE">
      <w:pPr>
        <w:jc w:val="center"/>
        <w:rPr>
          <w:lang w:val="uk-UA"/>
        </w:rPr>
      </w:pPr>
      <w:r w:rsidRPr="00137F41">
        <w:rPr>
          <w:lang w:val="uk-UA"/>
        </w:rPr>
        <w:t>_____</w:t>
      </w:r>
      <w:r w:rsidR="006B293A" w:rsidRPr="00137F41">
        <w:rPr>
          <w:lang w:val="uk-UA"/>
        </w:rPr>
        <w:t>________________________________</w:t>
      </w:r>
    </w:p>
    <w:sectPr w:rsidR="00116EDE" w:rsidRPr="00137F41" w:rsidSect="004D4BC3">
      <w:headerReference w:type="default" r:id="rId7"/>
      <w:pgSz w:w="16838" w:h="11906" w:orient="landscape"/>
      <w:pgMar w:top="851" w:right="567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F50" w:rsidRDefault="00033F50" w:rsidP="00CD79C5">
      <w:r>
        <w:separator/>
      </w:r>
    </w:p>
  </w:endnote>
  <w:endnote w:type="continuationSeparator" w:id="0">
    <w:p w:rsidR="00033F50" w:rsidRDefault="00033F50" w:rsidP="00CD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F50" w:rsidRDefault="00033F50" w:rsidP="00CD79C5">
      <w:r>
        <w:separator/>
      </w:r>
    </w:p>
  </w:footnote>
  <w:footnote w:type="continuationSeparator" w:id="0">
    <w:p w:rsidR="00033F50" w:rsidRDefault="00033F50" w:rsidP="00CD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0681780"/>
      <w:docPartObj>
        <w:docPartGallery w:val="Page Numbers (Top of Page)"/>
        <w:docPartUnique/>
      </w:docPartObj>
    </w:sdtPr>
    <w:sdtEndPr/>
    <w:sdtContent>
      <w:p w:rsidR="00CD79C5" w:rsidRDefault="000E16A2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D4B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79C5" w:rsidRDefault="00CD79C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860D3"/>
    <w:multiLevelType w:val="hybridMultilevel"/>
    <w:tmpl w:val="FBE2A0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5345"/>
    <w:multiLevelType w:val="hybridMultilevel"/>
    <w:tmpl w:val="833E81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43733"/>
    <w:multiLevelType w:val="hybridMultilevel"/>
    <w:tmpl w:val="1CDC7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827FDB"/>
    <w:multiLevelType w:val="hybridMultilevel"/>
    <w:tmpl w:val="AE3814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BA"/>
    <w:rsid w:val="00033F50"/>
    <w:rsid w:val="00043026"/>
    <w:rsid w:val="000715E1"/>
    <w:rsid w:val="00083F52"/>
    <w:rsid w:val="00084A81"/>
    <w:rsid w:val="000907B3"/>
    <w:rsid w:val="000A31BA"/>
    <w:rsid w:val="000A40A2"/>
    <w:rsid w:val="000B09E9"/>
    <w:rsid w:val="000B251C"/>
    <w:rsid w:val="000B469F"/>
    <w:rsid w:val="000D5391"/>
    <w:rsid w:val="000E16A2"/>
    <w:rsid w:val="0010653B"/>
    <w:rsid w:val="00113C01"/>
    <w:rsid w:val="00116EDE"/>
    <w:rsid w:val="001231D1"/>
    <w:rsid w:val="001235E8"/>
    <w:rsid w:val="00125482"/>
    <w:rsid w:val="00137F41"/>
    <w:rsid w:val="0014111B"/>
    <w:rsid w:val="001722F0"/>
    <w:rsid w:val="0017519A"/>
    <w:rsid w:val="001826E6"/>
    <w:rsid w:val="00183750"/>
    <w:rsid w:val="001D3AE4"/>
    <w:rsid w:val="001F3CE1"/>
    <w:rsid w:val="002066D1"/>
    <w:rsid w:val="00211D7D"/>
    <w:rsid w:val="002228BD"/>
    <w:rsid w:val="002231EB"/>
    <w:rsid w:val="00230C19"/>
    <w:rsid w:val="002508BC"/>
    <w:rsid w:val="0025282E"/>
    <w:rsid w:val="002725D5"/>
    <w:rsid w:val="002728C8"/>
    <w:rsid w:val="00274507"/>
    <w:rsid w:val="00274D6B"/>
    <w:rsid w:val="0029302B"/>
    <w:rsid w:val="002B0F37"/>
    <w:rsid w:val="002B1188"/>
    <w:rsid w:val="00300D4F"/>
    <w:rsid w:val="0031790E"/>
    <w:rsid w:val="00323EB5"/>
    <w:rsid w:val="00326222"/>
    <w:rsid w:val="00377566"/>
    <w:rsid w:val="00390BB3"/>
    <w:rsid w:val="00390D3C"/>
    <w:rsid w:val="003B1811"/>
    <w:rsid w:val="003C2665"/>
    <w:rsid w:val="003F4C4B"/>
    <w:rsid w:val="004207EB"/>
    <w:rsid w:val="00422847"/>
    <w:rsid w:val="00423868"/>
    <w:rsid w:val="00434AF2"/>
    <w:rsid w:val="00444A3A"/>
    <w:rsid w:val="00447465"/>
    <w:rsid w:val="004540E8"/>
    <w:rsid w:val="004553BC"/>
    <w:rsid w:val="00461AF9"/>
    <w:rsid w:val="00464ECE"/>
    <w:rsid w:val="00467565"/>
    <w:rsid w:val="00492A87"/>
    <w:rsid w:val="004C0826"/>
    <w:rsid w:val="004D4BC3"/>
    <w:rsid w:val="005354F6"/>
    <w:rsid w:val="0054082D"/>
    <w:rsid w:val="00574E5F"/>
    <w:rsid w:val="00577F33"/>
    <w:rsid w:val="005B0D7F"/>
    <w:rsid w:val="005C5B4E"/>
    <w:rsid w:val="005F321C"/>
    <w:rsid w:val="00610A0A"/>
    <w:rsid w:val="00624191"/>
    <w:rsid w:val="00636D51"/>
    <w:rsid w:val="00647970"/>
    <w:rsid w:val="006646CD"/>
    <w:rsid w:val="00665CD9"/>
    <w:rsid w:val="00672E90"/>
    <w:rsid w:val="00696888"/>
    <w:rsid w:val="006A0A3F"/>
    <w:rsid w:val="006B293A"/>
    <w:rsid w:val="006E684F"/>
    <w:rsid w:val="006F0B16"/>
    <w:rsid w:val="00701C58"/>
    <w:rsid w:val="00726020"/>
    <w:rsid w:val="00727613"/>
    <w:rsid w:val="007305B8"/>
    <w:rsid w:val="00746B3C"/>
    <w:rsid w:val="00784B7A"/>
    <w:rsid w:val="0078586F"/>
    <w:rsid w:val="00786AF1"/>
    <w:rsid w:val="007A1246"/>
    <w:rsid w:val="007A37A3"/>
    <w:rsid w:val="007A63B6"/>
    <w:rsid w:val="007A6E71"/>
    <w:rsid w:val="007B37FC"/>
    <w:rsid w:val="007C2B54"/>
    <w:rsid w:val="007D6DFC"/>
    <w:rsid w:val="007F5AB6"/>
    <w:rsid w:val="008134FC"/>
    <w:rsid w:val="00821520"/>
    <w:rsid w:val="00824590"/>
    <w:rsid w:val="008258CA"/>
    <w:rsid w:val="00851B0D"/>
    <w:rsid w:val="008808AD"/>
    <w:rsid w:val="00885531"/>
    <w:rsid w:val="00891E32"/>
    <w:rsid w:val="008A1283"/>
    <w:rsid w:val="008A233D"/>
    <w:rsid w:val="008B1893"/>
    <w:rsid w:val="008B4B67"/>
    <w:rsid w:val="008B70A7"/>
    <w:rsid w:val="008C4069"/>
    <w:rsid w:val="008C65CD"/>
    <w:rsid w:val="008D6C9B"/>
    <w:rsid w:val="008D6DA5"/>
    <w:rsid w:val="00925464"/>
    <w:rsid w:val="00933768"/>
    <w:rsid w:val="00945D64"/>
    <w:rsid w:val="00960B12"/>
    <w:rsid w:val="009653F0"/>
    <w:rsid w:val="00970981"/>
    <w:rsid w:val="00971831"/>
    <w:rsid w:val="00977F5B"/>
    <w:rsid w:val="009A5490"/>
    <w:rsid w:val="009B15FA"/>
    <w:rsid w:val="009D7D2A"/>
    <w:rsid w:val="009F20B2"/>
    <w:rsid w:val="009F584C"/>
    <w:rsid w:val="00A10278"/>
    <w:rsid w:val="00A11CC4"/>
    <w:rsid w:val="00A44855"/>
    <w:rsid w:val="00A45291"/>
    <w:rsid w:val="00A4698D"/>
    <w:rsid w:val="00A50DE0"/>
    <w:rsid w:val="00A50FE3"/>
    <w:rsid w:val="00A57AF8"/>
    <w:rsid w:val="00A73C7A"/>
    <w:rsid w:val="00A76EE7"/>
    <w:rsid w:val="00AA4961"/>
    <w:rsid w:val="00AC7512"/>
    <w:rsid w:val="00AD366A"/>
    <w:rsid w:val="00AE3BB7"/>
    <w:rsid w:val="00B376B9"/>
    <w:rsid w:val="00B81808"/>
    <w:rsid w:val="00B84319"/>
    <w:rsid w:val="00B9393A"/>
    <w:rsid w:val="00BA68B9"/>
    <w:rsid w:val="00BC409C"/>
    <w:rsid w:val="00BD5738"/>
    <w:rsid w:val="00BE1783"/>
    <w:rsid w:val="00C15DC4"/>
    <w:rsid w:val="00C15ED6"/>
    <w:rsid w:val="00C32B43"/>
    <w:rsid w:val="00C3712B"/>
    <w:rsid w:val="00C42AEF"/>
    <w:rsid w:val="00C453EC"/>
    <w:rsid w:val="00C6299F"/>
    <w:rsid w:val="00C76A8A"/>
    <w:rsid w:val="00C76E4B"/>
    <w:rsid w:val="00C83043"/>
    <w:rsid w:val="00C92F2A"/>
    <w:rsid w:val="00CA6581"/>
    <w:rsid w:val="00CC16D2"/>
    <w:rsid w:val="00CC49C1"/>
    <w:rsid w:val="00CD4573"/>
    <w:rsid w:val="00CD5AFB"/>
    <w:rsid w:val="00CD79C5"/>
    <w:rsid w:val="00CE1A89"/>
    <w:rsid w:val="00CE61FB"/>
    <w:rsid w:val="00CE6D47"/>
    <w:rsid w:val="00CE7A6D"/>
    <w:rsid w:val="00D047CF"/>
    <w:rsid w:val="00D16E1D"/>
    <w:rsid w:val="00D2037B"/>
    <w:rsid w:val="00D314D6"/>
    <w:rsid w:val="00D31926"/>
    <w:rsid w:val="00D33B7E"/>
    <w:rsid w:val="00D449BB"/>
    <w:rsid w:val="00D61488"/>
    <w:rsid w:val="00D63AF3"/>
    <w:rsid w:val="00D72012"/>
    <w:rsid w:val="00D746D9"/>
    <w:rsid w:val="00D9001C"/>
    <w:rsid w:val="00D90B19"/>
    <w:rsid w:val="00DC4610"/>
    <w:rsid w:val="00DE3E55"/>
    <w:rsid w:val="00DF0564"/>
    <w:rsid w:val="00E0218D"/>
    <w:rsid w:val="00E11573"/>
    <w:rsid w:val="00E2176B"/>
    <w:rsid w:val="00E23DCF"/>
    <w:rsid w:val="00E2640F"/>
    <w:rsid w:val="00E274FB"/>
    <w:rsid w:val="00E27945"/>
    <w:rsid w:val="00E27E3D"/>
    <w:rsid w:val="00E41A80"/>
    <w:rsid w:val="00E51940"/>
    <w:rsid w:val="00E52A58"/>
    <w:rsid w:val="00E55E96"/>
    <w:rsid w:val="00E61176"/>
    <w:rsid w:val="00F225BA"/>
    <w:rsid w:val="00F42D01"/>
    <w:rsid w:val="00F5400C"/>
    <w:rsid w:val="00F7528D"/>
    <w:rsid w:val="00FC4037"/>
    <w:rsid w:val="00FC5C04"/>
    <w:rsid w:val="00FD5B75"/>
    <w:rsid w:val="00FE6132"/>
    <w:rsid w:val="00F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B78ED-2176-419C-8E64-7073AE4F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5B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225BA"/>
    <w:rPr>
      <w:b/>
      <w:bCs/>
    </w:rPr>
  </w:style>
  <w:style w:type="paragraph" w:customStyle="1" w:styleId="a4">
    <w:name w:val="Назва документа"/>
    <w:basedOn w:val="a"/>
    <w:next w:val="a"/>
    <w:rsid w:val="00F225BA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  <w:lang w:val="uk-UA"/>
    </w:rPr>
  </w:style>
  <w:style w:type="paragraph" w:styleId="a5">
    <w:name w:val="Balloon Text"/>
    <w:basedOn w:val="a"/>
    <w:link w:val="a6"/>
    <w:rsid w:val="006646C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646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rsid w:val="00CE6D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6">
    <w:name w:val="Основной текст (6)"/>
    <w:basedOn w:val="a"/>
    <w:rsid w:val="00183750"/>
    <w:pPr>
      <w:widowControl w:val="0"/>
      <w:shd w:val="clear" w:color="auto" w:fill="FFFFFF"/>
      <w:suppressAutoHyphens/>
      <w:spacing w:after="720" w:line="240" w:lineRule="atLeast"/>
      <w:jc w:val="right"/>
    </w:pPr>
    <w:rPr>
      <w:b/>
      <w:bCs/>
      <w:sz w:val="27"/>
      <w:szCs w:val="27"/>
      <w:shd w:val="clear" w:color="auto" w:fill="FFFFFF"/>
      <w:lang w:val="uk-UA" w:eastAsia="ja-JP"/>
    </w:rPr>
  </w:style>
  <w:style w:type="paragraph" w:customStyle="1" w:styleId="1">
    <w:name w:val="Без інтервалів1"/>
    <w:rsid w:val="00CC16D2"/>
    <w:rPr>
      <w:rFonts w:eastAsia="Times New Roman"/>
      <w:sz w:val="22"/>
      <w:szCs w:val="22"/>
      <w:lang w:val="ru-RU" w:eastAsia="en-US"/>
    </w:rPr>
  </w:style>
  <w:style w:type="character" w:customStyle="1" w:styleId="20">
    <w:name w:val="Основной текст (2)_"/>
    <w:locked/>
    <w:rsid w:val="00E27E3D"/>
    <w:rPr>
      <w:b/>
      <w:bCs/>
      <w:spacing w:val="6"/>
      <w:shd w:val="clear" w:color="auto" w:fill="FFFFFF"/>
      <w:lang w:bidi="ar-SA"/>
    </w:rPr>
  </w:style>
  <w:style w:type="character" w:customStyle="1" w:styleId="10">
    <w:name w:val="Основной текст1"/>
    <w:rsid w:val="00DE3E55"/>
    <w:rPr>
      <w:rFonts w:ascii="Times New Roman" w:hAnsi="Times New Roman" w:cs="Times New Roman"/>
      <w:color w:val="000000"/>
      <w:spacing w:val="5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a7">
    <w:name w:val="Основной текст_"/>
    <w:link w:val="3"/>
    <w:locked/>
    <w:rsid w:val="00DE3E55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7"/>
    <w:rsid w:val="00DE3E55"/>
    <w:pPr>
      <w:widowControl w:val="0"/>
      <w:shd w:val="clear" w:color="auto" w:fill="FFFFFF"/>
      <w:spacing w:before="300" w:after="300" w:line="317" w:lineRule="exact"/>
      <w:jc w:val="both"/>
    </w:pPr>
    <w:rPr>
      <w:rFonts w:ascii="Calibri" w:eastAsia="Calibri" w:hAnsi="Calibri"/>
      <w:spacing w:val="5"/>
      <w:sz w:val="20"/>
      <w:szCs w:val="20"/>
      <w:shd w:val="clear" w:color="auto" w:fill="FFFFFF"/>
    </w:rPr>
  </w:style>
  <w:style w:type="character" w:customStyle="1" w:styleId="rvts23">
    <w:name w:val="rvts23"/>
    <w:qFormat/>
    <w:rsid w:val="00116EDE"/>
  </w:style>
  <w:style w:type="paragraph" w:styleId="21">
    <w:name w:val="Body Text Indent 2"/>
    <w:basedOn w:val="a"/>
    <w:link w:val="22"/>
    <w:unhideWhenUsed/>
    <w:rsid w:val="00D2037B"/>
    <w:pPr>
      <w:ind w:firstLine="240"/>
    </w:pPr>
    <w:rPr>
      <w:sz w:val="28"/>
      <w:lang w:val="uk-UA" w:eastAsia="uk-UA"/>
    </w:rPr>
  </w:style>
  <w:style w:type="character" w:customStyle="1" w:styleId="22">
    <w:name w:val="Основной текст с отступом 2 Знак"/>
    <w:link w:val="21"/>
    <w:rsid w:val="00D2037B"/>
    <w:rPr>
      <w:rFonts w:ascii="Times New Roman" w:eastAsia="Times New Roman" w:hAnsi="Times New Roman"/>
      <w:sz w:val="28"/>
      <w:szCs w:val="24"/>
    </w:rPr>
  </w:style>
  <w:style w:type="paragraph" w:styleId="a8">
    <w:name w:val="No Spacing"/>
    <w:uiPriority w:val="1"/>
    <w:qFormat/>
    <w:rsid w:val="009653F0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8258CA"/>
  </w:style>
  <w:style w:type="character" w:customStyle="1" w:styleId="rvts9">
    <w:name w:val="rvts9"/>
    <w:rsid w:val="008258CA"/>
  </w:style>
  <w:style w:type="character" w:customStyle="1" w:styleId="rvts44">
    <w:name w:val="rvts44"/>
    <w:basedOn w:val="a0"/>
    <w:rsid w:val="008258CA"/>
  </w:style>
  <w:style w:type="character" w:styleId="a9">
    <w:name w:val="Hyperlink"/>
    <w:basedOn w:val="a0"/>
    <w:uiPriority w:val="99"/>
    <w:semiHidden/>
    <w:unhideWhenUsed/>
    <w:rsid w:val="008258C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D79C5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D79C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semiHidden/>
    <w:unhideWhenUsed/>
    <w:rsid w:val="00CD79C5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79C5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97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98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89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49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1320</Words>
  <Characters>753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posmitnyi</dc:creator>
  <cp:lastModifiedBy>Ульвак Марина Вікторівна</cp:lastModifiedBy>
  <cp:revision>2</cp:revision>
  <cp:lastPrinted>2024-06-07T06:28:00Z</cp:lastPrinted>
  <dcterms:created xsi:type="dcterms:W3CDTF">2024-06-07T06:28:00Z</dcterms:created>
  <dcterms:modified xsi:type="dcterms:W3CDTF">2024-06-07T06:28:00Z</dcterms:modified>
</cp:coreProperties>
</file>