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5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84"/>
        <w:gridCol w:w="1278"/>
        <w:gridCol w:w="270"/>
        <w:gridCol w:w="297"/>
        <w:gridCol w:w="567"/>
        <w:gridCol w:w="850"/>
        <w:gridCol w:w="567"/>
        <w:gridCol w:w="1418"/>
        <w:gridCol w:w="283"/>
        <w:gridCol w:w="1417"/>
        <w:gridCol w:w="568"/>
        <w:gridCol w:w="3969"/>
        <w:gridCol w:w="850"/>
        <w:gridCol w:w="1843"/>
        <w:gridCol w:w="142"/>
        <w:gridCol w:w="1558"/>
        <w:gridCol w:w="1701"/>
        <w:gridCol w:w="6237"/>
        <w:gridCol w:w="2836"/>
      </w:tblGrid>
      <w:tr w:rsidR="000605DA" w:rsidRPr="00FE55B5" w:rsidTr="0027314C">
        <w:trPr>
          <w:trHeight w:val="31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790F74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412" w:type="dxa"/>
            <w:gridSpan w:val="4"/>
            <w:tcBorders>
              <w:top w:val="nil"/>
              <w:left w:val="nil"/>
              <w:right w:val="nil"/>
            </w:tcBorders>
          </w:tcPr>
          <w:p w:rsidR="000605DA" w:rsidRPr="00FE55B5" w:rsidRDefault="000605DA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0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Default="000605DA" w:rsidP="000605DA">
            <w:pPr>
              <w:spacing w:after="0" w:line="240" w:lineRule="auto"/>
              <w:ind w:left="8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0605DA" w:rsidRDefault="000605DA" w:rsidP="000605DA">
            <w:pPr>
              <w:spacing w:after="0" w:line="240" w:lineRule="auto"/>
              <w:ind w:left="8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</w:p>
          <w:p w:rsidR="000605DA" w:rsidRPr="008F5B44" w:rsidRDefault="000605DA" w:rsidP="000605DA">
            <w:pPr>
              <w:shd w:val="clear" w:color="auto" w:fill="FFFFFF"/>
              <w:spacing w:after="0" w:line="240" w:lineRule="auto"/>
              <w:ind w:left="8115" w:right="-1"/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</w:pPr>
            <w:r w:rsidRPr="008F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8F5B44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Про відмову у прийнятті звіту </w:t>
            </w:r>
          </w:p>
          <w:p w:rsidR="000605DA" w:rsidRPr="008F5B44" w:rsidRDefault="000605DA" w:rsidP="000605DA">
            <w:pPr>
              <w:spacing w:after="0" w:line="240" w:lineRule="auto"/>
              <w:ind w:left="8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5B44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оператора</w:t>
            </w:r>
            <w:r w:rsidRPr="008F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0605DA" w:rsidRPr="00FE55B5" w:rsidRDefault="000605DA" w:rsidP="008F5B44">
            <w:pPr>
              <w:spacing w:after="0" w:line="240" w:lineRule="auto"/>
              <w:ind w:left="9674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605DA" w:rsidRPr="00FE55B5" w:rsidTr="0027314C">
        <w:trPr>
          <w:gridAfter w:val="6"/>
          <w:wAfter w:w="14317" w:type="dxa"/>
          <w:trHeight w:val="31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nil"/>
              <w:right w:val="nil"/>
            </w:tcBorders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605DA" w:rsidRPr="00FE55B5" w:rsidTr="0027314C">
        <w:trPr>
          <w:gridAfter w:val="5"/>
          <w:wAfter w:w="12474" w:type="dxa"/>
          <w:trHeight w:val="375"/>
        </w:trPr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5DA" w:rsidRPr="00FE55B5" w:rsidRDefault="000605DA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5DA" w:rsidRPr="00FE55B5" w:rsidRDefault="000605DA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5173F2" w:rsidRPr="00FE55B5" w:rsidTr="0027314C">
        <w:trPr>
          <w:gridAfter w:val="5"/>
          <w:wAfter w:w="12474" w:type="dxa"/>
          <w:trHeight w:val="300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2" w:rsidRDefault="005173F2" w:rsidP="002E2C3F">
            <w:pPr>
              <w:shd w:val="clear" w:color="auto" w:fill="FFFFFF"/>
              <w:spacing w:after="0" w:line="240" w:lineRule="auto"/>
              <w:ind w:left="35" w:right="-1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8F5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Перелік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обставин, що стали підставою для прийняття </w:t>
            </w:r>
            <w:r w:rsidRPr="002E2C3F"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  <w:r w:rsidRPr="002E2C3F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</w:t>
            </w:r>
          </w:p>
          <w:p w:rsidR="005173F2" w:rsidRPr="002E2C3F" w:rsidRDefault="005173F2" w:rsidP="002E2C3F">
            <w:pPr>
              <w:shd w:val="clear" w:color="auto" w:fill="FFFFFF"/>
              <w:spacing w:after="0" w:line="240" w:lineRule="auto"/>
              <w:ind w:left="35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3F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у прийнятті звіту</w:t>
            </w: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</w:t>
            </w:r>
            <w:r w:rsidRPr="002E2C3F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оператора</w:t>
            </w:r>
          </w:p>
          <w:p w:rsidR="005173F2" w:rsidRPr="00FE55B5" w:rsidRDefault="005173F2" w:rsidP="00A20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605DA" w:rsidRPr="00FE55B5" w:rsidTr="0027314C">
        <w:trPr>
          <w:gridAfter w:val="5"/>
          <w:wAfter w:w="12474" w:type="dxa"/>
          <w:trHeight w:val="11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8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0605DA" w:rsidRP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DA" w:rsidRPr="005173F2" w:rsidRDefault="000605DA" w:rsidP="009C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9C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</w:t>
            </w:r>
          </w:p>
          <w:p w:rsidR="000605DA" w:rsidRP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 її державної реєстрації в Єдиному реєстрі з моніторингу, звітності та верифікації викидів парникових газів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BCC" w:rsidRDefault="000605DA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Обставини для прийняття </w:t>
            </w:r>
          </w:p>
          <w:p w:rsidR="000605DA" w:rsidRPr="005173F2" w:rsidRDefault="000605DA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рішення про відмову</w:t>
            </w:r>
          </w:p>
          <w:p w:rsidR="000605DA" w:rsidRPr="005173F2" w:rsidRDefault="000605DA" w:rsidP="00D52179">
            <w:pPr>
              <w:shd w:val="clear" w:color="auto" w:fill="FFFFFF"/>
              <w:spacing w:after="0" w:line="240" w:lineRule="auto"/>
              <w:ind w:left="35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F2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>у прийнятті звіту оператора</w:t>
            </w:r>
          </w:p>
          <w:p w:rsidR="000605DA" w:rsidRPr="005173F2" w:rsidRDefault="000605DA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AB0254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0605DA" w:rsidRPr="00197A57" w:rsidTr="0027314C">
        <w:trPr>
          <w:gridAfter w:val="5"/>
          <w:wAfter w:w="12474" w:type="dxa"/>
          <w:trHeight w:val="2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DA" w:rsidRPr="005173F2" w:rsidRDefault="00816CC4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816CC4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816CC4" w:rsidP="0081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816CC4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0605DA" w:rsidRPr="00727177" w:rsidTr="0027314C">
        <w:trPr>
          <w:gridAfter w:val="5"/>
          <w:wAfter w:w="12474" w:type="dxa"/>
          <w:trHeight w:val="13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0605DA" w:rsidP="002D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0605DA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 w:rsidR="006846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 w:rsidR="006846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0605DA" w:rsidRPr="005173F2" w:rsidRDefault="000605DA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№ </w:t>
            </w:r>
            <w:r w:rsidR="006846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20991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0605DA" w:rsidRPr="005173F2" w:rsidRDefault="000605DA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605DA" w:rsidRPr="005173F2" w:rsidRDefault="000605DA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605DA" w:rsidRPr="005173F2" w:rsidRDefault="000605DA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BD" w:rsidRDefault="006846DD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ПРИВАТНЕ </w:t>
            </w:r>
            <w:r w:rsidR="00B258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АКЦІОНЕРНЕ</w:t>
            </w:r>
          </w:p>
          <w:p w:rsidR="000605DA" w:rsidRP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ТОВАРИСТВО 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«</w:t>
            </w:r>
            <w:r w:rsidR="006846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АЗОТ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  <w:p w:rsidR="000605DA" w:rsidRPr="005173F2" w:rsidRDefault="000605DA" w:rsidP="0096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A" w:rsidRPr="005173F2" w:rsidRDefault="006846DD" w:rsidP="00D17E6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00203826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6DD" w:rsidRDefault="006846DD" w:rsidP="0068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ПРИВАТНЕ АКЦІОНЕРНЕ</w:t>
            </w:r>
          </w:p>
          <w:p w:rsidR="000605DA" w:rsidRPr="005173F2" w:rsidRDefault="006846DD" w:rsidP="00684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ТОВАРИСТВО 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АЗОТ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  <w:r w:rsidR="000605DA"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605DA" w:rsidRPr="005173F2" w:rsidRDefault="000605DA" w:rsidP="0068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="006846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532E26" w:rsidP="005173F2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Відповідно до стат</w:t>
            </w:r>
            <w:r w:rsidR="00D17E6C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0605DA"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="00D17E6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0605DA"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12 Закону України «Про засади моніторингу, звітності та верифікації викидів парникових газів» (далі – Закон), у поданих оператором документах для прийняття звіту оператора</w:t>
            </w:r>
            <w:r w:rsidR="00D17E6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17E6C" w:rsidRPr="005173F2">
              <w:rPr>
                <w:rFonts w:ascii="Times New Roman" w:hAnsi="Times New Roman" w:cs="Times New Roman"/>
                <w:sz w:val="20"/>
                <w:szCs w:val="20"/>
              </w:rPr>
              <w:t>далі –</w:t>
            </w:r>
            <w:r w:rsidR="00D17E6C">
              <w:rPr>
                <w:rFonts w:ascii="Times New Roman" w:hAnsi="Times New Roman" w:cs="Times New Roman"/>
                <w:sz w:val="20"/>
                <w:szCs w:val="20"/>
              </w:rPr>
              <w:t> ЗО)</w:t>
            </w:r>
            <w:r w:rsidR="000605DA"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виявлені наступні недостовірні відомості, а саме:</w:t>
            </w:r>
          </w:p>
          <w:p w:rsidR="000605DA" w:rsidRDefault="00D17E6C" w:rsidP="005173F2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</w:t>
            </w:r>
            <w:r w:rsidR="00E75A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оператора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про надання адміністративної послуги у сфері моніторингу, звітності та верифікації викидів парникових газів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0B0">
              <w:rPr>
                <w:rFonts w:ascii="Times New Roman" w:hAnsi="Times New Roman" w:cs="Times New Roman"/>
                <w:sz w:val="20"/>
                <w:szCs w:val="20"/>
              </w:rPr>
              <w:t xml:space="preserve"> (далі </w:t>
            </w:r>
            <w:r w:rsidR="004550B0" w:rsidRPr="005173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550B0">
              <w:rPr>
                <w:rFonts w:ascii="Times New Roman" w:hAnsi="Times New Roman" w:cs="Times New Roman"/>
                <w:sz w:val="20"/>
                <w:szCs w:val="20"/>
              </w:rPr>
              <w:t xml:space="preserve"> заява) 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 відповідає </w:t>
            </w:r>
            <w:r w:rsidR="00E75A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</w:t>
            </w:r>
            <w:r w:rsidR="00E75A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складеній відповідно до Додатку 1 до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Порядк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</w:t>
            </w:r>
            <w:r w:rsidRPr="00C67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ведення Єдиного реєстру з моніторингу, звітності та верифікації викидів парникових газів, затвердженого наказом 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Міністерства захисту довкілля та 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природних ресурсів України </w:t>
            </w:r>
            <w:r w:rsidR="002731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від 08 червня 2021 р. № 370, зареєстрован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13 серпня 2021</w:t>
            </w:r>
            <w:r w:rsidR="00764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р. за № 1060/36682 (далі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8C3DA6" w:rsidRDefault="00E75A08" w:rsidP="008C3DA6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повне найменування оператора у пункті 2 Розділу І ЗО не відповідає найменуванню оператора у Єдиному реєстрі з моніторингу, звітності та верифікації  парникових газів (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далі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Єдиний реєстр) та </w:t>
            </w:r>
            <w:r w:rsidR="008C3DA6">
              <w:rPr>
                <w:rFonts w:ascii="Times New Roman" w:hAnsi="Times New Roman" w:cs="Times New Roman"/>
                <w:sz w:val="20"/>
                <w:szCs w:val="20"/>
              </w:rPr>
              <w:t xml:space="preserve">вимогам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пункту 2 Розділу І  </w:t>
            </w:r>
            <w:r w:rsidR="008C3DA6"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Вимог до заповнення типової форми звіту оператора, затверджених наказом Міністерства захисту довкілля та природних ресурсів України </w:t>
            </w:r>
            <w:r w:rsidR="008C3D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C3DA6" w:rsidRPr="005173F2">
              <w:rPr>
                <w:rFonts w:ascii="Times New Roman" w:hAnsi="Times New Roman" w:cs="Times New Roman"/>
                <w:sz w:val="20"/>
                <w:szCs w:val="20"/>
              </w:rPr>
              <w:t>від 15 лютого 2021 р. № </w:t>
            </w:r>
            <w:hyperlink r:id="rId7" w:anchor="n6" w:history="1">
              <w:r w:rsidR="008C3DA6" w:rsidRPr="005173F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="008C3DA6" w:rsidRPr="005173F2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 w:rsidR="008C3DA6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8C3DA6"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14 квітня 2021 р. за № 500/36122</w:t>
            </w:r>
            <w:r w:rsidR="008C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DA6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(далі </w:t>
            </w:r>
            <w:r w:rsidR="008C3DA6"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="008C3D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Вимоги)</w:t>
            </w:r>
            <w:r w:rsidR="008C3DA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7E6C" w:rsidRDefault="008C3DA6" w:rsidP="005173F2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 установки у під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Розділу І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 не відповідає назві установки у Єдиному реєстрі та вимогам </w:t>
            </w:r>
            <w:r w:rsidR="00764A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17E6C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="00D17E6C" w:rsidRPr="005173F2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17E6C"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02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17E6C" w:rsidRPr="005173F2">
              <w:rPr>
                <w:rFonts w:ascii="Times New Roman" w:hAnsi="Times New Roman" w:cs="Times New Roman"/>
                <w:sz w:val="20"/>
                <w:szCs w:val="20"/>
              </w:rPr>
              <w:t>1 Розділу І Вимог</w:t>
            </w:r>
            <w:r w:rsidR="00E910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58BD" w:rsidRDefault="00DA3D3E" w:rsidP="00790E14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 w:rsidR="008C3DA6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="00790E14" w:rsidRPr="005173F2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790E14"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DA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790E14"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E14">
              <w:rPr>
                <w:rFonts w:ascii="Times New Roman" w:hAnsi="Times New Roman" w:cs="Times New Roman"/>
                <w:sz w:val="20"/>
                <w:szCs w:val="20"/>
              </w:rPr>
              <w:t>Розділу І</w:t>
            </w:r>
            <w:r w:rsidR="00790E14"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E14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r w:rsidR="00790E14"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не відповідає </w:t>
            </w:r>
            <w:r w:rsidR="008C3DA6">
              <w:rPr>
                <w:rFonts w:ascii="Times New Roman" w:hAnsi="Times New Roman" w:cs="Times New Roman"/>
                <w:sz w:val="20"/>
                <w:szCs w:val="20"/>
              </w:rPr>
              <w:t>вимогам під</w:t>
            </w:r>
            <w:r w:rsidR="00790E14"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пункту </w:t>
            </w:r>
            <w:r w:rsidR="008C3DA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790E14"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</w:t>
            </w:r>
            <w:r w:rsidR="008C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E14" w:rsidRPr="005173F2">
              <w:rPr>
                <w:rFonts w:ascii="Times New Roman" w:hAnsi="Times New Roman" w:cs="Times New Roman"/>
                <w:sz w:val="20"/>
                <w:szCs w:val="20"/>
              </w:rPr>
              <w:t>Вимог</w:t>
            </w:r>
            <w:r w:rsidR="00790E1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3DA6" w:rsidRDefault="00DA3D3E" w:rsidP="00790E14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інформація у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DA6" w:rsidRPr="005173F2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8C3DA6"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="008C3DA6">
              <w:rPr>
                <w:rFonts w:ascii="Times New Roman" w:hAnsi="Times New Roman" w:cs="Times New Roman"/>
                <w:sz w:val="20"/>
                <w:szCs w:val="20"/>
              </w:rPr>
              <w:t>Розділу ІІІ</w:t>
            </w:r>
            <w:r w:rsidR="008C3DA6"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DA6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r w:rsidR="008C3DA6"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C3DA6"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вимогам </w:t>
            </w:r>
            <w:r w:rsidR="008C3DA6"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пункту 1 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8C3DA6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  <w:r w:rsidR="008C3DA6"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3D3E" w:rsidRDefault="00DA3D3E" w:rsidP="00DA3D3E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інформація у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Розділу ІІІ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вимогам 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пункту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14C" w:rsidRPr="0027314C" w:rsidRDefault="00DA3D3E" w:rsidP="006D294C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інформація у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Розділі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 Розділ</w:t>
            </w:r>
            <w:r w:rsidR="006D29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суперечить 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 w:rsidR="0027314C" w:rsidRPr="0027314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0605DA" w:rsidP="004550B0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Рішення про прийняття </w:t>
            </w:r>
            <w:r w:rsidR="00F456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бути прийнято після усунення оператором обставин, що стали підставою для прийнятт</w:t>
            </w:r>
            <w:r w:rsidR="005173F2"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рішення про відмову у прийнятті </w:t>
            </w:r>
            <w:r w:rsidR="00F456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та документів для прийняття </w:t>
            </w:r>
            <w:r w:rsidR="00F456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5173F2">
              <w:rPr>
                <w:rFonts w:ascii="Times New Roman" w:eastAsia="Calibri" w:hAnsi="Times New Roman" w:cs="Times New Roman"/>
                <w:sz w:val="20"/>
                <w:szCs w:val="20"/>
              </w:rPr>
              <w:t>Законом та відповідно до Порядку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7847A2" w:rsidRDefault="007847A2" w:rsidP="00003609">
      <w:pPr>
        <w:jc w:val="center"/>
        <w:rPr>
          <w:color w:val="333333"/>
          <w:shd w:val="clear" w:color="auto" w:fill="FFFFFF"/>
        </w:rPr>
      </w:pPr>
    </w:p>
    <w:p w:rsidR="000A7480" w:rsidRDefault="0027314C" w:rsidP="00003609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_____________________</w:t>
      </w:r>
      <w:r w:rsidR="000A7480">
        <w:rPr>
          <w:color w:val="333333"/>
          <w:shd w:val="clear" w:color="auto" w:fill="FFFFFF"/>
        </w:rPr>
        <w:t>__</w:t>
      </w:r>
      <w:r w:rsidR="007847A2">
        <w:rPr>
          <w:color w:val="333333"/>
          <w:shd w:val="clear" w:color="auto" w:fill="FFFFFF"/>
        </w:rPr>
        <w:t>_____________</w:t>
      </w:r>
      <w:r w:rsidR="000A7480">
        <w:rPr>
          <w:color w:val="333333"/>
          <w:shd w:val="clear" w:color="auto" w:fill="FFFFFF"/>
        </w:rPr>
        <w:t>______________</w:t>
      </w:r>
    </w:p>
    <w:sectPr w:rsidR="000A7480" w:rsidSect="007847A2">
      <w:headerReference w:type="default" r:id="rId8"/>
      <w:pgSz w:w="16838" w:h="11906" w:orient="landscape"/>
      <w:pgMar w:top="993" w:right="850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40" w:rsidRDefault="00972240">
      <w:pPr>
        <w:spacing w:after="0" w:line="240" w:lineRule="auto"/>
      </w:pPr>
      <w:r>
        <w:separator/>
      </w:r>
    </w:p>
  </w:endnote>
  <w:endnote w:type="continuationSeparator" w:id="0">
    <w:p w:rsidR="00972240" w:rsidRDefault="0097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40" w:rsidRDefault="00972240">
      <w:pPr>
        <w:spacing w:after="0" w:line="240" w:lineRule="auto"/>
      </w:pPr>
      <w:r>
        <w:separator/>
      </w:r>
    </w:p>
  </w:footnote>
  <w:footnote w:type="continuationSeparator" w:id="0">
    <w:p w:rsidR="00972240" w:rsidRDefault="0097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97A57" w:rsidRPr="00197A57" w:rsidRDefault="000614DF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0A7480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F26CEB" w:rsidRPr="00F26CEB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197A57" w:rsidRDefault="009722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3609"/>
    <w:rsid w:val="00023B81"/>
    <w:rsid w:val="0003191F"/>
    <w:rsid w:val="00036936"/>
    <w:rsid w:val="000444E4"/>
    <w:rsid w:val="000514A7"/>
    <w:rsid w:val="000605DA"/>
    <w:rsid w:val="000614DF"/>
    <w:rsid w:val="000665A7"/>
    <w:rsid w:val="00086448"/>
    <w:rsid w:val="000972A8"/>
    <w:rsid w:val="00097F52"/>
    <w:rsid w:val="000A4BCD"/>
    <w:rsid w:val="000A7480"/>
    <w:rsid w:val="000A7985"/>
    <w:rsid w:val="000B190A"/>
    <w:rsid w:val="000B7FCA"/>
    <w:rsid w:val="000C0830"/>
    <w:rsid w:val="000D0400"/>
    <w:rsid w:val="000D6692"/>
    <w:rsid w:val="000E165D"/>
    <w:rsid w:val="001071AF"/>
    <w:rsid w:val="00113EA2"/>
    <w:rsid w:val="001209F3"/>
    <w:rsid w:val="00131137"/>
    <w:rsid w:val="0015086C"/>
    <w:rsid w:val="001757FE"/>
    <w:rsid w:val="001810D0"/>
    <w:rsid w:val="0018288F"/>
    <w:rsid w:val="00183C85"/>
    <w:rsid w:val="001859BD"/>
    <w:rsid w:val="001B0ABD"/>
    <w:rsid w:val="001B37C1"/>
    <w:rsid w:val="001D0E2B"/>
    <w:rsid w:val="001D71EB"/>
    <w:rsid w:val="001E6341"/>
    <w:rsid w:val="0020323E"/>
    <w:rsid w:val="002064AA"/>
    <w:rsid w:val="00206D3B"/>
    <w:rsid w:val="002276E0"/>
    <w:rsid w:val="00233A21"/>
    <w:rsid w:val="00234E56"/>
    <w:rsid w:val="002443CE"/>
    <w:rsid w:val="002458B8"/>
    <w:rsid w:val="00255CC2"/>
    <w:rsid w:val="00255D4F"/>
    <w:rsid w:val="00256112"/>
    <w:rsid w:val="002712B5"/>
    <w:rsid w:val="0027314C"/>
    <w:rsid w:val="002B2736"/>
    <w:rsid w:val="002C00F9"/>
    <w:rsid w:val="002C3941"/>
    <w:rsid w:val="002D23B1"/>
    <w:rsid w:val="002D3874"/>
    <w:rsid w:val="002E2C3F"/>
    <w:rsid w:val="002E3EB8"/>
    <w:rsid w:val="002E48E5"/>
    <w:rsid w:val="00301FF0"/>
    <w:rsid w:val="00313E66"/>
    <w:rsid w:val="0031627D"/>
    <w:rsid w:val="003246F3"/>
    <w:rsid w:val="00333B50"/>
    <w:rsid w:val="00334858"/>
    <w:rsid w:val="00344543"/>
    <w:rsid w:val="00355AD7"/>
    <w:rsid w:val="003625E5"/>
    <w:rsid w:val="0037788E"/>
    <w:rsid w:val="003805AE"/>
    <w:rsid w:val="00380D2F"/>
    <w:rsid w:val="003849FC"/>
    <w:rsid w:val="003B6DEC"/>
    <w:rsid w:val="003C6FD6"/>
    <w:rsid w:val="003C731A"/>
    <w:rsid w:val="003E0F35"/>
    <w:rsid w:val="0040437C"/>
    <w:rsid w:val="0041566C"/>
    <w:rsid w:val="004550B0"/>
    <w:rsid w:val="004568E7"/>
    <w:rsid w:val="0046500C"/>
    <w:rsid w:val="004707B1"/>
    <w:rsid w:val="004A442B"/>
    <w:rsid w:val="004A6D32"/>
    <w:rsid w:val="004B4E77"/>
    <w:rsid w:val="004C068F"/>
    <w:rsid w:val="004C39AA"/>
    <w:rsid w:val="004D3A6A"/>
    <w:rsid w:val="004E2185"/>
    <w:rsid w:val="005173F2"/>
    <w:rsid w:val="00532E26"/>
    <w:rsid w:val="00535414"/>
    <w:rsid w:val="0055216D"/>
    <w:rsid w:val="00561B88"/>
    <w:rsid w:val="00581461"/>
    <w:rsid w:val="005824D2"/>
    <w:rsid w:val="0058579D"/>
    <w:rsid w:val="005B7745"/>
    <w:rsid w:val="005C0B21"/>
    <w:rsid w:val="005D3443"/>
    <w:rsid w:val="005E7820"/>
    <w:rsid w:val="005F1422"/>
    <w:rsid w:val="005F1A88"/>
    <w:rsid w:val="005F5EE3"/>
    <w:rsid w:val="0060155C"/>
    <w:rsid w:val="006125C3"/>
    <w:rsid w:val="00683766"/>
    <w:rsid w:val="006846DD"/>
    <w:rsid w:val="0069264A"/>
    <w:rsid w:val="006D294C"/>
    <w:rsid w:val="006E3446"/>
    <w:rsid w:val="006E3508"/>
    <w:rsid w:val="006E7B8B"/>
    <w:rsid w:val="006F10FC"/>
    <w:rsid w:val="006F7484"/>
    <w:rsid w:val="0070058A"/>
    <w:rsid w:val="00711C3D"/>
    <w:rsid w:val="00713DB2"/>
    <w:rsid w:val="0072092F"/>
    <w:rsid w:val="007314A0"/>
    <w:rsid w:val="00740B12"/>
    <w:rsid w:val="00744C79"/>
    <w:rsid w:val="007515D1"/>
    <w:rsid w:val="00753890"/>
    <w:rsid w:val="0075747D"/>
    <w:rsid w:val="00764A94"/>
    <w:rsid w:val="007811D1"/>
    <w:rsid w:val="007847A2"/>
    <w:rsid w:val="00787BCC"/>
    <w:rsid w:val="00790E14"/>
    <w:rsid w:val="00790F74"/>
    <w:rsid w:val="00792B4C"/>
    <w:rsid w:val="00793815"/>
    <w:rsid w:val="007A5ED8"/>
    <w:rsid w:val="007A6643"/>
    <w:rsid w:val="007E513B"/>
    <w:rsid w:val="007F0737"/>
    <w:rsid w:val="007F1246"/>
    <w:rsid w:val="0080144F"/>
    <w:rsid w:val="00816CC4"/>
    <w:rsid w:val="008171B7"/>
    <w:rsid w:val="008332AE"/>
    <w:rsid w:val="00837F96"/>
    <w:rsid w:val="00841EF0"/>
    <w:rsid w:val="008429BB"/>
    <w:rsid w:val="00850A92"/>
    <w:rsid w:val="0087384B"/>
    <w:rsid w:val="00880062"/>
    <w:rsid w:val="00880273"/>
    <w:rsid w:val="0088067D"/>
    <w:rsid w:val="00884D1C"/>
    <w:rsid w:val="00891903"/>
    <w:rsid w:val="008A2AC1"/>
    <w:rsid w:val="008B5345"/>
    <w:rsid w:val="008C3DA6"/>
    <w:rsid w:val="008C58C8"/>
    <w:rsid w:val="008D5BB4"/>
    <w:rsid w:val="008F2546"/>
    <w:rsid w:val="008F5B44"/>
    <w:rsid w:val="00905BE8"/>
    <w:rsid w:val="0092454C"/>
    <w:rsid w:val="00927F35"/>
    <w:rsid w:val="009440A5"/>
    <w:rsid w:val="009533FC"/>
    <w:rsid w:val="009579F8"/>
    <w:rsid w:val="00962AE2"/>
    <w:rsid w:val="00972240"/>
    <w:rsid w:val="009752E0"/>
    <w:rsid w:val="009763DF"/>
    <w:rsid w:val="00980A47"/>
    <w:rsid w:val="00986043"/>
    <w:rsid w:val="00992A8B"/>
    <w:rsid w:val="009C2F4F"/>
    <w:rsid w:val="009D0FE3"/>
    <w:rsid w:val="009D6A96"/>
    <w:rsid w:val="009D705F"/>
    <w:rsid w:val="00A06859"/>
    <w:rsid w:val="00A15858"/>
    <w:rsid w:val="00A204F3"/>
    <w:rsid w:val="00A35030"/>
    <w:rsid w:val="00A36E03"/>
    <w:rsid w:val="00A420E3"/>
    <w:rsid w:val="00A50581"/>
    <w:rsid w:val="00A6359E"/>
    <w:rsid w:val="00A9126F"/>
    <w:rsid w:val="00AB0254"/>
    <w:rsid w:val="00AB4D7A"/>
    <w:rsid w:val="00AC7084"/>
    <w:rsid w:val="00B13A6A"/>
    <w:rsid w:val="00B224D1"/>
    <w:rsid w:val="00B258BD"/>
    <w:rsid w:val="00B26E20"/>
    <w:rsid w:val="00B26EC1"/>
    <w:rsid w:val="00B369C1"/>
    <w:rsid w:val="00B37E11"/>
    <w:rsid w:val="00B422C6"/>
    <w:rsid w:val="00B51468"/>
    <w:rsid w:val="00B54033"/>
    <w:rsid w:val="00B80405"/>
    <w:rsid w:val="00B830CE"/>
    <w:rsid w:val="00B87717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507C"/>
    <w:rsid w:val="00C043AB"/>
    <w:rsid w:val="00C06053"/>
    <w:rsid w:val="00C0613E"/>
    <w:rsid w:val="00C15D83"/>
    <w:rsid w:val="00C243E5"/>
    <w:rsid w:val="00C27141"/>
    <w:rsid w:val="00C275F8"/>
    <w:rsid w:val="00C27F93"/>
    <w:rsid w:val="00C43937"/>
    <w:rsid w:val="00C45ED0"/>
    <w:rsid w:val="00C769EE"/>
    <w:rsid w:val="00CB1535"/>
    <w:rsid w:val="00CB6ACC"/>
    <w:rsid w:val="00D02D50"/>
    <w:rsid w:val="00D039A2"/>
    <w:rsid w:val="00D17E6C"/>
    <w:rsid w:val="00D52179"/>
    <w:rsid w:val="00D55400"/>
    <w:rsid w:val="00D62F00"/>
    <w:rsid w:val="00D754A1"/>
    <w:rsid w:val="00D872A1"/>
    <w:rsid w:val="00D93090"/>
    <w:rsid w:val="00D94B7E"/>
    <w:rsid w:val="00D9587F"/>
    <w:rsid w:val="00D9661E"/>
    <w:rsid w:val="00D96AB0"/>
    <w:rsid w:val="00DA3D3E"/>
    <w:rsid w:val="00DB5DBF"/>
    <w:rsid w:val="00DD50B6"/>
    <w:rsid w:val="00DF02C8"/>
    <w:rsid w:val="00DF2EF2"/>
    <w:rsid w:val="00E064B6"/>
    <w:rsid w:val="00E411A8"/>
    <w:rsid w:val="00E4621F"/>
    <w:rsid w:val="00E74FA4"/>
    <w:rsid w:val="00E75A08"/>
    <w:rsid w:val="00E8526A"/>
    <w:rsid w:val="00E86625"/>
    <w:rsid w:val="00E9102C"/>
    <w:rsid w:val="00E9300A"/>
    <w:rsid w:val="00EA10FD"/>
    <w:rsid w:val="00EA12D9"/>
    <w:rsid w:val="00EB105F"/>
    <w:rsid w:val="00EF5FD2"/>
    <w:rsid w:val="00F053D8"/>
    <w:rsid w:val="00F141CC"/>
    <w:rsid w:val="00F26CEB"/>
    <w:rsid w:val="00F33DEB"/>
    <w:rsid w:val="00F358FD"/>
    <w:rsid w:val="00F456B5"/>
    <w:rsid w:val="00F63DA6"/>
    <w:rsid w:val="00F71D1D"/>
    <w:rsid w:val="00F91B0D"/>
    <w:rsid w:val="00F91E20"/>
    <w:rsid w:val="00F95D40"/>
    <w:rsid w:val="00FA52CC"/>
    <w:rsid w:val="00FC4E1C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704B6-895B-45B2-80B3-CCBDA39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online.com.ua/documents/show/495977___673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1957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2024-06-12T12:37:00Z</cp:lastPrinted>
  <dcterms:created xsi:type="dcterms:W3CDTF">2024-06-12T12:38:00Z</dcterms:created>
  <dcterms:modified xsi:type="dcterms:W3CDTF">2024-06-12T12:38:00Z</dcterms:modified>
</cp:coreProperties>
</file>