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6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8"/>
        <w:gridCol w:w="285"/>
        <w:gridCol w:w="1279"/>
        <w:gridCol w:w="568"/>
        <w:gridCol w:w="283"/>
        <w:gridCol w:w="850"/>
        <w:gridCol w:w="284"/>
        <w:gridCol w:w="1697"/>
        <w:gridCol w:w="284"/>
        <w:gridCol w:w="1417"/>
        <w:gridCol w:w="428"/>
        <w:gridCol w:w="3686"/>
        <w:gridCol w:w="1276"/>
        <w:gridCol w:w="2269"/>
        <w:gridCol w:w="142"/>
        <w:gridCol w:w="1558"/>
        <w:gridCol w:w="1701"/>
        <w:gridCol w:w="6237"/>
        <w:gridCol w:w="2837"/>
      </w:tblGrid>
      <w:tr w:rsidR="00C676BC" w:rsidRPr="00FE55B5" w:rsidTr="00C676BC">
        <w:trPr>
          <w:trHeight w:val="31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790F74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2130" w:type="dxa"/>
            <w:gridSpan w:val="3"/>
            <w:tcBorders>
              <w:top w:val="nil"/>
              <w:left w:val="nil"/>
              <w:right w:val="nil"/>
            </w:tcBorders>
          </w:tcPr>
          <w:p w:rsidR="00C676BC" w:rsidRPr="00FE55B5" w:rsidRDefault="00C676BC" w:rsidP="003C6FD6">
            <w:pPr>
              <w:spacing w:after="0" w:line="240" w:lineRule="auto"/>
              <w:ind w:left="9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33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Додаток </w:t>
            </w:r>
          </w:p>
          <w:p w:rsidR="00C676BC" w:rsidRPr="00077B91" w:rsidRDefault="00C676BC" w:rsidP="006509D8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наказу Міністерства захисту довкілля та природних ресурсів України </w:t>
            </w:r>
            <w:r w:rsidR="0065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0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="006509D8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>Про відмову у затвердженні</w:t>
            </w:r>
            <w:r w:rsidR="006509D8" w:rsidRPr="0065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>планів моніторингу</w:t>
            </w:r>
            <w:r w:rsidRPr="000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  <w:p w:rsidR="00C676BC" w:rsidRPr="00E57D91" w:rsidRDefault="00C676BC" w:rsidP="00E57D91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676BC" w:rsidRPr="00FE55B5" w:rsidTr="00C676BC">
        <w:trPr>
          <w:gridAfter w:val="6"/>
          <w:wAfter w:w="14744" w:type="dxa"/>
          <w:trHeight w:val="31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9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39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C676BC" w:rsidRPr="00FE55B5" w:rsidTr="00C676BC">
        <w:trPr>
          <w:gridAfter w:val="5"/>
          <w:wAfter w:w="12475" w:type="dxa"/>
          <w:trHeight w:val="300"/>
        </w:trPr>
        <w:tc>
          <w:tcPr>
            <w:tcW w:w="151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Default="00C676BC" w:rsidP="00077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</w:pP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обставин, що стали підставою для прийняття рішення</w:t>
            </w:r>
            <w:r w:rsidRPr="00077B91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 про відмову </w:t>
            </w:r>
          </w:p>
          <w:p w:rsidR="00C676BC" w:rsidRPr="00077B91" w:rsidRDefault="00C676BC" w:rsidP="00077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у </w:t>
            </w: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затвердженні планів моніторингу</w:t>
            </w:r>
            <w:r w:rsidRPr="00077B91">
              <w:rPr>
                <w:rFonts w:ascii="Calibri" w:eastAsia="Times New Roman" w:hAnsi="Calibri" w:cs="Times New Roman"/>
                <w:b/>
                <w:color w:val="000000"/>
                <w:lang w:eastAsia="uk-UA"/>
              </w:rPr>
              <w:t xml:space="preserve"> </w:t>
            </w:r>
          </w:p>
          <w:p w:rsidR="00C676BC" w:rsidRPr="00FE55B5" w:rsidRDefault="00C676BC" w:rsidP="00077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C676BC" w:rsidRPr="00FE55B5" w:rsidTr="00001522">
        <w:trPr>
          <w:gridAfter w:val="5"/>
          <w:wAfter w:w="12475" w:type="dxa"/>
          <w:trHeight w:val="11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4C409A" w:rsidRDefault="00C676BC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  <w:p w:rsidR="00C676BC" w:rsidRPr="00C676BC" w:rsidRDefault="00C676BC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C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Дата надходження та вхідний номер листа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Найменування/ Прізвище, ім’я,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по батькові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(за наявності)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оператора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Ідентифікаційний код юридичної особи (код ЄДРПОУ) або реєстраційний номер облікової картки платника податків фізичної особи-підприємця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Назва установки та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номер її державної реєстрації в Єдиному реєстрі з моніторингу, звітності та верифікації викидів парникових газів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09A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Обставини для прийняття рішення </w:t>
            </w:r>
          </w:p>
          <w:p w:rsidR="00C676BC" w:rsidRPr="00C676BC" w:rsidRDefault="00C676BC" w:rsidP="00C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 відмову</w:t>
            </w:r>
            <w:r w:rsidR="00001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C676BC">
              <w:rPr>
                <w:rFonts w:ascii="Times New Roman" w:hAnsi="Times New Roman" w:cs="Times New Roman"/>
                <w:b/>
                <w:bCs/>
                <w:iCs/>
                <w:spacing w:val="-1"/>
                <w:sz w:val="20"/>
                <w:szCs w:val="20"/>
              </w:rPr>
              <w:t xml:space="preserve">у </w:t>
            </w:r>
            <w:r w:rsidRPr="00C676BC">
              <w:rPr>
                <w:rFonts w:ascii="Times New Roman" w:hAnsi="Times New Roman" w:cs="Times New Roman"/>
                <w:b/>
                <w:sz w:val="20"/>
                <w:szCs w:val="20"/>
              </w:rPr>
              <w:t>затвердженні планів моніторингу</w:t>
            </w:r>
            <w:r w:rsidRPr="00C676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C676BC" w:rsidRPr="00C676BC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4C409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Пропозиції щодо усунення відповідних недоліків</w:t>
            </w:r>
          </w:p>
        </w:tc>
      </w:tr>
      <w:tr w:rsidR="00C676BC" w:rsidRPr="00197A57" w:rsidTr="00001522">
        <w:trPr>
          <w:gridAfter w:val="5"/>
          <w:wAfter w:w="12475" w:type="dxa"/>
          <w:trHeight w:val="23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4A17C1" w:rsidRPr="00197A57" w:rsidTr="00001522">
        <w:trPr>
          <w:gridAfter w:val="5"/>
          <w:wAfter w:w="12475" w:type="dxa"/>
          <w:trHeight w:val="23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C1" w:rsidRPr="00C676BC" w:rsidRDefault="004A17C1" w:rsidP="004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C1" w:rsidRDefault="004A17C1" w:rsidP="004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 2</w:t>
            </w:r>
            <w:r w:rsidR="00AF24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.05.2024</w:t>
            </w:r>
          </w:p>
          <w:p w:rsidR="004A17C1" w:rsidRPr="00C676BC" w:rsidRDefault="004A17C1" w:rsidP="004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21772/10/24</w:t>
            </w:r>
          </w:p>
          <w:p w:rsidR="004A17C1" w:rsidRPr="00C676BC" w:rsidRDefault="004A17C1" w:rsidP="004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4A17C1" w:rsidRPr="00C676BC" w:rsidRDefault="004A17C1" w:rsidP="004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C1" w:rsidRPr="00C676BC" w:rsidRDefault="004A17C1" w:rsidP="004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ПРИВАТНЕ АКЦІОНЕРНЕ ТОВАРИСТВО «ЧЕРКАСЬКЕ ХІМВОЛОКНО»</w:t>
            </w:r>
          </w:p>
          <w:p w:rsidR="004A17C1" w:rsidRPr="00C676BC" w:rsidRDefault="004A17C1" w:rsidP="004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7C1" w:rsidRPr="00C676BC" w:rsidRDefault="004A17C1" w:rsidP="004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00204033</w:t>
            </w:r>
          </w:p>
        </w:tc>
        <w:tc>
          <w:tcPr>
            <w:tcW w:w="2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C1" w:rsidRPr="00C676BC" w:rsidRDefault="004A17C1" w:rsidP="004A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Черкаська ТЕЦ</w:t>
            </w:r>
            <w:r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4A17C1" w:rsidRPr="00C676BC" w:rsidRDefault="004A17C1" w:rsidP="004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162</w:t>
            </w:r>
            <w:r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C1" w:rsidRDefault="004A17C1" w:rsidP="00AF2414">
            <w:pPr>
              <w:spacing w:after="0" w:line="240" w:lineRule="auto"/>
              <w:ind w:right="34" w:firstLine="17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 до ста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Закону України «Про засади моніторингу, звітності та верифікації викидів парникових газів»</w:t>
            </w:r>
            <w:r w:rsidR="00AF24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5EF">
              <w:rPr>
                <w:rFonts w:ascii="Times New Roman" w:hAnsi="Times New Roman" w:cs="Times New Roman"/>
                <w:sz w:val="20"/>
                <w:szCs w:val="20"/>
              </w:rPr>
              <w:t>(далі – Закон),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у поданих оператором документах для затвердження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плану моніторингу 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 ПМ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виявлено недостовірні відомості та невідповідності вимогам,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установленим цим Законом,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саме:</w:t>
            </w:r>
          </w:p>
          <w:p w:rsidR="004A17C1" w:rsidRPr="00C070D1" w:rsidRDefault="004A17C1" w:rsidP="00AF2414">
            <w:pPr>
              <w:spacing w:after="0" w:line="240" w:lineRule="auto"/>
              <w:ind w:right="34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підпункті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суперечить інформації, наданій у підпункті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Розділу ІІІ ПМ</w:t>
            </w:r>
            <w:r w:rsidR="00AF24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17C1" w:rsidRPr="00C676BC" w:rsidRDefault="004A17C1" w:rsidP="004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C1" w:rsidRDefault="004A17C1" w:rsidP="004A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Рішення про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може бути прийнято після усунення оператором обставин, що стали підставою для прийняття рішення про відмову у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затвердженні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та повторного подання до Міндовкілля нової заяви та документів для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порядку встановленому </w:t>
            </w:r>
            <w:r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>Законом та відповідно до Порядку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76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ведення Єдиного реєстру з моніторингу, звітності та верифікації викидів парникових газів, затвердженого наказом 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Міністерства захисту довкілля та природних ресурсів України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від 08 червня 2021 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№ 370, зареєстрован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у Міністерстві юстиції України </w:t>
            </w:r>
            <w:r w:rsidR="00AF2414">
              <w:rPr>
                <w:rFonts w:ascii="Times New Roman" w:hAnsi="Times New Roman" w:cs="Times New Roman"/>
                <w:sz w:val="20"/>
                <w:szCs w:val="20"/>
              </w:rPr>
              <w:t>13 серпня 2021р.</w:t>
            </w:r>
            <w:r w:rsidR="00AF24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за № 1060/36682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(далі – Порядок)</w:t>
            </w:r>
            <w:r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676BC" w:rsidRPr="00727177" w:rsidTr="00001522">
        <w:trPr>
          <w:gridAfter w:val="5"/>
          <w:wAfter w:w="12475" w:type="dxa"/>
          <w:trHeight w:val="13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4A17C1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7E" w:rsidRDefault="004A17C1" w:rsidP="00DB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 2</w:t>
            </w:r>
            <w:r w:rsidR="00AF24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.05</w:t>
            </w:r>
            <w:r w:rsidR="00DB47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.2024</w:t>
            </w:r>
          </w:p>
          <w:p w:rsidR="00C676BC" w:rsidRPr="00C676BC" w:rsidRDefault="004A17C1" w:rsidP="004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21772/10/24</w:t>
            </w:r>
          </w:p>
          <w:p w:rsidR="00C676BC" w:rsidRPr="00C676BC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676BC" w:rsidRPr="00C676BC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4A17C1" w:rsidP="003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ПРИВАТНЕ АКЦІОНЕРНЕ ТОВАРИСТВО «ЧЕРКАСЬКЕ ХІМВОЛОКНО»</w:t>
            </w:r>
          </w:p>
          <w:p w:rsidR="00C676BC" w:rsidRPr="00C676BC" w:rsidRDefault="00C676BC" w:rsidP="0096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C" w:rsidRPr="00C676BC" w:rsidRDefault="004A17C1" w:rsidP="00D9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00204033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4A17C1" w:rsidP="00D9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Припортова котельня</w:t>
            </w:r>
            <w:r w:rsidR="00C676BC"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C676BC" w:rsidRPr="00C676BC" w:rsidRDefault="004A17C1" w:rsidP="004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162</w:t>
            </w:r>
            <w:r w:rsidR="00C676BC"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Default="00C676BC" w:rsidP="00AF2414">
            <w:pPr>
              <w:spacing w:after="0" w:line="240" w:lineRule="auto"/>
              <w:ind w:right="34" w:firstLine="17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 до</w:t>
            </w:r>
            <w:r w:rsidR="0090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393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11 </w:t>
            </w:r>
            <w:r w:rsidR="00393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Закону</w:t>
            </w:r>
            <w:r w:rsidR="004A6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у поданих оператором документах для затвердження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ПМ виявлено недостовірні відомості та невідповідності вимогам,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установленим цим Законом,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саме:</w:t>
            </w:r>
          </w:p>
          <w:p w:rsidR="00001522" w:rsidRDefault="00001522" w:rsidP="00AF2414">
            <w:pPr>
              <w:spacing w:after="0" w:line="240" w:lineRule="auto"/>
              <w:ind w:right="34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інформація у підпункті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AF2414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вимогам</w:t>
            </w:r>
            <w:r w:rsidR="00AF24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пункту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Вимог до заповнення типової форми спрощеного плану моніторингу, затверджених наказом Міністерства захисту довкілля та природних ресурсів України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від 15 лютого 2021 р. № </w:t>
            </w:r>
            <w:hyperlink r:id="rId7" w:anchor="n6" w:history="1">
              <w:r w:rsidRPr="00C070D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113</w:t>
              </w:r>
            </w:hyperlink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, зареєстрован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у Міністерстві юстиції України 14 квітня 20</w:t>
            </w:r>
            <w:r w:rsidR="00AF2414">
              <w:rPr>
                <w:rFonts w:ascii="Times New Roman" w:hAnsi="Times New Roman" w:cs="Times New Roman"/>
                <w:sz w:val="20"/>
                <w:szCs w:val="20"/>
              </w:rPr>
              <w:t>21 р.</w:t>
            </w:r>
            <w:r w:rsidR="00AF24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за № 499/36121;</w:t>
            </w:r>
          </w:p>
          <w:p w:rsidR="00303E23" w:rsidRPr="00CD5AE8" w:rsidRDefault="00001522" w:rsidP="00AF2414">
            <w:pPr>
              <w:spacing w:after="0" w:line="240" w:lineRule="auto"/>
              <w:ind w:right="34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підпункті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7A4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Рівень точності для даних про діяльність, який застосовано» суперечить досягнутій невизначеності, зазначеній у підпункті 1.5 </w:t>
            </w: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 xml:space="preserve">Розділу 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 та не відповідає вимогам Додатку 1 до 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Порядку </w:t>
            </w:r>
            <w:r w:rsidRPr="00CD5A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здійснення моніторингу та звітності щодо викидів парникових газів, </w:t>
            </w:r>
            <w:r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затвердженого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постановою Кабінету Міністрів України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від 23 </w:t>
            </w:r>
            <w:r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вересня 2020 р. № 960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6218B0" w:rsidP="0052116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Рішення про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може бути прийнято після усунення оператором обставин, що стали підставою для прийняття рішення про відмову у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затвердженні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та повторного подання до Міндовкілля нової заяви та документів для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порядку встановленому </w:t>
            </w:r>
            <w:r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>Законом та відповідно до Порядку</w:t>
            </w:r>
            <w:r w:rsidR="00C676BC"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7D0263" w:rsidRDefault="007D0263" w:rsidP="00DD2094">
      <w:pPr>
        <w:jc w:val="center"/>
        <w:rPr>
          <w:color w:val="333333"/>
          <w:shd w:val="clear" w:color="auto" w:fill="FFFFFF"/>
        </w:rPr>
      </w:pPr>
    </w:p>
    <w:p w:rsidR="000A7480" w:rsidRDefault="000A7480" w:rsidP="00DD2094">
      <w:pPr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color w:val="333333"/>
          <w:shd w:val="clear" w:color="auto" w:fill="FFFFFF"/>
        </w:rPr>
        <w:t>____________________</w:t>
      </w:r>
      <w:r w:rsidR="0052116F">
        <w:rPr>
          <w:color w:val="333333"/>
          <w:shd w:val="clear" w:color="auto" w:fill="FFFFFF"/>
        </w:rPr>
        <w:t>__________________________________</w:t>
      </w:r>
      <w:r w:rsidR="00DD2094">
        <w:rPr>
          <w:color w:val="333333"/>
          <w:shd w:val="clear" w:color="auto" w:fill="FFFFFF"/>
        </w:rPr>
        <w:t>__________________</w:t>
      </w:r>
    </w:p>
    <w:sectPr w:rsidR="000A7480" w:rsidSect="008171B7">
      <w:headerReference w:type="default" r:id="rId8"/>
      <w:pgSz w:w="16838" w:h="11906" w:orient="landscape"/>
      <w:pgMar w:top="993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FF5" w:rsidRDefault="00A95FF5">
      <w:pPr>
        <w:spacing w:after="0" w:line="240" w:lineRule="auto"/>
      </w:pPr>
      <w:r>
        <w:separator/>
      </w:r>
    </w:p>
  </w:endnote>
  <w:endnote w:type="continuationSeparator" w:id="0">
    <w:p w:rsidR="00A95FF5" w:rsidRDefault="00A9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FF5" w:rsidRDefault="00A95FF5">
      <w:pPr>
        <w:spacing w:after="0" w:line="240" w:lineRule="auto"/>
      </w:pPr>
      <w:r>
        <w:separator/>
      </w:r>
    </w:p>
  </w:footnote>
  <w:footnote w:type="continuationSeparator" w:id="0">
    <w:p w:rsidR="00A95FF5" w:rsidRDefault="00A95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194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A4BFD" w:rsidRPr="00197A57" w:rsidRDefault="00261AA8">
        <w:pPr>
          <w:pStyle w:val="a4"/>
          <w:jc w:val="center"/>
          <w:rPr>
            <w:rFonts w:ascii="Times New Roman" w:hAnsi="Times New Roman" w:cs="Times New Roman"/>
          </w:rPr>
        </w:pPr>
        <w:r w:rsidRPr="00197A57">
          <w:rPr>
            <w:rFonts w:ascii="Times New Roman" w:hAnsi="Times New Roman" w:cs="Times New Roman"/>
          </w:rPr>
          <w:fldChar w:fldCharType="begin"/>
        </w:r>
        <w:r w:rsidR="005A4BFD" w:rsidRPr="00197A57">
          <w:rPr>
            <w:rFonts w:ascii="Times New Roman" w:hAnsi="Times New Roman" w:cs="Times New Roman"/>
          </w:rPr>
          <w:instrText>PAGE   \* MERGEFORMAT</w:instrText>
        </w:r>
        <w:r w:rsidRPr="00197A57">
          <w:rPr>
            <w:rFonts w:ascii="Times New Roman" w:hAnsi="Times New Roman" w:cs="Times New Roman"/>
          </w:rPr>
          <w:fldChar w:fldCharType="separate"/>
        </w:r>
        <w:r w:rsidR="0011683A" w:rsidRPr="0011683A">
          <w:rPr>
            <w:rFonts w:ascii="Times New Roman" w:hAnsi="Times New Roman" w:cs="Times New Roman"/>
            <w:noProof/>
            <w:lang w:val="ru-RU"/>
          </w:rPr>
          <w:t>2</w:t>
        </w:r>
        <w:r w:rsidRPr="00197A57">
          <w:rPr>
            <w:rFonts w:ascii="Times New Roman" w:hAnsi="Times New Roman" w:cs="Times New Roman"/>
          </w:rPr>
          <w:fldChar w:fldCharType="end"/>
        </w:r>
      </w:p>
    </w:sdtContent>
  </w:sdt>
  <w:p w:rsidR="005A4BFD" w:rsidRDefault="005A4B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4368"/>
    <w:multiLevelType w:val="hybridMultilevel"/>
    <w:tmpl w:val="1D909ADA"/>
    <w:lvl w:ilvl="0" w:tplc="1B1A0D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32A6688"/>
    <w:multiLevelType w:val="hybridMultilevel"/>
    <w:tmpl w:val="F126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555C1"/>
    <w:multiLevelType w:val="hybridMultilevel"/>
    <w:tmpl w:val="0614A44A"/>
    <w:lvl w:ilvl="0" w:tplc="8FF087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C5E5E92"/>
    <w:multiLevelType w:val="hybridMultilevel"/>
    <w:tmpl w:val="6DE69DFA"/>
    <w:lvl w:ilvl="0" w:tplc="6ED6A4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2109C"/>
    <w:multiLevelType w:val="hybridMultilevel"/>
    <w:tmpl w:val="E3FA6EDE"/>
    <w:lvl w:ilvl="0" w:tplc="1CE622D6">
      <w:start w:val="2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16267B5"/>
    <w:multiLevelType w:val="hybridMultilevel"/>
    <w:tmpl w:val="9EDC0DD6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A21ED"/>
    <w:multiLevelType w:val="hybridMultilevel"/>
    <w:tmpl w:val="30661F72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16908"/>
    <w:multiLevelType w:val="hybridMultilevel"/>
    <w:tmpl w:val="AAEA4FEE"/>
    <w:lvl w:ilvl="0" w:tplc="A48C3C16">
      <w:start w:val="24"/>
      <w:numFmt w:val="bullet"/>
      <w:suff w:val="space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F11518B"/>
    <w:multiLevelType w:val="hybridMultilevel"/>
    <w:tmpl w:val="3DC40940"/>
    <w:lvl w:ilvl="0" w:tplc="D234AA56">
      <w:start w:val="1"/>
      <w:numFmt w:val="decimal"/>
      <w:lvlText w:val="%1."/>
      <w:lvlJc w:val="left"/>
      <w:pPr>
        <w:ind w:left="730" w:hanging="6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3272312"/>
    <w:multiLevelType w:val="hybridMultilevel"/>
    <w:tmpl w:val="7C7661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D0C60"/>
    <w:multiLevelType w:val="hybridMultilevel"/>
    <w:tmpl w:val="72966FF2"/>
    <w:lvl w:ilvl="0" w:tplc="AF68D3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0D"/>
    <w:rsid w:val="00001522"/>
    <w:rsid w:val="00003609"/>
    <w:rsid w:val="00036936"/>
    <w:rsid w:val="000444E4"/>
    <w:rsid w:val="000665A7"/>
    <w:rsid w:val="00077B91"/>
    <w:rsid w:val="00086448"/>
    <w:rsid w:val="000972A8"/>
    <w:rsid w:val="00097F52"/>
    <w:rsid w:val="000A4BCD"/>
    <w:rsid w:val="000A7480"/>
    <w:rsid w:val="000A7985"/>
    <w:rsid w:val="000B190A"/>
    <w:rsid w:val="000B7FCA"/>
    <w:rsid w:val="000C0830"/>
    <w:rsid w:val="000D6692"/>
    <w:rsid w:val="000E165D"/>
    <w:rsid w:val="00102A70"/>
    <w:rsid w:val="001071AF"/>
    <w:rsid w:val="00113EA2"/>
    <w:rsid w:val="0011683A"/>
    <w:rsid w:val="001209F3"/>
    <w:rsid w:val="00131137"/>
    <w:rsid w:val="001319BC"/>
    <w:rsid w:val="0015086C"/>
    <w:rsid w:val="00152E07"/>
    <w:rsid w:val="001757FE"/>
    <w:rsid w:val="001806B5"/>
    <w:rsid w:val="001810D0"/>
    <w:rsid w:val="0018288F"/>
    <w:rsid w:val="00183C85"/>
    <w:rsid w:val="001859BD"/>
    <w:rsid w:val="001B0ABD"/>
    <w:rsid w:val="001B37C1"/>
    <w:rsid w:val="001D0E2B"/>
    <w:rsid w:val="001D71EB"/>
    <w:rsid w:val="001F52D6"/>
    <w:rsid w:val="0020323E"/>
    <w:rsid w:val="002064AA"/>
    <w:rsid w:val="00206D3B"/>
    <w:rsid w:val="00234E56"/>
    <w:rsid w:val="002458B8"/>
    <w:rsid w:val="00255CC2"/>
    <w:rsid w:val="00255D4F"/>
    <w:rsid w:val="00261AA8"/>
    <w:rsid w:val="002712B5"/>
    <w:rsid w:val="00277334"/>
    <w:rsid w:val="002B78E8"/>
    <w:rsid w:val="002C00F9"/>
    <w:rsid w:val="002C3941"/>
    <w:rsid w:val="002D23B1"/>
    <w:rsid w:val="002D3874"/>
    <w:rsid w:val="002E2C3F"/>
    <w:rsid w:val="002E3EB8"/>
    <w:rsid w:val="002E48E5"/>
    <w:rsid w:val="002E7BCC"/>
    <w:rsid w:val="00301FF0"/>
    <w:rsid w:val="00303E23"/>
    <w:rsid w:val="00313E66"/>
    <w:rsid w:val="0031627D"/>
    <w:rsid w:val="003246F3"/>
    <w:rsid w:val="00333B50"/>
    <w:rsid w:val="00334858"/>
    <w:rsid w:val="00355AD7"/>
    <w:rsid w:val="003625E5"/>
    <w:rsid w:val="0037693F"/>
    <w:rsid w:val="0037788E"/>
    <w:rsid w:val="003805AE"/>
    <w:rsid w:val="00380D2F"/>
    <w:rsid w:val="003849FC"/>
    <w:rsid w:val="00393928"/>
    <w:rsid w:val="003B6DEC"/>
    <w:rsid w:val="003C6FD6"/>
    <w:rsid w:val="003E0F35"/>
    <w:rsid w:val="0040437C"/>
    <w:rsid w:val="0041566C"/>
    <w:rsid w:val="004167B4"/>
    <w:rsid w:val="0046500C"/>
    <w:rsid w:val="004707B1"/>
    <w:rsid w:val="0048315B"/>
    <w:rsid w:val="004A17C1"/>
    <w:rsid w:val="004A442B"/>
    <w:rsid w:val="004A65EF"/>
    <w:rsid w:val="004B4E77"/>
    <w:rsid w:val="004B693C"/>
    <w:rsid w:val="004C068F"/>
    <w:rsid w:val="004C409A"/>
    <w:rsid w:val="004E2185"/>
    <w:rsid w:val="004E301A"/>
    <w:rsid w:val="00512079"/>
    <w:rsid w:val="0052116F"/>
    <w:rsid w:val="00522FAD"/>
    <w:rsid w:val="00535414"/>
    <w:rsid w:val="0055216D"/>
    <w:rsid w:val="00561B88"/>
    <w:rsid w:val="005748A8"/>
    <w:rsid w:val="00581461"/>
    <w:rsid w:val="005824D2"/>
    <w:rsid w:val="0058579D"/>
    <w:rsid w:val="005979B9"/>
    <w:rsid w:val="005A4BFD"/>
    <w:rsid w:val="005B3B01"/>
    <w:rsid w:val="005D26DB"/>
    <w:rsid w:val="005D3443"/>
    <w:rsid w:val="005D5EB5"/>
    <w:rsid w:val="005E29FC"/>
    <w:rsid w:val="005F1A88"/>
    <w:rsid w:val="0060155C"/>
    <w:rsid w:val="006120D9"/>
    <w:rsid w:val="006125C3"/>
    <w:rsid w:val="006218B0"/>
    <w:rsid w:val="006509D8"/>
    <w:rsid w:val="00674DDD"/>
    <w:rsid w:val="00683766"/>
    <w:rsid w:val="0069264A"/>
    <w:rsid w:val="006A2618"/>
    <w:rsid w:val="006B3812"/>
    <w:rsid w:val="006E3446"/>
    <w:rsid w:val="006E3508"/>
    <w:rsid w:val="006E7B8B"/>
    <w:rsid w:val="006F10FC"/>
    <w:rsid w:val="006F7484"/>
    <w:rsid w:val="0070058A"/>
    <w:rsid w:val="00705F25"/>
    <w:rsid w:val="00711C3D"/>
    <w:rsid w:val="00713DB2"/>
    <w:rsid w:val="007314A0"/>
    <w:rsid w:val="0073535E"/>
    <w:rsid w:val="00744C79"/>
    <w:rsid w:val="00745AA6"/>
    <w:rsid w:val="007515D1"/>
    <w:rsid w:val="00753890"/>
    <w:rsid w:val="0075747D"/>
    <w:rsid w:val="007811D1"/>
    <w:rsid w:val="00786303"/>
    <w:rsid w:val="00790F74"/>
    <w:rsid w:val="00792B4C"/>
    <w:rsid w:val="007A42FB"/>
    <w:rsid w:val="007A5ED8"/>
    <w:rsid w:val="007C3991"/>
    <w:rsid w:val="007D0263"/>
    <w:rsid w:val="007D3485"/>
    <w:rsid w:val="007E513B"/>
    <w:rsid w:val="007F0737"/>
    <w:rsid w:val="0080144F"/>
    <w:rsid w:val="008052F4"/>
    <w:rsid w:val="008171B7"/>
    <w:rsid w:val="00820237"/>
    <w:rsid w:val="00837F96"/>
    <w:rsid w:val="00841EF0"/>
    <w:rsid w:val="008429BB"/>
    <w:rsid w:val="0087384B"/>
    <w:rsid w:val="008754E7"/>
    <w:rsid w:val="00880062"/>
    <w:rsid w:val="00880273"/>
    <w:rsid w:val="00884D1C"/>
    <w:rsid w:val="00891903"/>
    <w:rsid w:val="008A2AC1"/>
    <w:rsid w:val="008B5345"/>
    <w:rsid w:val="008C58C8"/>
    <w:rsid w:val="008D5BB4"/>
    <w:rsid w:val="008E00B9"/>
    <w:rsid w:val="008F1BBC"/>
    <w:rsid w:val="008F5B44"/>
    <w:rsid w:val="00901C0E"/>
    <w:rsid w:val="00905BE8"/>
    <w:rsid w:val="00927F35"/>
    <w:rsid w:val="009440A5"/>
    <w:rsid w:val="009533FC"/>
    <w:rsid w:val="009579F8"/>
    <w:rsid w:val="00962AE2"/>
    <w:rsid w:val="009752E0"/>
    <w:rsid w:val="009763DF"/>
    <w:rsid w:val="00980A47"/>
    <w:rsid w:val="00986043"/>
    <w:rsid w:val="00992A8B"/>
    <w:rsid w:val="009C2F4F"/>
    <w:rsid w:val="009D0FE3"/>
    <w:rsid w:val="009D6A96"/>
    <w:rsid w:val="009D705F"/>
    <w:rsid w:val="009F1179"/>
    <w:rsid w:val="009F7316"/>
    <w:rsid w:val="00A06579"/>
    <w:rsid w:val="00A06859"/>
    <w:rsid w:val="00A15858"/>
    <w:rsid w:val="00A204F3"/>
    <w:rsid w:val="00A420E3"/>
    <w:rsid w:val="00A50581"/>
    <w:rsid w:val="00A6359E"/>
    <w:rsid w:val="00A75F63"/>
    <w:rsid w:val="00A9126F"/>
    <w:rsid w:val="00A95FF5"/>
    <w:rsid w:val="00A9653F"/>
    <w:rsid w:val="00AB0254"/>
    <w:rsid w:val="00AB4D7A"/>
    <w:rsid w:val="00AC01C1"/>
    <w:rsid w:val="00AC7084"/>
    <w:rsid w:val="00AD1BC5"/>
    <w:rsid w:val="00AF0A46"/>
    <w:rsid w:val="00AF2414"/>
    <w:rsid w:val="00B13A6A"/>
    <w:rsid w:val="00B224D1"/>
    <w:rsid w:val="00B26E20"/>
    <w:rsid w:val="00B26EC1"/>
    <w:rsid w:val="00B369C1"/>
    <w:rsid w:val="00B37E11"/>
    <w:rsid w:val="00B422C6"/>
    <w:rsid w:val="00B51468"/>
    <w:rsid w:val="00B54033"/>
    <w:rsid w:val="00B80405"/>
    <w:rsid w:val="00B830CE"/>
    <w:rsid w:val="00B92CBA"/>
    <w:rsid w:val="00B92F88"/>
    <w:rsid w:val="00B96D2D"/>
    <w:rsid w:val="00BA2449"/>
    <w:rsid w:val="00BB080D"/>
    <w:rsid w:val="00BB25BB"/>
    <w:rsid w:val="00BC4792"/>
    <w:rsid w:val="00BD051A"/>
    <w:rsid w:val="00BD245B"/>
    <w:rsid w:val="00BD59D7"/>
    <w:rsid w:val="00BE507C"/>
    <w:rsid w:val="00BE7F9E"/>
    <w:rsid w:val="00BF626B"/>
    <w:rsid w:val="00C043AB"/>
    <w:rsid w:val="00C06053"/>
    <w:rsid w:val="00C070D1"/>
    <w:rsid w:val="00C11F03"/>
    <w:rsid w:val="00C15D83"/>
    <w:rsid w:val="00C243E5"/>
    <w:rsid w:val="00C261FD"/>
    <w:rsid w:val="00C267A4"/>
    <w:rsid w:val="00C275F8"/>
    <w:rsid w:val="00C279C8"/>
    <w:rsid w:val="00C27F93"/>
    <w:rsid w:val="00C45ED0"/>
    <w:rsid w:val="00C676BC"/>
    <w:rsid w:val="00C769EE"/>
    <w:rsid w:val="00CB1535"/>
    <w:rsid w:val="00CD5AE8"/>
    <w:rsid w:val="00CE1A5A"/>
    <w:rsid w:val="00D039A2"/>
    <w:rsid w:val="00D52D9D"/>
    <w:rsid w:val="00D55400"/>
    <w:rsid w:val="00D62F00"/>
    <w:rsid w:val="00D74DE3"/>
    <w:rsid w:val="00D754A1"/>
    <w:rsid w:val="00D75784"/>
    <w:rsid w:val="00D872A1"/>
    <w:rsid w:val="00D93090"/>
    <w:rsid w:val="00D93E86"/>
    <w:rsid w:val="00D9587F"/>
    <w:rsid w:val="00D9661E"/>
    <w:rsid w:val="00D96AB0"/>
    <w:rsid w:val="00DB477E"/>
    <w:rsid w:val="00DB5DBF"/>
    <w:rsid w:val="00DD2094"/>
    <w:rsid w:val="00DF02C8"/>
    <w:rsid w:val="00DF2EF2"/>
    <w:rsid w:val="00E03722"/>
    <w:rsid w:val="00E064B6"/>
    <w:rsid w:val="00E11639"/>
    <w:rsid w:val="00E37FA7"/>
    <w:rsid w:val="00E411A8"/>
    <w:rsid w:val="00E4621F"/>
    <w:rsid w:val="00E57D91"/>
    <w:rsid w:val="00E74FA4"/>
    <w:rsid w:val="00E76B58"/>
    <w:rsid w:val="00E815DB"/>
    <w:rsid w:val="00E81879"/>
    <w:rsid w:val="00E8526A"/>
    <w:rsid w:val="00E86625"/>
    <w:rsid w:val="00E9300A"/>
    <w:rsid w:val="00EA10FD"/>
    <w:rsid w:val="00EA12D9"/>
    <w:rsid w:val="00ED7AC9"/>
    <w:rsid w:val="00F053D8"/>
    <w:rsid w:val="00F13678"/>
    <w:rsid w:val="00F147E1"/>
    <w:rsid w:val="00F33DEB"/>
    <w:rsid w:val="00F358FD"/>
    <w:rsid w:val="00F40835"/>
    <w:rsid w:val="00F63DA6"/>
    <w:rsid w:val="00F91B0D"/>
    <w:rsid w:val="00F91E20"/>
    <w:rsid w:val="00F9498C"/>
    <w:rsid w:val="00F95D40"/>
    <w:rsid w:val="00F95F46"/>
    <w:rsid w:val="00F9755A"/>
    <w:rsid w:val="00FA52CC"/>
    <w:rsid w:val="00FB46B3"/>
    <w:rsid w:val="00FC40CC"/>
    <w:rsid w:val="00FD506C"/>
    <w:rsid w:val="00FE512D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A4608-2ED2-47EE-A314-FB5C88D5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480"/>
  </w:style>
  <w:style w:type="character" w:customStyle="1" w:styleId="docdata">
    <w:name w:val="docdata"/>
    <w:aliases w:val="docy,v5,2606,baiaagaaboqcaaadawyaaaurbgaaaaaaaaaaaaaaaaaaaaaaaaaaaaaaaaaaaaaaaaaaaaaaaaaaaaaaaaaaaaaaaaaaaaaaaaaaaaaaaaaaaaaaaaaaaaaaaaaaaaaaaaaaaaaaaaaaaaaaaaaaaaaaaaaaaaaaaaaaaaaaaaaaaaaaaaaaaaaaaaaaaaaaaaaaaaaaaaaaaaaaaaaaaaaaaaaaaaaaaaaaaaaa"/>
    <w:rsid w:val="007314A0"/>
  </w:style>
  <w:style w:type="table" w:styleId="a6">
    <w:name w:val="Table Grid"/>
    <w:basedOn w:val="a1"/>
    <w:uiPriority w:val="59"/>
    <w:rsid w:val="00F9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B8B"/>
    <w:rPr>
      <w:rFonts w:ascii="Segoe UI" w:hAnsi="Segoe UI" w:cs="Segoe UI"/>
      <w:sz w:val="18"/>
      <w:szCs w:val="18"/>
    </w:rPr>
  </w:style>
  <w:style w:type="paragraph" w:customStyle="1" w:styleId="rvps14">
    <w:name w:val="rvps14"/>
    <w:basedOn w:val="a"/>
    <w:rsid w:val="008A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A2AC1"/>
  </w:style>
  <w:style w:type="character" w:styleId="a9">
    <w:name w:val="Hyperlink"/>
    <w:basedOn w:val="a0"/>
    <w:uiPriority w:val="99"/>
    <w:unhideWhenUsed/>
    <w:rsid w:val="008A2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713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online.com.ua/documents/show/495977___673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2157</Words>
  <Characters>1231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Тестування</dc:creator>
  <cp:lastModifiedBy>Ульвак Марина Вікторівна</cp:lastModifiedBy>
  <cp:revision>2</cp:revision>
  <cp:lastPrinted>2024-06-17T08:29:00Z</cp:lastPrinted>
  <dcterms:created xsi:type="dcterms:W3CDTF">2024-06-17T08:29:00Z</dcterms:created>
  <dcterms:modified xsi:type="dcterms:W3CDTF">2024-06-17T08:29:00Z</dcterms:modified>
</cp:coreProperties>
</file>