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78DC8" w14:textId="77777777" w:rsidR="00B77169" w:rsidRDefault="00B77169" w:rsidP="00B77169">
      <w:pPr>
        <w:pStyle w:val="Standard"/>
        <w:jc w:val="center"/>
      </w:pPr>
      <w:proofErr w:type="spellStart"/>
      <w:r>
        <w:rPr>
          <w:rFonts w:eastAsia="Times New Roman"/>
          <w:b/>
          <w:sz w:val="28"/>
          <w:szCs w:val="28"/>
          <w:u w:val="single"/>
          <w:lang w:eastAsia="ru-RU"/>
        </w:rPr>
        <w:t>Інформація</w:t>
      </w:r>
      <w:proofErr w:type="spellEnd"/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про </w:t>
      </w:r>
      <w:proofErr w:type="spellStart"/>
      <w:r>
        <w:rPr>
          <w:rFonts w:eastAsia="Times New Roman"/>
          <w:b/>
          <w:sz w:val="28"/>
          <w:szCs w:val="28"/>
          <w:u w:val="single"/>
          <w:lang w:eastAsia="ru-RU"/>
        </w:rPr>
        <w:t>отримання</w:t>
      </w:r>
      <w:proofErr w:type="spellEnd"/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  <w:u w:val="single"/>
          <w:lang w:eastAsia="ru-RU"/>
        </w:rPr>
        <w:t>дозволу</w:t>
      </w:r>
      <w:proofErr w:type="spellEnd"/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для </w:t>
      </w:r>
      <w:proofErr w:type="spellStart"/>
      <w:r>
        <w:rPr>
          <w:rFonts w:eastAsia="Times New Roman"/>
          <w:b/>
          <w:sz w:val="28"/>
          <w:szCs w:val="28"/>
          <w:u w:val="single"/>
          <w:lang w:eastAsia="ru-RU"/>
        </w:rPr>
        <w:t>ознайомлення</w:t>
      </w:r>
      <w:proofErr w:type="spellEnd"/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з нею </w:t>
      </w:r>
      <w:proofErr w:type="spellStart"/>
      <w:r>
        <w:rPr>
          <w:rFonts w:eastAsia="Times New Roman"/>
          <w:b/>
          <w:sz w:val="28"/>
          <w:szCs w:val="28"/>
          <w:u w:val="single"/>
          <w:lang w:eastAsia="ru-RU"/>
        </w:rPr>
        <w:t>громадськості</w:t>
      </w:r>
      <w:proofErr w:type="spellEnd"/>
    </w:p>
    <w:p w14:paraId="12E78DC9" w14:textId="77777777" w:rsidR="00A15B53" w:rsidRDefault="00A15B53" w:rsidP="00B77169">
      <w:pPr>
        <w:pStyle w:val="Standard"/>
        <w:ind w:firstLine="567"/>
        <w:jc w:val="both"/>
        <w:rPr>
          <w:lang w:val="uk-UA"/>
        </w:rPr>
      </w:pPr>
      <w:proofErr w:type="spellStart"/>
      <w:r w:rsidRPr="00282E95">
        <w:t>Комунальне</w:t>
      </w:r>
      <w:proofErr w:type="spellEnd"/>
      <w:r w:rsidRPr="00282E95">
        <w:t xml:space="preserve"> </w:t>
      </w:r>
      <w:proofErr w:type="spellStart"/>
      <w:r w:rsidRPr="00282E95">
        <w:t>некомерційне</w:t>
      </w:r>
      <w:proofErr w:type="spellEnd"/>
      <w:r w:rsidRPr="00282E95">
        <w:t xml:space="preserve"> </w:t>
      </w:r>
      <w:proofErr w:type="spellStart"/>
      <w:r w:rsidRPr="00282E95">
        <w:t>підприємство</w:t>
      </w:r>
      <w:proofErr w:type="spellEnd"/>
      <w:r w:rsidRPr="00282E95">
        <w:t xml:space="preserve"> «</w:t>
      </w:r>
      <w:proofErr w:type="spellStart"/>
      <w:r w:rsidRPr="00282E95">
        <w:t>Ружинська</w:t>
      </w:r>
      <w:proofErr w:type="spellEnd"/>
      <w:r w:rsidRPr="00282E95">
        <w:t xml:space="preserve"> центральна </w:t>
      </w:r>
      <w:proofErr w:type="spellStart"/>
      <w:r w:rsidRPr="00282E95">
        <w:t>лікарня</w:t>
      </w:r>
      <w:proofErr w:type="spellEnd"/>
      <w:r w:rsidRPr="00282E95">
        <w:t>»</w:t>
      </w:r>
      <w:r w:rsidRPr="00282E95">
        <w:rPr>
          <w:lang w:val="uk-UA"/>
        </w:rPr>
        <w:t xml:space="preserve"> (</w:t>
      </w:r>
      <w:bookmarkStart w:id="0" w:name="_GoBack"/>
      <w:r w:rsidRPr="00282E95">
        <w:rPr>
          <w:lang w:val="uk-UA"/>
        </w:rPr>
        <w:t>КНП «</w:t>
      </w:r>
      <w:proofErr w:type="spellStart"/>
      <w:r w:rsidRPr="00282E95">
        <w:rPr>
          <w:lang w:val="uk-UA"/>
        </w:rPr>
        <w:t>Ружинська</w:t>
      </w:r>
      <w:proofErr w:type="spellEnd"/>
      <w:r w:rsidRPr="00282E95">
        <w:rPr>
          <w:lang w:val="uk-UA"/>
        </w:rPr>
        <w:t xml:space="preserve"> ЦЛ»</w:t>
      </w:r>
      <w:bookmarkEnd w:id="0"/>
      <w:r w:rsidRPr="00282E95">
        <w:rPr>
          <w:lang w:val="uk-UA"/>
        </w:rPr>
        <w:t xml:space="preserve">), </w:t>
      </w:r>
    </w:p>
    <w:p w14:paraId="12E78DCA" w14:textId="77777777" w:rsidR="00A15B53" w:rsidRDefault="00A15B53" w:rsidP="00B77169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>К</w:t>
      </w:r>
      <w:r w:rsidRPr="00282E95">
        <w:rPr>
          <w:lang w:val="uk-UA"/>
        </w:rPr>
        <w:t>од ЄДРПОУ</w:t>
      </w:r>
      <w:r w:rsidR="00A94C04">
        <w:rPr>
          <w:lang w:val="uk-UA"/>
        </w:rPr>
        <w:t>:</w:t>
      </w:r>
      <w:r w:rsidRPr="00282E95">
        <w:rPr>
          <w:lang w:val="uk-UA"/>
        </w:rPr>
        <w:t xml:space="preserve"> 01991932,</w:t>
      </w:r>
    </w:p>
    <w:p w14:paraId="12E78DCB" w14:textId="77777777" w:rsidR="00B77169" w:rsidRPr="00F11116" w:rsidRDefault="00A15B53" w:rsidP="00B77169">
      <w:pPr>
        <w:pStyle w:val="Standard"/>
        <w:ind w:firstLine="567"/>
        <w:jc w:val="both"/>
      </w:pPr>
      <w:r>
        <w:rPr>
          <w:lang w:val="uk-UA"/>
        </w:rPr>
        <w:t>Місцезнаходження юридичної особи</w:t>
      </w:r>
      <w:r w:rsidRPr="00282E95">
        <w:rPr>
          <w:lang w:val="uk-UA"/>
        </w:rPr>
        <w:t xml:space="preserve">: </w:t>
      </w:r>
      <w:proofErr w:type="spellStart"/>
      <w:r w:rsidRPr="00282E95">
        <w:t>Житомирська</w:t>
      </w:r>
      <w:proofErr w:type="spellEnd"/>
      <w:r w:rsidRPr="00282E95">
        <w:t xml:space="preserve"> обл.,</w:t>
      </w:r>
      <w:r w:rsidRPr="00282E95">
        <w:rPr>
          <w:lang w:val="uk-UA"/>
        </w:rPr>
        <w:t xml:space="preserve"> Бердичівський р-н,</w:t>
      </w:r>
      <w:r w:rsidRPr="00282E95">
        <w:t xml:space="preserve"> с</w:t>
      </w:r>
      <w:r>
        <w:rPr>
          <w:lang w:val="uk-UA"/>
        </w:rPr>
        <w:t>-</w:t>
      </w:r>
      <w:r w:rsidRPr="00282E95">
        <w:rPr>
          <w:lang w:val="uk-UA"/>
        </w:rPr>
        <w:t>ще</w:t>
      </w:r>
      <w:r w:rsidRPr="00282E95">
        <w:t xml:space="preserve"> Ружин, </w:t>
      </w:r>
      <w:proofErr w:type="spellStart"/>
      <w:r w:rsidRPr="00282E95">
        <w:t>вул</w:t>
      </w:r>
      <w:proofErr w:type="spellEnd"/>
      <w:r w:rsidRPr="00282E95">
        <w:t xml:space="preserve">. </w:t>
      </w:r>
      <w:proofErr w:type="spellStart"/>
      <w:r w:rsidRPr="00282E95">
        <w:t>Київська</w:t>
      </w:r>
      <w:proofErr w:type="spellEnd"/>
      <w:r w:rsidRPr="00282E95">
        <w:t>,</w:t>
      </w:r>
      <w:r w:rsidRPr="00282E95">
        <w:rPr>
          <w:lang w:val="uk-UA"/>
        </w:rPr>
        <w:t xml:space="preserve"> </w:t>
      </w:r>
      <w:r w:rsidRPr="00282E95">
        <w:t>30</w:t>
      </w:r>
      <w:r w:rsidRPr="00282E95">
        <w:rPr>
          <w:lang w:val="uk-UA"/>
        </w:rPr>
        <w:t xml:space="preserve">, </w:t>
      </w:r>
      <w:proofErr w:type="spellStart"/>
      <w:r w:rsidRPr="00282E95">
        <w:rPr>
          <w:lang w:val="uk-UA"/>
        </w:rPr>
        <w:t>тел</w:t>
      </w:r>
      <w:proofErr w:type="spellEnd"/>
      <w:r w:rsidRPr="00282E95">
        <w:rPr>
          <w:lang w:val="uk-UA"/>
        </w:rPr>
        <w:t>.: 0</w:t>
      </w:r>
      <w:r w:rsidRPr="00282E95">
        <w:t>6</w:t>
      </w:r>
      <w:r w:rsidRPr="00282E95">
        <w:rPr>
          <w:lang w:val="uk-UA"/>
        </w:rPr>
        <w:t>8-</w:t>
      </w:r>
      <w:r w:rsidRPr="00282E95">
        <w:t>669</w:t>
      </w:r>
      <w:r w:rsidRPr="00282E95">
        <w:rPr>
          <w:lang w:val="uk-UA"/>
        </w:rPr>
        <w:t>-</w:t>
      </w:r>
      <w:r w:rsidRPr="00282E95">
        <w:t>77</w:t>
      </w:r>
      <w:r w:rsidRPr="00282E95">
        <w:rPr>
          <w:lang w:val="uk-UA"/>
        </w:rPr>
        <w:t>-</w:t>
      </w:r>
      <w:r w:rsidRPr="00282E95">
        <w:t>37</w:t>
      </w:r>
      <w:r w:rsidRPr="00282E95">
        <w:rPr>
          <w:lang w:val="uk-UA"/>
        </w:rPr>
        <w:t xml:space="preserve">, e-mail: </w:t>
      </w:r>
      <w:hyperlink r:id="rId7" w:history="1">
        <w:r w:rsidRPr="00595922">
          <w:rPr>
            <w:rStyle w:val="a7"/>
            <w:shd w:val="clear" w:color="auto" w:fill="FFFFFF"/>
          </w:rPr>
          <w:t>ruzincrl@gmail.com</w:t>
        </w:r>
      </w:hyperlink>
      <w:r w:rsidR="00B77169">
        <w:rPr>
          <w:rFonts w:eastAsia="Times New Roman"/>
          <w:color w:val="111111"/>
          <w:szCs w:val="24"/>
          <w:lang w:val="uk-UA" w:eastAsia="ru-RU"/>
        </w:rPr>
        <w:t xml:space="preserve"> </w:t>
      </w:r>
    </w:p>
    <w:p w14:paraId="12E78DCC" w14:textId="77777777" w:rsidR="001D7C30" w:rsidRDefault="00B77169" w:rsidP="00B77169">
      <w:pPr>
        <w:pStyle w:val="Standard"/>
        <w:ind w:firstLine="567"/>
        <w:jc w:val="both"/>
        <w:rPr>
          <w:rFonts w:eastAsia="Times New Roman"/>
          <w:color w:val="111111"/>
          <w:szCs w:val="24"/>
          <w:lang w:val="uk-UA" w:eastAsia="ru-RU"/>
        </w:rPr>
      </w:pPr>
      <w:r>
        <w:rPr>
          <w:rFonts w:eastAsia="Times New Roman"/>
          <w:color w:val="111111"/>
          <w:szCs w:val="24"/>
          <w:lang w:val="uk-UA" w:eastAsia="ru-RU"/>
        </w:rPr>
        <w:t>Найменування об'єкту/</w:t>
      </w:r>
      <w:proofErr w:type="spellStart"/>
      <w:r>
        <w:rPr>
          <w:rFonts w:eastAsia="Times New Roman"/>
          <w:color w:val="111111"/>
          <w:szCs w:val="24"/>
          <w:lang w:val="uk-UA" w:eastAsia="ru-RU"/>
        </w:rPr>
        <w:t>проммайданчику</w:t>
      </w:r>
      <w:proofErr w:type="spellEnd"/>
      <w:r>
        <w:rPr>
          <w:rFonts w:eastAsia="Times New Roman"/>
          <w:color w:val="111111"/>
          <w:szCs w:val="24"/>
          <w:lang w:val="uk-UA" w:eastAsia="ru-RU"/>
        </w:rPr>
        <w:t>:</w:t>
      </w:r>
      <w:r w:rsidR="001D7C30">
        <w:rPr>
          <w:rFonts w:eastAsia="Times New Roman"/>
          <w:color w:val="111111"/>
          <w:szCs w:val="24"/>
          <w:lang w:val="uk-UA" w:eastAsia="ru-RU"/>
        </w:rPr>
        <w:t xml:space="preserve"> </w:t>
      </w:r>
      <w:proofErr w:type="spellStart"/>
      <w:r w:rsidR="00A15B53">
        <w:rPr>
          <w:rFonts w:eastAsia="Times New Roman"/>
          <w:color w:val="111111"/>
          <w:szCs w:val="24"/>
          <w:lang w:val="uk-UA" w:eastAsia="ru-RU"/>
        </w:rPr>
        <w:t>Ружинська</w:t>
      </w:r>
      <w:proofErr w:type="spellEnd"/>
      <w:r w:rsidR="00A15B53">
        <w:rPr>
          <w:rFonts w:eastAsia="Times New Roman"/>
          <w:color w:val="111111"/>
          <w:szCs w:val="24"/>
          <w:lang w:val="uk-UA" w:eastAsia="ru-RU"/>
        </w:rPr>
        <w:t xml:space="preserve"> Центральна лікарня</w:t>
      </w:r>
    </w:p>
    <w:p w14:paraId="12E78DCD" w14:textId="77777777" w:rsidR="00B77169" w:rsidRPr="00A15B53" w:rsidRDefault="00B77169" w:rsidP="00B77169">
      <w:pPr>
        <w:pStyle w:val="Standard"/>
        <w:ind w:firstLine="567"/>
        <w:jc w:val="both"/>
        <w:rPr>
          <w:lang w:val="uk-UA"/>
        </w:rPr>
      </w:pPr>
      <w:r>
        <w:rPr>
          <w:rFonts w:eastAsia="Times New Roman"/>
          <w:color w:val="000000"/>
          <w:szCs w:val="20"/>
          <w:lang w:val="uk-UA" w:eastAsia="ru-RU"/>
        </w:rPr>
        <w:t xml:space="preserve">Місцезнаходження </w:t>
      </w:r>
      <w:r>
        <w:rPr>
          <w:rFonts w:eastAsia="Times New Roman"/>
          <w:color w:val="000000"/>
          <w:szCs w:val="24"/>
          <w:lang w:val="uk-UA" w:eastAsia="ru-RU"/>
        </w:rPr>
        <w:t>об’єкта</w:t>
      </w:r>
      <w:r>
        <w:rPr>
          <w:rFonts w:eastAsia="Times New Roman"/>
          <w:color w:val="000000"/>
          <w:szCs w:val="20"/>
          <w:lang w:val="uk-UA" w:eastAsia="ru-RU"/>
        </w:rPr>
        <w:t xml:space="preserve">: </w:t>
      </w:r>
      <w:proofErr w:type="spellStart"/>
      <w:r w:rsidR="00A15B53" w:rsidRPr="00282E95">
        <w:t>Житомирська</w:t>
      </w:r>
      <w:proofErr w:type="spellEnd"/>
      <w:r w:rsidR="00A15B53" w:rsidRPr="00282E95">
        <w:t xml:space="preserve"> обл.,</w:t>
      </w:r>
      <w:r w:rsidR="00A15B53" w:rsidRPr="00282E95">
        <w:rPr>
          <w:lang w:val="uk-UA"/>
        </w:rPr>
        <w:t xml:space="preserve"> Бердичівський р-н,</w:t>
      </w:r>
      <w:r w:rsidR="00A15B53" w:rsidRPr="00282E95">
        <w:t xml:space="preserve"> с</w:t>
      </w:r>
      <w:r w:rsidR="00A15B53">
        <w:rPr>
          <w:lang w:val="uk-UA"/>
        </w:rPr>
        <w:t>-</w:t>
      </w:r>
      <w:r w:rsidR="00A15B53" w:rsidRPr="00282E95">
        <w:rPr>
          <w:lang w:val="uk-UA"/>
        </w:rPr>
        <w:t>ще</w:t>
      </w:r>
      <w:r w:rsidR="00A15B53" w:rsidRPr="00282E95">
        <w:t xml:space="preserve"> Ружин, </w:t>
      </w:r>
      <w:proofErr w:type="spellStart"/>
      <w:r w:rsidR="00A15B53" w:rsidRPr="00282E95">
        <w:t>вул</w:t>
      </w:r>
      <w:proofErr w:type="spellEnd"/>
      <w:r w:rsidR="00A15B53" w:rsidRPr="00282E95">
        <w:t xml:space="preserve">. </w:t>
      </w:r>
      <w:proofErr w:type="spellStart"/>
      <w:r w:rsidR="00A15B53" w:rsidRPr="00282E95">
        <w:t>Київська</w:t>
      </w:r>
      <w:proofErr w:type="spellEnd"/>
      <w:r w:rsidR="00A15B53" w:rsidRPr="00282E95">
        <w:t>,</w:t>
      </w:r>
      <w:r w:rsidR="00A15B53" w:rsidRPr="00282E95">
        <w:rPr>
          <w:lang w:val="uk-UA"/>
        </w:rPr>
        <w:t xml:space="preserve"> </w:t>
      </w:r>
      <w:r w:rsidR="00A15B53" w:rsidRPr="00282E95">
        <w:t>30</w:t>
      </w:r>
      <w:r>
        <w:rPr>
          <w:rFonts w:eastAsia="Times New Roman"/>
          <w:bCs/>
          <w:color w:val="111111"/>
          <w:szCs w:val="24"/>
          <w:lang w:val="uk-UA" w:eastAsia="ru-RU"/>
        </w:rPr>
        <w:t>.</w:t>
      </w:r>
    </w:p>
    <w:p w14:paraId="12E78DCE" w14:textId="77777777" w:rsidR="00B77169" w:rsidRPr="005751E3" w:rsidRDefault="00B77169" w:rsidP="00B77169">
      <w:pPr>
        <w:pStyle w:val="a5"/>
        <w:jc w:val="both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8" w:history="1">
        <w:r>
          <w:rPr>
            <w:rStyle w:val="Internetlink"/>
            <w:rFonts w:ascii="Times New Roman" w:hAnsi="Times New Roman"/>
            <w:b/>
            <w:sz w:val="24"/>
            <w:szCs w:val="24"/>
            <w:lang w:val="uk-UA"/>
          </w:rPr>
          <w:t>Закону України</w:t>
        </w:r>
      </w:hyperlink>
      <w:r>
        <w:rPr>
          <w:rFonts w:ascii="Times New Roman" w:hAnsi="Times New Roman"/>
          <w:b/>
          <w:sz w:val="24"/>
          <w:szCs w:val="24"/>
          <w:lang w:val="uk-UA"/>
        </w:rPr>
        <w:t xml:space="preserve"> «Про оцінку впливу на довкілля» підлягає оцінці впливу на довкілля</w:t>
      </w:r>
    </w:p>
    <w:p w14:paraId="12E78DCF" w14:textId="77777777" w:rsidR="00B77169" w:rsidRDefault="00B77169" w:rsidP="00B77169">
      <w:pPr>
        <w:pStyle w:val="Standard"/>
        <w:jc w:val="both"/>
      </w:pPr>
      <w:r>
        <w:rPr>
          <w:rFonts w:eastAsia="Times New Roman"/>
          <w:bCs/>
          <w:szCs w:val="24"/>
          <w:lang w:val="uk-UA" w:eastAsia="ru-RU"/>
        </w:rPr>
        <w:tab/>
        <w:t xml:space="preserve">Відповідно до Закону України «Про оцінку у впливу на довкілля» зазначений об’єкт не відноситься до </w:t>
      </w:r>
      <w:proofErr w:type="spellStart"/>
      <w:r>
        <w:rPr>
          <w:rFonts w:eastAsia="Times New Roman"/>
          <w:szCs w:val="24"/>
          <w:lang w:eastAsia="ru-RU"/>
        </w:rPr>
        <w:t>об’єктів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які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можуть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мати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значний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вплив</w:t>
      </w:r>
      <w:proofErr w:type="spellEnd"/>
      <w:r>
        <w:rPr>
          <w:rFonts w:eastAsia="Times New Roman"/>
          <w:szCs w:val="24"/>
          <w:lang w:eastAsia="ru-RU"/>
        </w:rPr>
        <w:t xml:space="preserve"> на </w:t>
      </w:r>
      <w:proofErr w:type="spellStart"/>
      <w:r>
        <w:rPr>
          <w:rFonts w:eastAsia="Times New Roman"/>
          <w:szCs w:val="24"/>
          <w:lang w:eastAsia="ru-RU"/>
        </w:rPr>
        <w:t>довкілля</w:t>
      </w:r>
      <w:proofErr w:type="spellEnd"/>
      <w:r>
        <w:rPr>
          <w:rFonts w:eastAsia="Times New Roman"/>
          <w:szCs w:val="24"/>
          <w:lang w:eastAsia="ru-RU"/>
        </w:rPr>
        <w:t xml:space="preserve"> і не </w:t>
      </w:r>
      <w:proofErr w:type="spellStart"/>
      <w:r>
        <w:rPr>
          <w:rFonts w:eastAsia="Times New Roman"/>
          <w:szCs w:val="24"/>
          <w:lang w:eastAsia="ru-RU"/>
        </w:rPr>
        <w:t>підлягають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оцінці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впливу</w:t>
      </w:r>
      <w:proofErr w:type="spellEnd"/>
      <w:r>
        <w:rPr>
          <w:rFonts w:eastAsia="Times New Roman"/>
          <w:szCs w:val="24"/>
          <w:lang w:eastAsia="ru-RU"/>
        </w:rPr>
        <w:t xml:space="preserve"> на </w:t>
      </w:r>
      <w:proofErr w:type="spellStart"/>
      <w:r>
        <w:rPr>
          <w:rFonts w:eastAsia="Times New Roman"/>
          <w:szCs w:val="24"/>
          <w:lang w:eastAsia="ru-RU"/>
        </w:rPr>
        <w:t>довкілля</w:t>
      </w:r>
      <w:proofErr w:type="spellEnd"/>
      <w:r>
        <w:rPr>
          <w:rFonts w:eastAsia="Times New Roman"/>
          <w:szCs w:val="24"/>
          <w:lang w:val="uk-UA" w:eastAsia="ru-RU"/>
        </w:rPr>
        <w:t>.</w:t>
      </w:r>
    </w:p>
    <w:p w14:paraId="12E78DD0" w14:textId="77777777" w:rsidR="00B77169" w:rsidRDefault="00B77169" w:rsidP="00B77169">
      <w:pPr>
        <w:pStyle w:val="Standard"/>
        <w:jc w:val="both"/>
      </w:pPr>
      <w:r>
        <w:rPr>
          <w:rFonts w:eastAsia="Times New Roman"/>
          <w:b/>
          <w:szCs w:val="24"/>
          <w:lang w:val="uk-UA" w:eastAsia="ru-RU"/>
        </w:rPr>
        <w:tab/>
      </w:r>
      <w:r>
        <w:rPr>
          <w:b/>
          <w:szCs w:val="28"/>
          <w:lang w:val="uk-UA"/>
        </w:rPr>
        <w:t>П</w:t>
      </w:r>
      <w:proofErr w:type="spellStart"/>
      <w:r>
        <w:rPr>
          <w:b/>
          <w:szCs w:val="28"/>
        </w:rPr>
        <w:t>ерелік</w:t>
      </w:r>
      <w:proofErr w:type="spellEnd"/>
      <w:r>
        <w:rPr>
          <w:b/>
          <w:szCs w:val="28"/>
        </w:rPr>
        <w:t xml:space="preserve"> та </w:t>
      </w:r>
      <w:proofErr w:type="spellStart"/>
      <w:r>
        <w:rPr>
          <w:b/>
          <w:szCs w:val="28"/>
        </w:rPr>
        <w:t>загальний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опис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виробництв</w:t>
      </w:r>
      <w:proofErr w:type="spellEnd"/>
      <w:r>
        <w:rPr>
          <w:b/>
          <w:szCs w:val="28"/>
        </w:rPr>
        <w:t xml:space="preserve">, </w:t>
      </w:r>
      <w:proofErr w:type="spellStart"/>
      <w:r>
        <w:rPr>
          <w:b/>
          <w:szCs w:val="28"/>
        </w:rPr>
        <w:t>технологічних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процесів</w:t>
      </w:r>
      <w:proofErr w:type="spellEnd"/>
      <w:r>
        <w:rPr>
          <w:b/>
          <w:szCs w:val="28"/>
        </w:rPr>
        <w:t xml:space="preserve">, </w:t>
      </w:r>
      <w:proofErr w:type="spellStart"/>
      <w:r>
        <w:rPr>
          <w:b/>
          <w:szCs w:val="28"/>
        </w:rPr>
        <w:t>технологічного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устаткування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об’єкта</w:t>
      </w:r>
      <w:proofErr w:type="spellEnd"/>
      <w:r>
        <w:rPr>
          <w:b/>
          <w:szCs w:val="28"/>
        </w:rPr>
        <w:t>.</w:t>
      </w:r>
    </w:p>
    <w:p w14:paraId="12E78DD1" w14:textId="77777777" w:rsidR="00A15B53" w:rsidRDefault="00A15B53" w:rsidP="00A15B53">
      <w:pPr>
        <w:pStyle w:val="Standard"/>
        <w:ind w:firstLine="567"/>
        <w:jc w:val="both"/>
        <w:rPr>
          <w:rFonts w:eastAsia="Times New Roman"/>
          <w:color w:val="111111"/>
          <w:szCs w:val="24"/>
          <w:shd w:val="clear" w:color="auto" w:fill="FFFFFF"/>
          <w:lang w:val="uk-UA" w:eastAsia="ru-RU"/>
        </w:rPr>
      </w:pPr>
      <w:proofErr w:type="spellStart"/>
      <w:r>
        <w:rPr>
          <w:b/>
        </w:rPr>
        <w:t>Комунальне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некомерційне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підприємство</w:t>
      </w:r>
      <w:proofErr w:type="spellEnd"/>
      <w:r w:rsidRPr="0045621B">
        <w:rPr>
          <w:b/>
        </w:rPr>
        <w:t xml:space="preserve"> «</w:t>
      </w:r>
      <w:proofErr w:type="spellStart"/>
      <w:r>
        <w:rPr>
          <w:b/>
        </w:rPr>
        <w:t>Ружинська</w:t>
      </w:r>
      <w:proofErr w:type="spellEnd"/>
      <w:r>
        <w:rPr>
          <w:b/>
        </w:rPr>
        <w:t xml:space="preserve"> центральна </w:t>
      </w:r>
      <w:proofErr w:type="spellStart"/>
      <w:r>
        <w:rPr>
          <w:b/>
        </w:rPr>
        <w:t>лікарня</w:t>
      </w:r>
      <w:proofErr w:type="spellEnd"/>
      <w:r w:rsidRPr="0045621B">
        <w:rPr>
          <w:b/>
        </w:rPr>
        <w:t>»</w:t>
      </w:r>
      <w:r w:rsidRPr="00E7121F">
        <w:rPr>
          <w:rFonts w:eastAsia="Times New Roman"/>
          <w:color w:val="111111"/>
          <w:szCs w:val="24"/>
          <w:lang w:val="uk-UA" w:eastAsia="uk-UA"/>
        </w:rPr>
        <w:t xml:space="preserve"> – установа, що надає </w:t>
      </w:r>
      <w:r>
        <w:rPr>
          <w:rFonts w:eastAsia="Times New Roman"/>
          <w:color w:val="111111"/>
          <w:szCs w:val="24"/>
          <w:shd w:val="clear" w:color="auto" w:fill="FFFFFF"/>
          <w:lang w:val="uk-UA" w:eastAsia="ru-RU"/>
        </w:rPr>
        <w:t xml:space="preserve">медичні послуги для населення </w:t>
      </w:r>
      <w:r w:rsidRPr="00E7121F">
        <w:rPr>
          <w:rFonts w:eastAsia="Times New Roman"/>
          <w:color w:val="111111"/>
          <w:szCs w:val="24"/>
          <w:lang w:val="uk-UA" w:eastAsia="uk-UA"/>
        </w:rPr>
        <w:t xml:space="preserve">на території </w:t>
      </w:r>
      <w:proofErr w:type="spellStart"/>
      <w:r w:rsidRPr="00E7121F">
        <w:rPr>
          <w:rFonts w:eastAsia="Times New Roman"/>
          <w:color w:val="111111"/>
          <w:szCs w:val="24"/>
          <w:lang w:val="uk-UA" w:eastAsia="uk-UA"/>
        </w:rPr>
        <w:t>Ружинської</w:t>
      </w:r>
      <w:proofErr w:type="spellEnd"/>
      <w:r w:rsidRPr="00E7121F">
        <w:rPr>
          <w:rFonts w:eastAsia="Times New Roman"/>
          <w:color w:val="111111"/>
          <w:szCs w:val="24"/>
          <w:lang w:val="uk-UA" w:eastAsia="uk-UA"/>
        </w:rPr>
        <w:t xml:space="preserve"> селищної ради. Основна діяльність: </w:t>
      </w:r>
      <w:r w:rsidRPr="00E7121F">
        <w:rPr>
          <w:bCs/>
          <w:lang w:val="uk-UA"/>
        </w:rPr>
        <w:t>86.10 Діяльність лікарняних закладів</w:t>
      </w:r>
      <w:r w:rsidRPr="00E7121F">
        <w:rPr>
          <w:rFonts w:eastAsia="Times New Roman"/>
          <w:color w:val="111111"/>
          <w:szCs w:val="24"/>
          <w:shd w:val="clear" w:color="auto" w:fill="FFFFFF"/>
          <w:lang w:val="uk-UA" w:eastAsia="ru-RU"/>
        </w:rPr>
        <w:t>.</w:t>
      </w:r>
    </w:p>
    <w:p w14:paraId="12E78DD2" w14:textId="77777777" w:rsidR="00A15B53" w:rsidRPr="00F11EEB" w:rsidRDefault="00A15B53" w:rsidP="00A15B53">
      <w:pPr>
        <w:pStyle w:val="Standard"/>
        <w:ind w:firstLine="567"/>
        <w:jc w:val="both"/>
      </w:pPr>
      <w:r>
        <w:rPr>
          <w:szCs w:val="24"/>
          <w:lang w:val="uk-UA"/>
        </w:rPr>
        <w:t xml:space="preserve">Допоміжне виробництво пов’язане з опалюванням лікувальних корпусів та приміщень лікарні. Для опалення використовується твердопаливний котел марки </w:t>
      </w:r>
      <w:proofErr w:type="spellStart"/>
      <w:r w:rsidRPr="00A15B53">
        <w:rPr>
          <w:rStyle w:val="a6"/>
          <w:rFonts w:eastAsia="NSimSun"/>
          <w:i w:val="0"/>
          <w:szCs w:val="24"/>
          <w:lang w:val="en-US" w:eastAsia="uk-UA"/>
        </w:rPr>
        <w:t>Kalvis</w:t>
      </w:r>
      <w:proofErr w:type="spellEnd"/>
      <w:r w:rsidRPr="00925D66">
        <w:rPr>
          <w:rStyle w:val="a6"/>
          <w:rFonts w:eastAsia="NSimSun"/>
          <w:szCs w:val="24"/>
          <w:lang w:eastAsia="uk-UA"/>
        </w:rPr>
        <w:t xml:space="preserve"> </w:t>
      </w:r>
      <w:r>
        <w:rPr>
          <w:rStyle w:val="a6"/>
          <w:rFonts w:eastAsia="NSimSun"/>
          <w:szCs w:val="24"/>
          <w:lang w:val="uk-UA" w:eastAsia="uk-UA"/>
        </w:rPr>
        <w:t xml:space="preserve"> </w:t>
      </w:r>
      <w:r w:rsidRPr="00102C6C">
        <w:rPr>
          <w:rStyle w:val="a6"/>
          <w:rFonts w:eastAsia="NSimSun"/>
          <w:i w:val="0"/>
          <w:szCs w:val="24"/>
          <w:lang w:val="uk-UA" w:eastAsia="uk-UA"/>
        </w:rPr>
        <w:t>п</w:t>
      </w:r>
      <w:r w:rsidRPr="00A6025D">
        <w:rPr>
          <w:rStyle w:val="a6"/>
          <w:rFonts w:eastAsia="NSimSun"/>
          <w:i w:val="0"/>
          <w:szCs w:val="24"/>
          <w:lang w:val="uk-UA" w:eastAsia="uk-UA"/>
        </w:rPr>
        <w:t>о</w:t>
      </w:r>
      <w:r>
        <w:rPr>
          <w:szCs w:val="24"/>
          <w:lang w:val="uk-UA"/>
        </w:rPr>
        <w:t xml:space="preserve">тужністю </w:t>
      </w:r>
      <w:r w:rsidRPr="00392A34">
        <w:rPr>
          <w:szCs w:val="24"/>
        </w:rPr>
        <w:t>950</w:t>
      </w:r>
      <w:r>
        <w:rPr>
          <w:szCs w:val="24"/>
          <w:lang w:val="uk-UA"/>
        </w:rPr>
        <w:t xml:space="preserve"> кВт (ДВ №</w:t>
      </w:r>
      <w:r>
        <w:rPr>
          <w:szCs w:val="24"/>
        </w:rPr>
        <w:t xml:space="preserve"> 1</w:t>
      </w:r>
      <w:r>
        <w:rPr>
          <w:szCs w:val="24"/>
          <w:lang w:val="uk-UA"/>
        </w:rPr>
        <w:t>)</w:t>
      </w:r>
      <w:r>
        <w:rPr>
          <w:b/>
          <w:szCs w:val="24"/>
          <w:lang w:val="uk-UA"/>
        </w:rPr>
        <w:t xml:space="preserve">. </w:t>
      </w:r>
      <w:r w:rsidRPr="00F11EEB">
        <w:rPr>
          <w:szCs w:val="24"/>
          <w:lang w:val="uk-UA"/>
        </w:rPr>
        <w:t xml:space="preserve">Річна витрата палива – </w:t>
      </w:r>
      <w:r w:rsidRPr="00F11EEB">
        <w:rPr>
          <w:bCs/>
          <w:szCs w:val="24"/>
          <w:lang w:val="uk-UA"/>
        </w:rPr>
        <w:t>350</w:t>
      </w:r>
      <w:r w:rsidRPr="00F11EEB">
        <w:rPr>
          <w:szCs w:val="24"/>
          <w:lang w:val="uk-UA"/>
        </w:rPr>
        <w:t xml:space="preserve"> т/рік дров.</w:t>
      </w:r>
    </w:p>
    <w:p w14:paraId="12E78DD3" w14:textId="77777777" w:rsidR="00A15B53" w:rsidRPr="00A15B53" w:rsidRDefault="00A15B53" w:rsidP="00A15B53">
      <w:pPr>
        <w:pStyle w:val="Standard"/>
        <w:ind w:firstLine="567"/>
        <w:jc w:val="both"/>
        <w:rPr>
          <w:rStyle w:val="a6"/>
          <w:i w:val="0"/>
          <w:color w:val="000000"/>
          <w:kern w:val="2"/>
          <w:lang w:val="uk-UA"/>
        </w:rPr>
      </w:pPr>
      <w:r w:rsidRPr="00A15B53">
        <w:rPr>
          <w:rStyle w:val="a6"/>
          <w:i w:val="0"/>
          <w:color w:val="000000"/>
          <w:kern w:val="2"/>
        </w:rPr>
        <w:t xml:space="preserve">Дрова </w:t>
      </w:r>
      <w:proofErr w:type="spellStart"/>
      <w:r w:rsidRPr="00A15B53">
        <w:rPr>
          <w:rStyle w:val="a6"/>
          <w:i w:val="0"/>
          <w:color w:val="000000"/>
          <w:kern w:val="2"/>
        </w:rPr>
        <w:t>надходять</w:t>
      </w:r>
      <w:proofErr w:type="spellEnd"/>
      <w:r w:rsidRPr="00A15B53">
        <w:rPr>
          <w:rStyle w:val="a6"/>
          <w:i w:val="0"/>
          <w:color w:val="000000"/>
          <w:kern w:val="2"/>
        </w:rPr>
        <w:t xml:space="preserve"> у </w:t>
      </w:r>
      <w:proofErr w:type="spellStart"/>
      <w:r w:rsidRPr="00A15B53">
        <w:rPr>
          <w:rStyle w:val="a6"/>
          <w:i w:val="0"/>
          <w:color w:val="000000"/>
          <w:kern w:val="2"/>
        </w:rPr>
        <w:t>вигляді</w:t>
      </w:r>
      <w:proofErr w:type="spellEnd"/>
      <w:r w:rsidRPr="00A15B53">
        <w:rPr>
          <w:rStyle w:val="a6"/>
          <w:i w:val="0"/>
          <w:color w:val="000000"/>
          <w:kern w:val="2"/>
        </w:rPr>
        <w:t xml:space="preserve"> </w:t>
      </w:r>
      <w:proofErr w:type="spellStart"/>
      <w:r w:rsidRPr="00A15B53">
        <w:rPr>
          <w:rStyle w:val="a6"/>
          <w:i w:val="0"/>
          <w:color w:val="000000"/>
          <w:kern w:val="2"/>
        </w:rPr>
        <w:t>паливного</w:t>
      </w:r>
      <w:proofErr w:type="spellEnd"/>
      <w:r w:rsidRPr="00A15B53">
        <w:rPr>
          <w:rStyle w:val="a6"/>
          <w:i w:val="0"/>
          <w:color w:val="000000"/>
          <w:kern w:val="2"/>
        </w:rPr>
        <w:t xml:space="preserve"> кругляку та </w:t>
      </w:r>
      <w:proofErr w:type="spellStart"/>
      <w:r w:rsidRPr="00A15B53">
        <w:rPr>
          <w:rStyle w:val="a6"/>
          <w:i w:val="0"/>
          <w:color w:val="000000"/>
          <w:kern w:val="2"/>
        </w:rPr>
        <w:t>потребують</w:t>
      </w:r>
      <w:proofErr w:type="spellEnd"/>
      <w:r w:rsidRPr="00A15B53">
        <w:rPr>
          <w:rStyle w:val="a6"/>
          <w:i w:val="0"/>
          <w:color w:val="000000"/>
          <w:kern w:val="2"/>
        </w:rPr>
        <w:t xml:space="preserve"> </w:t>
      </w:r>
      <w:proofErr w:type="spellStart"/>
      <w:r w:rsidRPr="00A15B53">
        <w:rPr>
          <w:rStyle w:val="a6"/>
          <w:i w:val="0"/>
          <w:color w:val="000000"/>
          <w:kern w:val="2"/>
        </w:rPr>
        <w:t>додаткового</w:t>
      </w:r>
      <w:proofErr w:type="spellEnd"/>
      <w:r w:rsidRPr="00A15B53">
        <w:rPr>
          <w:rStyle w:val="a6"/>
          <w:i w:val="0"/>
          <w:color w:val="000000"/>
          <w:kern w:val="2"/>
        </w:rPr>
        <w:t xml:space="preserve"> </w:t>
      </w:r>
      <w:proofErr w:type="spellStart"/>
      <w:r w:rsidRPr="00A15B53">
        <w:rPr>
          <w:rStyle w:val="a6"/>
          <w:i w:val="0"/>
          <w:color w:val="000000"/>
          <w:kern w:val="2"/>
        </w:rPr>
        <w:t>розпилювання</w:t>
      </w:r>
      <w:proofErr w:type="spellEnd"/>
      <w:r w:rsidRPr="00A15B53">
        <w:rPr>
          <w:rStyle w:val="a6"/>
          <w:i w:val="0"/>
          <w:color w:val="000000"/>
          <w:kern w:val="2"/>
        </w:rPr>
        <w:t xml:space="preserve"> на </w:t>
      </w:r>
      <w:proofErr w:type="spellStart"/>
      <w:r w:rsidRPr="00A15B53">
        <w:rPr>
          <w:rStyle w:val="a6"/>
          <w:i w:val="0"/>
          <w:color w:val="000000"/>
          <w:kern w:val="2"/>
        </w:rPr>
        <w:t>кускові</w:t>
      </w:r>
      <w:proofErr w:type="spellEnd"/>
      <w:r w:rsidRPr="00A15B53">
        <w:rPr>
          <w:rStyle w:val="a6"/>
          <w:i w:val="0"/>
          <w:color w:val="000000"/>
          <w:kern w:val="2"/>
        </w:rPr>
        <w:t xml:space="preserve"> </w:t>
      </w:r>
      <w:proofErr w:type="spellStart"/>
      <w:r w:rsidRPr="00A15B53">
        <w:rPr>
          <w:rStyle w:val="a6"/>
          <w:i w:val="0"/>
          <w:color w:val="000000"/>
          <w:kern w:val="2"/>
        </w:rPr>
        <w:t>відходи</w:t>
      </w:r>
      <w:proofErr w:type="spellEnd"/>
      <w:r w:rsidRPr="00A15B53">
        <w:rPr>
          <w:rStyle w:val="a6"/>
          <w:i w:val="0"/>
          <w:color w:val="000000"/>
          <w:kern w:val="2"/>
        </w:rPr>
        <w:t xml:space="preserve">. </w:t>
      </w:r>
      <w:r w:rsidRPr="00A15B53">
        <w:rPr>
          <w:rStyle w:val="a6"/>
          <w:i w:val="0"/>
          <w:color w:val="000000"/>
          <w:kern w:val="3"/>
          <w:szCs w:val="24"/>
          <w:lang w:val="uk-UA" w:bidi="hi-IN"/>
        </w:rPr>
        <w:t xml:space="preserve">Механічна обробка деревини здійснюється електропилою </w:t>
      </w:r>
      <w:r w:rsidRPr="00A15B53">
        <w:rPr>
          <w:rStyle w:val="a6"/>
          <w:rFonts w:eastAsia="NSimSun"/>
          <w:i w:val="0"/>
          <w:color w:val="000000"/>
          <w:kern w:val="3"/>
          <w:szCs w:val="24"/>
          <w:lang w:val="uk-UA" w:bidi="hi-IN"/>
        </w:rPr>
        <w:t>- неорганізоване джерело викидів (ДВ №</w:t>
      </w:r>
      <w:r w:rsidRPr="00A15B53">
        <w:rPr>
          <w:rStyle w:val="a6"/>
          <w:rFonts w:eastAsia="NSimSun"/>
          <w:i w:val="0"/>
          <w:color w:val="000000"/>
          <w:kern w:val="3"/>
          <w:szCs w:val="24"/>
          <w:lang w:bidi="hi-IN"/>
        </w:rPr>
        <w:t>2</w:t>
      </w:r>
      <w:r w:rsidRPr="00A15B53">
        <w:rPr>
          <w:rStyle w:val="a6"/>
          <w:rFonts w:eastAsia="NSimSun"/>
          <w:i w:val="0"/>
          <w:color w:val="000000"/>
          <w:kern w:val="3"/>
          <w:szCs w:val="24"/>
          <w:lang w:val="uk-UA" w:bidi="hi-IN"/>
        </w:rPr>
        <w:t xml:space="preserve">). </w:t>
      </w:r>
      <w:r w:rsidRPr="00A15B53">
        <w:rPr>
          <w:rStyle w:val="a6"/>
          <w:i w:val="0"/>
          <w:color w:val="000000"/>
          <w:kern w:val="2"/>
          <w:lang w:val="uk-UA"/>
        </w:rPr>
        <w:t>Дрова зберігаються на відкритому складі під навісом.</w:t>
      </w:r>
    </w:p>
    <w:p w14:paraId="12E78DD4" w14:textId="77777777" w:rsidR="00A15B53" w:rsidRDefault="00A15B53" w:rsidP="00A15B53">
      <w:pPr>
        <w:ind w:firstLine="567"/>
        <w:jc w:val="both"/>
        <w:rPr>
          <w:rStyle w:val="a6"/>
          <w:color w:val="000000"/>
          <w:kern w:val="2"/>
        </w:rPr>
      </w:pPr>
      <w:r w:rsidRPr="00040D5D">
        <w:t xml:space="preserve">Для підтримання функціонування електричного обладнання при виникненні аварійної ситуації, що пов’язана з централізованим відключенням електроенергії, в якості запасного джерела для живлення електричних пристроїв використовується стаціонарний дизельний генератор </w:t>
      </w:r>
      <w:r w:rsidR="00A6025D" w:rsidRPr="00CD2BE1">
        <w:rPr>
          <w:rFonts w:ascii="Times New Roman" w:hAnsi="Times New Roman" w:cs="Times New Roman"/>
        </w:rPr>
        <w:t>ДГФ-82-4</w:t>
      </w:r>
      <w:r w:rsidR="00A6025D">
        <w:rPr>
          <w:rFonts w:ascii="Times New Roman" w:hAnsi="Times New Roman" w:cs="Times New Roman"/>
        </w:rPr>
        <w:t xml:space="preserve"> потужністю 30 кВт</w:t>
      </w:r>
      <w:r w:rsidR="00A6025D" w:rsidRPr="00040D5D">
        <w:t xml:space="preserve"> </w:t>
      </w:r>
      <w:r w:rsidRPr="00040D5D">
        <w:t>(</w:t>
      </w:r>
      <w:r>
        <w:t xml:space="preserve">ДВ </w:t>
      </w:r>
      <w:r w:rsidRPr="00040D5D">
        <w:t>№</w:t>
      </w:r>
      <w:r>
        <w:rPr>
          <w:rFonts w:asciiTheme="minorHAnsi" w:hAnsiTheme="minorHAnsi"/>
        </w:rPr>
        <w:t>3</w:t>
      </w:r>
      <w:r>
        <w:t>).</w:t>
      </w:r>
    </w:p>
    <w:p w14:paraId="12E78DD5" w14:textId="77777777" w:rsidR="00A15B53" w:rsidRDefault="00A15B53" w:rsidP="00A15B53">
      <w:pPr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 приміщенні </w:t>
      </w:r>
      <w:r w:rsidRPr="006F42E3">
        <w:rPr>
          <w:rFonts w:ascii="Times New Roman" w:eastAsia="Calibri" w:hAnsi="Times New Roman" w:cs="Times New Roman"/>
        </w:rPr>
        <w:t>кухні</w:t>
      </w:r>
      <w:r>
        <w:rPr>
          <w:rFonts w:ascii="Times New Roman" w:eastAsia="Calibri" w:hAnsi="Times New Roman" w:cs="Times New Roman"/>
        </w:rPr>
        <w:t xml:space="preserve"> здійснюється приготування страв (жарка, випічка хлібобулочних </w:t>
      </w:r>
      <w:proofErr w:type="spellStart"/>
      <w:r>
        <w:rPr>
          <w:rFonts w:ascii="Times New Roman" w:eastAsia="Calibri" w:hAnsi="Times New Roman" w:cs="Times New Roman"/>
        </w:rPr>
        <w:t>вирбів</w:t>
      </w:r>
      <w:proofErr w:type="spellEnd"/>
      <w:r>
        <w:rPr>
          <w:rFonts w:ascii="Times New Roman" w:eastAsia="Calibri" w:hAnsi="Times New Roman" w:cs="Times New Roman"/>
        </w:rPr>
        <w:t>) та миття посуду. При цьому</w:t>
      </w:r>
      <w:r w:rsidRPr="006F42E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експлуатуються: мийка, електроплита, духова піч</w:t>
      </w:r>
      <w:r w:rsidRPr="00392A34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Викиди забруднюючих речовин здійснюються через </w:t>
      </w:r>
      <w:proofErr w:type="spellStart"/>
      <w:r>
        <w:rPr>
          <w:rFonts w:ascii="Times New Roman" w:eastAsia="Calibri" w:hAnsi="Times New Roman" w:cs="Times New Roman"/>
        </w:rPr>
        <w:t>загальнообмінну</w:t>
      </w:r>
      <w:proofErr w:type="spellEnd"/>
      <w:r>
        <w:rPr>
          <w:rFonts w:ascii="Times New Roman" w:eastAsia="Calibri" w:hAnsi="Times New Roman" w:cs="Times New Roman"/>
        </w:rPr>
        <w:t xml:space="preserve"> витяжну вентиляцію </w:t>
      </w:r>
      <w:r w:rsidRPr="00392A34">
        <w:rPr>
          <w:rFonts w:ascii="Times New Roman" w:eastAsia="Calibri" w:hAnsi="Times New Roman" w:cs="Times New Roman"/>
        </w:rPr>
        <w:t>(ДВ №4)</w:t>
      </w:r>
      <w:r>
        <w:rPr>
          <w:rFonts w:ascii="Times New Roman" w:eastAsia="Calibri" w:hAnsi="Times New Roman" w:cs="Times New Roman"/>
        </w:rPr>
        <w:t>.</w:t>
      </w:r>
    </w:p>
    <w:p w14:paraId="12E78DD6" w14:textId="77777777" w:rsidR="00B77169" w:rsidRDefault="00B77169" w:rsidP="001D7C30">
      <w:pPr>
        <w:ind w:firstLine="567"/>
        <w:jc w:val="both"/>
        <w:rPr>
          <w:rFonts w:eastAsia="Symbol" w:cs="Symbol"/>
          <w:b/>
        </w:rPr>
      </w:pPr>
      <w:r>
        <w:rPr>
          <w:rFonts w:eastAsia="Symbol" w:cs="Symbol"/>
          <w:b/>
        </w:rPr>
        <w:t xml:space="preserve"> </w:t>
      </w:r>
      <w:bookmarkStart w:id="1" w:name="3173"/>
      <w:bookmarkEnd w:id="1"/>
    </w:p>
    <w:p w14:paraId="12E78DD7" w14:textId="77777777" w:rsidR="00B77169" w:rsidRPr="00A15B53" w:rsidRDefault="00B77169" w:rsidP="00A15B53">
      <w:pPr>
        <w:pStyle w:val="Standard"/>
        <w:ind w:firstLine="567"/>
        <w:jc w:val="center"/>
      </w:pPr>
      <w:r w:rsidRPr="00A15B53">
        <w:rPr>
          <w:rFonts w:eastAsia="Times New Roman"/>
          <w:color w:val="000000"/>
          <w:szCs w:val="28"/>
          <w:lang w:val="uk-UA" w:eastAsia="ru-RU"/>
        </w:rPr>
        <w:t>Таблиця. Найменування, призначення, п</w:t>
      </w:r>
      <w:proofErr w:type="spellStart"/>
      <w:r w:rsidRPr="00A15B53">
        <w:rPr>
          <w:rFonts w:eastAsia="Times New Roman"/>
          <w:color w:val="000000"/>
          <w:szCs w:val="28"/>
          <w:lang w:eastAsia="ru-RU"/>
        </w:rPr>
        <w:t>отужніст</w:t>
      </w:r>
      <w:proofErr w:type="spellEnd"/>
      <w:r w:rsidRPr="00A15B53">
        <w:rPr>
          <w:rFonts w:eastAsia="Times New Roman"/>
          <w:color w:val="000000"/>
          <w:szCs w:val="28"/>
          <w:lang w:val="uk-UA" w:eastAsia="ru-RU"/>
        </w:rPr>
        <w:t>ь</w:t>
      </w:r>
      <w:r w:rsidRPr="00A15B53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A15B53">
        <w:rPr>
          <w:rFonts w:eastAsia="Times New Roman"/>
          <w:color w:val="000000"/>
          <w:szCs w:val="28"/>
          <w:lang w:eastAsia="ru-RU"/>
        </w:rPr>
        <w:t>технологічного</w:t>
      </w:r>
      <w:proofErr w:type="spellEnd"/>
      <w:r w:rsidRPr="00A15B53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A15B53">
        <w:rPr>
          <w:rFonts w:eastAsia="Times New Roman"/>
          <w:color w:val="000000"/>
          <w:szCs w:val="28"/>
          <w:lang w:eastAsia="ru-RU"/>
        </w:rPr>
        <w:t>устаткування</w:t>
      </w:r>
      <w:proofErr w:type="spellEnd"/>
      <w:r w:rsidRPr="00A15B53">
        <w:rPr>
          <w:rFonts w:eastAsia="Times New Roman"/>
          <w:color w:val="000000"/>
          <w:szCs w:val="28"/>
          <w:lang w:eastAsia="ru-RU"/>
        </w:rPr>
        <w:t xml:space="preserve">, режим </w:t>
      </w:r>
      <w:proofErr w:type="spellStart"/>
      <w:r w:rsidRPr="00A15B53">
        <w:rPr>
          <w:rFonts w:eastAsia="Times New Roman"/>
          <w:color w:val="000000"/>
          <w:szCs w:val="28"/>
          <w:lang w:eastAsia="ru-RU"/>
        </w:rPr>
        <w:t>роботи</w:t>
      </w:r>
      <w:proofErr w:type="spellEnd"/>
      <w:r w:rsidRPr="00A15B53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A15B53">
        <w:rPr>
          <w:rFonts w:eastAsia="Times New Roman"/>
          <w:color w:val="000000"/>
          <w:szCs w:val="28"/>
          <w:lang w:eastAsia="ru-RU"/>
        </w:rPr>
        <w:t>устаткування</w:t>
      </w:r>
      <w:proofErr w:type="spellEnd"/>
      <w:r w:rsidRPr="00A15B53">
        <w:rPr>
          <w:rFonts w:eastAsia="Times New Roman"/>
          <w:color w:val="000000"/>
          <w:szCs w:val="28"/>
          <w:lang w:eastAsia="ru-RU"/>
        </w:rPr>
        <w:t xml:space="preserve">, баланс часу </w:t>
      </w:r>
      <w:proofErr w:type="spellStart"/>
      <w:r w:rsidRPr="00A15B53">
        <w:rPr>
          <w:rFonts w:eastAsia="Times New Roman"/>
          <w:color w:val="000000"/>
          <w:szCs w:val="28"/>
          <w:lang w:eastAsia="ru-RU"/>
        </w:rPr>
        <w:t>роботи</w:t>
      </w:r>
      <w:proofErr w:type="spellEnd"/>
      <w:r w:rsidRPr="00A15B53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A15B53">
        <w:rPr>
          <w:rFonts w:eastAsia="Times New Roman"/>
          <w:color w:val="000000"/>
          <w:szCs w:val="28"/>
          <w:lang w:eastAsia="ru-RU"/>
        </w:rPr>
        <w:t>устаткування</w:t>
      </w:r>
      <w:proofErr w:type="spellEnd"/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1701"/>
        <w:gridCol w:w="1701"/>
        <w:gridCol w:w="1134"/>
        <w:gridCol w:w="992"/>
      </w:tblGrid>
      <w:tr w:rsidR="00B77169" w14:paraId="12E78DDF" w14:textId="77777777" w:rsidTr="007B0B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D8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b/>
                <w:sz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lang w:val="uk-UA" w:eastAsia="ru-RU"/>
              </w:rPr>
              <w:t>№ ДВ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D9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b/>
                <w:sz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lang w:val="uk-UA" w:eastAsia="ru-RU"/>
              </w:rPr>
              <w:t>Найменування технологічного устаткування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DA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b/>
                <w:sz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lang w:val="uk-UA" w:eastAsia="ru-RU"/>
              </w:rPr>
              <w:t>Призначення технологічного устаткування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DB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b/>
                <w:sz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lang w:val="uk-UA" w:eastAsia="ru-RU"/>
              </w:rPr>
              <w:t>Проектна потужність технологічного устаткування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DC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b/>
                <w:sz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lang w:val="uk-UA" w:eastAsia="ru-RU"/>
              </w:rPr>
              <w:t>Фактична потужність технологічного устаткування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DD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b/>
                <w:sz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lang w:val="uk-UA" w:eastAsia="ru-RU"/>
              </w:rPr>
              <w:t>Режим роботи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DE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b/>
                <w:sz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lang w:val="uk-UA" w:eastAsia="ru-RU"/>
              </w:rPr>
              <w:t>Баланс часу роботи, год/рік</w:t>
            </w:r>
          </w:p>
        </w:tc>
      </w:tr>
      <w:tr w:rsidR="00B77169" w14:paraId="12E78DE7" w14:textId="77777777" w:rsidTr="007B0B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E0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E1" w14:textId="77777777" w:rsidR="00B77169" w:rsidRPr="00631C7E" w:rsidRDefault="00A15B53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631C7E">
              <w:rPr>
                <w:rStyle w:val="a6"/>
                <w:rFonts w:eastAsia="NSimSun"/>
                <w:i w:val="0"/>
                <w:sz w:val="20"/>
                <w:szCs w:val="20"/>
                <w:lang w:val="uk-UA" w:eastAsia="uk-UA"/>
              </w:rPr>
              <w:t xml:space="preserve">Твердопаливний котел </w:t>
            </w:r>
            <w:proofErr w:type="spellStart"/>
            <w:r w:rsidRPr="00631C7E">
              <w:rPr>
                <w:rStyle w:val="a6"/>
                <w:rFonts w:eastAsia="NSimSun"/>
                <w:i w:val="0"/>
                <w:sz w:val="20"/>
                <w:szCs w:val="20"/>
                <w:lang w:val="en-US" w:eastAsia="uk-UA"/>
              </w:rPr>
              <w:t>Kalvis</w:t>
            </w:r>
            <w:proofErr w:type="spellEnd"/>
            <w:r w:rsidR="001D7C30" w:rsidRPr="00631C7E">
              <w:rPr>
                <w:rStyle w:val="a6"/>
                <w:rFonts w:eastAsia="NSimSun"/>
                <w:sz w:val="20"/>
                <w:szCs w:val="20"/>
                <w:lang w:eastAsia="uk-UA"/>
              </w:rPr>
              <w:t xml:space="preserve"> </w:t>
            </w:r>
            <w:r w:rsidR="001D7C30" w:rsidRPr="00631C7E">
              <w:rPr>
                <w:rStyle w:val="a6"/>
                <w:rFonts w:eastAsia="NSimSun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E2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Виробництво тепла для  опалення приміщень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E3" w14:textId="77777777" w:rsidR="00B77169" w:rsidRDefault="00A15B53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950</w:t>
            </w:r>
            <w:r w:rsidR="00B77169">
              <w:rPr>
                <w:rFonts w:eastAsia="Times New Roman"/>
                <w:sz w:val="20"/>
                <w:szCs w:val="20"/>
                <w:lang w:val="uk-UA" w:eastAsia="ru-RU"/>
              </w:rPr>
              <w:t xml:space="preserve"> кВт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E4" w14:textId="77777777" w:rsidR="00B77169" w:rsidRDefault="00A15B53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950</w:t>
            </w:r>
            <w:r w:rsidR="00B77169">
              <w:rPr>
                <w:rFonts w:eastAsia="Times New Roman"/>
                <w:sz w:val="20"/>
                <w:szCs w:val="20"/>
                <w:lang w:val="uk-UA" w:eastAsia="ru-RU"/>
              </w:rPr>
              <w:t xml:space="preserve"> кВт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E5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сезонний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E6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2160</w:t>
            </w:r>
          </w:p>
        </w:tc>
      </w:tr>
      <w:tr w:rsidR="007B0BFB" w14:paraId="12E78DF0" w14:textId="77777777" w:rsidTr="007B0B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E8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E9" w14:textId="77777777" w:rsidR="00B77169" w:rsidRPr="00631C7E" w:rsidRDefault="00B77169" w:rsidP="00A15B53">
            <w:pPr>
              <w:pStyle w:val="Standard"/>
              <w:jc w:val="center"/>
              <w:rPr>
                <w:rFonts w:eastAsia="NSimSun"/>
                <w:sz w:val="20"/>
                <w:szCs w:val="20"/>
                <w:lang w:val="uk-UA"/>
              </w:rPr>
            </w:pPr>
            <w:r w:rsidRPr="00631C7E">
              <w:rPr>
                <w:rFonts w:eastAsia="NSimSun"/>
                <w:sz w:val="20"/>
                <w:szCs w:val="20"/>
                <w:lang w:val="uk-UA"/>
              </w:rPr>
              <w:t>Електропила</w:t>
            </w:r>
          </w:p>
          <w:p w14:paraId="12E78DEA" w14:textId="77777777" w:rsidR="00B77169" w:rsidRPr="00631C7E" w:rsidRDefault="00A15B53" w:rsidP="00A15B53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631C7E">
              <w:rPr>
                <w:rFonts w:eastAsia="NSimSun"/>
                <w:sz w:val="20"/>
                <w:szCs w:val="20"/>
                <w:lang w:val="en-US"/>
              </w:rPr>
              <w:t>Makita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EB" w14:textId="77777777" w:rsidR="00B77169" w:rsidRDefault="00B77169" w:rsidP="00A15B53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Механічна обробка деревини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EC" w14:textId="77777777" w:rsidR="00B77169" w:rsidRDefault="00A15B53" w:rsidP="00A15B53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B77169">
              <w:rPr>
                <w:sz w:val="20"/>
                <w:szCs w:val="20"/>
                <w:lang w:val="uk-UA"/>
              </w:rPr>
              <w:t xml:space="preserve"> кВт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ED" w14:textId="77777777" w:rsidR="00B77169" w:rsidRDefault="00A15B53" w:rsidP="00A15B53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2 </w:t>
            </w:r>
            <w:r w:rsidR="00B77169">
              <w:rPr>
                <w:sz w:val="20"/>
                <w:szCs w:val="20"/>
                <w:lang w:val="uk-UA"/>
              </w:rPr>
              <w:t xml:space="preserve">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EE" w14:textId="77777777" w:rsidR="00B77169" w:rsidRDefault="00B77169" w:rsidP="00A15B53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одно-змінний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EF" w14:textId="77777777" w:rsidR="00B77169" w:rsidRPr="00A6025D" w:rsidRDefault="00A6025D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1000</w:t>
            </w:r>
          </w:p>
        </w:tc>
      </w:tr>
      <w:tr w:rsidR="001D7C30" w14:paraId="12E78DF8" w14:textId="77777777" w:rsidTr="007B0B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F1" w14:textId="77777777" w:rsidR="001D7C30" w:rsidRDefault="001D7C30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F2" w14:textId="77777777" w:rsidR="001D7C30" w:rsidRPr="00631C7E" w:rsidRDefault="001D7C30" w:rsidP="00102C6C">
            <w:pPr>
              <w:pStyle w:val="Standard"/>
              <w:jc w:val="center"/>
              <w:rPr>
                <w:rFonts w:eastAsia="NSimSun"/>
                <w:sz w:val="20"/>
                <w:szCs w:val="20"/>
                <w:lang w:val="uk-UA"/>
              </w:rPr>
            </w:pPr>
            <w:r w:rsidRPr="00631C7E">
              <w:rPr>
                <w:rFonts w:eastAsia="NSimSun"/>
                <w:sz w:val="20"/>
                <w:szCs w:val="20"/>
                <w:lang w:val="uk-UA"/>
              </w:rPr>
              <w:t xml:space="preserve">Дизельний генератор </w:t>
            </w:r>
            <w:r w:rsidR="00102C6C" w:rsidRPr="00631C7E">
              <w:rPr>
                <w:sz w:val="20"/>
                <w:szCs w:val="20"/>
                <w:lang w:val="uk-UA"/>
              </w:rPr>
              <w:t>СМД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F3" w14:textId="77777777" w:rsidR="001D7C30" w:rsidRDefault="001D7C30" w:rsidP="00A15B53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Виробництво електроенергії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F4" w14:textId="77777777" w:rsidR="001D7C30" w:rsidRDefault="00102C6C" w:rsidP="00A15B53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  <w:r w:rsidR="001D7C30">
              <w:rPr>
                <w:sz w:val="20"/>
                <w:szCs w:val="20"/>
                <w:lang w:val="uk-UA"/>
              </w:rPr>
              <w:t xml:space="preserve"> кВт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F5" w14:textId="77777777" w:rsidR="001D7C30" w:rsidRDefault="00102C6C" w:rsidP="00A15B53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  <w:r w:rsidR="001D7C30">
              <w:rPr>
                <w:sz w:val="20"/>
                <w:szCs w:val="20"/>
                <w:lang w:val="uk-UA"/>
              </w:rPr>
              <w:t xml:space="preserve">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F6" w14:textId="77777777" w:rsidR="001D7C30" w:rsidRDefault="001D7C30" w:rsidP="00A15B53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аварійний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F7" w14:textId="77777777" w:rsidR="001D7C30" w:rsidRDefault="00102C6C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3</w:t>
            </w:r>
            <w:r w:rsidR="001D7C30">
              <w:rPr>
                <w:rFonts w:eastAsia="Times New Roman"/>
                <w:sz w:val="20"/>
                <w:szCs w:val="20"/>
                <w:lang w:val="uk-UA" w:eastAsia="ru-RU"/>
              </w:rPr>
              <w:t>00</w:t>
            </w:r>
          </w:p>
        </w:tc>
      </w:tr>
      <w:tr w:rsidR="00631C7E" w14:paraId="12E78E00" w14:textId="77777777" w:rsidTr="000C708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F9" w14:textId="77777777" w:rsidR="00631C7E" w:rsidRDefault="00631C7E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FA" w14:textId="77777777" w:rsidR="00631C7E" w:rsidRPr="00631C7E" w:rsidRDefault="00631C7E" w:rsidP="00631C7E">
            <w:pPr>
              <w:pStyle w:val="Standard"/>
              <w:jc w:val="center"/>
              <w:rPr>
                <w:rFonts w:eastAsia="NSimSun"/>
                <w:sz w:val="20"/>
                <w:szCs w:val="20"/>
                <w:lang w:val="uk-UA"/>
              </w:rPr>
            </w:pPr>
            <w:r w:rsidRPr="00631C7E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631C7E">
              <w:rPr>
                <w:sz w:val="20"/>
                <w:szCs w:val="20"/>
              </w:rPr>
              <w:t>лектроплита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FB" w14:textId="77777777" w:rsidR="00631C7E" w:rsidRDefault="00631C7E" w:rsidP="00631C7E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Жарка страв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FC" w14:textId="77777777" w:rsidR="00631C7E" w:rsidRDefault="00631C7E" w:rsidP="00A15B53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кВт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FD" w14:textId="77777777" w:rsidR="00631C7E" w:rsidRDefault="00631C7E" w:rsidP="00A15B53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FE" w14:textId="77777777" w:rsidR="00631C7E" w:rsidRDefault="00631C7E" w:rsidP="00A15B53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одно-змінний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DFF" w14:textId="77777777" w:rsidR="00631C7E" w:rsidRDefault="00631C7E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1000</w:t>
            </w:r>
          </w:p>
        </w:tc>
      </w:tr>
      <w:tr w:rsidR="00631C7E" w14:paraId="12E78E08" w14:textId="77777777" w:rsidTr="000C708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01" w14:textId="77777777" w:rsidR="00631C7E" w:rsidRDefault="00631C7E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02" w14:textId="77777777" w:rsidR="00631C7E" w:rsidRPr="00631C7E" w:rsidRDefault="00631C7E" w:rsidP="001D7C30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 w:rsidRPr="00631C7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631C7E">
              <w:rPr>
                <w:sz w:val="20"/>
                <w:szCs w:val="20"/>
              </w:rPr>
              <w:t>ийка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03" w14:textId="77777777" w:rsidR="00631C7E" w:rsidRDefault="00631C7E" w:rsidP="00A15B53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Мийка посуду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04" w14:textId="77777777" w:rsidR="00631C7E" w:rsidRDefault="00631C7E" w:rsidP="00A15B53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05" w14:textId="77777777" w:rsidR="00631C7E" w:rsidRDefault="00631C7E" w:rsidP="00A15B53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06" w14:textId="77777777" w:rsidR="00631C7E" w:rsidRDefault="00631C7E" w:rsidP="00A15B53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одно-змінний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07" w14:textId="77777777" w:rsidR="00631C7E" w:rsidRDefault="00631C7E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700</w:t>
            </w:r>
          </w:p>
        </w:tc>
      </w:tr>
    </w:tbl>
    <w:p w14:paraId="12E78E09" w14:textId="77777777" w:rsidR="00B77169" w:rsidRDefault="00B77169" w:rsidP="00B771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/>
          <w:szCs w:val="21"/>
          <w:lang w:val="uk-UA"/>
        </w:rPr>
      </w:pPr>
    </w:p>
    <w:p w14:paraId="12E78E0A" w14:textId="77777777" w:rsidR="001D7C30" w:rsidRDefault="001D7C30" w:rsidP="00B771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/>
          <w:szCs w:val="21"/>
          <w:lang w:val="uk-UA"/>
        </w:rPr>
      </w:pPr>
    </w:p>
    <w:p w14:paraId="12E78E0B" w14:textId="77777777" w:rsidR="001D7C30" w:rsidRDefault="001D7C30" w:rsidP="00B771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000000"/>
          <w:szCs w:val="21"/>
          <w:lang w:val="uk-UA"/>
        </w:rPr>
      </w:pPr>
    </w:p>
    <w:p w14:paraId="12E78E0C" w14:textId="77777777" w:rsidR="00B77169" w:rsidRDefault="00B77169" w:rsidP="00B771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eastAsia="Times New Roman"/>
          <w:color w:val="000000"/>
          <w:szCs w:val="21"/>
          <w:lang w:val="uk-UA"/>
        </w:rPr>
        <w:t>Таблиця. Т</w:t>
      </w:r>
      <w:proofErr w:type="spellStart"/>
      <w:r>
        <w:rPr>
          <w:rFonts w:eastAsia="Times New Roman"/>
          <w:color w:val="000000"/>
          <w:szCs w:val="21"/>
        </w:rPr>
        <w:t>ерміни</w:t>
      </w:r>
      <w:proofErr w:type="spellEnd"/>
      <w:r>
        <w:rPr>
          <w:rFonts w:eastAsia="Times New Roman"/>
          <w:color w:val="000000"/>
          <w:szCs w:val="21"/>
        </w:rPr>
        <w:t xml:space="preserve"> </w:t>
      </w:r>
      <w:proofErr w:type="spellStart"/>
      <w:r>
        <w:rPr>
          <w:rFonts w:eastAsia="Times New Roman"/>
          <w:color w:val="000000"/>
          <w:szCs w:val="21"/>
        </w:rPr>
        <w:t>введення</w:t>
      </w:r>
      <w:proofErr w:type="spellEnd"/>
      <w:r>
        <w:rPr>
          <w:rFonts w:eastAsia="Times New Roman"/>
          <w:color w:val="000000"/>
          <w:szCs w:val="21"/>
        </w:rPr>
        <w:t xml:space="preserve"> в </w:t>
      </w:r>
      <w:proofErr w:type="spellStart"/>
      <w:r>
        <w:rPr>
          <w:rFonts w:eastAsia="Times New Roman"/>
          <w:color w:val="000000"/>
          <w:szCs w:val="21"/>
        </w:rPr>
        <w:t>експлуатацію</w:t>
      </w:r>
      <w:proofErr w:type="spellEnd"/>
      <w:r>
        <w:rPr>
          <w:rFonts w:eastAsia="Times New Roman"/>
          <w:color w:val="000000"/>
          <w:szCs w:val="21"/>
        </w:rPr>
        <w:t xml:space="preserve"> </w:t>
      </w:r>
      <w:proofErr w:type="spellStart"/>
      <w:r>
        <w:rPr>
          <w:rFonts w:eastAsia="Times New Roman"/>
          <w:color w:val="000000"/>
          <w:szCs w:val="21"/>
        </w:rPr>
        <w:t>технологічного</w:t>
      </w:r>
      <w:proofErr w:type="spellEnd"/>
      <w:r>
        <w:rPr>
          <w:rFonts w:eastAsia="Times New Roman"/>
          <w:color w:val="000000"/>
          <w:szCs w:val="21"/>
        </w:rPr>
        <w:t xml:space="preserve"> </w:t>
      </w:r>
      <w:proofErr w:type="spellStart"/>
      <w:r>
        <w:rPr>
          <w:rFonts w:eastAsia="Times New Roman"/>
          <w:color w:val="000000"/>
          <w:szCs w:val="21"/>
        </w:rPr>
        <w:t>устаткування</w:t>
      </w:r>
      <w:proofErr w:type="spellEnd"/>
      <w:r>
        <w:rPr>
          <w:rFonts w:eastAsia="Times New Roman"/>
          <w:color w:val="000000"/>
          <w:szCs w:val="21"/>
        </w:rPr>
        <w:t xml:space="preserve">, </w:t>
      </w:r>
      <w:proofErr w:type="spellStart"/>
      <w:r>
        <w:rPr>
          <w:rFonts w:eastAsia="Times New Roman"/>
          <w:color w:val="000000"/>
          <w:szCs w:val="21"/>
        </w:rPr>
        <w:t>нормативний</w:t>
      </w:r>
      <w:proofErr w:type="spellEnd"/>
      <w:r>
        <w:rPr>
          <w:rFonts w:eastAsia="Times New Roman"/>
          <w:color w:val="000000"/>
          <w:szCs w:val="21"/>
        </w:rPr>
        <w:t xml:space="preserve"> строк </w:t>
      </w:r>
      <w:proofErr w:type="spellStart"/>
      <w:r>
        <w:rPr>
          <w:rFonts w:eastAsia="Times New Roman"/>
          <w:color w:val="000000"/>
          <w:szCs w:val="21"/>
        </w:rPr>
        <w:t>його</w:t>
      </w:r>
      <w:proofErr w:type="spellEnd"/>
      <w:r>
        <w:rPr>
          <w:rFonts w:eastAsia="Times New Roman"/>
          <w:color w:val="000000"/>
          <w:szCs w:val="21"/>
        </w:rPr>
        <w:t xml:space="preserve"> </w:t>
      </w:r>
      <w:proofErr w:type="spellStart"/>
      <w:r>
        <w:rPr>
          <w:rFonts w:eastAsia="Times New Roman"/>
          <w:color w:val="000000"/>
          <w:szCs w:val="21"/>
        </w:rPr>
        <w:t>амортизації</w:t>
      </w:r>
      <w:proofErr w:type="spellEnd"/>
      <w:r>
        <w:rPr>
          <w:rFonts w:eastAsia="Times New Roman"/>
          <w:color w:val="000000"/>
          <w:szCs w:val="21"/>
        </w:rPr>
        <w:t>,</w:t>
      </w:r>
      <w:r>
        <w:rPr>
          <w:rFonts w:eastAsia="Times New Roman"/>
          <w:color w:val="000000"/>
          <w:szCs w:val="21"/>
          <w:lang w:val="uk-UA"/>
        </w:rPr>
        <w:t xml:space="preserve"> </w:t>
      </w:r>
      <w:r>
        <w:rPr>
          <w:rFonts w:eastAsia="Times New Roman"/>
          <w:color w:val="000000"/>
          <w:szCs w:val="21"/>
        </w:rPr>
        <w:t xml:space="preserve">дата проведення </w:t>
      </w:r>
      <w:r>
        <w:rPr>
          <w:rFonts w:eastAsia="Times New Roman"/>
          <w:color w:val="000000"/>
          <w:szCs w:val="21"/>
          <w:lang w:val="uk-UA"/>
        </w:rPr>
        <w:t>о</w:t>
      </w:r>
      <w:proofErr w:type="spellStart"/>
      <w:r>
        <w:rPr>
          <w:rFonts w:eastAsia="Times New Roman"/>
          <w:color w:val="000000"/>
          <w:szCs w:val="21"/>
        </w:rPr>
        <w:t>станньої</w:t>
      </w:r>
      <w:proofErr w:type="spellEnd"/>
      <w:r>
        <w:rPr>
          <w:rFonts w:eastAsia="Times New Roman"/>
          <w:color w:val="000000"/>
          <w:szCs w:val="21"/>
        </w:rPr>
        <w:t xml:space="preserve"> </w:t>
      </w:r>
      <w:proofErr w:type="spellStart"/>
      <w:r>
        <w:rPr>
          <w:rFonts w:eastAsia="Times New Roman"/>
          <w:color w:val="000000"/>
          <w:szCs w:val="21"/>
        </w:rPr>
        <w:t>реконструкції</w:t>
      </w:r>
      <w:proofErr w:type="spellEnd"/>
      <w:r>
        <w:rPr>
          <w:rFonts w:eastAsia="Times New Roman"/>
          <w:color w:val="000000"/>
          <w:szCs w:val="21"/>
        </w:rPr>
        <w:t xml:space="preserve"> </w:t>
      </w:r>
      <w:proofErr w:type="spellStart"/>
      <w:r>
        <w:rPr>
          <w:rFonts w:eastAsia="Times New Roman"/>
          <w:color w:val="000000"/>
          <w:szCs w:val="21"/>
        </w:rPr>
        <w:t>або</w:t>
      </w:r>
      <w:proofErr w:type="spellEnd"/>
      <w:r>
        <w:rPr>
          <w:rFonts w:eastAsia="Times New Roman"/>
          <w:color w:val="000000"/>
          <w:szCs w:val="21"/>
        </w:rPr>
        <w:t xml:space="preserve"> </w:t>
      </w:r>
      <w:proofErr w:type="spellStart"/>
      <w:r>
        <w:rPr>
          <w:rFonts w:eastAsia="Times New Roman"/>
          <w:color w:val="000000"/>
          <w:szCs w:val="21"/>
        </w:rPr>
        <w:t>модернізації</w:t>
      </w:r>
      <w:proofErr w:type="spellEnd"/>
      <w:r>
        <w:rPr>
          <w:rFonts w:eastAsia="Times New Roman"/>
          <w:color w:val="000000"/>
          <w:szCs w:val="21"/>
        </w:rPr>
        <w:t xml:space="preserve"> </w:t>
      </w:r>
      <w:proofErr w:type="spellStart"/>
      <w:r>
        <w:rPr>
          <w:rFonts w:eastAsia="Times New Roman"/>
          <w:color w:val="000000"/>
          <w:szCs w:val="21"/>
        </w:rPr>
        <w:t>технологічного</w:t>
      </w:r>
      <w:proofErr w:type="spellEnd"/>
      <w:r>
        <w:rPr>
          <w:rFonts w:eastAsia="Times New Roman"/>
          <w:color w:val="000000"/>
          <w:szCs w:val="21"/>
        </w:rPr>
        <w:t xml:space="preserve"> </w:t>
      </w:r>
      <w:proofErr w:type="spellStart"/>
      <w:r>
        <w:rPr>
          <w:rFonts w:eastAsia="Times New Roman"/>
          <w:color w:val="000000"/>
          <w:szCs w:val="21"/>
        </w:rPr>
        <w:t>устаткування</w:t>
      </w:r>
      <w:proofErr w:type="spellEnd"/>
    </w:p>
    <w:tbl>
      <w:tblPr>
        <w:tblW w:w="9639" w:type="dxa"/>
        <w:tblInd w:w="-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2687"/>
        <w:gridCol w:w="1664"/>
        <w:gridCol w:w="2028"/>
        <w:gridCol w:w="2377"/>
      </w:tblGrid>
      <w:tr w:rsidR="00B77169" w14:paraId="12E78E12" w14:textId="77777777" w:rsidTr="00A15B5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E0D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b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sz w:val="22"/>
                <w:lang w:val="uk-UA" w:eastAsia="ru-RU"/>
              </w:rPr>
              <w:t>№ ДВ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E0E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b/>
                <w:sz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lang w:val="uk-UA" w:eastAsia="ru-RU"/>
              </w:rPr>
              <w:t>Найменування технологічного устаткування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E0F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b/>
                <w:sz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lang w:val="uk-UA" w:eastAsia="ru-RU"/>
              </w:rPr>
              <w:t>Дата введення в експлуатацію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E10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b/>
                <w:sz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lang w:val="uk-UA" w:eastAsia="ru-RU"/>
              </w:rPr>
              <w:t>Нормативний строк амортизації, років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E11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b/>
                <w:sz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lang w:val="uk-UA" w:eastAsia="ru-RU"/>
              </w:rPr>
              <w:t>Дата проведення останньої реконструкції</w:t>
            </w:r>
          </w:p>
        </w:tc>
      </w:tr>
      <w:tr w:rsidR="00631C7E" w14:paraId="12E78E18" w14:textId="77777777" w:rsidTr="001D7C30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13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14" w14:textId="77777777" w:rsidR="00631C7E" w:rsidRPr="00631C7E" w:rsidRDefault="00631C7E" w:rsidP="00631C7E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 w:rsidRPr="00631C7E">
              <w:rPr>
                <w:rStyle w:val="a6"/>
                <w:rFonts w:eastAsia="NSimSun"/>
                <w:i w:val="0"/>
                <w:sz w:val="20"/>
                <w:szCs w:val="20"/>
                <w:lang w:val="uk-UA" w:eastAsia="uk-UA"/>
              </w:rPr>
              <w:t xml:space="preserve">Твердопаливний котел </w:t>
            </w:r>
            <w:proofErr w:type="spellStart"/>
            <w:r w:rsidRPr="00631C7E">
              <w:rPr>
                <w:rStyle w:val="a6"/>
                <w:rFonts w:eastAsia="NSimSun"/>
                <w:i w:val="0"/>
                <w:sz w:val="20"/>
                <w:szCs w:val="20"/>
                <w:lang w:val="en-US" w:eastAsia="uk-UA"/>
              </w:rPr>
              <w:t>Kalvis</w:t>
            </w:r>
            <w:proofErr w:type="spellEnd"/>
            <w:r w:rsidRPr="00631C7E">
              <w:rPr>
                <w:rStyle w:val="a6"/>
                <w:rFonts w:eastAsia="NSimSun"/>
                <w:sz w:val="20"/>
                <w:szCs w:val="20"/>
                <w:lang w:eastAsia="uk-UA"/>
              </w:rPr>
              <w:t xml:space="preserve"> </w:t>
            </w:r>
            <w:r w:rsidRPr="00631C7E">
              <w:rPr>
                <w:rStyle w:val="a6"/>
                <w:rFonts w:eastAsia="NSimSun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15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2017</w:t>
            </w:r>
            <w:r w:rsidRPr="000661AA">
              <w:rPr>
                <w:rFonts w:eastAsia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16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17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*</w:t>
            </w:r>
          </w:p>
        </w:tc>
      </w:tr>
      <w:tr w:rsidR="00631C7E" w14:paraId="12E78E1F" w14:textId="77777777" w:rsidTr="001D7C3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19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1A" w14:textId="77777777" w:rsidR="00631C7E" w:rsidRPr="00631C7E" w:rsidRDefault="00631C7E" w:rsidP="00631C7E">
            <w:pPr>
              <w:pStyle w:val="Standard"/>
              <w:jc w:val="center"/>
              <w:rPr>
                <w:rFonts w:eastAsia="NSimSun"/>
                <w:sz w:val="20"/>
                <w:szCs w:val="20"/>
                <w:lang w:val="uk-UA"/>
              </w:rPr>
            </w:pPr>
            <w:r w:rsidRPr="00631C7E">
              <w:rPr>
                <w:rFonts w:eastAsia="NSimSun"/>
                <w:sz w:val="20"/>
                <w:szCs w:val="20"/>
                <w:lang w:val="uk-UA"/>
              </w:rPr>
              <w:t>Електропила</w:t>
            </w:r>
          </w:p>
          <w:p w14:paraId="12E78E1B" w14:textId="77777777" w:rsidR="00631C7E" w:rsidRPr="00631C7E" w:rsidRDefault="00631C7E" w:rsidP="00631C7E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631C7E">
              <w:rPr>
                <w:rFonts w:eastAsia="NSimSun"/>
                <w:sz w:val="20"/>
                <w:szCs w:val="20"/>
                <w:lang w:val="en-US"/>
              </w:rPr>
              <w:t>Makita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1C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2020 рік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1D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1E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*</w:t>
            </w:r>
          </w:p>
        </w:tc>
      </w:tr>
      <w:tr w:rsidR="00631C7E" w14:paraId="12E78E25" w14:textId="77777777" w:rsidTr="001D7C30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20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21" w14:textId="77777777" w:rsidR="00631C7E" w:rsidRPr="00631C7E" w:rsidRDefault="00631C7E" w:rsidP="00631C7E">
            <w:pPr>
              <w:pStyle w:val="Standard"/>
              <w:jc w:val="center"/>
              <w:rPr>
                <w:rFonts w:eastAsia="NSimSun"/>
                <w:sz w:val="20"/>
                <w:szCs w:val="20"/>
                <w:lang w:val="uk-UA"/>
              </w:rPr>
            </w:pPr>
            <w:r w:rsidRPr="00631C7E">
              <w:rPr>
                <w:rFonts w:eastAsia="NSimSun"/>
                <w:sz w:val="20"/>
                <w:szCs w:val="20"/>
                <w:lang w:val="uk-UA"/>
              </w:rPr>
              <w:t xml:space="preserve">Дизельний генератор </w:t>
            </w:r>
            <w:r w:rsidRPr="00631C7E">
              <w:rPr>
                <w:sz w:val="20"/>
                <w:szCs w:val="20"/>
                <w:lang w:val="uk-UA"/>
              </w:rPr>
              <w:t>СМД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22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2010 рік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23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24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*</w:t>
            </w:r>
          </w:p>
        </w:tc>
      </w:tr>
      <w:tr w:rsidR="00631C7E" w14:paraId="12E78E2B" w14:textId="77777777" w:rsidTr="00C85BD2"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26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27" w14:textId="77777777" w:rsidR="00631C7E" w:rsidRPr="00631C7E" w:rsidRDefault="00631C7E" w:rsidP="00631C7E">
            <w:pPr>
              <w:pStyle w:val="Standard"/>
              <w:jc w:val="center"/>
              <w:rPr>
                <w:rFonts w:eastAsia="NSimSun"/>
                <w:sz w:val="20"/>
                <w:szCs w:val="20"/>
                <w:lang w:val="uk-UA"/>
              </w:rPr>
            </w:pPr>
            <w:r w:rsidRPr="00631C7E">
              <w:rPr>
                <w:sz w:val="20"/>
                <w:szCs w:val="20"/>
                <w:lang w:val="uk-UA"/>
              </w:rPr>
              <w:t>Е</w:t>
            </w:r>
            <w:proofErr w:type="spellStart"/>
            <w:r w:rsidRPr="00631C7E">
              <w:rPr>
                <w:sz w:val="20"/>
                <w:szCs w:val="20"/>
              </w:rPr>
              <w:t>лектроплита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28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2010 рік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29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2A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*</w:t>
            </w:r>
          </w:p>
        </w:tc>
      </w:tr>
      <w:tr w:rsidR="00631C7E" w14:paraId="12E78E31" w14:textId="77777777" w:rsidTr="00C85BD2"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2C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2D" w14:textId="77777777" w:rsidR="00631C7E" w:rsidRPr="00631C7E" w:rsidRDefault="00631C7E" w:rsidP="00631C7E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 w:rsidRPr="00631C7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631C7E">
              <w:rPr>
                <w:sz w:val="20"/>
                <w:szCs w:val="20"/>
              </w:rPr>
              <w:t>ийка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2E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2010 рік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2F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E30" w14:textId="77777777" w:rsidR="00631C7E" w:rsidRDefault="00631C7E" w:rsidP="00631C7E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*</w:t>
            </w:r>
          </w:p>
        </w:tc>
      </w:tr>
    </w:tbl>
    <w:p w14:paraId="12E78E32" w14:textId="77777777" w:rsidR="00B77169" w:rsidRDefault="00B77169" w:rsidP="00B77169">
      <w:pPr>
        <w:pStyle w:val="Standard"/>
        <w:widowControl w:val="0"/>
        <w:spacing w:before="136"/>
        <w:jc w:val="both"/>
        <w:rPr>
          <w:rFonts w:eastAsia="Times New Roman"/>
          <w:bCs/>
          <w:kern w:val="3"/>
          <w:sz w:val="20"/>
          <w:szCs w:val="24"/>
          <w:lang w:val="uk-UA" w:eastAsia="ru-RU"/>
        </w:rPr>
      </w:pPr>
      <w:r>
        <w:rPr>
          <w:rFonts w:eastAsia="Times New Roman"/>
          <w:bCs/>
          <w:kern w:val="3"/>
          <w:sz w:val="20"/>
          <w:szCs w:val="24"/>
          <w:lang w:val="uk-UA" w:eastAsia="ru-RU"/>
        </w:rPr>
        <w:t>Примітка: * - реконструкція технологічного устаткування після введення в експлуатацію не проводилась.</w:t>
      </w:r>
    </w:p>
    <w:p w14:paraId="12E78E33" w14:textId="77777777" w:rsidR="00B77169" w:rsidRDefault="00B77169" w:rsidP="00B77169">
      <w:pPr>
        <w:pStyle w:val="Standard"/>
        <w:keepNext/>
        <w:spacing w:before="136"/>
        <w:jc w:val="both"/>
        <w:rPr>
          <w:rFonts w:eastAsia="Times New Roman"/>
          <w:b/>
          <w:bCs/>
          <w:kern w:val="3"/>
          <w:szCs w:val="28"/>
          <w:lang w:eastAsia="ru-RU"/>
        </w:rPr>
      </w:pPr>
      <w:r>
        <w:rPr>
          <w:rFonts w:eastAsia="Times New Roman"/>
          <w:b/>
          <w:bCs/>
          <w:kern w:val="3"/>
          <w:sz w:val="28"/>
          <w:szCs w:val="28"/>
          <w:lang w:val="uk-UA" w:eastAsia="ru-RU"/>
        </w:rPr>
        <w:tab/>
      </w:r>
      <w:proofErr w:type="spellStart"/>
      <w:r>
        <w:rPr>
          <w:rFonts w:eastAsia="Times New Roman"/>
          <w:b/>
          <w:bCs/>
          <w:kern w:val="3"/>
          <w:szCs w:val="28"/>
          <w:lang w:eastAsia="ru-RU"/>
        </w:rPr>
        <w:t>Відомості</w:t>
      </w:r>
      <w:proofErr w:type="spellEnd"/>
      <w:r>
        <w:rPr>
          <w:rFonts w:eastAsia="Times New Roman"/>
          <w:b/>
          <w:bCs/>
          <w:kern w:val="3"/>
          <w:szCs w:val="28"/>
          <w:lang w:eastAsia="ru-RU"/>
        </w:rPr>
        <w:t xml:space="preserve"> щодо виду та </w:t>
      </w:r>
      <w:proofErr w:type="spellStart"/>
      <w:r>
        <w:rPr>
          <w:rFonts w:eastAsia="Times New Roman"/>
          <w:b/>
          <w:bCs/>
          <w:kern w:val="3"/>
          <w:szCs w:val="28"/>
          <w:lang w:eastAsia="ru-RU"/>
        </w:rPr>
        <w:t>обсягів</w:t>
      </w:r>
      <w:proofErr w:type="spellEnd"/>
      <w:r>
        <w:rPr>
          <w:rFonts w:eastAsia="Times New Roman"/>
          <w:b/>
          <w:bCs/>
          <w:kern w:val="3"/>
          <w:szCs w:val="28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kern w:val="3"/>
          <w:szCs w:val="28"/>
          <w:lang w:eastAsia="ru-RU"/>
        </w:rPr>
        <w:t>викидів</w:t>
      </w:r>
      <w:proofErr w:type="spellEnd"/>
      <w:r>
        <w:rPr>
          <w:rFonts w:eastAsia="Times New Roman"/>
          <w:b/>
          <w:bCs/>
          <w:kern w:val="3"/>
          <w:szCs w:val="28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kern w:val="3"/>
          <w:szCs w:val="28"/>
          <w:lang w:eastAsia="ru-RU"/>
        </w:rPr>
        <w:t>забруднюючих</w:t>
      </w:r>
      <w:proofErr w:type="spellEnd"/>
      <w:r>
        <w:rPr>
          <w:rFonts w:eastAsia="Times New Roman"/>
          <w:b/>
          <w:bCs/>
          <w:kern w:val="3"/>
          <w:szCs w:val="28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kern w:val="3"/>
          <w:szCs w:val="28"/>
          <w:lang w:eastAsia="ru-RU"/>
        </w:rPr>
        <w:t>речовин</w:t>
      </w:r>
      <w:proofErr w:type="spellEnd"/>
      <w:r>
        <w:rPr>
          <w:rFonts w:eastAsia="Times New Roman"/>
          <w:b/>
          <w:bCs/>
          <w:kern w:val="3"/>
          <w:szCs w:val="28"/>
          <w:lang w:eastAsia="ru-RU"/>
        </w:rPr>
        <w:t xml:space="preserve"> в </w:t>
      </w:r>
      <w:proofErr w:type="spellStart"/>
      <w:r>
        <w:rPr>
          <w:rFonts w:eastAsia="Times New Roman"/>
          <w:b/>
          <w:bCs/>
          <w:kern w:val="3"/>
          <w:szCs w:val="28"/>
          <w:lang w:eastAsia="ru-RU"/>
        </w:rPr>
        <w:t>атмосферне</w:t>
      </w:r>
      <w:proofErr w:type="spellEnd"/>
      <w:r>
        <w:rPr>
          <w:rFonts w:eastAsia="Times New Roman"/>
          <w:b/>
          <w:bCs/>
          <w:kern w:val="3"/>
          <w:szCs w:val="28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kern w:val="3"/>
          <w:szCs w:val="28"/>
          <w:lang w:eastAsia="ru-RU"/>
        </w:rPr>
        <w:t>повітря</w:t>
      </w:r>
      <w:proofErr w:type="spellEnd"/>
      <w:r>
        <w:rPr>
          <w:rFonts w:eastAsia="Times New Roman"/>
          <w:b/>
          <w:bCs/>
          <w:kern w:val="3"/>
          <w:szCs w:val="28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kern w:val="3"/>
          <w:szCs w:val="28"/>
          <w:lang w:eastAsia="ru-RU"/>
        </w:rPr>
        <w:t>стаціонарними</w:t>
      </w:r>
      <w:proofErr w:type="spellEnd"/>
      <w:r>
        <w:rPr>
          <w:rFonts w:eastAsia="Times New Roman"/>
          <w:b/>
          <w:bCs/>
          <w:kern w:val="3"/>
          <w:szCs w:val="28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kern w:val="3"/>
          <w:szCs w:val="28"/>
          <w:lang w:eastAsia="ru-RU"/>
        </w:rPr>
        <w:t>джерелами</w:t>
      </w:r>
      <w:proofErr w:type="spellEnd"/>
    </w:p>
    <w:p w14:paraId="12E78E34" w14:textId="77777777" w:rsidR="00B77169" w:rsidRDefault="00B77169" w:rsidP="00B77169">
      <w:pPr>
        <w:pStyle w:val="Standard"/>
        <w:keepNext/>
        <w:spacing w:before="57"/>
        <w:jc w:val="center"/>
        <w:rPr>
          <w:rFonts w:eastAsia="Times New Roman"/>
          <w:szCs w:val="24"/>
          <w:shd w:val="clear" w:color="auto" w:fill="FFFFFF"/>
          <w:lang w:eastAsia="ru-RU"/>
        </w:rPr>
      </w:pPr>
      <w:bookmarkStart w:id="2" w:name="8541"/>
      <w:bookmarkEnd w:id="2"/>
      <w:proofErr w:type="spellStart"/>
      <w:r>
        <w:rPr>
          <w:rFonts w:eastAsia="Times New Roman"/>
          <w:szCs w:val="24"/>
          <w:shd w:val="clear" w:color="auto" w:fill="FFFFFF"/>
          <w:lang w:eastAsia="ru-RU"/>
        </w:rPr>
        <w:t>Таблиця</w:t>
      </w:r>
      <w:proofErr w:type="spellEnd"/>
      <w:r>
        <w:rPr>
          <w:rFonts w:eastAsia="Times New Roman"/>
          <w:szCs w:val="24"/>
          <w:shd w:val="clear" w:color="auto" w:fill="FFFFFF"/>
          <w:lang w:eastAsia="ru-RU"/>
        </w:rPr>
        <w:t xml:space="preserve"> 6.1. </w:t>
      </w:r>
      <w:proofErr w:type="spellStart"/>
      <w:r>
        <w:rPr>
          <w:rFonts w:eastAsia="Times New Roman"/>
          <w:szCs w:val="24"/>
          <w:shd w:val="clear" w:color="auto" w:fill="FFFFFF"/>
          <w:lang w:eastAsia="ru-RU"/>
        </w:rPr>
        <w:t>Відомості</w:t>
      </w:r>
      <w:proofErr w:type="spellEnd"/>
      <w:r>
        <w:rPr>
          <w:rFonts w:eastAsia="Times New Roman"/>
          <w:szCs w:val="24"/>
          <w:shd w:val="clear" w:color="auto" w:fill="FFFFFF"/>
          <w:lang w:eastAsia="ru-RU"/>
        </w:rPr>
        <w:t xml:space="preserve"> щодо виду та </w:t>
      </w:r>
      <w:proofErr w:type="spellStart"/>
      <w:r>
        <w:rPr>
          <w:rFonts w:eastAsia="Times New Roman"/>
          <w:szCs w:val="24"/>
          <w:shd w:val="clear" w:color="auto" w:fill="FFFFFF"/>
          <w:lang w:eastAsia="ru-RU"/>
        </w:rPr>
        <w:t>обсягів</w:t>
      </w:r>
      <w:proofErr w:type="spellEnd"/>
      <w:r>
        <w:rPr>
          <w:rFonts w:eastAsia="Times New Roman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szCs w:val="24"/>
          <w:shd w:val="clear" w:color="auto" w:fill="FFFFFF"/>
          <w:lang w:eastAsia="ru-RU"/>
        </w:rPr>
        <w:t>викидів</w:t>
      </w:r>
      <w:proofErr w:type="spellEnd"/>
      <w:r>
        <w:rPr>
          <w:rFonts w:eastAsia="Times New Roman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szCs w:val="24"/>
          <w:shd w:val="clear" w:color="auto" w:fill="FFFFFF"/>
          <w:lang w:eastAsia="ru-RU"/>
        </w:rPr>
        <w:t>забруднюючих</w:t>
      </w:r>
      <w:proofErr w:type="spellEnd"/>
      <w:r>
        <w:rPr>
          <w:rFonts w:eastAsia="Times New Roman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szCs w:val="24"/>
          <w:shd w:val="clear" w:color="auto" w:fill="FFFFFF"/>
          <w:lang w:eastAsia="ru-RU"/>
        </w:rPr>
        <w:t>речовин</w:t>
      </w:r>
      <w:proofErr w:type="spellEnd"/>
      <w:r>
        <w:rPr>
          <w:rFonts w:eastAsia="Times New Roman"/>
          <w:szCs w:val="24"/>
          <w:shd w:val="clear" w:color="auto" w:fill="FFFFFF"/>
          <w:lang w:eastAsia="ru-RU"/>
        </w:rPr>
        <w:t xml:space="preserve"> в </w:t>
      </w:r>
      <w:proofErr w:type="spellStart"/>
      <w:r>
        <w:rPr>
          <w:rFonts w:eastAsia="Times New Roman"/>
          <w:szCs w:val="24"/>
          <w:shd w:val="clear" w:color="auto" w:fill="FFFFFF"/>
          <w:lang w:eastAsia="ru-RU"/>
        </w:rPr>
        <w:t>атмосферне</w:t>
      </w:r>
      <w:proofErr w:type="spellEnd"/>
      <w:r>
        <w:rPr>
          <w:rFonts w:eastAsia="Times New Roman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szCs w:val="24"/>
          <w:shd w:val="clear" w:color="auto" w:fill="FFFFFF"/>
          <w:lang w:eastAsia="ru-RU"/>
        </w:rPr>
        <w:t>повітря</w:t>
      </w:r>
      <w:proofErr w:type="spellEnd"/>
      <w:r>
        <w:rPr>
          <w:rFonts w:eastAsia="Times New Roman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szCs w:val="24"/>
          <w:shd w:val="clear" w:color="auto" w:fill="FFFFFF"/>
          <w:lang w:eastAsia="ru-RU"/>
        </w:rPr>
        <w:t>стаціонарними</w:t>
      </w:r>
      <w:proofErr w:type="spellEnd"/>
      <w:r>
        <w:rPr>
          <w:rFonts w:eastAsia="Times New Roman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szCs w:val="24"/>
          <w:shd w:val="clear" w:color="auto" w:fill="FFFFFF"/>
          <w:lang w:eastAsia="ru-RU"/>
        </w:rPr>
        <w:t>джерелами</w:t>
      </w:r>
      <w:proofErr w:type="spellEnd"/>
    </w:p>
    <w:tbl>
      <w:tblPr>
        <w:tblW w:w="989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6"/>
        <w:gridCol w:w="752"/>
        <w:gridCol w:w="2638"/>
        <w:gridCol w:w="1589"/>
        <w:gridCol w:w="1606"/>
        <w:gridCol w:w="2043"/>
      </w:tblGrid>
      <w:tr w:rsidR="00B77169" w14:paraId="12E78E3A" w14:textId="77777777" w:rsidTr="00A15B53"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35" w14:textId="77777777" w:rsidR="00B77169" w:rsidRDefault="00B77169" w:rsidP="00A15B5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Порядковий номер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36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Забруднююча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речовина</w:t>
            </w:r>
            <w:proofErr w:type="spellEnd"/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37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Фактичний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обсяг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викидів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(т/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38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Потенційний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обсяг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викидів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(т/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39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Порогові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значення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потенційних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викидів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взяття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 дер-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жавний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облік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(т/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B77169" w14:paraId="12E78E41" w14:textId="77777777" w:rsidTr="00A15B53"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3B" w14:textId="77777777" w:rsidR="00B77169" w:rsidRDefault="00B77169" w:rsidP="00A15B53"/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3C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3D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3E" w14:textId="77777777" w:rsidR="00B77169" w:rsidRDefault="00B77169" w:rsidP="00A15B53"/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3F" w14:textId="77777777" w:rsidR="00B77169" w:rsidRDefault="00B77169" w:rsidP="00A15B53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40" w14:textId="77777777" w:rsidR="00B77169" w:rsidRDefault="00B77169" w:rsidP="00A15B53"/>
        </w:tc>
      </w:tr>
      <w:tr w:rsidR="00B77169" w14:paraId="12E78E48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42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43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44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45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46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47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E04A3" w14:paraId="12E78E4F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49" w14:textId="77777777" w:rsidR="001E04A3" w:rsidRPr="00631C7E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4A" w14:textId="77777777" w:rsidR="001E04A3" w:rsidRPr="00631C7E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4B" w14:textId="77777777" w:rsidR="001E04A3" w:rsidRPr="00631C7E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Натрію гідрооксид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4C" w14:textId="77777777" w:rsidR="001E04A3" w:rsidRPr="00631C7E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0,0000007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4D" w14:textId="77777777" w:rsidR="001E04A3" w:rsidRPr="00631C7E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0,0000007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4E" w14:textId="77777777" w:rsidR="001E04A3" w:rsidRPr="00631C7E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E04A3" w14:paraId="12E78E56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50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51" w14:textId="77777777" w:rsidR="001E04A3" w:rsidRPr="001D7C3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1D7C30">
              <w:rPr>
                <w:rFonts w:eastAsia="Times New Roman"/>
                <w:sz w:val="20"/>
                <w:szCs w:val="16"/>
                <w:lang w:eastAsia="ru-RU"/>
              </w:rPr>
              <w:t>03000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52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sz w:val="20"/>
                <w:szCs w:val="16"/>
                <w:lang w:eastAsia="ru-RU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53" w14:textId="77777777" w:rsidR="001E04A3" w:rsidRDefault="001E04A3" w:rsidP="001E04A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  <w:t>1,805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54" w14:textId="77777777" w:rsidR="001E04A3" w:rsidRDefault="001E04A3" w:rsidP="001E04A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  <w:t>1,805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55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sz w:val="20"/>
                <w:szCs w:val="16"/>
                <w:lang w:eastAsia="ru-RU"/>
              </w:rPr>
              <w:t>3,0</w:t>
            </w:r>
          </w:p>
        </w:tc>
      </w:tr>
      <w:tr w:rsidR="001E04A3" w14:paraId="12E78E5D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57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58" w14:textId="77777777" w:rsidR="001E04A3" w:rsidRPr="001D7C3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1D7C30">
              <w:rPr>
                <w:rFonts w:eastAsia="Times New Roman"/>
                <w:sz w:val="20"/>
                <w:szCs w:val="16"/>
                <w:lang w:eastAsia="ru-RU"/>
              </w:rPr>
              <w:t>04001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59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sz w:val="20"/>
                <w:szCs w:val="16"/>
                <w:lang w:eastAsia="ru-RU"/>
              </w:rPr>
              <w:t>Оксиди азоту (у перерахунку на діоксид азоту [NO NO2])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5A" w14:textId="77777777" w:rsidR="001E04A3" w:rsidRDefault="001E04A3" w:rsidP="001E04A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  <w:t>0,959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5B" w14:textId="77777777" w:rsidR="001E04A3" w:rsidRDefault="001E04A3" w:rsidP="001E04A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  <w:t>0,959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5C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sz w:val="20"/>
                <w:szCs w:val="16"/>
                <w:lang w:eastAsia="ru-RU"/>
              </w:rPr>
              <w:t>1,0</w:t>
            </w:r>
          </w:p>
        </w:tc>
      </w:tr>
      <w:tr w:rsidR="001E04A3" w14:paraId="12E78E64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5E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5F" w14:textId="77777777" w:rsidR="001E04A3" w:rsidRPr="001D7C3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1D7C30">
              <w:rPr>
                <w:rFonts w:eastAsia="Times New Roman"/>
                <w:sz w:val="20"/>
                <w:szCs w:val="16"/>
                <w:lang w:eastAsia="ru-RU"/>
              </w:rPr>
              <w:t>04002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60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color w:val="333333"/>
                <w:sz w:val="20"/>
                <w:szCs w:val="16"/>
                <w:shd w:val="clear" w:color="auto" w:fill="FFFFFF"/>
                <w:lang w:eastAsia="ru-RU"/>
              </w:rPr>
              <w:t>Азоту (1) оксид [N</w:t>
            </w:r>
            <w:r w:rsidRPr="005B47E0">
              <w:rPr>
                <w:rFonts w:eastAsia="Times New Roman"/>
                <w:b/>
                <w:bCs/>
                <w:color w:val="333333"/>
                <w:sz w:val="20"/>
                <w:szCs w:val="16"/>
                <w:shd w:val="clear" w:color="auto" w:fill="FFFFFF"/>
                <w:vertAlign w:val="subscript"/>
                <w:lang w:eastAsia="ru-RU"/>
              </w:rPr>
              <w:t>2</w:t>
            </w:r>
            <w:r w:rsidRPr="005B47E0">
              <w:rPr>
                <w:rFonts w:eastAsia="Times New Roman"/>
                <w:color w:val="333333"/>
                <w:sz w:val="20"/>
                <w:szCs w:val="16"/>
                <w:shd w:val="clear" w:color="auto" w:fill="FFFFFF"/>
                <w:lang w:eastAsia="ru-RU"/>
              </w:rPr>
              <w:t>О]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61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0,0174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62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0,0174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63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sz w:val="20"/>
                <w:szCs w:val="16"/>
                <w:lang w:eastAsia="ru-RU"/>
              </w:rPr>
              <w:t>0,1</w:t>
            </w:r>
          </w:p>
        </w:tc>
      </w:tr>
      <w:tr w:rsidR="001E04A3" w14:paraId="12E78E6B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65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66" w14:textId="77777777" w:rsidR="001E04A3" w:rsidRPr="001D7C3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1D7C30">
              <w:rPr>
                <w:rFonts w:eastAsia="Times New Roman"/>
                <w:sz w:val="20"/>
                <w:szCs w:val="16"/>
                <w:lang w:eastAsia="ru-RU"/>
              </w:rPr>
              <w:t>04003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67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sz w:val="20"/>
                <w:szCs w:val="16"/>
                <w:lang w:eastAsia="ru-RU"/>
              </w:rPr>
              <w:t>Аміак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68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0,00002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69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0,00002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6A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sz w:val="20"/>
                <w:szCs w:val="16"/>
                <w:lang w:eastAsia="ru-RU"/>
              </w:rPr>
              <w:t>1,5</w:t>
            </w:r>
          </w:p>
        </w:tc>
      </w:tr>
      <w:tr w:rsidR="001E04A3" w14:paraId="12E78E72" w14:textId="77777777" w:rsidTr="00A15B53"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6C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6D" w14:textId="77777777" w:rsidR="001E04A3" w:rsidRPr="001D7C3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1D7C30">
              <w:rPr>
                <w:rFonts w:eastAsia="Times New Roman"/>
                <w:sz w:val="20"/>
                <w:szCs w:val="16"/>
                <w:lang w:eastAsia="ru-RU"/>
              </w:rPr>
              <w:t>05001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6E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sz w:val="20"/>
                <w:szCs w:val="16"/>
                <w:lang w:eastAsia="ru-RU"/>
              </w:rPr>
              <w:t>Сірки діоксид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6F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0,00002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70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0,00002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71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sz w:val="20"/>
                <w:szCs w:val="16"/>
                <w:lang w:eastAsia="ru-RU"/>
              </w:rPr>
              <w:t>1,5</w:t>
            </w:r>
          </w:p>
        </w:tc>
      </w:tr>
      <w:tr w:rsidR="001E04A3" w14:paraId="12E78E79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73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74" w14:textId="77777777" w:rsidR="001E04A3" w:rsidRPr="001D7C3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1D7C30">
              <w:rPr>
                <w:rFonts w:eastAsia="Times New Roman"/>
                <w:sz w:val="20"/>
                <w:szCs w:val="16"/>
                <w:lang w:eastAsia="ru-RU"/>
              </w:rPr>
              <w:t>06000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75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sz w:val="20"/>
                <w:szCs w:val="16"/>
                <w:lang w:eastAsia="ru-RU"/>
              </w:rPr>
              <w:t>Оксид вуглецю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76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0,838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77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0,838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78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sz w:val="20"/>
                <w:szCs w:val="16"/>
                <w:lang w:eastAsia="ru-RU"/>
              </w:rPr>
              <w:t>1,5</w:t>
            </w:r>
          </w:p>
        </w:tc>
      </w:tr>
      <w:tr w:rsidR="001E04A3" w14:paraId="12E78E80" w14:textId="77777777" w:rsidTr="00A15B53"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7A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7B" w14:textId="77777777" w:rsidR="001E04A3" w:rsidRPr="001D7C3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1D7C30">
              <w:rPr>
                <w:rFonts w:eastAsia="Times New Roman"/>
                <w:sz w:val="20"/>
                <w:szCs w:val="16"/>
                <w:lang w:eastAsia="ru-RU"/>
              </w:rPr>
              <w:t>07000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7C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sz w:val="20"/>
                <w:szCs w:val="16"/>
                <w:lang w:eastAsia="ru-RU"/>
              </w:rPr>
              <w:t>Вуглецю діоксид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7D" w14:textId="77777777" w:rsidR="001E04A3" w:rsidRDefault="001E04A3" w:rsidP="001E04A3">
            <w:pPr>
              <w:pStyle w:val="a5"/>
              <w:snapToGrid w:val="0"/>
              <w:jc w:val="center"/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  <w:t>449,517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7E" w14:textId="77777777" w:rsidR="001E04A3" w:rsidRDefault="001E04A3" w:rsidP="001E04A3">
            <w:pPr>
              <w:pStyle w:val="a5"/>
              <w:snapToGrid w:val="0"/>
              <w:jc w:val="center"/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  <w:t>449,517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7F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sz w:val="20"/>
                <w:szCs w:val="16"/>
                <w:lang w:eastAsia="ru-RU"/>
              </w:rPr>
              <w:t>500,0</w:t>
            </w:r>
          </w:p>
        </w:tc>
      </w:tr>
      <w:tr w:rsidR="001E04A3" w14:paraId="12E78E87" w14:textId="77777777" w:rsidTr="00A15B53"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81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82" w14:textId="77777777" w:rsidR="001E04A3" w:rsidRPr="001D7C3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1D7C30">
              <w:rPr>
                <w:rFonts w:eastAsia="Times New Roman"/>
                <w:sz w:val="20"/>
                <w:szCs w:val="16"/>
                <w:lang w:eastAsia="ru-RU"/>
              </w:rPr>
              <w:t>11000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83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sz w:val="20"/>
                <w:szCs w:val="16"/>
                <w:lang w:eastAsia="ru-RU"/>
              </w:rPr>
              <w:t>Неметанові леткі органічні сполуки (НМЛОС)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84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0,204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85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0,204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86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sz w:val="20"/>
                <w:szCs w:val="16"/>
                <w:lang w:eastAsia="ru-RU"/>
              </w:rPr>
              <w:t>1,5</w:t>
            </w:r>
          </w:p>
        </w:tc>
      </w:tr>
      <w:tr w:rsidR="001E04A3" w14:paraId="12E78E8E" w14:textId="77777777" w:rsidTr="00A15B53"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88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89" w14:textId="77777777" w:rsidR="001E04A3" w:rsidRPr="001D7C3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>
              <w:rPr>
                <w:rFonts w:eastAsia="Times New Roman"/>
                <w:sz w:val="20"/>
                <w:szCs w:val="16"/>
                <w:lang w:eastAsia="ru-RU"/>
              </w:rPr>
              <w:t>11004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8A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>
              <w:rPr>
                <w:rFonts w:eastAsia="Times New Roman"/>
                <w:sz w:val="20"/>
                <w:szCs w:val="16"/>
                <w:lang w:eastAsia="ru-RU"/>
              </w:rPr>
              <w:t>Акролеїн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8B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0,0000002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8C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0,0000002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8D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>
              <w:rPr>
                <w:rFonts w:eastAsia="Times New Roman"/>
                <w:sz w:val="20"/>
                <w:szCs w:val="16"/>
                <w:lang w:eastAsia="ru-RU"/>
              </w:rPr>
              <w:t>0,004</w:t>
            </w:r>
          </w:p>
        </w:tc>
      </w:tr>
      <w:tr w:rsidR="001E04A3" w14:paraId="12E78E95" w14:textId="77777777" w:rsidTr="00A15B53"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8F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90" w14:textId="77777777" w:rsidR="001E04A3" w:rsidRPr="001D7C3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1D7C30">
              <w:rPr>
                <w:rFonts w:eastAsia="Times New Roman"/>
                <w:sz w:val="20"/>
                <w:szCs w:val="16"/>
                <w:lang w:eastAsia="ru-RU"/>
              </w:rPr>
              <w:t>12000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91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>
              <w:rPr>
                <w:rFonts w:eastAsia="Times New Roman"/>
                <w:sz w:val="20"/>
                <w:szCs w:val="16"/>
                <w:lang w:eastAsia="ru-RU"/>
              </w:rPr>
              <w:t>Метан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92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0,0222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93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0,0222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94" w14:textId="77777777" w:rsidR="001E04A3" w:rsidRPr="005B47E0" w:rsidRDefault="00A94C04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>
              <w:rPr>
                <w:rFonts w:eastAsia="Times New Roman"/>
                <w:sz w:val="20"/>
                <w:szCs w:val="16"/>
                <w:lang w:eastAsia="ru-RU"/>
              </w:rPr>
              <w:t>1</w:t>
            </w:r>
            <w:r w:rsidR="001E04A3">
              <w:rPr>
                <w:rFonts w:eastAsia="Times New Roman"/>
                <w:sz w:val="20"/>
                <w:szCs w:val="16"/>
                <w:lang w:eastAsia="ru-RU"/>
              </w:rPr>
              <w:t>0,0</w:t>
            </w:r>
          </w:p>
        </w:tc>
      </w:tr>
      <w:tr w:rsidR="001E04A3" w14:paraId="12E78E9C" w14:textId="77777777" w:rsidTr="00A15B53"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96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97" w14:textId="77777777" w:rsidR="001E04A3" w:rsidRPr="001D7C3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1D7C30">
              <w:rPr>
                <w:rFonts w:eastAsia="Times New Roman"/>
                <w:sz w:val="20"/>
                <w:szCs w:val="16"/>
                <w:lang w:eastAsia="ru-RU"/>
              </w:rPr>
              <w:t>13101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98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proofErr w:type="spellStart"/>
            <w:r w:rsidRPr="005B47E0">
              <w:rPr>
                <w:rFonts w:eastAsia="Times New Roman"/>
                <w:sz w:val="20"/>
                <w:szCs w:val="16"/>
                <w:lang w:eastAsia="ru-RU"/>
              </w:rPr>
              <w:t>Бенз</w:t>
            </w:r>
            <w:proofErr w:type="spellEnd"/>
            <w:r w:rsidRPr="005B47E0">
              <w:rPr>
                <w:rFonts w:eastAsia="Times New Roman"/>
                <w:sz w:val="20"/>
                <w:szCs w:val="16"/>
                <w:lang w:eastAsia="ru-RU"/>
              </w:rPr>
              <w:t>(а)</w:t>
            </w:r>
            <w:proofErr w:type="spellStart"/>
            <w:r w:rsidRPr="005B47E0">
              <w:rPr>
                <w:rFonts w:eastAsia="Times New Roman"/>
                <w:sz w:val="20"/>
                <w:szCs w:val="16"/>
                <w:lang w:eastAsia="ru-RU"/>
              </w:rPr>
              <w:t>пірен</w:t>
            </w:r>
            <w:proofErr w:type="spellEnd"/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99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0,0000001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9A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0,0000001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9B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sz w:val="20"/>
                <w:szCs w:val="16"/>
                <w:lang w:eastAsia="ru-RU"/>
              </w:rPr>
              <w:t>0,0000005</w:t>
            </w:r>
          </w:p>
        </w:tc>
      </w:tr>
      <w:tr w:rsidR="00B77169" w14:paraId="12E78EA3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9D" w14:textId="77777777" w:rsidR="00B77169" w:rsidRDefault="00B77169" w:rsidP="00A15B53">
            <w:pPr>
              <w:pStyle w:val="Standard"/>
              <w:jc w:val="center"/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Усього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об'єкта/ промислового майданчика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9E" w14:textId="77777777" w:rsidR="00B77169" w:rsidRDefault="00B77169" w:rsidP="00A15B53">
            <w:pPr>
              <w:pStyle w:val="Standard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9F" w14:textId="77777777" w:rsidR="00B77169" w:rsidRDefault="00B77169" w:rsidP="00A15B53">
            <w:pPr>
              <w:pStyle w:val="Standard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A0" w14:textId="77777777" w:rsidR="00B77169" w:rsidRPr="00506F84" w:rsidRDefault="001E04A3" w:rsidP="00BC60CF">
            <w:pPr>
              <w:pStyle w:val="Standard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453,362641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A1" w14:textId="77777777" w:rsidR="00B77169" w:rsidRPr="00506F84" w:rsidRDefault="001E04A3" w:rsidP="00A15B53">
            <w:pPr>
              <w:pStyle w:val="Standard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453,362641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A2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B77169" w14:paraId="12E78EA5" w14:textId="77777777" w:rsidTr="00A15B53">
        <w:tc>
          <w:tcPr>
            <w:tcW w:w="9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A4" w14:textId="77777777" w:rsidR="00B77169" w:rsidRDefault="00B77169" w:rsidP="00A15B5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Перелік н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айбільш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поширен</w:t>
            </w: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забруднююч</w:t>
            </w: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речовин</w:t>
            </w:r>
            <w:proofErr w:type="spellEnd"/>
          </w:p>
        </w:tc>
      </w:tr>
      <w:tr w:rsidR="00B77169" w14:paraId="12E78EAC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A6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A7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A8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A9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AA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AB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E04A3" w14:paraId="12E78EB3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AD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AE" w14:textId="77777777" w:rsidR="001E04A3" w:rsidRPr="00475764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576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AF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Речовини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вигляді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суспендованих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твердих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частинок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недиференційованих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за складом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B0" w14:textId="77777777" w:rsidR="001E04A3" w:rsidRDefault="001E04A3" w:rsidP="001E04A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  <w:t>1,805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B1" w14:textId="77777777" w:rsidR="001E04A3" w:rsidRDefault="001E04A3" w:rsidP="001E04A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  <w:t>1,805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B2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3,0</w:t>
            </w:r>
          </w:p>
        </w:tc>
      </w:tr>
      <w:tr w:rsidR="001E04A3" w14:paraId="12E78EBA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B4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B5" w14:textId="77777777" w:rsidR="001E04A3" w:rsidRPr="00475764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576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04001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B6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Оксиди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азоту (у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перерахунку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діоксид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азоту [NO NO2])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B7" w14:textId="77777777" w:rsidR="001E04A3" w:rsidRDefault="001E04A3" w:rsidP="001E04A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  <w:t>0,959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B8" w14:textId="77777777" w:rsidR="001E04A3" w:rsidRDefault="001E04A3" w:rsidP="001E04A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  <w:t>0,959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B9" w14:textId="77777777" w:rsidR="001E04A3" w:rsidRDefault="001E04A3" w:rsidP="001E04A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E04A3" w14:paraId="12E78EC1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BB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lastRenderedPageBreak/>
              <w:t>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BC" w14:textId="77777777" w:rsidR="001E04A3" w:rsidRPr="001D7C3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1D7C30">
              <w:rPr>
                <w:rFonts w:eastAsia="Times New Roman"/>
                <w:sz w:val="20"/>
                <w:szCs w:val="16"/>
                <w:lang w:eastAsia="ru-RU"/>
              </w:rPr>
              <w:t>05001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BD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sz w:val="20"/>
                <w:szCs w:val="16"/>
                <w:lang w:eastAsia="ru-RU"/>
              </w:rPr>
              <w:t>Сірки діоксид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BE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0,00002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BF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0,00002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C0" w14:textId="77777777" w:rsidR="001E04A3" w:rsidRPr="00BC60CF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1,5</w:t>
            </w:r>
          </w:p>
        </w:tc>
      </w:tr>
      <w:tr w:rsidR="001E04A3" w14:paraId="12E78EC8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C2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C3" w14:textId="77777777" w:rsidR="001E04A3" w:rsidRPr="00475764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576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06000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C4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Оксид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вуглецю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C5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0,838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C6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0,838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C7" w14:textId="77777777" w:rsidR="001E04A3" w:rsidRDefault="001E04A3" w:rsidP="001E04A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77169" w14:paraId="12E78ECF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C9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Усього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CA" w14:textId="77777777" w:rsidR="00B77169" w:rsidRDefault="00B77169" w:rsidP="00A15B53">
            <w:pPr>
              <w:pStyle w:val="Standard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CB" w14:textId="77777777" w:rsidR="00B77169" w:rsidRDefault="00B77169" w:rsidP="00A15B53">
            <w:pPr>
              <w:pStyle w:val="Standard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CC" w14:textId="77777777" w:rsidR="00B77169" w:rsidRDefault="001E04A3" w:rsidP="00BC60CF">
            <w:pPr>
              <w:pStyle w:val="Standard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3,60202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CD" w14:textId="77777777" w:rsidR="00B77169" w:rsidRDefault="001E04A3" w:rsidP="001E04A3">
            <w:pPr>
              <w:pStyle w:val="Standard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3</w:t>
            </w:r>
            <w:r w:rsidR="004D72FA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,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60202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CE" w14:textId="77777777" w:rsidR="00B77169" w:rsidRDefault="00B77169" w:rsidP="00A15B53">
            <w:pPr>
              <w:pStyle w:val="Standard"/>
              <w:snapToGrid w:val="0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B77169" w14:paraId="12E78ED1" w14:textId="77777777" w:rsidTr="00A15B53">
        <w:tc>
          <w:tcPr>
            <w:tcW w:w="9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D0" w14:textId="77777777" w:rsidR="00B77169" w:rsidRDefault="00B77169" w:rsidP="00A15B5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Перелік н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ебезпечних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забруднюючих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речовин</w:t>
            </w:r>
            <w:proofErr w:type="spellEnd"/>
          </w:p>
        </w:tc>
      </w:tr>
      <w:tr w:rsidR="00B77169" w14:paraId="12E78ED8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D2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D3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D4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D5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D6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D7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77169" w14:paraId="12E78EDF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D9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DA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DB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Неметанові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леткі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органічні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сполуки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(НМЛОС)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DC" w14:textId="77777777" w:rsidR="00B77169" w:rsidRDefault="00B77169" w:rsidP="001E04A3">
            <w:pPr>
              <w:pStyle w:val="a5"/>
              <w:snapToGrid w:val="0"/>
              <w:jc w:val="center"/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  <w:t>0,</w:t>
            </w:r>
            <w:r w:rsidR="001E04A3"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  <w:t>204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DD" w14:textId="77777777" w:rsidR="00B77169" w:rsidRDefault="00B77169" w:rsidP="001E04A3">
            <w:pPr>
              <w:pStyle w:val="a5"/>
              <w:snapToGrid w:val="0"/>
              <w:jc w:val="center"/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  <w:t>0,</w:t>
            </w:r>
            <w:r w:rsidR="001E04A3"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  <w:t>204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DE" w14:textId="77777777" w:rsidR="00B77169" w:rsidRDefault="00B77169" w:rsidP="00A15B53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1,5</w:t>
            </w:r>
          </w:p>
        </w:tc>
      </w:tr>
      <w:tr w:rsidR="004D72FA" w14:paraId="12E78EE6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E0" w14:textId="77777777" w:rsidR="004D72FA" w:rsidRDefault="004D72FA" w:rsidP="004D72FA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E1" w14:textId="77777777" w:rsidR="004D72FA" w:rsidRPr="001D7C30" w:rsidRDefault="004D72FA" w:rsidP="004D72FA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1D7C30">
              <w:rPr>
                <w:rFonts w:eastAsia="Times New Roman"/>
                <w:sz w:val="20"/>
                <w:szCs w:val="16"/>
                <w:lang w:eastAsia="ru-RU"/>
              </w:rPr>
              <w:t>13101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E2" w14:textId="77777777" w:rsidR="004D72FA" w:rsidRPr="005B47E0" w:rsidRDefault="004D72FA" w:rsidP="004D72FA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proofErr w:type="spellStart"/>
            <w:r w:rsidRPr="005B47E0">
              <w:rPr>
                <w:rFonts w:eastAsia="Times New Roman"/>
                <w:sz w:val="20"/>
                <w:szCs w:val="16"/>
                <w:lang w:eastAsia="ru-RU"/>
              </w:rPr>
              <w:t>Бенз</w:t>
            </w:r>
            <w:proofErr w:type="spellEnd"/>
            <w:r w:rsidRPr="005B47E0">
              <w:rPr>
                <w:rFonts w:eastAsia="Times New Roman"/>
                <w:sz w:val="20"/>
                <w:szCs w:val="16"/>
                <w:lang w:eastAsia="ru-RU"/>
              </w:rPr>
              <w:t>(а)</w:t>
            </w:r>
            <w:proofErr w:type="spellStart"/>
            <w:r w:rsidRPr="005B47E0">
              <w:rPr>
                <w:rFonts w:eastAsia="Times New Roman"/>
                <w:sz w:val="20"/>
                <w:szCs w:val="16"/>
                <w:lang w:eastAsia="ru-RU"/>
              </w:rPr>
              <w:t>пірен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E3" w14:textId="77777777" w:rsidR="004D72FA" w:rsidRDefault="004D72FA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0,000000</w:t>
            </w:r>
            <w:r w:rsidR="001E04A3"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E4" w14:textId="77777777" w:rsidR="004D72FA" w:rsidRDefault="004D72FA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0,000000</w:t>
            </w:r>
            <w:r w:rsidR="001E04A3"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E5" w14:textId="77777777" w:rsidR="004D72FA" w:rsidRDefault="004D72FA" w:rsidP="004D72FA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 w:rsidRPr="005B47E0">
              <w:rPr>
                <w:rFonts w:eastAsia="Times New Roman"/>
                <w:sz w:val="20"/>
                <w:szCs w:val="16"/>
                <w:lang w:val="uk-UA" w:eastAsia="ru-RU"/>
              </w:rPr>
              <w:t>0,0000005</w:t>
            </w:r>
          </w:p>
        </w:tc>
      </w:tr>
      <w:tr w:rsidR="00B77169" w14:paraId="12E78EED" w14:textId="77777777" w:rsidTr="00A15B53"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E7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Усього 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E8" w14:textId="77777777" w:rsidR="00B77169" w:rsidRDefault="00B77169" w:rsidP="00A15B53">
            <w:pPr>
              <w:pStyle w:val="Standard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E9" w14:textId="77777777" w:rsidR="00B77169" w:rsidRDefault="00B77169" w:rsidP="00A15B53">
            <w:pPr>
              <w:pStyle w:val="Standard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EA" w14:textId="77777777" w:rsidR="00B77169" w:rsidRPr="003307CB" w:rsidRDefault="00B77169" w:rsidP="001E04A3">
            <w:pPr>
              <w:pStyle w:val="Standard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0,</w:t>
            </w:r>
            <w:r w:rsidR="001E04A3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2040001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EB" w14:textId="77777777" w:rsidR="00B77169" w:rsidRPr="00506F84" w:rsidRDefault="004D72FA" w:rsidP="001E04A3">
            <w:pPr>
              <w:pStyle w:val="Standard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0,</w:t>
            </w:r>
            <w:r w:rsidR="001E04A3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2040001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EC" w14:textId="77777777" w:rsidR="00B77169" w:rsidRPr="003307CB" w:rsidRDefault="00B77169" w:rsidP="00A15B53">
            <w:pPr>
              <w:pStyle w:val="Standard"/>
              <w:snapToGrid w:val="0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B77169" w14:paraId="12E78EEF" w14:textId="77777777" w:rsidTr="00A15B53">
        <w:tc>
          <w:tcPr>
            <w:tcW w:w="9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EE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>Перелік</w:t>
            </w:r>
            <w:proofErr w:type="spellEnd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>інших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>забруднюючих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>речовин</w:t>
            </w:r>
            <w:proofErr w:type="spellEnd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>які</w:t>
            </w:r>
            <w:proofErr w:type="spellEnd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>викидаються</w:t>
            </w:r>
            <w:proofErr w:type="spellEnd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>атмосферне</w:t>
            </w:r>
            <w:proofErr w:type="spellEnd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>повітря</w:t>
            </w:r>
            <w:proofErr w:type="spellEnd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>стаціонарними</w:t>
            </w:r>
            <w:proofErr w:type="spellEnd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>джерелами</w:t>
            </w:r>
            <w:proofErr w:type="spellEnd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>об'єкта</w:t>
            </w:r>
            <w:proofErr w:type="spellEnd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>промислового</w:t>
            </w:r>
            <w:proofErr w:type="spellEnd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7"/>
                <w:shd w:val="clear" w:color="auto" w:fill="FFFFFF"/>
                <w:lang w:eastAsia="ru-RU"/>
              </w:rPr>
              <w:t>майданчика</w:t>
            </w:r>
            <w:proofErr w:type="spellEnd"/>
          </w:p>
        </w:tc>
      </w:tr>
      <w:tr w:rsidR="00B77169" w14:paraId="12E78EF6" w14:textId="77777777" w:rsidTr="00A15B53">
        <w:trPr>
          <w:trHeight w:val="24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F0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F1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F2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F3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F4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F5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E04A3" w14:paraId="12E78EFD" w14:textId="77777777" w:rsidTr="00A15B53">
        <w:trPr>
          <w:trHeight w:val="24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F7" w14:textId="77777777" w:rsidR="001E04A3" w:rsidRP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F8" w14:textId="77777777" w:rsidR="001E04A3" w:rsidRP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F9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Натрію гідрооксид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FA" w14:textId="77777777" w:rsidR="001E04A3" w:rsidRPr="00631C7E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0,0000007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FB" w14:textId="77777777" w:rsidR="001E04A3" w:rsidRPr="00631C7E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0,0000007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FC" w14:textId="77777777" w:rsidR="001E04A3" w:rsidRP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1E04A3" w14:paraId="12E78F04" w14:textId="77777777" w:rsidTr="00A15B53">
        <w:trPr>
          <w:trHeight w:val="240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FE" w14:textId="77777777" w:rsidR="001E04A3" w:rsidRPr="004D72FA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EFF" w14:textId="77777777" w:rsidR="001E04A3" w:rsidRPr="001D7C3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1D7C30">
              <w:rPr>
                <w:rFonts w:eastAsia="Times New Roman"/>
                <w:sz w:val="20"/>
                <w:szCs w:val="16"/>
                <w:lang w:eastAsia="ru-RU"/>
              </w:rPr>
              <w:t>04003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00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sz w:val="20"/>
                <w:szCs w:val="16"/>
                <w:lang w:eastAsia="ru-RU"/>
              </w:rPr>
              <w:t>Аміак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01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0,00002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02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0,00002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03" w14:textId="77777777" w:rsidR="001E04A3" w:rsidRPr="005B47E0" w:rsidRDefault="001E04A3" w:rsidP="001E04A3">
            <w:pPr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5B47E0">
              <w:rPr>
                <w:rFonts w:eastAsia="Times New Roman"/>
                <w:sz w:val="20"/>
                <w:szCs w:val="16"/>
                <w:lang w:eastAsia="ru-RU"/>
              </w:rPr>
              <w:t>1,5</w:t>
            </w:r>
          </w:p>
        </w:tc>
      </w:tr>
      <w:tr w:rsidR="00B77169" w14:paraId="12E78F0B" w14:textId="77777777" w:rsidTr="00A15B53">
        <w:trPr>
          <w:trHeight w:val="240"/>
        </w:trPr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05" w14:textId="77777777" w:rsidR="00B77169" w:rsidRDefault="001E04A3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06" w14:textId="77777777" w:rsidR="00B77169" w:rsidRPr="0010748C" w:rsidRDefault="00B77169" w:rsidP="00A15B53">
            <w:pPr>
              <w:pStyle w:val="Standard"/>
              <w:jc w:val="center"/>
              <w:rPr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 w:eastAsia="ru-RU"/>
              </w:rPr>
              <w:t>12</w:t>
            </w:r>
            <w:r>
              <w:rPr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07" w14:textId="77777777" w:rsidR="00B77169" w:rsidRPr="0010748C" w:rsidRDefault="00B77169" w:rsidP="00A15B53">
            <w:pPr>
              <w:pStyle w:val="Standard"/>
              <w:jc w:val="center"/>
              <w:rPr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  <w:lang w:val="uk-UA" w:eastAsia="ru-RU"/>
              </w:rPr>
              <w:t>Метан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08" w14:textId="77777777" w:rsidR="00B77169" w:rsidRDefault="00B77169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</w:t>
            </w:r>
            <w:r w:rsidR="001E04A3"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22</w:t>
            </w: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2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09" w14:textId="77777777" w:rsidR="00B77169" w:rsidRDefault="00B77169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</w:t>
            </w:r>
            <w:r w:rsidR="001E04A3"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22</w:t>
            </w: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2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0A" w14:textId="77777777" w:rsidR="00B77169" w:rsidRDefault="00A94C04" w:rsidP="00A94C04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4D72FA">
              <w:rPr>
                <w:sz w:val="20"/>
                <w:szCs w:val="20"/>
                <w:lang w:val="uk-UA"/>
              </w:rPr>
              <w:t>0,0</w:t>
            </w:r>
          </w:p>
        </w:tc>
      </w:tr>
      <w:tr w:rsidR="00B77169" w14:paraId="12E78F12" w14:textId="77777777" w:rsidTr="00A15B53">
        <w:trPr>
          <w:trHeight w:val="240"/>
        </w:trPr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0C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Усього 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0D" w14:textId="77777777" w:rsidR="00B77169" w:rsidRDefault="00B77169" w:rsidP="00A15B53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0E" w14:textId="77777777" w:rsidR="00B77169" w:rsidRDefault="00B77169" w:rsidP="00A15B53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0F" w14:textId="77777777" w:rsidR="00B77169" w:rsidRDefault="00B77169" w:rsidP="001E04A3">
            <w:pPr>
              <w:pStyle w:val="Standard"/>
              <w:snapToGrid w:val="0"/>
              <w:jc w:val="center"/>
              <w:rPr>
                <w:rFonts w:eastAsia="NSimSun"/>
                <w:b/>
                <w:bCs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b/>
                <w:bCs/>
                <w:color w:val="000000"/>
                <w:kern w:val="3"/>
                <w:sz w:val="20"/>
                <w:szCs w:val="20"/>
                <w:lang w:val="uk-UA" w:eastAsia="zh-CN" w:bidi="hi-IN"/>
              </w:rPr>
              <w:t>0,0</w:t>
            </w:r>
            <w:r w:rsidR="001E04A3">
              <w:rPr>
                <w:rFonts w:eastAsia="NSimSun"/>
                <w:b/>
                <w:bCs/>
                <w:color w:val="000000"/>
                <w:kern w:val="3"/>
                <w:sz w:val="20"/>
                <w:szCs w:val="20"/>
                <w:lang w:val="uk-UA" w:eastAsia="zh-CN" w:bidi="hi-IN"/>
              </w:rPr>
              <w:t>222207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10" w14:textId="77777777" w:rsidR="00B77169" w:rsidRDefault="001E04A3" w:rsidP="00A15B53">
            <w:pPr>
              <w:pStyle w:val="Standard"/>
              <w:snapToGrid w:val="0"/>
              <w:jc w:val="center"/>
              <w:rPr>
                <w:rFonts w:eastAsia="NSimSun"/>
                <w:b/>
                <w:bCs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b/>
                <w:bCs/>
                <w:color w:val="000000"/>
                <w:kern w:val="3"/>
                <w:sz w:val="20"/>
                <w:szCs w:val="20"/>
                <w:lang w:val="uk-UA" w:eastAsia="zh-CN" w:bidi="hi-IN"/>
              </w:rPr>
              <w:t>0,0222207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11" w14:textId="77777777" w:rsidR="00B77169" w:rsidRPr="003307CB" w:rsidRDefault="00B77169" w:rsidP="00A15B53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77169" w14:paraId="12E78F14" w14:textId="77777777" w:rsidTr="00A15B53">
        <w:tc>
          <w:tcPr>
            <w:tcW w:w="9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13" w14:textId="77777777" w:rsidR="00B77169" w:rsidRPr="005751E3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4"/>
                <w:shd w:val="clear" w:color="auto" w:fill="FFFFFF"/>
                <w:lang w:val="uk-UA" w:eastAsia="ru-RU"/>
              </w:rPr>
            </w:pPr>
            <w:r w:rsidRPr="005751E3">
              <w:rPr>
                <w:rFonts w:eastAsia="Times New Roman"/>
                <w:color w:val="000000"/>
                <w:sz w:val="20"/>
                <w:szCs w:val="24"/>
                <w:shd w:val="clear" w:color="auto" w:fill="FFFFFF"/>
                <w:lang w:val="uk-UA" w:eastAsia="ru-RU"/>
              </w:rPr>
              <w:t>Перелік забруднюючих речовин, для яких не встановлені гігієнічні регламенти допустимого вмісту хімічних і біологічних речовин в атмосферному повітрі населених місць</w:t>
            </w:r>
          </w:p>
        </w:tc>
      </w:tr>
      <w:tr w:rsidR="00B77169" w14:paraId="12E78F1B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15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16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17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18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19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1A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E04A3" w14:paraId="12E78F22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1C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1D" w14:textId="77777777" w:rsidR="001E04A3" w:rsidRDefault="001E04A3" w:rsidP="001E04A3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04002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1E" w14:textId="77777777" w:rsidR="001E04A3" w:rsidRDefault="001E04A3" w:rsidP="001E04A3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color w:val="000000"/>
                <w:szCs w:val="16"/>
                <w:lang w:val="uk-UA" w:eastAsia="ru-RU"/>
              </w:rPr>
              <w:t>Азоту (1) оксид [</w:t>
            </w:r>
            <w:r>
              <w:rPr>
                <w:rFonts w:ascii="Times New Roman" w:hAnsi="Times New Roman" w:cs="Times New Roman"/>
                <w:color w:val="000000"/>
                <w:szCs w:val="16"/>
                <w:lang w:eastAsia="ru-RU"/>
              </w:rPr>
              <w:t>N2O</w:t>
            </w:r>
            <w:r>
              <w:rPr>
                <w:rFonts w:ascii="Times New Roman" w:hAnsi="Times New Roman" w:cs="Times New Roman"/>
                <w:color w:val="000000"/>
                <w:szCs w:val="16"/>
                <w:lang w:val="uk-UA" w:eastAsia="ru-RU"/>
              </w:rPr>
              <w:t>]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1F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0,0174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20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0,0174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21" w14:textId="77777777" w:rsidR="001E04A3" w:rsidRDefault="001E04A3" w:rsidP="001E04A3">
            <w:pPr>
              <w:pStyle w:val="Standar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</w:t>
            </w:r>
          </w:p>
        </w:tc>
      </w:tr>
      <w:tr w:rsidR="00B77169" w14:paraId="12E78F29" w14:textId="77777777" w:rsidTr="00A15B53"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23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24" w14:textId="77777777" w:rsidR="00B77169" w:rsidRPr="00475764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7576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07000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25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Вуглецю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діоксид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26" w14:textId="77777777" w:rsidR="00B77169" w:rsidRPr="00506F84" w:rsidRDefault="001E04A3" w:rsidP="00A15B53">
            <w:pPr>
              <w:pStyle w:val="a5"/>
              <w:snapToGrid w:val="0"/>
              <w:jc w:val="center"/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  <w:t>449,517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27" w14:textId="77777777" w:rsidR="00B77169" w:rsidRPr="00506F84" w:rsidRDefault="001E04A3" w:rsidP="004D72FA">
            <w:pPr>
              <w:pStyle w:val="a5"/>
              <w:snapToGrid w:val="0"/>
              <w:jc w:val="center"/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  <w:t>449,517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28" w14:textId="77777777" w:rsidR="00B77169" w:rsidRDefault="00B77169" w:rsidP="00A15B5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</w:t>
            </w: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77169" w14:paraId="12E78F30" w14:textId="77777777" w:rsidTr="00A15B53"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2A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Усього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2B" w14:textId="77777777" w:rsidR="00B77169" w:rsidRDefault="00B77169" w:rsidP="00A15B53">
            <w:pPr>
              <w:pStyle w:val="Standard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2C" w14:textId="77777777" w:rsidR="00B77169" w:rsidRDefault="00B77169" w:rsidP="00A15B53">
            <w:pPr>
              <w:pStyle w:val="Standard"/>
              <w:jc w:val="center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2D" w14:textId="77777777" w:rsidR="00B77169" w:rsidRPr="003307CB" w:rsidRDefault="001E04A3" w:rsidP="00BC60CF">
            <w:pPr>
              <w:pStyle w:val="Standard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449,5344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2E" w14:textId="77777777" w:rsidR="00B77169" w:rsidRPr="003307CB" w:rsidRDefault="001E04A3" w:rsidP="00BC60CF">
            <w:pPr>
              <w:pStyle w:val="Standard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449,5344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2F" w14:textId="77777777" w:rsidR="00B77169" w:rsidRDefault="00B77169" w:rsidP="00A15B53">
            <w:pPr>
              <w:pStyle w:val="Standard"/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</w:tbl>
    <w:p w14:paraId="12E78F31" w14:textId="77777777" w:rsidR="00B77169" w:rsidRDefault="00B77169" w:rsidP="00B77169">
      <w:pPr>
        <w:pStyle w:val="Standard"/>
        <w:tabs>
          <w:tab w:val="left" w:pos="1105"/>
        </w:tabs>
        <w:rPr>
          <w:lang w:val="uk-UA"/>
        </w:rPr>
        <w:sectPr w:rsidR="00B77169" w:rsidSect="00A15B53">
          <w:footerReference w:type="default" r:id="rId9"/>
          <w:pgSz w:w="11906" w:h="16838"/>
          <w:pgMar w:top="1134" w:right="567" w:bottom="1276" w:left="1417" w:header="720" w:footer="850" w:gutter="0"/>
          <w:cols w:space="720"/>
        </w:sectPr>
      </w:pPr>
    </w:p>
    <w:p w14:paraId="12E78F32" w14:textId="77777777" w:rsidR="00B77169" w:rsidRDefault="00B77169" w:rsidP="00B77169">
      <w:pPr>
        <w:pStyle w:val="Standard"/>
        <w:jc w:val="center"/>
        <w:rPr>
          <w:rFonts w:eastAsia="Times New Roman"/>
          <w:szCs w:val="28"/>
          <w:lang w:eastAsia="ru-RU"/>
        </w:rPr>
      </w:pPr>
      <w:bookmarkStart w:id="3" w:name="18231"/>
      <w:bookmarkEnd w:id="3"/>
      <w:proofErr w:type="spellStart"/>
      <w:r>
        <w:rPr>
          <w:rFonts w:eastAsia="Times New Roman"/>
          <w:szCs w:val="28"/>
          <w:lang w:eastAsia="ru-RU"/>
        </w:rPr>
        <w:t>Таблиця</w:t>
      </w:r>
      <w:proofErr w:type="spellEnd"/>
      <w:r>
        <w:rPr>
          <w:rFonts w:eastAsia="Times New Roman"/>
          <w:szCs w:val="28"/>
          <w:lang w:eastAsia="ru-RU"/>
        </w:rPr>
        <w:t xml:space="preserve"> 6.4. Характеристика установок очистки </w:t>
      </w:r>
      <w:proofErr w:type="spellStart"/>
      <w:r>
        <w:rPr>
          <w:rFonts w:eastAsia="Times New Roman"/>
          <w:szCs w:val="28"/>
          <w:lang w:eastAsia="ru-RU"/>
        </w:rPr>
        <w:t>газів</w:t>
      </w:r>
      <w:proofErr w:type="spellEnd"/>
    </w:p>
    <w:tbl>
      <w:tblPr>
        <w:tblW w:w="15639" w:type="dxa"/>
        <w:tblInd w:w="-1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1560"/>
        <w:gridCol w:w="851"/>
        <w:gridCol w:w="849"/>
        <w:gridCol w:w="2270"/>
        <w:gridCol w:w="1021"/>
        <w:gridCol w:w="1136"/>
        <w:gridCol w:w="993"/>
        <w:gridCol w:w="992"/>
        <w:gridCol w:w="992"/>
        <w:gridCol w:w="1133"/>
        <w:gridCol w:w="991"/>
        <w:gridCol w:w="997"/>
        <w:gridCol w:w="862"/>
      </w:tblGrid>
      <w:tr w:rsidR="00B77169" w14:paraId="12E78F3F" w14:textId="77777777" w:rsidTr="00A15B53">
        <w:trPr>
          <w:trHeight w:val="23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33" w14:textId="77777777" w:rsidR="00B77169" w:rsidRDefault="00B77169" w:rsidP="00A15B53">
            <w:pPr>
              <w:pStyle w:val="Standard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джерела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викиду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34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ГОУ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35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Забруднюючі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речовини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за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якими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проводиться газоочистка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36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Ступень</w:t>
            </w:r>
          </w:p>
          <w:p w14:paraId="12E78F37" w14:textId="77777777" w:rsidR="00B77169" w:rsidRDefault="00B77169" w:rsidP="00A15B53">
            <w:pPr>
              <w:pStyle w:val="Standard"/>
              <w:jc w:val="center"/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чищен</w:t>
            </w:r>
            <w:r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ня</w:t>
            </w:r>
            <w:proofErr w:type="spellEnd"/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38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Назва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та тип установки</w:t>
            </w:r>
          </w:p>
          <w:p w14:paraId="12E78F39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очистки</w:t>
            </w:r>
          </w:p>
          <w:p w14:paraId="12E78F3A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газу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F3B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вході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 ГОУ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F3C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виході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 ГОУ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3D" w14:textId="77777777" w:rsidR="00B77169" w:rsidRDefault="00B77169" w:rsidP="00A15B53">
            <w:pPr>
              <w:pStyle w:val="Standard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 w:hanging="74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Ступінь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очи</w:t>
            </w:r>
            <w:r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щення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газу,</w:t>
            </w:r>
          </w:p>
          <w:p w14:paraId="12E78F3E" w14:textId="77777777" w:rsidR="00B77169" w:rsidRDefault="00B77169" w:rsidP="00A15B53">
            <w:pPr>
              <w:pStyle w:val="Standard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 w:hanging="7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%</w:t>
            </w:r>
          </w:p>
        </w:tc>
      </w:tr>
      <w:tr w:rsidR="00B77169" w14:paraId="12E78F50" w14:textId="77777777" w:rsidTr="00A15B53">
        <w:trPr>
          <w:trHeight w:val="854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40" w14:textId="77777777" w:rsidR="00B77169" w:rsidRDefault="00B77169" w:rsidP="00A15B5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41" w14:textId="77777777" w:rsidR="00B77169" w:rsidRDefault="00B77169" w:rsidP="00A15B53"/>
        </w:tc>
        <w:tc>
          <w:tcPr>
            <w:tcW w:w="39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42" w14:textId="77777777" w:rsidR="00B77169" w:rsidRDefault="00B77169" w:rsidP="00A15B53"/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43" w14:textId="77777777" w:rsidR="00B77169" w:rsidRDefault="00B77169" w:rsidP="00A15B53"/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44" w14:textId="77777777" w:rsidR="00B77169" w:rsidRDefault="00B77169" w:rsidP="00A15B53"/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F45" w14:textId="77777777" w:rsidR="00B77169" w:rsidRDefault="00B77169" w:rsidP="00A15B53">
            <w:pPr>
              <w:pStyle w:val="Standard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об`ємна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витрата</w:t>
            </w:r>
            <w:proofErr w:type="spellEnd"/>
          </w:p>
          <w:p w14:paraId="12E78F46" w14:textId="77777777" w:rsidR="00B77169" w:rsidRDefault="00B77169" w:rsidP="00A15B53">
            <w:pPr>
              <w:pStyle w:val="Standard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газопи</w:t>
            </w:r>
            <w:proofErr w:type="spellEnd"/>
            <w:r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лового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потоку,</w:t>
            </w:r>
          </w:p>
          <w:p w14:paraId="12E78F47" w14:textId="77777777" w:rsidR="00B77169" w:rsidRDefault="00B77169" w:rsidP="00A15B53">
            <w:pPr>
              <w:pStyle w:val="Standard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48" w14:textId="77777777" w:rsidR="00B77169" w:rsidRDefault="00B77169" w:rsidP="00A15B53">
            <w:pPr>
              <w:pStyle w:val="Standard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масова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концен</w:t>
            </w:r>
            <w:proofErr w:type="spellEnd"/>
            <w:r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трація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, мг/м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49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масова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витрата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, г/с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4A" w14:textId="77777777" w:rsidR="00B77169" w:rsidRDefault="00B77169" w:rsidP="00A15B53">
            <w:pPr>
              <w:pStyle w:val="Standard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об`ємна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витрата</w:t>
            </w:r>
            <w:proofErr w:type="spellEnd"/>
          </w:p>
          <w:p w14:paraId="12E78F4B" w14:textId="77777777" w:rsidR="00B77169" w:rsidRDefault="00B77169" w:rsidP="00A15B53">
            <w:pPr>
              <w:pStyle w:val="Standard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газопило</w:t>
            </w:r>
            <w:proofErr w:type="spellEnd"/>
            <w:r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вого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потоку,</w:t>
            </w:r>
          </w:p>
          <w:p w14:paraId="12E78F4C" w14:textId="77777777" w:rsidR="00B77169" w:rsidRDefault="00B77169" w:rsidP="00A15B53">
            <w:pPr>
              <w:pStyle w:val="Standard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4D" w14:textId="77777777" w:rsidR="00B77169" w:rsidRDefault="00B77169" w:rsidP="00A15B53">
            <w:pPr>
              <w:pStyle w:val="Standard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масова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концен</w:t>
            </w:r>
            <w:proofErr w:type="spellEnd"/>
            <w:r>
              <w:rPr>
                <w:rFonts w:eastAsia="Times New Roman"/>
                <w:sz w:val="20"/>
                <w:szCs w:val="20"/>
                <w:lang w:val="uk-UA" w:eastAsia="ru-RU"/>
              </w:rPr>
              <w:t>-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трація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, мг/м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4E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масова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витрата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, г/с</w:t>
            </w:r>
          </w:p>
        </w:tc>
        <w:tc>
          <w:tcPr>
            <w:tcW w:w="8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4F" w14:textId="77777777" w:rsidR="00B77169" w:rsidRDefault="00B77169" w:rsidP="00A15B53"/>
        </w:tc>
      </w:tr>
      <w:tr w:rsidR="00B77169" w14:paraId="12E78F5F" w14:textId="77777777" w:rsidTr="00A15B53">
        <w:trPr>
          <w:trHeight w:val="67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51" w14:textId="77777777" w:rsidR="00B77169" w:rsidRDefault="00B77169" w:rsidP="00A15B5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52" w14:textId="77777777" w:rsidR="00B77169" w:rsidRDefault="00B77169" w:rsidP="00A15B53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53" w14:textId="77777777" w:rsidR="00B77169" w:rsidRDefault="00B77169" w:rsidP="00A15B53">
            <w:pPr>
              <w:pStyle w:val="Standard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CAS N/CAS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54" w14:textId="77777777" w:rsidR="00B77169" w:rsidRDefault="00B77169" w:rsidP="00A15B53">
            <w:pPr>
              <w:pStyle w:val="Standard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55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56" w14:textId="77777777" w:rsidR="00B77169" w:rsidRDefault="00B77169" w:rsidP="00A15B53"/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57" w14:textId="77777777" w:rsidR="00B77169" w:rsidRDefault="00B77169" w:rsidP="00A15B53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F58" w14:textId="77777777" w:rsidR="00B77169" w:rsidRDefault="00B77169" w:rsidP="00A15B53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59" w14:textId="77777777" w:rsidR="00B77169" w:rsidRDefault="00B77169" w:rsidP="00A15B53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5A" w14:textId="77777777" w:rsidR="00B77169" w:rsidRDefault="00B77169" w:rsidP="00A15B53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5B" w14:textId="77777777" w:rsidR="00B77169" w:rsidRDefault="00B77169" w:rsidP="00A15B53"/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5C" w14:textId="77777777" w:rsidR="00B77169" w:rsidRDefault="00B77169" w:rsidP="00A15B53"/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5D" w14:textId="77777777" w:rsidR="00B77169" w:rsidRDefault="00B77169" w:rsidP="00A15B53"/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E78F5E" w14:textId="77777777" w:rsidR="00B77169" w:rsidRDefault="00B77169" w:rsidP="00A15B53">
            <w:pPr>
              <w:pStyle w:val="Standard"/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7169" w14:paraId="12E78F6E" w14:textId="77777777" w:rsidTr="00A15B5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F60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F61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F62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F63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F64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F65" w14:textId="77777777" w:rsidR="00B77169" w:rsidRDefault="00B77169" w:rsidP="00A15B53">
            <w:pPr>
              <w:pStyle w:val="Standard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F66" w14:textId="77777777" w:rsidR="00B77169" w:rsidRDefault="00B77169" w:rsidP="00A15B53">
            <w:pPr>
              <w:pStyle w:val="Standard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F67" w14:textId="77777777" w:rsidR="00B77169" w:rsidRDefault="00B77169" w:rsidP="00A15B53">
            <w:pPr>
              <w:pStyle w:val="Standard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F68" w14:textId="77777777" w:rsidR="00B77169" w:rsidRDefault="00B77169" w:rsidP="00A15B53">
            <w:pPr>
              <w:pStyle w:val="Standard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F69" w14:textId="77777777" w:rsidR="00B77169" w:rsidRDefault="00B77169" w:rsidP="00A15B53">
            <w:pPr>
              <w:pStyle w:val="Standard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F6A" w14:textId="77777777" w:rsidR="00B77169" w:rsidRDefault="00B77169" w:rsidP="00A15B53">
            <w:pPr>
              <w:pStyle w:val="Standard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F6B" w14:textId="77777777" w:rsidR="00B77169" w:rsidRDefault="00B77169" w:rsidP="00A15B53">
            <w:pPr>
              <w:pStyle w:val="Standard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F6C" w14:textId="77777777" w:rsidR="00B77169" w:rsidRDefault="00B77169" w:rsidP="00A15B53">
            <w:pPr>
              <w:pStyle w:val="Standard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E78F6D" w14:textId="77777777" w:rsidR="00B77169" w:rsidRDefault="00B77169" w:rsidP="00A15B53">
            <w:pPr>
              <w:pStyle w:val="Standard"/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</w:tr>
    </w:tbl>
    <w:p w14:paraId="12E78F6F" w14:textId="77777777" w:rsidR="00B77169" w:rsidRDefault="00B77169" w:rsidP="00B77169">
      <w:pPr>
        <w:pStyle w:val="Standard"/>
        <w:keepNext/>
        <w:keepLines/>
        <w:rPr>
          <w:rFonts w:eastAsia="Times New Roman"/>
          <w:bCs/>
          <w:i/>
          <w:iCs/>
          <w:sz w:val="22"/>
          <w:szCs w:val="24"/>
          <w:u w:val="single"/>
          <w:lang w:val="uk-UA" w:eastAsia="ru-RU"/>
        </w:rPr>
      </w:pPr>
      <w:r>
        <w:rPr>
          <w:rFonts w:eastAsia="Times New Roman"/>
          <w:bCs/>
          <w:i/>
          <w:iCs/>
          <w:sz w:val="22"/>
          <w:szCs w:val="24"/>
          <w:u w:val="single"/>
          <w:lang w:val="uk-UA" w:eastAsia="ru-RU"/>
        </w:rPr>
        <w:t xml:space="preserve">Установки очистки газів </w:t>
      </w:r>
      <w:proofErr w:type="spellStart"/>
      <w:r>
        <w:rPr>
          <w:rFonts w:eastAsia="Times New Roman"/>
          <w:bCs/>
          <w:i/>
          <w:iCs/>
          <w:sz w:val="22"/>
          <w:szCs w:val="24"/>
          <w:u w:val="single"/>
          <w:lang w:val="uk-UA" w:eastAsia="ru-RU"/>
        </w:rPr>
        <w:t>відстуні</w:t>
      </w:r>
      <w:proofErr w:type="spellEnd"/>
    </w:p>
    <w:p w14:paraId="12E78F70" w14:textId="77777777" w:rsidR="00B77169" w:rsidRDefault="00B77169" w:rsidP="00B77169">
      <w:pPr>
        <w:pStyle w:val="Standard"/>
        <w:jc w:val="both"/>
        <w:rPr>
          <w:rFonts w:eastAsia="Times New Roman"/>
          <w:bCs/>
          <w:i/>
          <w:iCs/>
          <w:color w:val="000000"/>
          <w:sz w:val="20"/>
          <w:szCs w:val="24"/>
          <w:u w:val="single"/>
          <w:shd w:val="clear" w:color="auto" w:fill="FFFFFF"/>
          <w:lang w:val="uk-UA" w:eastAsia="ru-RU"/>
        </w:rPr>
        <w:sectPr w:rsidR="00B77169" w:rsidSect="00A15B53">
          <w:footerReference w:type="default" r:id="rId10"/>
          <w:pgSz w:w="16840" w:h="11907" w:orient="landscape" w:code="9"/>
          <w:pgMar w:top="1701" w:right="1134" w:bottom="851" w:left="1134" w:header="720" w:footer="709" w:gutter="0"/>
          <w:cols w:space="720"/>
        </w:sectPr>
      </w:pPr>
      <w:r>
        <w:rPr>
          <w:rFonts w:eastAsia="Times New Roman"/>
          <w:bCs/>
          <w:i/>
          <w:iCs/>
          <w:color w:val="000000"/>
          <w:sz w:val="20"/>
          <w:szCs w:val="24"/>
          <w:u w:val="single"/>
          <w:shd w:val="clear" w:color="auto" w:fill="FFFFFF"/>
          <w:lang w:val="uk-UA" w:eastAsia="ru-RU"/>
        </w:rPr>
        <w:t>.</w:t>
      </w:r>
    </w:p>
    <w:p w14:paraId="12E78F71" w14:textId="77777777" w:rsidR="00B77169" w:rsidRDefault="00B77169" w:rsidP="00B77169">
      <w:pPr>
        <w:pStyle w:val="Standard"/>
        <w:jc w:val="center"/>
      </w:pPr>
      <w:proofErr w:type="spellStart"/>
      <w:r>
        <w:rPr>
          <w:rFonts w:eastAsia="Times New Roman"/>
          <w:szCs w:val="28"/>
          <w:lang w:eastAsia="ru-RU"/>
        </w:rPr>
        <w:t>Таблиця</w:t>
      </w:r>
      <w:proofErr w:type="spellEnd"/>
      <w:r>
        <w:rPr>
          <w:rFonts w:eastAsia="Times New Roman"/>
          <w:szCs w:val="28"/>
          <w:lang w:eastAsia="ru-RU"/>
        </w:rPr>
        <w:t xml:space="preserve"> 6.7. </w:t>
      </w:r>
      <w:proofErr w:type="spellStart"/>
      <w:r>
        <w:rPr>
          <w:rFonts w:eastAsia="Times New Roman"/>
          <w:szCs w:val="28"/>
          <w:lang w:eastAsia="ru-RU"/>
        </w:rPr>
        <w:t>Дані</w:t>
      </w:r>
      <w:proofErr w:type="spellEnd"/>
      <w:r>
        <w:rPr>
          <w:rFonts w:eastAsia="Times New Roman"/>
          <w:szCs w:val="28"/>
          <w:lang w:eastAsia="ru-RU"/>
        </w:rPr>
        <w:t xml:space="preserve"> щодо </w:t>
      </w:r>
      <w:proofErr w:type="spellStart"/>
      <w:r>
        <w:rPr>
          <w:rFonts w:eastAsia="Times New Roman"/>
          <w:szCs w:val="28"/>
          <w:lang w:eastAsia="ru-RU"/>
        </w:rPr>
        <w:t>потенційних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обсягів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викидів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забруднюючих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речовин</w:t>
      </w:r>
      <w:proofErr w:type="spellEnd"/>
      <w:r>
        <w:rPr>
          <w:rFonts w:eastAsia="Times New Roman"/>
          <w:szCs w:val="28"/>
          <w:lang w:eastAsia="ru-RU"/>
        </w:rPr>
        <w:t xml:space="preserve"> в </w:t>
      </w:r>
      <w:proofErr w:type="spellStart"/>
      <w:r>
        <w:rPr>
          <w:rFonts w:eastAsia="Times New Roman"/>
          <w:szCs w:val="28"/>
          <w:lang w:eastAsia="ru-RU"/>
        </w:rPr>
        <w:t>атмосферне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повітря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стаціонарними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джерелами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shd w:val="clear" w:color="auto" w:fill="FFFFFF"/>
          <w:lang w:eastAsia="ru-RU"/>
        </w:rPr>
        <w:t>від</w:t>
      </w:r>
      <w:proofErr w:type="spellEnd"/>
      <w:r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szCs w:val="28"/>
          <w:shd w:val="clear" w:color="auto" w:fill="FFFFFF"/>
          <w:lang w:eastAsia="ru-RU"/>
        </w:rPr>
        <w:t>об’єкта</w:t>
      </w:r>
      <w:proofErr w:type="spellEnd"/>
      <w:r>
        <w:rPr>
          <w:rFonts w:eastAsia="Times New Roman"/>
          <w:szCs w:val="28"/>
          <w:shd w:val="clear" w:color="auto" w:fill="FFFFFF"/>
          <w:lang w:eastAsia="ru-RU"/>
        </w:rPr>
        <w:t xml:space="preserve"> / </w:t>
      </w:r>
      <w:proofErr w:type="spellStart"/>
      <w:r>
        <w:rPr>
          <w:rFonts w:eastAsia="Times New Roman"/>
          <w:szCs w:val="28"/>
          <w:shd w:val="clear" w:color="auto" w:fill="FFFFFF"/>
          <w:lang w:eastAsia="ru-RU"/>
        </w:rPr>
        <w:t>промислового</w:t>
      </w:r>
      <w:proofErr w:type="spellEnd"/>
      <w:r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/>
          <w:szCs w:val="28"/>
          <w:shd w:val="clear" w:color="auto" w:fill="FFFFFF"/>
          <w:lang w:eastAsia="ru-RU"/>
        </w:rPr>
        <w:t>майданчика</w:t>
      </w:r>
      <w:proofErr w:type="spellEnd"/>
    </w:p>
    <w:tbl>
      <w:tblPr>
        <w:tblW w:w="9813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5"/>
        <w:gridCol w:w="4538"/>
        <w:gridCol w:w="3260"/>
      </w:tblGrid>
      <w:tr w:rsidR="00B77169" w14:paraId="12E78F74" w14:textId="77777777" w:rsidTr="00A15B53">
        <w:trPr>
          <w:cantSplit/>
          <w:tblHeader/>
        </w:trPr>
        <w:tc>
          <w:tcPr>
            <w:tcW w:w="6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72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Забруднююча речовина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73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Потенційний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викид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забруднюючої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речовини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тонн, з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трьома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десятковими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знаками</w:t>
            </w:r>
          </w:p>
        </w:tc>
      </w:tr>
      <w:tr w:rsidR="00B77169" w14:paraId="12E78F78" w14:textId="77777777" w:rsidTr="00A15B53">
        <w:trPr>
          <w:cantSplit/>
          <w:trHeight w:val="517"/>
          <w:tblHeader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75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Код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76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77" w14:textId="77777777" w:rsidR="00B77169" w:rsidRDefault="00B77169" w:rsidP="00A15B53"/>
        </w:tc>
      </w:tr>
      <w:tr w:rsidR="00B77169" w14:paraId="12E78F7C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79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7A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7B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77169" w14:paraId="12E78F80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7D" w14:textId="77777777" w:rsidR="00B77169" w:rsidRDefault="00B77169" w:rsidP="00A15B53">
            <w:pPr>
              <w:pStyle w:val="Standard"/>
              <w:spacing w:line="251" w:lineRule="auto"/>
              <w:jc w:val="center"/>
              <w:rPr>
                <w:rFonts w:eastAsia="Times New Roman"/>
                <w:b/>
                <w:sz w:val="2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4"/>
                <w:u w:val="single"/>
                <w:lang w:eastAsia="ru-RU"/>
              </w:rPr>
              <w:t>00000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7E" w14:textId="77777777" w:rsidR="00B77169" w:rsidRDefault="00B77169" w:rsidP="00A15B53">
            <w:pPr>
              <w:pStyle w:val="Standard"/>
              <w:spacing w:line="251" w:lineRule="auto"/>
              <w:jc w:val="center"/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  <w:t>Усього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  <w:t xml:space="preserve"> для</w:t>
            </w:r>
            <w:r>
              <w:rPr>
                <w:rFonts w:eastAsia="Times New Roman"/>
                <w:b/>
                <w:sz w:val="20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shd w:val="clear" w:color="auto" w:fill="FFFFFF"/>
                <w:lang w:eastAsia="ru-RU"/>
              </w:rPr>
              <w:t>об’єкта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shd w:val="clear" w:color="auto" w:fill="FFFFFF"/>
                <w:lang w:eastAsia="ru-RU"/>
              </w:rPr>
              <w:t xml:space="preserve"> / 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shd w:val="clear" w:color="auto" w:fill="FFFFFF"/>
                <w:lang w:eastAsia="ru-RU"/>
              </w:rPr>
              <w:t>промислового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shd w:val="clear" w:color="auto" w:fill="FFFFFF"/>
                <w:lang w:eastAsia="ru-RU"/>
              </w:rPr>
              <w:t>майданчика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7F" w14:textId="77777777" w:rsidR="00B77169" w:rsidRDefault="001E04A3" w:rsidP="00A15B53">
            <w:pPr>
              <w:pStyle w:val="Standard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453,262</w:t>
            </w:r>
          </w:p>
        </w:tc>
      </w:tr>
      <w:tr w:rsidR="001E04A3" w14:paraId="12E78F84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81" w14:textId="77777777" w:rsidR="001E04A3" w:rsidRPr="001E04A3" w:rsidRDefault="001E04A3" w:rsidP="00A15B53">
            <w:pPr>
              <w:pStyle w:val="Standard"/>
              <w:spacing w:line="251" w:lineRule="auto"/>
              <w:jc w:val="center"/>
              <w:rPr>
                <w:rFonts w:eastAsia="Times New Roman"/>
                <w:b/>
                <w:sz w:val="20"/>
                <w:szCs w:val="24"/>
                <w:lang w:val="uk-UA" w:eastAsia="ru-RU"/>
              </w:rPr>
            </w:pPr>
            <w:r w:rsidRPr="001E04A3">
              <w:rPr>
                <w:rFonts w:eastAsia="Times New Roman"/>
                <w:b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82" w14:textId="77777777" w:rsidR="001E04A3" w:rsidRPr="001E04A3" w:rsidRDefault="001E04A3" w:rsidP="00A15B53">
            <w:pPr>
              <w:pStyle w:val="Standard"/>
              <w:spacing w:line="251" w:lineRule="auto"/>
              <w:jc w:val="center"/>
              <w:rPr>
                <w:rFonts w:eastAsia="Times New Roman"/>
                <w:bCs/>
                <w:sz w:val="20"/>
                <w:szCs w:val="24"/>
                <w:lang w:val="uk-UA" w:eastAsia="ru-RU"/>
              </w:rPr>
            </w:pPr>
            <w:r w:rsidRPr="001E04A3">
              <w:rPr>
                <w:rFonts w:eastAsia="Times New Roman"/>
                <w:bCs/>
                <w:sz w:val="20"/>
                <w:szCs w:val="24"/>
                <w:lang w:val="uk-UA" w:eastAsia="ru-RU"/>
              </w:rPr>
              <w:t>Натрію гідрооксид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83" w14:textId="77777777" w:rsidR="001E04A3" w:rsidRDefault="001E04A3" w:rsidP="00A15B53">
            <w:pPr>
              <w:pStyle w:val="Standard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</w:t>
            </w:r>
          </w:p>
        </w:tc>
      </w:tr>
      <w:tr w:rsidR="00B77169" w14:paraId="12E78F88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85" w14:textId="77777777" w:rsidR="00B77169" w:rsidRDefault="00B77169" w:rsidP="00A15B53">
            <w:pPr>
              <w:pStyle w:val="Standard"/>
              <w:jc w:val="center"/>
              <w:rPr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03000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86" w14:textId="77777777" w:rsidR="00B77169" w:rsidRDefault="00B77169" w:rsidP="00A15B53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Речовини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вигляді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суспендованих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твердих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частинок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недиференційованих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за складом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87" w14:textId="77777777" w:rsidR="00B77169" w:rsidRDefault="001E04A3" w:rsidP="00A15B5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  <w:t>1,805</w:t>
            </w:r>
          </w:p>
        </w:tc>
      </w:tr>
      <w:tr w:rsidR="00B77169" w14:paraId="12E78F8C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89" w14:textId="77777777" w:rsidR="00B77169" w:rsidRDefault="00B77169" w:rsidP="00A15B53">
            <w:pPr>
              <w:pStyle w:val="Standard"/>
              <w:jc w:val="center"/>
              <w:rPr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04001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8A" w14:textId="77777777" w:rsidR="00B77169" w:rsidRDefault="00B77169" w:rsidP="00A15B53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Оксиди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азоту (у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перерахунку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діоксид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азоту [NO NO2])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8B" w14:textId="77777777" w:rsidR="00B77169" w:rsidRDefault="001E04A3" w:rsidP="00A15B5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  <w:t>0,959</w:t>
            </w:r>
          </w:p>
        </w:tc>
      </w:tr>
      <w:tr w:rsidR="00B77169" w14:paraId="12E78F90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8D" w14:textId="77777777" w:rsidR="00B77169" w:rsidRDefault="00B77169" w:rsidP="00A15B53">
            <w:pPr>
              <w:pStyle w:val="Standard"/>
              <w:jc w:val="center"/>
              <w:rPr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04002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8E" w14:textId="77777777" w:rsidR="00B77169" w:rsidRDefault="00B77169" w:rsidP="00A15B53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color w:val="000000"/>
                <w:szCs w:val="16"/>
                <w:lang w:val="uk-UA" w:eastAsia="ru-RU"/>
              </w:rPr>
              <w:t>Азоту (1) оксид [</w:t>
            </w:r>
            <w:r>
              <w:rPr>
                <w:rFonts w:ascii="Times New Roman" w:hAnsi="Times New Roman" w:cs="Times New Roman"/>
                <w:color w:val="000000"/>
                <w:szCs w:val="16"/>
                <w:lang w:eastAsia="ru-RU"/>
              </w:rPr>
              <w:t>N2O</w:t>
            </w:r>
            <w:r>
              <w:rPr>
                <w:rFonts w:ascii="Times New Roman" w:hAnsi="Times New Roman" w:cs="Times New Roman"/>
                <w:color w:val="000000"/>
                <w:szCs w:val="16"/>
                <w:lang w:val="uk-UA" w:eastAsia="ru-RU"/>
              </w:rPr>
              <w:t>]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8F" w14:textId="77777777" w:rsidR="00B77169" w:rsidRDefault="004D72FA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</w:t>
            </w:r>
            <w:r w:rsidR="001E04A3"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17</w:t>
            </w:r>
          </w:p>
        </w:tc>
      </w:tr>
      <w:tr w:rsidR="004D72FA" w14:paraId="12E78F94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91" w14:textId="77777777" w:rsidR="004D72FA" w:rsidRPr="001956D7" w:rsidRDefault="004D72FA" w:rsidP="004D72FA">
            <w:pPr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1956D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04003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92" w14:textId="77777777" w:rsidR="004D72FA" w:rsidRPr="001956D7" w:rsidRDefault="004D72FA" w:rsidP="004D72F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56D7">
              <w:rPr>
                <w:rFonts w:eastAsia="Times New Roman"/>
                <w:sz w:val="20"/>
                <w:szCs w:val="20"/>
                <w:lang w:eastAsia="ru-RU"/>
              </w:rPr>
              <w:t>Аміак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93" w14:textId="77777777" w:rsidR="004D72FA" w:rsidRDefault="00BC60CF" w:rsidP="004D72FA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</w:t>
            </w:r>
          </w:p>
        </w:tc>
      </w:tr>
      <w:tr w:rsidR="004D72FA" w14:paraId="12E78F98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95" w14:textId="77777777" w:rsidR="004D72FA" w:rsidRPr="001956D7" w:rsidRDefault="004D72FA" w:rsidP="004D72FA">
            <w:pPr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1956D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05001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96" w14:textId="77777777" w:rsidR="004D72FA" w:rsidRPr="001956D7" w:rsidRDefault="004D72FA" w:rsidP="004D72F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56D7">
              <w:rPr>
                <w:rFonts w:eastAsia="Times New Roman"/>
                <w:sz w:val="20"/>
                <w:szCs w:val="20"/>
                <w:lang w:eastAsia="ru-RU"/>
              </w:rPr>
              <w:t>Сірки діоксид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97" w14:textId="77777777" w:rsidR="004D72FA" w:rsidRDefault="00BC60CF" w:rsidP="004D72FA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</w:t>
            </w:r>
          </w:p>
        </w:tc>
      </w:tr>
      <w:tr w:rsidR="00B77169" w14:paraId="12E78F9C" w14:textId="77777777" w:rsidTr="00A15B53"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99" w14:textId="77777777" w:rsidR="00B77169" w:rsidRDefault="00B77169" w:rsidP="00A15B53">
            <w:pPr>
              <w:pStyle w:val="Standard"/>
              <w:jc w:val="center"/>
              <w:rPr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06000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9A" w14:textId="77777777" w:rsidR="00B77169" w:rsidRDefault="00B77169" w:rsidP="00A15B53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Оксид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вуглецю</w:t>
            </w:r>
            <w:proofErr w:type="spellEnd"/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9B" w14:textId="77777777" w:rsidR="00B77169" w:rsidRDefault="004D72FA" w:rsidP="001E04A3">
            <w:pPr>
              <w:pStyle w:val="a5"/>
              <w:snapToGrid w:val="0"/>
              <w:jc w:val="center"/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  <w:t>0,</w:t>
            </w:r>
            <w:r w:rsidR="001E04A3"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  <w:t>838</w:t>
            </w:r>
          </w:p>
        </w:tc>
      </w:tr>
      <w:tr w:rsidR="00B77169" w14:paraId="12E78FA0" w14:textId="77777777" w:rsidTr="00A15B53"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9D" w14:textId="77777777" w:rsidR="00B77169" w:rsidRDefault="00B77169" w:rsidP="00A15B53">
            <w:pPr>
              <w:pStyle w:val="Standard"/>
              <w:jc w:val="center"/>
              <w:rPr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07000</w:t>
            </w: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9E" w14:textId="77777777" w:rsidR="00B77169" w:rsidRDefault="00B77169" w:rsidP="00A15B53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Вуглецю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діоксид</w:t>
            </w:r>
            <w:proofErr w:type="spellEnd"/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9F" w14:textId="77777777" w:rsidR="00B77169" w:rsidRDefault="001E04A3" w:rsidP="00A15B53">
            <w:pPr>
              <w:pStyle w:val="a5"/>
              <w:snapToGrid w:val="0"/>
              <w:jc w:val="center"/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  <w:t>449,517</w:t>
            </w:r>
          </w:p>
        </w:tc>
      </w:tr>
      <w:tr w:rsidR="00B77169" w14:paraId="12E78FA4" w14:textId="77777777" w:rsidTr="004D72FA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A1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11000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A2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Неметанові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леткі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органічні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сполуки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(НМЛОС)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A3" w14:textId="77777777" w:rsidR="00B77169" w:rsidRDefault="00BC60CF" w:rsidP="001E04A3">
            <w:pPr>
              <w:pStyle w:val="a5"/>
              <w:snapToGrid w:val="0"/>
              <w:jc w:val="center"/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  <w:t>0,</w:t>
            </w:r>
            <w:r w:rsidR="001E04A3"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  <w:t>104</w:t>
            </w:r>
          </w:p>
        </w:tc>
      </w:tr>
      <w:tr w:rsidR="001E04A3" w14:paraId="12E78FA8" w14:textId="77777777" w:rsidTr="004D72FA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A5" w14:textId="77777777" w:rsidR="001E04A3" w:rsidRPr="001E04A3" w:rsidRDefault="001E04A3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u w:val="single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u w:val="single"/>
                <w:lang w:val="uk-UA" w:eastAsia="ru-RU"/>
              </w:rPr>
              <w:t>11004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A6" w14:textId="77777777" w:rsidR="001E04A3" w:rsidRPr="001E04A3" w:rsidRDefault="001E04A3" w:rsidP="00A15B5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k-UA" w:eastAsia="ru-RU"/>
              </w:rPr>
              <w:t>Акролеїн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A7" w14:textId="77777777" w:rsidR="001E04A3" w:rsidRDefault="001E04A3" w:rsidP="00A15B53">
            <w:pPr>
              <w:pStyle w:val="a5"/>
              <w:snapToGrid w:val="0"/>
              <w:jc w:val="center"/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  <w:t>0,000</w:t>
            </w:r>
          </w:p>
        </w:tc>
      </w:tr>
      <w:tr w:rsidR="00B77169" w14:paraId="12E78FAC" w14:textId="77777777" w:rsidTr="004D72FA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A9" w14:textId="77777777" w:rsidR="00B77169" w:rsidRDefault="00B77169" w:rsidP="00A15B53">
            <w:pPr>
              <w:pStyle w:val="a5"/>
              <w:jc w:val="center"/>
              <w:rPr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  <w:u w:val="single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16"/>
                <w:u w:val="single"/>
                <w:lang w:val="uk-UA" w:eastAsia="ru-RU"/>
              </w:rPr>
              <w:t>2000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AA" w14:textId="77777777" w:rsidR="00B77169" w:rsidRPr="005A1940" w:rsidRDefault="00B77169" w:rsidP="00A15B5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Cs w:val="16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  <w:lang w:val="uk-UA" w:eastAsia="ru-RU"/>
              </w:rPr>
              <w:t>Метан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AB" w14:textId="77777777" w:rsidR="00B77169" w:rsidRDefault="00BC60CF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</w:t>
            </w:r>
            <w:r w:rsidR="001E04A3"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22</w:t>
            </w:r>
          </w:p>
        </w:tc>
      </w:tr>
      <w:tr w:rsidR="004D72FA" w14:paraId="12E78FB0" w14:textId="77777777" w:rsidTr="004D72FA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AD" w14:textId="77777777" w:rsidR="004D72FA" w:rsidRPr="001956D7" w:rsidRDefault="004D72FA" w:rsidP="004D72FA">
            <w:pPr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1956D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13101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AE" w14:textId="77777777" w:rsidR="004D72FA" w:rsidRPr="001956D7" w:rsidRDefault="004D72FA" w:rsidP="004D72F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956D7">
              <w:rPr>
                <w:rFonts w:eastAsia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1956D7">
              <w:rPr>
                <w:rFonts w:eastAsia="Times New Roman"/>
                <w:sz w:val="20"/>
                <w:szCs w:val="20"/>
                <w:lang w:eastAsia="ru-RU"/>
              </w:rPr>
              <w:t>(а)</w:t>
            </w:r>
            <w:proofErr w:type="spellStart"/>
            <w:r w:rsidRPr="001956D7">
              <w:rPr>
                <w:rFonts w:eastAsia="Times New Roman"/>
                <w:sz w:val="20"/>
                <w:szCs w:val="20"/>
                <w:lang w:eastAsia="ru-RU"/>
              </w:rPr>
              <w:t>пірен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AF" w14:textId="77777777" w:rsidR="004D72FA" w:rsidRDefault="00BC60CF" w:rsidP="004D72FA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</w:t>
            </w:r>
          </w:p>
        </w:tc>
      </w:tr>
    </w:tbl>
    <w:p w14:paraId="12E78FB1" w14:textId="77777777" w:rsidR="00B77169" w:rsidRDefault="00B77169" w:rsidP="00B771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8"/>
          <w:szCs w:val="28"/>
        </w:rPr>
      </w:pPr>
    </w:p>
    <w:p w14:paraId="12E78FB2" w14:textId="77777777" w:rsidR="00B77169" w:rsidRDefault="00B77169" w:rsidP="00B771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Cs w:val="28"/>
        </w:rPr>
      </w:pPr>
      <w:proofErr w:type="spellStart"/>
      <w:r>
        <w:rPr>
          <w:rFonts w:eastAsia="Times New Roman"/>
          <w:szCs w:val="28"/>
        </w:rPr>
        <w:t>Таблиця</w:t>
      </w:r>
      <w:proofErr w:type="spellEnd"/>
      <w:r>
        <w:rPr>
          <w:rFonts w:eastAsia="Times New Roman"/>
          <w:szCs w:val="28"/>
        </w:rPr>
        <w:t xml:space="preserve"> 6.8. </w:t>
      </w:r>
      <w:proofErr w:type="spellStart"/>
      <w:r>
        <w:rPr>
          <w:rFonts w:eastAsia="Times New Roman"/>
          <w:szCs w:val="28"/>
        </w:rPr>
        <w:t>Дані</w:t>
      </w:r>
      <w:proofErr w:type="spellEnd"/>
      <w:r>
        <w:rPr>
          <w:rFonts w:eastAsia="Times New Roman"/>
          <w:szCs w:val="28"/>
        </w:rPr>
        <w:t xml:space="preserve"> щодо </w:t>
      </w:r>
      <w:proofErr w:type="spellStart"/>
      <w:r>
        <w:rPr>
          <w:rFonts w:eastAsia="Times New Roman"/>
          <w:szCs w:val="28"/>
        </w:rPr>
        <w:t>потенційних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обсягів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викидів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забруднюючих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речовин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від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виробничих</w:t>
      </w:r>
      <w:proofErr w:type="spellEnd"/>
      <w:r>
        <w:rPr>
          <w:rFonts w:eastAsia="Times New Roman"/>
          <w:szCs w:val="28"/>
        </w:rPr>
        <w:t xml:space="preserve"> і </w:t>
      </w:r>
      <w:proofErr w:type="spellStart"/>
      <w:r>
        <w:rPr>
          <w:rFonts w:eastAsia="Times New Roman"/>
          <w:szCs w:val="28"/>
        </w:rPr>
        <w:t>технологічних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процесів</w:t>
      </w:r>
      <w:proofErr w:type="spellEnd"/>
      <w:r>
        <w:rPr>
          <w:rFonts w:eastAsia="Times New Roman"/>
          <w:szCs w:val="28"/>
        </w:rPr>
        <w:t>,</w:t>
      </w:r>
    </w:p>
    <w:p w14:paraId="12E78FB3" w14:textId="77777777" w:rsidR="00B77169" w:rsidRDefault="00B77169" w:rsidP="00B771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Cs w:val="28"/>
        </w:rPr>
      </w:pPr>
      <w:proofErr w:type="spellStart"/>
      <w:r>
        <w:rPr>
          <w:rFonts w:eastAsia="Times New Roman"/>
          <w:szCs w:val="28"/>
        </w:rPr>
        <w:t>технологічного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устаткування</w:t>
      </w:r>
      <w:proofErr w:type="spellEnd"/>
      <w:r>
        <w:rPr>
          <w:rFonts w:eastAsia="Times New Roman"/>
          <w:szCs w:val="28"/>
        </w:rPr>
        <w:t xml:space="preserve"> (установок)</w:t>
      </w:r>
    </w:p>
    <w:p w14:paraId="12E78FB4" w14:textId="77777777" w:rsidR="00B77169" w:rsidRDefault="00B77169" w:rsidP="00B771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Cs w:val="28"/>
        </w:rPr>
      </w:pPr>
    </w:p>
    <w:p w14:paraId="12E78FB5" w14:textId="77777777" w:rsidR="00B77169" w:rsidRDefault="00B77169" w:rsidP="00B771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proofErr w:type="spellStart"/>
      <w:r>
        <w:rPr>
          <w:rFonts w:eastAsia="Times New Roman"/>
          <w:szCs w:val="28"/>
        </w:rPr>
        <w:t>Найменування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виробничого</w:t>
      </w:r>
      <w:proofErr w:type="spellEnd"/>
      <w:r>
        <w:rPr>
          <w:rFonts w:eastAsia="Times New Roman"/>
          <w:szCs w:val="28"/>
        </w:rPr>
        <w:t xml:space="preserve"> та </w:t>
      </w:r>
      <w:proofErr w:type="spellStart"/>
      <w:r>
        <w:rPr>
          <w:rFonts w:eastAsia="Times New Roman"/>
          <w:szCs w:val="28"/>
        </w:rPr>
        <w:t>технологічного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процесу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технологічного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устаткування</w:t>
      </w:r>
      <w:proofErr w:type="spellEnd"/>
      <w:r>
        <w:rPr>
          <w:rFonts w:eastAsia="Times New Roman"/>
          <w:szCs w:val="28"/>
        </w:rPr>
        <w:t xml:space="preserve"> (установки)</w:t>
      </w:r>
      <w:r>
        <w:rPr>
          <w:rFonts w:eastAsia="Times New Roman"/>
          <w:szCs w:val="28"/>
          <w:lang w:val="uk-UA"/>
        </w:rPr>
        <w:t>:</w:t>
      </w:r>
    </w:p>
    <w:p w14:paraId="12E78FB6" w14:textId="77777777" w:rsidR="00B77169" w:rsidRDefault="00B77169" w:rsidP="00B771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Cs w:val="28"/>
          <w:u w:val="single"/>
        </w:rPr>
      </w:pPr>
      <w:proofErr w:type="spellStart"/>
      <w:r>
        <w:rPr>
          <w:rFonts w:eastAsia="Times New Roman"/>
          <w:szCs w:val="28"/>
          <w:u w:val="single"/>
        </w:rPr>
        <w:t>Процеси</w:t>
      </w:r>
      <w:proofErr w:type="spellEnd"/>
      <w:r>
        <w:rPr>
          <w:rFonts w:eastAsia="Times New Roman"/>
          <w:szCs w:val="28"/>
          <w:u w:val="single"/>
        </w:rPr>
        <w:t xml:space="preserve"> </w:t>
      </w:r>
      <w:proofErr w:type="spellStart"/>
      <w:r>
        <w:rPr>
          <w:rFonts w:eastAsia="Times New Roman"/>
          <w:szCs w:val="28"/>
          <w:u w:val="single"/>
        </w:rPr>
        <w:t>спалювання</w:t>
      </w:r>
      <w:proofErr w:type="spellEnd"/>
      <w:r>
        <w:rPr>
          <w:rFonts w:eastAsia="Times New Roman"/>
          <w:szCs w:val="28"/>
          <w:u w:val="single"/>
        </w:rPr>
        <w:t xml:space="preserve"> в </w:t>
      </w:r>
      <w:proofErr w:type="spellStart"/>
      <w:r>
        <w:rPr>
          <w:rFonts w:eastAsia="Times New Roman"/>
          <w:szCs w:val="28"/>
          <w:u w:val="single"/>
        </w:rPr>
        <w:t>малих</w:t>
      </w:r>
      <w:proofErr w:type="spellEnd"/>
      <w:r>
        <w:rPr>
          <w:rFonts w:eastAsia="Times New Roman"/>
          <w:szCs w:val="28"/>
          <w:u w:val="single"/>
        </w:rPr>
        <w:t xml:space="preserve"> установках код 003</w:t>
      </w:r>
    </w:p>
    <w:tbl>
      <w:tblPr>
        <w:tblW w:w="975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5"/>
        <w:gridCol w:w="4538"/>
        <w:gridCol w:w="3197"/>
      </w:tblGrid>
      <w:tr w:rsidR="00B77169" w14:paraId="12E78FB9" w14:textId="77777777" w:rsidTr="00A15B53">
        <w:trPr>
          <w:cantSplit/>
          <w:tblHeader/>
        </w:trPr>
        <w:tc>
          <w:tcPr>
            <w:tcW w:w="6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B7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Забруднююча речовина</w:t>
            </w:r>
          </w:p>
        </w:tc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B8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Потенційний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викид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забруднюючої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речовини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тонн, з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трьома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десятковими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знаками</w:t>
            </w:r>
          </w:p>
        </w:tc>
      </w:tr>
      <w:tr w:rsidR="00B77169" w14:paraId="12E78FBD" w14:textId="77777777" w:rsidTr="00A15B53">
        <w:trPr>
          <w:cantSplit/>
          <w:tblHeader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BA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Код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BB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</w:p>
        </w:tc>
        <w:tc>
          <w:tcPr>
            <w:tcW w:w="3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BC" w14:textId="77777777" w:rsidR="00B77169" w:rsidRDefault="00B77169" w:rsidP="00A15B53"/>
        </w:tc>
      </w:tr>
      <w:tr w:rsidR="00B77169" w14:paraId="12E78FC1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BE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BF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C0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C60CF" w14:paraId="12E78FC5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C2" w14:textId="77777777" w:rsidR="00BC60CF" w:rsidRDefault="00BC60CF" w:rsidP="00BC60CF">
            <w:pPr>
              <w:pStyle w:val="Standard"/>
              <w:spacing w:line="251" w:lineRule="auto"/>
              <w:jc w:val="center"/>
              <w:rPr>
                <w:rFonts w:eastAsia="Times New Roman"/>
                <w:b/>
                <w:sz w:val="2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4"/>
                <w:u w:val="single"/>
                <w:lang w:eastAsia="ru-RU"/>
              </w:rPr>
              <w:t>00000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C3" w14:textId="77777777" w:rsidR="00BC60CF" w:rsidRDefault="00BC60CF" w:rsidP="00BC60CF">
            <w:pPr>
              <w:pStyle w:val="Standard"/>
              <w:spacing w:line="251" w:lineRule="auto"/>
              <w:jc w:val="center"/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  <w:t>Усього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  <w:t xml:space="preserve"> для</w:t>
            </w:r>
            <w:r>
              <w:rPr>
                <w:rFonts w:eastAsia="Times New Roman"/>
                <w:b/>
                <w:sz w:val="20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shd w:val="clear" w:color="auto" w:fill="FFFFFF"/>
                <w:lang w:eastAsia="ru-RU"/>
              </w:rPr>
              <w:t>об’єкта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shd w:val="clear" w:color="auto" w:fill="FFFFFF"/>
                <w:lang w:eastAsia="ru-RU"/>
              </w:rPr>
              <w:t xml:space="preserve"> / 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shd w:val="clear" w:color="auto" w:fill="FFFFFF"/>
                <w:lang w:eastAsia="ru-RU"/>
              </w:rPr>
              <w:t>промислового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shd w:val="clear" w:color="auto" w:fill="FFFFFF"/>
                <w:lang w:eastAsia="ru-RU"/>
              </w:rPr>
              <w:t>майданчика</w:t>
            </w:r>
            <w:proofErr w:type="spellEnd"/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C4" w14:textId="77777777" w:rsidR="00BC60CF" w:rsidRPr="00BC60CF" w:rsidRDefault="001E04A3" w:rsidP="00BC60CF">
            <w:pPr>
              <w:pStyle w:val="Standard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NSimSun"/>
                <w:b/>
                <w:color w:val="000000"/>
                <w:kern w:val="3"/>
                <w:sz w:val="20"/>
                <w:szCs w:val="20"/>
                <w:lang w:val="uk-UA" w:eastAsia="zh-CN" w:bidi="hi-IN"/>
              </w:rPr>
              <w:t>452,695</w:t>
            </w:r>
          </w:p>
        </w:tc>
      </w:tr>
      <w:tr w:rsidR="001E04A3" w14:paraId="12E78FC9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C6" w14:textId="77777777" w:rsidR="001E04A3" w:rsidRDefault="001E04A3" w:rsidP="001E04A3">
            <w:pPr>
              <w:pStyle w:val="Standard"/>
              <w:jc w:val="center"/>
              <w:rPr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03000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C7" w14:textId="77777777" w:rsidR="001E04A3" w:rsidRDefault="001E04A3" w:rsidP="001E04A3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Речовини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вигляді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суспендованих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твердих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частинок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недиференційованих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за складом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C8" w14:textId="77777777" w:rsidR="001E04A3" w:rsidRDefault="001E04A3" w:rsidP="001E04A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  <w:t>1,805</w:t>
            </w:r>
          </w:p>
        </w:tc>
      </w:tr>
      <w:tr w:rsidR="001E04A3" w14:paraId="12E78FCD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CA" w14:textId="77777777" w:rsidR="001E04A3" w:rsidRDefault="001E04A3" w:rsidP="001E04A3">
            <w:pPr>
              <w:pStyle w:val="Standard"/>
              <w:jc w:val="center"/>
              <w:rPr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04001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CB" w14:textId="77777777" w:rsidR="001E04A3" w:rsidRDefault="001E04A3" w:rsidP="001E04A3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Оксиди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азоту (у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перерахунку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діоксид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азоту [NO NO2])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CC" w14:textId="77777777" w:rsidR="001E04A3" w:rsidRDefault="001E04A3" w:rsidP="001E04A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uk-UA" w:eastAsia="ru-RU"/>
              </w:rPr>
              <w:t>0,959</w:t>
            </w:r>
          </w:p>
        </w:tc>
      </w:tr>
      <w:tr w:rsidR="001E04A3" w14:paraId="12E78FD1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CE" w14:textId="77777777" w:rsidR="001E04A3" w:rsidRDefault="001E04A3" w:rsidP="001E04A3">
            <w:pPr>
              <w:pStyle w:val="Standard"/>
              <w:jc w:val="center"/>
              <w:rPr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04002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CF" w14:textId="77777777" w:rsidR="001E04A3" w:rsidRDefault="001E04A3" w:rsidP="001E04A3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color w:val="000000"/>
                <w:szCs w:val="16"/>
                <w:lang w:val="uk-UA" w:eastAsia="ru-RU"/>
              </w:rPr>
              <w:t>Азоту (1) оксид [</w:t>
            </w:r>
            <w:r>
              <w:rPr>
                <w:rFonts w:ascii="Times New Roman" w:hAnsi="Times New Roman" w:cs="Times New Roman"/>
                <w:color w:val="000000"/>
                <w:szCs w:val="16"/>
                <w:lang w:eastAsia="ru-RU"/>
              </w:rPr>
              <w:t>N2O</w:t>
            </w:r>
            <w:r>
              <w:rPr>
                <w:rFonts w:ascii="Times New Roman" w:hAnsi="Times New Roman" w:cs="Times New Roman"/>
                <w:color w:val="000000"/>
                <w:szCs w:val="16"/>
                <w:lang w:val="uk-UA" w:eastAsia="ru-RU"/>
              </w:rPr>
              <w:t>]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D0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0,017</w:t>
            </w:r>
          </w:p>
        </w:tc>
      </w:tr>
      <w:tr w:rsidR="001E04A3" w14:paraId="12E78FD5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D2" w14:textId="77777777" w:rsidR="001E04A3" w:rsidRPr="001956D7" w:rsidRDefault="001E04A3" w:rsidP="001E04A3">
            <w:pPr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1956D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04003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D3" w14:textId="77777777" w:rsidR="001E04A3" w:rsidRPr="001956D7" w:rsidRDefault="001E04A3" w:rsidP="001E04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56D7">
              <w:rPr>
                <w:rFonts w:eastAsia="Times New Roman"/>
                <w:sz w:val="20"/>
                <w:szCs w:val="20"/>
                <w:lang w:eastAsia="ru-RU"/>
              </w:rPr>
              <w:t>Аміак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D4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</w:t>
            </w:r>
          </w:p>
        </w:tc>
      </w:tr>
      <w:tr w:rsidR="001E04A3" w14:paraId="12E78FD9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D6" w14:textId="77777777" w:rsidR="001E04A3" w:rsidRPr="001956D7" w:rsidRDefault="001E04A3" w:rsidP="001E04A3">
            <w:pPr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1956D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05001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D7" w14:textId="77777777" w:rsidR="001E04A3" w:rsidRPr="001956D7" w:rsidRDefault="001E04A3" w:rsidP="001E04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56D7">
              <w:rPr>
                <w:rFonts w:eastAsia="Times New Roman"/>
                <w:sz w:val="20"/>
                <w:szCs w:val="20"/>
                <w:lang w:eastAsia="ru-RU"/>
              </w:rPr>
              <w:t>Сірки діоксид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D8" w14:textId="77777777" w:rsidR="001E04A3" w:rsidRDefault="001E04A3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</w:t>
            </w:r>
          </w:p>
        </w:tc>
      </w:tr>
      <w:tr w:rsidR="001E04A3" w14:paraId="12E78FDD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DA" w14:textId="77777777" w:rsidR="001E04A3" w:rsidRDefault="001E04A3" w:rsidP="001E04A3">
            <w:pPr>
              <w:pStyle w:val="Standard"/>
              <w:jc w:val="center"/>
              <w:rPr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06000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DB" w14:textId="77777777" w:rsidR="001E04A3" w:rsidRDefault="001E04A3" w:rsidP="001E04A3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Оксид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вуглецю</w:t>
            </w:r>
            <w:proofErr w:type="spellEnd"/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DC" w14:textId="77777777" w:rsidR="001E04A3" w:rsidRDefault="001E04A3" w:rsidP="001E04A3">
            <w:pPr>
              <w:pStyle w:val="a5"/>
              <w:snapToGrid w:val="0"/>
              <w:jc w:val="center"/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  <w:t>0,838</w:t>
            </w:r>
          </w:p>
        </w:tc>
      </w:tr>
      <w:tr w:rsidR="001E04A3" w14:paraId="12E78FE1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DE" w14:textId="77777777" w:rsidR="001E04A3" w:rsidRDefault="001E04A3" w:rsidP="001E04A3">
            <w:pPr>
              <w:pStyle w:val="Standard"/>
              <w:jc w:val="center"/>
              <w:rPr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color w:val="000000"/>
                <w:sz w:val="20"/>
                <w:szCs w:val="20"/>
                <w:u w:val="single"/>
                <w:lang w:eastAsia="ru-RU"/>
              </w:rPr>
              <w:t>07000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DF" w14:textId="77777777" w:rsidR="001E04A3" w:rsidRDefault="001E04A3" w:rsidP="001E04A3">
            <w:pPr>
              <w:pStyle w:val="Standard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Вуглецю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діоксид</w:t>
            </w:r>
            <w:proofErr w:type="spellEnd"/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E0" w14:textId="77777777" w:rsidR="001E04A3" w:rsidRDefault="001E04A3" w:rsidP="001E04A3">
            <w:pPr>
              <w:pStyle w:val="a5"/>
              <w:snapToGrid w:val="0"/>
              <w:jc w:val="center"/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  <w:t>449,517</w:t>
            </w:r>
          </w:p>
        </w:tc>
      </w:tr>
      <w:tr w:rsidR="001E04A3" w14:paraId="12E78FE5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E2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11000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E3" w14:textId="77777777" w:rsidR="001E04A3" w:rsidRDefault="001E04A3" w:rsidP="001E04A3">
            <w:pPr>
              <w:pStyle w:val="Standard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Неметанові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леткі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органічні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сполуки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(НМЛОС)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E4" w14:textId="77777777" w:rsidR="001E04A3" w:rsidRDefault="001E04A3" w:rsidP="001E04A3">
            <w:pPr>
              <w:pStyle w:val="a5"/>
              <w:snapToGrid w:val="0"/>
              <w:jc w:val="center"/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Cs w:val="20"/>
                <w:lang w:val="uk-UA" w:bidi="hi-IN"/>
              </w:rPr>
              <w:t>0,104</w:t>
            </w:r>
          </w:p>
        </w:tc>
      </w:tr>
      <w:tr w:rsidR="00BC60CF" w14:paraId="12E78FE9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E6" w14:textId="77777777" w:rsidR="00BC60CF" w:rsidRDefault="00BC60CF" w:rsidP="00BC60CF">
            <w:pPr>
              <w:pStyle w:val="a5"/>
              <w:jc w:val="center"/>
              <w:rPr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  <w:u w:val="single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16"/>
                <w:u w:val="single"/>
                <w:lang w:val="uk-UA" w:eastAsia="ru-RU"/>
              </w:rPr>
              <w:t>2000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E7" w14:textId="77777777" w:rsidR="00BC60CF" w:rsidRPr="005A1940" w:rsidRDefault="00BC60CF" w:rsidP="00BC60CF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Cs w:val="16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  <w:lang w:val="uk-UA" w:eastAsia="ru-RU"/>
              </w:rPr>
              <w:t>Метан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E8" w14:textId="77777777" w:rsidR="00BC60CF" w:rsidRDefault="00BC60CF" w:rsidP="001E04A3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</w:t>
            </w:r>
            <w:r w:rsidR="001E04A3"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22</w:t>
            </w:r>
          </w:p>
        </w:tc>
      </w:tr>
      <w:tr w:rsidR="00BC60CF" w14:paraId="12E78FED" w14:textId="77777777" w:rsidTr="00A15B53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EA" w14:textId="77777777" w:rsidR="00BC60CF" w:rsidRPr="001956D7" w:rsidRDefault="00BC60CF" w:rsidP="00BC60CF">
            <w:pPr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1956D7">
              <w:rPr>
                <w:rFonts w:eastAsia="Times New Roman"/>
                <w:sz w:val="20"/>
                <w:szCs w:val="20"/>
                <w:u w:val="single"/>
                <w:lang w:eastAsia="ru-RU"/>
              </w:rPr>
              <w:t>13101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EB" w14:textId="77777777" w:rsidR="00BC60CF" w:rsidRPr="001956D7" w:rsidRDefault="00BC60CF" w:rsidP="00BC60C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1956D7">
              <w:rPr>
                <w:rFonts w:eastAsia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1956D7">
              <w:rPr>
                <w:rFonts w:eastAsia="Times New Roman"/>
                <w:sz w:val="20"/>
                <w:szCs w:val="20"/>
                <w:lang w:eastAsia="ru-RU"/>
              </w:rPr>
              <w:t>(а)</w:t>
            </w:r>
            <w:proofErr w:type="spellStart"/>
            <w:r w:rsidRPr="001956D7">
              <w:rPr>
                <w:rFonts w:eastAsia="Times New Roman"/>
                <w:sz w:val="20"/>
                <w:szCs w:val="20"/>
                <w:lang w:eastAsia="ru-RU"/>
              </w:rPr>
              <w:t>пірен</w:t>
            </w:r>
            <w:proofErr w:type="spellEnd"/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EC" w14:textId="77777777" w:rsidR="00BC60CF" w:rsidRDefault="00BC60CF" w:rsidP="00BC60CF">
            <w:pPr>
              <w:pStyle w:val="Standard"/>
              <w:snapToGrid w:val="0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</w:t>
            </w:r>
          </w:p>
        </w:tc>
      </w:tr>
    </w:tbl>
    <w:p w14:paraId="12E78FEE" w14:textId="77777777" w:rsidR="00B77169" w:rsidRDefault="00B77169" w:rsidP="00B771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kern w:val="3"/>
          <w:szCs w:val="24"/>
          <w:lang w:val="uk-UA" w:eastAsia="ru-RU"/>
        </w:rPr>
      </w:pPr>
    </w:p>
    <w:p w14:paraId="12E78FEF" w14:textId="77777777" w:rsidR="00201B66" w:rsidRDefault="00201B66" w:rsidP="00201B66">
      <w:pPr>
        <w:pStyle w:val="Standard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kern w:val="3"/>
          <w:szCs w:val="24"/>
          <w:u w:val="single"/>
          <w:lang w:val="uk-UA" w:eastAsia="uk-UA"/>
        </w:rPr>
      </w:pPr>
      <w:r>
        <w:rPr>
          <w:rFonts w:eastAsia="Times New Roman"/>
          <w:kern w:val="3"/>
          <w:szCs w:val="24"/>
          <w:u w:val="single"/>
          <w:lang w:val="uk-UA" w:eastAsia="uk-UA"/>
        </w:rPr>
        <w:t>Харчова промисловість та виробництво напоїв код 041</w:t>
      </w:r>
    </w:p>
    <w:tbl>
      <w:tblPr>
        <w:tblW w:w="9750" w:type="dxa"/>
        <w:tblInd w:w="-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4887"/>
        <w:gridCol w:w="3225"/>
      </w:tblGrid>
      <w:tr w:rsidR="00201B66" w14:paraId="12E78FF3" w14:textId="77777777" w:rsidTr="00201B66"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F0" w14:textId="77777777" w:rsidR="00201B66" w:rsidRDefault="00201B66" w:rsidP="00AA15CB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F1" w14:textId="77777777" w:rsidR="00201B66" w:rsidRDefault="00201B66" w:rsidP="00AA15CB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F2" w14:textId="77777777" w:rsidR="00201B66" w:rsidRDefault="00201B66" w:rsidP="00AA15CB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201B66" w14:paraId="12E78FF7" w14:textId="77777777" w:rsidTr="00201B66">
        <w:trPr>
          <w:trHeight w:val="547"/>
          <w:tblHeader/>
        </w:trPr>
        <w:tc>
          <w:tcPr>
            <w:tcW w:w="1638" w:type="dxa"/>
            <w:tcBorders>
              <w:left w:val="single" w:sz="2" w:space="0" w:color="000000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F4" w14:textId="77777777" w:rsidR="00201B66" w:rsidRDefault="00201B66" w:rsidP="00AA15CB">
            <w:pPr>
              <w:pStyle w:val="Standard"/>
              <w:spacing w:line="251" w:lineRule="auto"/>
              <w:jc w:val="center"/>
              <w:rPr>
                <w:rFonts w:eastAsia="Times New Roman"/>
                <w:b/>
                <w:sz w:val="20"/>
                <w:szCs w:val="24"/>
                <w:u w:val="single"/>
                <w:lang w:eastAsia="ru-RU"/>
              </w:rPr>
            </w:pPr>
          </w:p>
        </w:tc>
        <w:tc>
          <w:tcPr>
            <w:tcW w:w="4887" w:type="dxa"/>
            <w:tcBorders>
              <w:left w:val="single" w:sz="2" w:space="0" w:color="000000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F5" w14:textId="77777777" w:rsidR="00201B66" w:rsidRDefault="00201B66" w:rsidP="00AA15CB">
            <w:pPr>
              <w:pStyle w:val="Standard"/>
              <w:spacing w:line="251" w:lineRule="auto"/>
              <w:jc w:val="center"/>
              <w:rPr>
                <w:rFonts w:eastAsia="Times New Roman"/>
                <w:b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>Усього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>виробничим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>технологічним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>процесом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>технологічним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>устаткуванням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>установкою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F6" w14:textId="77777777" w:rsidR="00201B66" w:rsidRDefault="00201B66" w:rsidP="00AA15CB">
            <w:pPr>
              <w:pStyle w:val="Standard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0,000</w:t>
            </w:r>
          </w:p>
        </w:tc>
      </w:tr>
      <w:tr w:rsidR="00201B66" w14:paraId="12E78FFB" w14:textId="77777777" w:rsidTr="00201B66">
        <w:trPr>
          <w:trHeight w:val="547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F8" w14:textId="77777777" w:rsidR="00201B66" w:rsidRPr="001E04A3" w:rsidRDefault="00201B66" w:rsidP="00201B66">
            <w:pPr>
              <w:pStyle w:val="Standard"/>
              <w:spacing w:line="251" w:lineRule="auto"/>
              <w:jc w:val="center"/>
              <w:rPr>
                <w:rFonts w:eastAsia="Times New Roman"/>
                <w:b/>
                <w:sz w:val="20"/>
                <w:szCs w:val="24"/>
                <w:lang w:val="uk-UA" w:eastAsia="ru-RU"/>
              </w:rPr>
            </w:pPr>
            <w:r w:rsidRPr="001E04A3">
              <w:rPr>
                <w:rFonts w:eastAsia="Times New Roman"/>
                <w:b/>
                <w:sz w:val="20"/>
                <w:szCs w:val="24"/>
                <w:lang w:val="uk-UA" w:eastAsia="ru-RU"/>
              </w:rPr>
              <w:t>-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F9" w14:textId="77777777" w:rsidR="00201B66" w:rsidRPr="001E04A3" w:rsidRDefault="00201B66" w:rsidP="00201B66">
            <w:pPr>
              <w:pStyle w:val="Standard"/>
              <w:spacing w:line="251" w:lineRule="auto"/>
              <w:jc w:val="center"/>
              <w:rPr>
                <w:rFonts w:eastAsia="Times New Roman"/>
                <w:bCs/>
                <w:sz w:val="20"/>
                <w:szCs w:val="24"/>
                <w:lang w:val="uk-UA" w:eastAsia="ru-RU"/>
              </w:rPr>
            </w:pPr>
            <w:r w:rsidRPr="001E04A3">
              <w:rPr>
                <w:rFonts w:eastAsia="Times New Roman"/>
                <w:bCs/>
                <w:sz w:val="20"/>
                <w:szCs w:val="24"/>
                <w:lang w:val="uk-UA" w:eastAsia="ru-RU"/>
              </w:rPr>
              <w:t>Натрію гідрооксид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FA" w14:textId="77777777" w:rsidR="00201B66" w:rsidRDefault="00201B66" w:rsidP="00201B66">
            <w:pPr>
              <w:pStyle w:val="Standard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</w:t>
            </w:r>
          </w:p>
        </w:tc>
      </w:tr>
      <w:tr w:rsidR="00201B66" w14:paraId="12E78FFF" w14:textId="77777777" w:rsidTr="00201B66">
        <w:trPr>
          <w:trHeight w:val="547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FC" w14:textId="77777777" w:rsidR="00201B66" w:rsidRPr="00201B66" w:rsidRDefault="00201B66" w:rsidP="00AA15CB">
            <w:pPr>
              <w:pStyle w:val="Standard"/>
              <w:jc w:val="center"/>
              <w:rPr>
                <w:rFonts w:eastAsia="Times New Roman"/>
                <w:sz w:val="20"/>
                <w:szCs w:val="20"/>
                <w:u w:val="single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val="uk-UA" w:eastAsia="ru-RU"/>
              </w:rPr>
              <w:t>11004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FD" w14:textId="77777777" w:rsidR="00201B66" w:rsidRPr="00201B66" w:rsidRDefault="00201B66" w:rsidP="00AA15CB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sz w:val="20"/>
                <w:szCs w:val="20"/>
                <w:lang w:val="uk-UA" w:eastAsia="ru-RU"/>
              </w:rPr>
              <w:t>Акролеїн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8FFE" w14:textId="77777777" w:rsidR="00201B66" w:rsidRDefault="00201B66" w:rsidP="00AA15CB">
            <w:pPr>
              <w:pStyle w:val="Standard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0,000</w:t>
            </w:r>
          </w:p>
        </w:tc>
      </w:tr>
    </w:tbl>
    <w:p w14:paraId="12E79000" w14:textId="77777777" w:rsidR="00201B66" w:rsidRDefault="00201B66" w:rsidP="00B771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kern w:val="3"/>
          <w:szCs w:val="24"/>
          <w:lang w:val="uk-UA" w:eastAsia="ru-RU"/>
        </w:rPr>
      </w:pPr>
    </w:p>
    <w:p w14:paraId="12E79001" w14:textId="77777777" w:rsidR="00B77169" w:rsidRDefault="00B77169" w:rsidP="00B77169">
      <w:pPr>
        <w:pStyle w:val="Standard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kern w:val="3"/>
          <w:szCs w:val="24"/>
          <w:u w:val="single"/>
          <w:lang w:val="uk-UA" w:eastAsia="uk-UA"/>
        </w:rPr>
      </w:pPr>
      <w:r>
        <w:rPr>
          <w:rFonts w:eastAsia="Times New Roman"/>
          <w:kern w:val="3"/>
          <w:szCs w:val="24"/>
          <w:u w:val="single"/>
          <w:lang w:val="uk-UA" w:eastAsia="uk-UA"/>
        </w:rPr>
        <w:t>Деревообробна промисловість код 043</w:t>
      </w:r>
    </w:p>
    <w:tbl>
      <w:tblPr>
        <w:tblW w:w="9750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4887"/>
        <w:gridCol w:w="3225"/>
      </w:tblGrid>
      <w:tr w:rsidR="00B77169" w14:paraId="12E79005" w14:textId="77777777" w:rsidTr="00A15B53">
        <w:trPr>
          <w:tblHeader/>
        </w:trPr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9002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9003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9004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77169" w14:paraId="12E79009" w14:textId="77777777" w:rsidTr="00A15B53">
        <w:trPr>
          <w:trHeight w:val="547"/>
          <w:tblHeader/>
        </w:trPr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9006" w14:textId="77777777" w:rsidR="00B77169" w:rsidRDefault="00B77169" w:rsidP="00A15B53">
            <w:pPr>
              <w:pStyle w:val="Standard"/>
              <w:spacing w:line="251" w:lineRule="auto"/>
              <w:jc w:val="center"/>
              <w:rPr>
                <w:rFonts w:eastAsia="Times New Roman"/>
                <w:b/>
                <w:sz w:val="20"/>
                <w:szCs w:val="24"/>
                <w:u w:val="single"/>
                <w:lang w:eastAsia="ru-RU"/>
              </w:rPr>
            </w:pPr>
          </w:p>
        </w:tc>
        <w:tc>
          <w:tcPr>
            <w:tcW w:w="4887" w:type="dxa"/>
            <w:tcBorders>
              <w:left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9007" w14:textId="77777777" w:rsidR="00B77169" w:rsidRDefault="00B77169" w:rsidP="00A15B53">
            <w:pPr>
              <w:pStyle w:val="Standard"/>
              <w:spacing w:line="251" w:lineRule="auto"/>
              <w:jc w:val="center"/>
              <w:rPr>
                <w:rFonts w:eastAsia="Times New Roman"/>
                <w:b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>Усього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>виробничим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>технологічним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>процесом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>технологічним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>устаткуванням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>установкою</w:t>
            </w:r>
            <w:proofErr w:type="spellEnd"/>
            <w:r>
              <w:rPr>
                <w:rFonts w:eastAsia="Times New Roman"/>
                <w:b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9008" w14:textId="77777777" w:rsidR="00B77169" w:rsidRDefault="00B77169" w:rsidP="001E04A3">
            <w:pPr>
              <w:pStyle w:val="Standard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0,</w:t>
            </w:r>
            <w:r w:rsidR="001E04A3">
              <w:rPr>
                <w:rFonts w:eastAsia="Times New Roman"/>
                <w:b/>
                <w:color w:val="000000"/>
                <w:sz w:val="20"/>
                <w:szCs w:val="20"/>
                <w:lang w:val="uk-UA" w:eastAsia="ru-RU"/>
              </w:rPr>
              <w:t>567</w:t>
            </w:r>
          </w:p>
        </w:tc>
      </w:tr>
      <w:tr w:rsidR="00B77169" w14:paraId="12E7900D" w14:textId="77777777" w:rsidTr="00A15B53">
        <w:trPr>
          <w:trHeight w:val="547"/>
        </w:trPr>
        <w:tc>
          <w:tcPr>
            <w:tcW w:w="1638" w:type="dxa"/>
            <w:tcBorders>
              <w:left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900A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u w:val="single"/>
                <w:lang w:eastAsia="ru-RU"/>
              </w:rPr>
              <w:t>03000</w:t>
            </w:r>
          </w:p>
        </w:tc>
        <w:tc>
          <w:tcPr>
            <w:tcW w:w="4887" w:type="dxa"/>
            <w:tcBorders>
              <w:left w:val="single" w:sz="2" w:space="0" w:color="000000"/>
              <w:bottom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900B" w14:textId="77777777" w:rsidR="00B77169" w:rsidRDefault="00B77169" w:rsidP="00A15B53">
            <w:pPr>
              <w:pStyle w:val="Standard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Речовини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вигляді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суспендованих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твердих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частинок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недиференційованих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за складом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7900C" w14:textId="77777777" w:rsidR="00B77169" w:rsidRDefault="00B77169" w:rsidP="001E04A3">
            <w:pPr>
              <w:pStyle w:val="Standard"/>
              <w:jc w:val="center"/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</w:pPr>
            <w:r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0,</w:t>
            </w:r>
            <w:r w:rsidR="001E04A3">
              <w:rPr>
                <w:rFonts w:eastAsia="NSimSun"/>
                <w:color w:val="000000"/>
                <w:kern w:val="3"/>
                <w:sz w:val="20"/>
                <w:szCs w:val="20"/>
                <w:lang w:val="uk-UA" w:eastAsia="zh-CN" w:bidi="hi-IN"/>
              </w:rPr>
              <w:t>567</w:t>
            </w:r>
          </w:p>
        </w:tc>
      </w:tr>
    </w:tbl>
    <w:p w14:paraId="12E7900E" w14:textId="77777777" w:rsidR="00B77169" w:rsidRDefault="00B77169" w:rsidP="00B77169">
      <w:pPr>
        <w:pStyle w:val="Standard"/>
        <w:jc w:val="center"/>
        <w:rPr>
          <w:rFonts w:eastAsia="Times New Roman"/>
          <w:b/>
          <w:szCs w:val="28"/>
          <w:lang w:val="uk-UA" w:eastAsia="ru-RU"/>
        </w:rPr>
      </w:pPr>
    </w:p>
    <w:p w14:paraId="12E7900F" w14:textId="77777777" w:rsidR="00B77169" w:rsidRDefault="00B77169" w:rsidP="00B77169">
      <w:pPr>
        <w:pStyle w:val="Standard"/>
        <w:ind w:firstLine="567"/>
        <w:jc w:val="both"/>
        <w:rPr>
          <w:b/>
          <w:lang w:val="uk-UA"/>
        </w:rPr>
      </w:pPr>
      <w:r>
        <w:rPr>
          <w:b/>
          <w:lang w:val="uk-UA"/>
        </w:rPr>
        <w:t>Заходи щодо впровадження найкращих існуючих технологій виробництва (що виконані або/та які потребують виконання):</w:t>
      </w:r>
    </w:p>
    <w:p w14:paraId="12E79010" w14:textId="77777777" w:rsidR="00B77169" w:rsidRPr="005751E3" w:rsidRDefault="00B77169" w:rsidP="00B77169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>Об'єкт  відносяться до третьої групи підприємств, як об'єкти, які не підлягають взяттю на державний облік і не має виробництв або технологічного устаткування, на яких повинні впроваджуватися найкращі доступні технології та методи керування, тому заходи щодо впровадження найкращих існуючих технологій</w:t>
      </w:r>
      <w:r>
        <w:rPr>
          <w:i/>
          <w:lang w:val="uk-UA"/>
        </w:rPr>
        <w:t xml:space="preserve"> </w:t>
      </w:r>
      <w:r>
        <w:rPr>
          <w:lang w:val="uk-UA"/>
        </w:rPr>
        <w:t>не розробляються.</w:t>
      </w:r>
    </w:p>
    <w:p w14:paraId="12E79011" w14:textId="77777777" w:rsidR="00B77169" w:rsidRDefault="00B77169" w:rsidP="00B77169">
      <w:pPr>
        <w:pStyle w:val="Standard"/>
        <w:ind w:firstLine="567"/>
        <w:jc w:val="both"/>
        <w:rPr>
          <w:b/>
          <w:lang w:val="uk-UA"/>
        </w:rPr>
      </w:pPr>
    </w:p>
    <w:p w14:paraId="12E79012" w14:textId="77777777" w:rsidR="00B77169" w:rsidRDefault="00B77169" w:rsidP="00B77169">
      <w:pPr>
        <w:pStyle w:val="Standard"/>
        <w:ind w:firstLine="567"/>
        <w:jc w:val="both"/>
        <w:rPr>
          <w:b/>
          <w:lang w:val="uk-UA"/>
        </w:rPr>
      </w:pPr>
      <w:r>
        <w:rPr>
          <w:b/>
          <w:lang w:val="uk-UA"/>
        </w:rPr>
        <w:t>Перелік заходів щодо скорочення викидів забруднюючих речовин (що виконані або/та які потребують виконання):</w:t>
      </w:r>
    </w:p>
    <w:p w14:paraId="12E79013" w14:textId="77777777" w:rsidR="00B77169" w:rsidRDefault="00B77169" w:rsidP="00B77169">
      <w:pPr>
        <w:pStyle w:val="Standard"/>
        <w:ind w:firstLine="567"/>
        <w:jc w:val="both"/>
        <w:rPr>
          <w:lang w:val="uk-UA"/>
        </w:rPr>
      </w:pPr>
      <w:r>
        <w:rPr>
          <w:lang w:val="uk-UA"/>
        </w:rPr>
        <w:t>Перевищення граничнодопустимих викидів відповідно до законодавства відсутні, тому заходи не розроблялись.</w:t>
      </w:r>
    </w:p>
    <w:p w14:paraId="12E79014" w14:textId="77777777" w:rsidR="00B77169" w:rsidRDefault="00B77169" w:rsidP="00B77169">
      <w:pPr>
        <w:pStyle w:val="Standard"/>
        <w:ind w:firstLine="567"/>
        <w:jc w:val="both"/>
        <w:rPr>
          <w:b/>
          <w:lang w:val="uk-UA"/>
        </w:rPr>
      </w:pPr>
    </w:p>
    <w:p w14:paraId="12E79015" w14:textId="77777777" w:rsidR="00B77169" w:rsidRDefault="00B77169" w:rsidP="00B77169">
      <w:pPr>
        <w:pStyle w:val="Standard"/>
        <w:ind w:firstLine="567"/>
        <w:jc w:val="both"/>
        <w:rPr>
          <w:b/>
          <w:lang w:val="uk-UA"/>
        </w:rPr>
      </w:pPr>
      <w:r>
        <w:rPr>
          <w:b/>
          <w:lang w:val="uk-UA"/>
        </w:rPr>
        <w:t>Дотримання виконання природоохоронних заходів щодо скорочення викидів:</w:t>
      </w:r>
    </w:p>
    <w:p w14:paraId="12E79016" w14:textId="77777777" w:rsidR="00B77169" w:rsidRDefault="00B77169" w:rsidP="00B77169">
      <w:pPr>
        <w:pStyle w:val="Standard"/>
        <w:ind w:firstLine="567"/>
        <w:jc w:val="both"/>
      </w:pPr>
      <w:r>
        <w:rPr>
          <w:lang w:val="uk-UA"/>
        </w:rPr>
        <w:t xml:space="preserve">Перевищення граничнодопустимих викидів відповідно до законодавства відсутні, тому заходи </w:t>
      </w:r>
      <w:r>
        <w:t xml:space="preserve">щодо </w:t>
      </w:r>
      <w:proofErr w:type="spellStart"/>
      <w:r>
        <w:t>скорочення</w:t>
      </w:r>
      <w:proofErr w:type="spellEnd"/>
      <w:r>
        <w:t xml:space="preserve"> </w:t>
      </w:r>
      <w:proofErr w:type="spellStart"/>
      <w:r>
        <w:t>викидів</w:t>
      </w:r>
      <w:proofErr w:type="spellEnd"/>
      <w:r>
        <w:rPr>
          <w:lang w:val="uk-UA"/>
        </w:rPr>
        <w:t xml:space="preserve"> не розроблялись.</w:t>
      </w:r>
    </w:p>
    <w:p w14:paraId="12E79017" w14:textId="77777777" w:rsidR="00B77169" w:rsidRDefault="00B77169" w:rsidP="00B77169">
      <w:pPr>
        <w:pStyle w:val="Standard"/>
        <w:ind w:firstLine="567"/>
        <w:jc w:val="both"/>
        <w:rPr>
          <w:b/>
          <w:lang w:val="uk-UA"/>
        </w:rPr>
      </w:pPr>
    </w:p>
    <w:p w14:paraId="12E79018" w14:textId="77777777" w:rsidR="00B77169" w:rsidRDefault="00B77169" w:rsidP="00B77169">
      <w:pPr>
        <w:pStyle w:val="Standard"/>
        <w:ind w:firstLine="567"/>
        <w:jc w:val="both"/>
        <w:rPr>
          <w:b/>
          <w:lang w:val="uk-UA"/>
        </w:rPr>
      </w:pPr>
      <w:r>
        <w:rPr>
          <w:b/>
          <w:lang w:val="uk-UA"/>
        </w:rPr>
        <w:t>Відповідність пропозицій щодо дозволених обсягів викидів забруднюючих речовин в атмосферне повітря стаціонарними джерелами законодавству (висновки за результатами порівняльної характеристики фактичних обсягів викидів із затвердженими нормативами гранично допустимих викидів та розрахунків розсіювання):</w:t>
      </w:r>
    </w:p>
    <w:p w14:paraId="12E79019" w14:textId="77777777" w:rsidR="00B77169" w:rsidRDefault="00B77169" w:rsidP="00B77169">
      <w:pPr>
        <w:pStyle w:val="Standard"/>
        <w:ind w:firstLine="567"/>
        <w:jc w:val="both"/>
        <w:rPr>
          <w:rFonts w:eastAsia="Times New Roman"/>
          <w:iCs/>
          <w:szCs w:val="20"/>
          <w:lang w:val="uk-UA" w:eastAsia="ru-RU"/>
        </w:rPr>
      </w:pPr>
      <w:r>
        <w:rPr>
          <w:rFonts w:eastAsia="Times New Roman"/>
          <w:iCs/>
          <w:szCs w:val="20"/>
          <w:lang w:val="uk-UA" w:eastAsia="ru-RU"/>
        </w:rPr>
        <w:t>Розрахункові концентрації забруднюючих речовин на межі СЗЗ з урахуванням фонових концентрацій не перевищують гігієнічні регламенти допустимого вмісту хімічних і біологічних речовин в атмосферному повітрі населених місць.</w:t>
      </w:r>
    </w:p>
    <w:p w14:paraId="12E7901A" w14:textId="77777777" w:rsidR="00B77169" w:rsidRDefault="002258E3" w:rsidP="00B77169">
      <w:pPr>
        <w:pStyle w:val="Standard"/>
        <w:ind w:firstLine="567"/>
        <w:jc w:val="both"/>
        <w:rPr>
          <w:rFonts w:eastAsia="Times New Roman"/>
          <w:color w:val="000000"/>
          <w:szCs w:val="20"/>
          <w:lang w:val="uk-UA" w:eastAsia="ru-RU"/>
        </w:rPr>
      </w:pPr>
      <w:r>
        <w:rPr>
          <w:rFonts w:eastAsia="Times New Roman"/>
          <w:color w:val="000000"/>
          <w:szCs w:val="20"/>
          <w:lang w:val="uk-UA" w:eastAsia="ru-RU"/>
        </w:rPr>
        <w:t>Н</w:t>
      </w:r>
      <w:r w:rsidR="00B77169">
        <w:rPr>
          <w:rFonts w:eastAsia="Times New Roman"/>
          <w:color w:val="000000"/>
          <w:szCs w:val="20"/>
          <w:lang w:val="uk-UA" w:eastAsia="ru-RU"/>
        </w:rPr>
        <w:t>ормативи гранично допустимих в</w:t>
      </w:r>
      <w:r>
        <w:rPr>
          <w:rFonts w:eastAsia="Times New Roman"/>
          <w:color w:val="000000"/>
          <w:szCs w:val="20"/>
          <w:lang w:val="uk-UA" w:eastAsia="ru-RU"/>
        </w:rPr>
        <w:t xml:space="preserve">икидів для організованих джерел встановлено відповідно до вимог наказу </w:t>
      </w:r>
      <w:proofErr w:type="spellStart"/>
      <w:r>
        <w:rPr>
          <w:rFonts w:eastAsia="Times New Roman"/>
          <w:color w:val="000000"/>
          <w:szCs w:val="20"/>
          <w:lang w:val="uk-UA" w:eastAsia="ru-RU"/>
        </w:rPr>
        <w:t>Мінприроди</w:t>
      </w:r>
      <w:proofErr w:type="spellEnd"/>
      <w:r>
        <w:rPr>
          <w:rFonts w:eastAsia="Times New Roman"/>
          <w:color w:val="000000"/>
          <w:szCs w:val="20"/>
          <w:lang w:val="uk-UA" w:eastAsia="ru-RU"/>
        </w:rPr>
        <w:t xml:space="preserve"> «Про затверджених нормативів граничнодопустимих викидів забруднюючих речовин зі стаціонарних джерел» від 27.06.2006 р. №309</w:t>
      </w:r>
    </w:p>
    <w:p w14:paraId="12E7901B" w14:textId="77777777" w:rsidR="00A2451F" w:rsidRDefault="00A2451F"/>
    <w:sectPr w:rsidR="00A2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7901E" w14:textId="77777777" w:rsidR="00E22D82" w:rsidRDefault="00E22D82">
      <w:r>
        <w:separator/>
      </w:r>
    </w:p>
  </w:endnote>
  <w:endnote w:type="continuationSeparator" w:id="0">
    <w:p w14:paraId="12E7901F" w14:textId="77777777" w:rsidR="00E22D82" w:rsidRDefault="00E2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79020" w14:textId="77777777" w:rsidR="00A15B53" w:rsidRDefault="00A15B53">
    <w:pPr>
      <w:pStyle w:val="a3"/>
      <w:jc w:val="center"/>
    </w:pPr>
  </w:p>
  <w:p w14:paraId="12E79021" w14:textId="77777777" w:rsidR="00A15B53" w:rsidRDefault="00A15B53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F7170A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79022" w14:textId="77777777" w:rsidR="00A15B53" w:rsidRDefault="00A15B53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F7170A">
      <w:rPr>
        <w:noProof/>
      </w:rPr>
      <w:t>6</w:t>
    </w:r>
    <w:r>
      <w:fldChar w:fldCharType="end"/>
    </w:r>
  </w:p>
  <w:p w14:paraId="12E79023" w14:textId="77777777" w:rsidR="00A15B53" w:rsidRDefault="00A15B5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7901C" w14:textId="77777777" w:rsidR="00E22D82" w:rsidRDefault="00E22D82">
      <w:r>
        <w:separator/>
      </w:r>
    </w:p>
  </w:footnote>
  <w:footnote w:type="continuationSeparator" w:id="0">
    <w:p w14:paraId="12E7901D" w14:textId="77777777" w:rsidR="00E22D82" w:rsidRDefault="00E22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69"/>
    <w:rsid w:val="00102C6C"/>
    <w:rsid w:val="001D7C30"/>
    <w:rsid w:val="001E04A3"/>
    <w:rsid w:val="00201B66"/>
    <w:rsid w:val="002258E3"/>
    <w:rsid w:val="004D72FA"/>
    <w:rsid w:val="00631C7E"/>
    <w:rsid w:val="007B0BFB"/>
    <w:rsid w:val="00A15B53"/>
    <w:rsid w:val="00A2451F"/>
    <w:rsid w:val="00A6025D"/>
    <w:rsid w:val="00A94C04"/>
    <w:rsid w:val="00B77169"/>
    <w:rsid w:val="00BC60CF"/>
    <w:rsid w:val="00DA3CC2"/>
    <w:rsid w:val="00DD5D9A"/>
    <w:rsid w:val="00E22D82"/>
    <w:rsid w:val="00EB7539"/>
    <w:rsid w:val="00F7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8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69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Cs w:val="24"/>
      <w:lang w:val="uk-UA" w:eastAsia="zh-CN" w:bidi="hi-IN"/>
    </w:rPr>
  </w:style>
  <w:style w:type="paragraph" w:styleId="1">
    <w:name w:val="heading 1"/>
    <w:basedOn w:val="Standard"/>
    <w:next w:val="a"/>
    <w:link w:val="10"/>
    <w:rsid w:val="00B77169"/>
    <w:pPr>
      <w:keepNext/>
      <w:outlineLvl w:val="0"/>
    </w:pPr>
    <w:rPr>
      <w:rFonts w:eastAsia="Times New Roman"/>
      <w:b/>
      <w:bCs/>
      <w:kern w:val="3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169"/>
    <w:rPr>
      <w:rFonts w:eastAsia="Times New Roman"/>
      <w:b/>
      <w:bCs/>
      <w:kern w:val="3"/>
      <w:sz w:val="28"/>
      <w:szCs w:val="28"/>
      <w:lang w:val="uk-UA" w:eastAsia="ru-RU"/>
    </w:rPr>
  </w:style>
  <w:style w:type="paragraph" w:customStyle="1" w:styleId="Standard">
    <w:name w:val="Standard"/>
    <w:rsid w:val="00B77169"/>
    <w:pPr>
      <w:suppressAutoHyphens/>
      <w:autoSpaceDN w:val="0"/>
      <w:spacing w:line="240" w:lineRule="auto"/>
      <w:textAlignment w:val="baseline"/>
    </w:pPr>
    <w:rPr>
      <w:rFonts w:eastAsia="Calibri"/>
    </w:rPr>
  </w:style>
  <w:style w:type="paragraph" w:styleId="a3">
    <w:name w:val="footer"/>
    <w:basedOn w:val="Standard"/>
    <w:link w:val="a4"/>
    <w:rsid w:val="00B771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77169"/>
    <w:rPr>
      <w:rFonts w:eastAsia="Calibri"/>
    </w:rPr>
  </w:style>
  <w:style w:type="paragraph" w:styleId="a5">
    <w:name w:val="No Spacing"/>
    <w:rsid w:val="00B77169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sz w:val="20"/>
      <w:lang w:val="en-US" w:eastAsia="zh-CN"/>
    </w:rPr>
  </w:style>
  <w:style w:type="character" w:customStyle="1" w:styleId="Internetlink">
    <w:name w:val="Internet link"/>
    <w:rsid w:val="00B77169"/>
    <w:rPr>
      <w:strike w:val="0"/>
      <w:dstrike w:val="0"/>
      <w:color w:val="0000FF"/>
      <w:u w:val="none"/>
    </w:rPr>
  </w:style>
  <w:style w:type="character" w:styleId="a6">
    <w:name w:val="Emphasis"/>
    <w:qFormat/>
    <w:rsid w:val="00B77169"/>
    <w:rPr>
      <w:i/>
      <w:iCs/>
    </w:rPr>
  </w:style>
  <w:style w:type="character" w:styleId="a7">
    <w:name w:val="Hyperlink"/>
    <w:uiPriority w:val="99"/>
    <w:unhideWhenUsed/>
    <w:rsid w:val="00B77169"/>
    <w:rPr>
      <w:rFonts w:ascii="Verdana" w:hAnsi="Verdana" w:hint="default"/>
      <w:strike w:val="0"/>
      <w:dstrike w:val="0"/>
      <w:color w:val="141799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69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Cs w:val="24"/>
      <w:lang w:val="uk-UA" w:eastAsia="zh-CN" w:bidi="hi-IN"/>
    </w:rPr>
  </w:style>
  <w:style w:type="paragraph" w:styleId="1">
    <w:name w:val="heading 1"/>
    <w:basedOn w:val="Standard"/>
    <w:next w:val="a"/>
    <w:link w:val="10"/>
    <w:rsid w:val="00B77169"/>
    <w:pPr>
      <w:keepNext/>
      <w:outlineLvl w:val="0"/>
    </w:pPr>
    <w:rPr>
      <w:rFonts w:eastAsia="Times New Roman"/>
      <w:b/>
      <w:bCs/>
      <w:kern w:val="3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169"/>
    <w:rPr>
      <w:rFonts w:eastAsia="Times New Roman"/>
      <w:b/>
      <w:bCs/>
      <w:kern w:val="3"/>
      <w:sz w:val="28"/>
      <w:szCs w:val="28"/>
      <w:lang w:val="uk-UA" w:eastAsia="ru-RU"/>
    </w:rPr>
  </w:style>
  <w:style w:type="paragraph" w:customStyle="1" w:styleId="Standard">
    <w:name w:val="Standard"/>
    <w:rsid w:val="00B77169"/>
    <w:pPr>
      <w:suppressAutoHyphens/>
      <w:autoSpaceDN w:val="0"/>
      <w:spacing w:line="240" w:lineRule="auto"/>
      <w:textAlignment w:val="baseline"/>
    </w:pPr>
    <w:rPr>
      <w:rFonts w:eastAsia="Calibri"/>
    </w:rPr>
  </w:style>
  <w:style w:type="paragraph" w:styleId="a3">
    <w:name w:val="footer"/>
    <w:basedOn w:val="Standard"/>
    <w:link w:val="a4"/>
    <w:rsid w:val="00B771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77169"/>
    <w:rPr>
      <w:rFonts w:eastAsia="Calibri"/>
    </w:rPr>
  </w:style>
  <w:style w:type="paragraph" w:styleId="a5">
    <w:name w:val="No Spacing"/>
    <w:rsid w:val="00B77169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sz w:val="20"/>
      <w:lang w:val="en-US" w:eastAsia="zh-CN"/>
    </w:rPr>
  </w:style>
  <w:style w:type="character" w:customStyle="1" w:styleId="Internetlink">
    <w:name w:val="Internet link"/>
    <w:rsid w:val="00B77169"/>
    <w:rPr>
      <w:strike w:val="0"/>
      <w:dstrike w:val="0"/>
      <w:color w:val="0000FF"/>
      <w:u w:val="none"/>
    </w:rPr>
  </w:style>
  <w:style w:type="character" w:styleId="a6">
    <w:name w:val="Emphasis"/>
    <w:qFormat/>
    <w:rsid w:val="00B77169"/>
    <w:rPr>
      <w:i/>
      <w:iCs/>
    </w:rPr>
  </w:style>
  <w:style w:type="character" w:styleId="a7">
    <w:name w:val="Hyperlink"/>
    <w:uiPriority w:val="99"/>
    <w:unhideWhenUsed/>
    <w:rsid w:val="00B77169"/>
    <w:rPr>
      <w:rFonts w:ascii="Verdana" w:hAnsi="Verdana" w:hint="default"/>
      <w:strike w:val="0"/>
      <w:dstrike w:val="0"/>
      <w:color w:val="141799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59-1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zincrl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6577</Words>
  <Characters>3750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Тарасенко Ольга Володимирівна</cp:lastModifiedBy>
  <cp:revision>2</cp:revision>
  <dcterms:created xsi:type="dcterms:W3CDTF">2024-06-26T15:01:00Z</dcterms:created>
  <dcterms:modified xsi:type="dcterms:W3CDTF">2024-06-26T15:01:00Z</dcterms:modified>
</cp:coreProperties>
</file>