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1E" w:rsidRPr="00023C1F" w:rsidRDefault="0002231E" w:rsidP="00022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lang w:val="uk-UA"/>
        </w:rPr>
      </w:pPr>
      <w:r w:rsidRPr="00023C1F">
        <w:rPr>
          <w:b/>
          <w:lang w:val="uk-UA"/>
        </w:rPr>
        <w:t>Повідомлення про намір отримати дозвіл</w:t>
      </w:r>
      <w:r>
        <w:rPr>
          <w:b/>
          <w:lang w:val="uk-UA"/>
        </w:rPr>
        <w:t xml:space="preserve"> </w:t>
      </w:r>
      <w:r w:rsidRPr="00023C1F">
        <w:rPr>
          <w:b/>
          <w:lang w:val="uk-UA"/>
        </w:rPr>
        <w:t>на викиди забруднюючих речовин в атмосферне повітря від стаціонарних джерел</w:t>
      </w:r>
    </w:p>
    <w:p w:rsidR="0002231E" w:rsidRPr="00023C1F" w:rsidRDefault="0002231E" w:rsidP="0002231E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bookmarkStart w:id="0" w:name="_GoBack"/>
      <w:r w:rsidRPr="0002231E">
        <w:rPr>
          <w:rFonts w:ascii="Times New Roman" w:hAnsi="Times New Roman" w:cs="Times New Roman"/>
          <w:color w:val="auto"/>
          <w:sz w:val="20"/>
          <w:szCs w:val="20"/>
          <w:lang w:val="uk-UA"/>
        </w:rPr>
        <w:t>ТОВ «СІГНЕТ-МІЛК»</w:t>
      </w:r>
      <w:bookmarkEnd w:id="0"/>
      <w:r w:rsidRPr="0002231E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Pr="00C35A1D">
        <w:rPr>
          <w:color w:val="auto"/>
          <w:sz w:val="20"/>
          <w:szCs w:val="20"/>
          <w:lang w:val="uk-UA"/>
        </w:rPr>
        <w:t xml:space="preserve"> </w:t>
      </w: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має намір отримати Дозвіл на викиди забруднюючих речовин (ЗР) в атмосферне повітря від стаціонарних джерел.</w:t>
      </w:r>
    </w:p>
    <w:p w:rsidR="0002231E" w:rsidRPr="00023C1F" w:rsidRDefault="0002231E" w:rsidP="0002231E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02231E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Ідентифікаційний код суб'єкта господарювання з ЄДРПОУ </w:t>
      </w: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- </w:t>
      </w:r>
      <w:r w:rsidRPr="0002231E">
        <w:rPr>
          <w:rFonts w:ascii="Times New Roman" w:hAnsi="Times New Roman" w:cs="Times New Roman"/>
          <w:color w:val="auto"/>
          <w:sz w:val="20"/>
          <w:szCs w:val="20"/>
          <w:lang w:val="uk-UA"/>
        </w:rPr>
        <w:t>38180758</w:t>
      </w: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.</w:t>
      </w:r>
    </w:p>
    <w:p w:rsidR="0002231E" w:rsidRPr="0002231E" w:rsidRDefault="0002231E" w:rsidP="0002231E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02231E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Юридична адреса підприємства: 13543, Житомирська область, Житомирський район, с. </w:t>
      </w:r>
      <w:proofErr w:type="spellStart"/>
      <w:r w:rsidRPr="0002231E">
        <w:rPr>
          <w:rFonts w:ascii="Times New Roman" w:hAnsi="Times New Roman" w:cs="Times New Roman"/>
          <w:color w:val="auto"/>
          <w:sz w:val="20"/>
          <w:szCs w:val="20"/>
          <w:lang w:val="uk-UA"/>
        </w:rPr>
        <w:t>Андрушки</w:t>
      </w:r>
      <w:proofErr w:type="spellEnd"/>
      <w:r w:rsidRPr="0002231E">
        <w:rPr>
          <w:rFonts w:ascii="Times New Roman" w:hAnsi="Times New Roman" w:cs="Times New Roman"/>
          <w:color w:val="auto"/>
          <w:sz w:val="20"/>
          <w:szCs w:val="20"/>
          <w:lang w:val="uk-UA"/>
        </w:rPr>
        <w:t>, вул. Заводська, 5</w:t>
      </w:r>
      <w:r w:rsidR="00C35A1D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, </w:t>
      </w:r>
      <w:proofErr w:type="spellStart"/>
      <w:r w:rsidR="00C35A1D">
        <w:rPr>
          <w:rFonts w:ascii="Times New Roman" w:hAnsi="Times New Roman" w:cs="Times New Roman"/>
          <w:color w:val="auto"/>
          <w:sz w:val="20"/>
          <w:szCs w:val="20"/>
          <w:lang w:val="uk-UA"/>
        </w:rPr>
        <w:t>тел</w:t>
      </w:r>
      <w:proofErr w:type="spellEnd"/>
      <w:r w:rsidR="00C35A1D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hyperlink r:id="rId5" w:history="1">
        <w:r w:rsidR="00C35A1D" w:rsidRPr="00C35A1D">
          <w:rPr>
            <w:rFonts w:ascii="Times New Roman" w:hAnsi="Times New Roman" w:cs="Times New Roman"/>
            <w:color w:val="auto"/>
            <w:sz w:val="20"/>
            <w:szCs w:val="20"/>
            <w:lang w:val="uk-UA"/>
          </w:rPr>
          <w:t>380 (4137) 76340</w:t>
        </w:r>
      </w:hyperlink>
      <w:r w:rsidR="00C35A1D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, </w:t>
      </w:r>
      <w:r w:rsidR="00C35A1D" w:rsidRPr="00C35A1D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e-mail </w:t>
      </w:r>
      <w:hyperlink r:id="rId6" w:history="1">
        <w:r w:rsidR="00C35A1D" w:rsidRPr="00C35A1D">
          <w:rPr>
            <w:rFonts w:ascii="Times New Roman" w:hAnsi="Times New Roman" w:cs="Times New Roman"/>
            <w:color w:val="auto"/>
            <w:sz w:val="20"/>
            <w:szCs w:val="20"/>
            <w:lang w:val="uk-UA"/>
          </w:rPr>
          <w:t>office-milk@cygnet.ua</w:t>
        </w:r>
      </w:hyperlink>
      <w:r w:rsidRPr="0002231E">
        <w:rPr>
          <w:rFonts w:ascii="Times New Roman" w:hAnsi="Times New Roman" w:cs="Times New Roman"/>
          <w:color w:val="auto"/>
          <w:sz w:val="20"/>
          <w:szCs w:val="20"/>
          <w:lang w:val="uk-UA"/>
        </w:rPr>
        <w:t>.</w:t>
      </w:r>
    </w:p>
    <w:p w:rsidR="0002231E" w:rsidRPr="0002231E" w:rsidRDefault="0002231E" w:rsidP="0002231E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02231E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Фактична адреса підприємства: 13543, Житомирська область, Житомирський район, с. </w:t>
      </w:r>
      <w:proofErr w:type="spellStart"/>
      <w:r w:rsidRPr="0002231E">
        <w:rPr>
          <w:rFonts w:ascii="Times New Roman" w:hAnsi="Times New Roman" w:cs="Times New Roman"/>
          <w:color w:val="auto"/>
          <w:sz w:val="20"/>
          <w:szCs w:val="20"/>
          <w:lang w:val="uk-UA"/>
        </w:rPr>
        <w:t>Андрушки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uk-UA"/>
        </w:rPr>
        <w:t>, вул. Козацька, 60</w:t>
      </w:r>
      <w:r w:rsidR="00C35A1D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, </w:t>
      </w:r>
      <w:proofErr w:type="spellStart"/>
      <w:r w:rsidR="00C35A1D">
        <w:rPr>
          <w:rFonts w:ascii="Times New Roman" w:hAnsi="Times New Roman" w:cs="Times New Roman"/>
          <w:color w:val="auto"/>
          <w:sz w:val="20"/>
          <w:szCs w:val="20"/>
          <w:lang w:val="uk-UA"/>
        </w:rPr>
        <w:t>тел</w:t>
      </w:r>
      <w:proofErr w:type="spellEnd"/>
      <w:r w:rsidR="00C35A1D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hyperlink r:id="rId7" w:history="1">
        <w:r w:rsidR="00C35A1D" w:rsidRPr="00C35A1D">
          <w:rPr>
            <w:rFonts w:ascii="Times New Roman" w:hAnsi="Times New Roman" w:cs="Times New Roman"/>
            <w:color w:val="auto"/>
            <w:sz w:val="20"/>
            <w:szCs w:val="20"/>
            <w:lang w:val="uk-UA"/>
          </w:rPr>
          <w:t>380 (4137) 76340</w:t>
        </w:r>
      </w:hyperlink>
      <w:r w:rsidR="00C35A1D">
        <w:rPr>
          <w:rFonts w:ascii="Times New Roman" w:hAnsi="Times New Roman" w:cs="Times New Roman"/>
          <w:color w:val="auto"/>
          <w:sz w:val="20"/>
          <w:szCs w:val="20"/>
          <w:lang w:val="uk-UA"/>
        </w:rPr>
        <w:t>,</w:t>
      </w:r>
      <w:r w:rsidR="00C35A1D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="00C35A1D" w:rsidRPr="00C35A1D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e-mail </w:t>
      </w:r>
      <w:hyperlink r:id="rId8" w:history="1">
        <w:r w:rsidR="00C35A1D" w:rsidRPr="00C35A1D">
          <w:rPr>
            <w:rFonts w:ascii="Times New Roman" w:hAnsi="Times New Roman" w:cs="Times New Roman"/>
            <w:color w:val="auto"/>
            <w:sz w:val="20"/>
            <w:szCs w:val="20"/>
            <w:lang w:val="uk-UA"/>
          </w:rPr>
          <w:t>office-milk@cygnet.ua</w:t>
        </w:r>
      </w:hyperlink>
      <w:r w:rsidRPr="0002231E">
        <w:rPr>
          <w:rFonts w:ascii="Times New Roman" w:hAnsi="Times New Roman" w:cs="Times New Roman"/>
          <w:color w:val="auto"/>
          <w:sz w:val="20"/>
          <w:szCs w:val="20"/>
          <w:lang w:val="uk-UA"/>
        </w:rPr>
        <w:t>.</w:t>
      </w:r>
    </w:p>
    <w:p w:rsidR="0002231E" w:rsidRDefault="0002231E" w:rsidP="0002231E">
      <w:pPr>
        <w:ind w:firstLine="708"/>
        <w:jc w:val="both"/>
        <w:rPr>
          <w:lang w:val="uk-UA"/>
        </w:rPr>
      </w:pPr>
      <w:r w:rsidRPr="0002231E">
        <w:rPr>
          <w:lang w:val="uk-UA"/>
        </w:rPr>
        <w:t>Основна виробнича діяльність ТОВ «</w:t>
      </w:r>
      <w:proofErr w:type="spellStart"/>
      <w:r w:rsidRPr="0002231E">
        <w:rPr>
          <w:lang w:val="uk-UA"/>
        </w:rPr>
        <w:t>Сігнет-Мілк</w:t>
      </w:r>
      <w:proofErr w:type="spellEnd"/>
      <w:r w:rsidRPr="0002231E">
        <w:rPr>
          <w:lang w:val="uk-UA"/>
        </w:rPr>
        <w:t>» розведення великої рогатої худоби</w:t>
      </w:r>
      <w:r>
        <w:rPr>
          <w:lang w:val="uk-UA"/>
        </w:rPr>
        <w:t xml:space="preserve"> (ВРХ)</w:t>
      </w:r>
      <w:r w:rsidRPr="0002231E">
        <w:rPr>
          <w:lang w:val="uk-UA"/>
        </w:rPr>
        <w:t xml:space="preserve"> молочних порід. </w:t>
      </w:r>
      <w:r w:rsidRPr="00023C1F">
        <w:rPr>
          <w:lang w:val="uk-UA"/>
        </w:rPr>
        <w:t>Метою отримання дозволу на викиди є провадження діяльності, під час якої здійснюються викиди ЗР в атмосферне повітря</w:t>
      </w:r>
      <w:r>
        <w:rPr>
          <w:lang w:val="uk-UA"/>
        </w:rPr>
        <w:t xml:space="preserve">.  </w:t>
      </w:r>
      <w:r w:rsidRPr="004327F2">
        <w:rPr>
          <w:lang w:val="uk-UA"/>
        </w:rPr>
        <w:t>Діяльність, що розглядається, не підлягає оцінці впливу на довкілля</w:t>
      </w:r>
      <w:r>
        <w:rPr>
          <w:lang w:val="uk-UA"/>
        </w:rPr>
        <w:t xml:space="preserve">, </w:t>
      </w:r>
      <w:r w:rsidRPr="004327F2">
        <w:rPr>
          <w:lang w:val="uk-UA"/>
        </w:rPr>
        <w:t>згідно з вимогами </w:t>
      </w:r>
      <w:hyperlink r:id="rId9" w:tgtFrame="_blank" w:history="1">
        <w:r w:rsidRPr="004327F2">
          <w:rPr>
            <w:lang w:val="uk-UA"/>
          </w:rPr>
          <w:t>Закону України</w:t>
        </w:r>
      </w:hyperlink>
      <w:r w:rsidRPr="004327F2">
        <w:rPr>
          <w:lang w:val="uk-UA"/>
        </w:rPr>
        <w:t> “Про оцінку впливу на довкілля”</w:t>
      </w:r>
      <w:r w:rsidR="002227D2">
        <w:rPr>
          <w:lang w:val="uk-UA"/>
        </w:rPr>
        <w:t xml:space="preserve"> (на фермі утримується менше 1000 од. ВРХ)</w:t>
      </w:r>
      <w:r w:rsidRPr="004327F2">
        <w:rPr>
          <w:lang w:val="uk-UA"/>
        </w:rPr>
        <w:t>.</w:t>
      </w:r>
    </w:p>
    <w:p w:rsidR="0002231E" w:rsidRDefault="0002231E" w:rsidP="0002231E">
      <w:pPr>
        <w:ind w:firstLine="708"/>
        <w:jc w:val="both"/>
        <w:rPr>
          <w:lang w:val="uk-UA"/>
        </w:rPr>
      </w:pPr>
      <w:r w:rsidRPr="0002231E">
        <w:rPr>
          <w:lang w:val="uk-UA"/>
        </w:rPr>
        <w:t xml:space="preserve">На </w:t>
      </w:r>
      <w:r w:rsidR="002227D2">
        <w:rPr>
          <w:lang w:val="uk-UA"/>
        </w:rPr>
        <w:t>майданчику</w:t>
      </w:r>
      <w:r w:rsidRPr="0002231E">
        <w:rPr>
          <w:lang w:val="uk-UA"/>
        </w:rPr>
        <w:t xml:space="preserve"> ТОВ «</w:t>
      </w:r>
      <w:proofErr w:type="spellStart"/>
      <w:r w:rsidRPr="0002231E">
        <w:rPr>
          <w:lang w:val="uk-UA"/>
        </w:rPr>
        <w:t>Сігнет-Мілк</w:t>
      </w:r>
      <w:proofErr w:type="spellEnd"/>
      <w:r w:rsidRPr="0002231E">
        <w:rPr>
          <w:lang w:val="uk-UA"/>
        </w:rPr>
        <w:t>» застосована  технологія цілорічного стійлового утримання великої рогатої худоби. Утримання  - холодне безприв’язне, без вигульне з відпочинком у боксах на килимках з незначним використанням підстилки.</w:t>
      </w:r>
      <w:r>
        <w:rPr>
          <w:lang w:val="uk-UA"/>
        </w:rPr>
        <w:t xml:space="preserve"> Викиди забруднюючих речовин здійснюються при утриманні ВРХ, </w:t>
      </w:r>
      <w:r w:rsidR="002227D2">
        <w:rPr>
          <w:lang w:val="uk-UA"/>
        </w:rPr>
        <w:t xml:space="preserve">формуванні кормів та добавок, роботі </w:t>
      </w:r>
      <w:r w:rsidR="00632C54">
        <w:rPr>
          <w:lang w:val="uk-UA"/>
        </w:rPr>
        <w:t>котлоагрегату, що працює на природному газі, генераторів тощо.</w:t>
      </w:r>
    </w:p>
    <w:p w:rsidR="0002231E" w:rsidRPr="006700E2" w:rsidRDefault="0002231E" w:rsidP="0002231E">
      <w:pPr>
        <w:ind w:firstLine="708"/>
        <w:jc w:val="both"/>
        <w:rPr>
          <w:lang w:val="uk-UA"/>
        </w:rPr>
      </w:pPr>
      <w:r w:rsidRPr="00023C1F">
        <w:rPr>
          <w:lang w:val="uk-UA"/>
        </w:rPr>
        <w:t xml:space="preserve">В процесі роботи </w:t>
      </w:r>
      <w:r>
        <w:rPr>
          <w:lang w:val="uk-UA"/>
        </w:rPr>
        <w:t>підприємства</w:t>
      </w:r>
      <w:r w:rsidRPr="00023C1F">
        <w:rPr>
          <w:lang w:val="uk-UA"/>
        </w:rPr>
        <w:t xml:space="preserve"> в атмосферне повітря </w:t>
      </w:r>
      <w:r>
        <w:rPr>
          <w:lang w:val="uk-UA"/>
        </w:rPr>
        <w:t>викидаються наступні</w:t>
      </w:r>
      <w:r w:rsidRPr="00023C1F">
        <w:rPr>
          <w:lang w:val="uk-UA"/>
        </w:rPr>
        <w:t xml:space="preserve"> речовин</w:t>
      </w:r>
      <w:r>
        <w:rPr>
          <w:lang w:val="uk-UA"/>
        </w:rPr>
        <w:t>и</w:t>
      </w:r>
      <w:r w:rsidRPr="00023C1F">
        <w:rPr>
          <w:lang w:val="uk-UA"/>
        </w:rPr>
        <w:t xml:space="preserve"> (т/рік):</w:t>
      </w:r>
      <w:r>
        <w:rPr>
          <w:lang w:val="uk-UA"/>
        </w:rPr>
        <w:t xml:space="preserve"> </w:t>
      </w:r>
      <w:r w:rsidRPr="00023C1F">
        <w:rPr>
          <w:lang w:val="uk-UA"/>
        </w:rPr>
        <w:t xml:space="preserve">тверді суспендовані частинки – </w:t>
      </w:r>
      <w:r w:rsidR="00632C54">
        <w:rPr>
          <w:lang w:val="uk-UA"/>
        </w:rPr>
        <w:t>5,444</w:t>
      </w:r>
      <w:r w:rsidRPr="00023C1F">
        <w:rPr>
          <w:lang w:val="uk-UA"/>
        </w:rPr>
        <w:t xml:space="preserve">, вуглецю оксид – </w:t>
      </w:r>
      <w:r w:rsidR="00632C54">
        <w:rPr>
          <w:lang w:val="uk-UA"/>
        </w:rPr>
        <w:t>0,445</w:t>
      </w:r>
      <w:r w:rsidRPr="008B0FC7">
        <w:rPr>
          <w:lang w:val="uk-UA"/>
        </w:rPr>
        <w:t xml:space="preserve">, азоту оксиди – </w:t>
      </w:r>
      <w:r w:rsidR="000B14DA">
        <w:rPr>
          <w:lang w:val="uk-UA"/>
        </w:rPr>
        <w:t>0,100</w:t>
      </w:r>
      <w:r w:rsidRPr="00023C1F">
        <w:rPr>
          <w:lang w:val="uk-UA"/>
        </w:rPr>
        <w:t xml:space="preserve">, діоксид вуглецю – </w:t>
      </w:r>
      <w:r w:rsidR="00632C54" w:rsidRPr="00632C54">
        <w:rPr>
          <w:lang w:val="uk-UA"/>
        </w:rPr>
        <w:t>1222,792</w:t>
      </w:r>
      <w:r w:rsidR="00632C54">
        <w:rPr>
          <w:lang w:val="uk-UA"/>
        </w:rPr>
        <w:t xml:space="preserve">, метан - </w:t>
      </w:r>
      <w:r w:rsidR="00632C54" w:rsidRPr="00632C54">
        <w:rPr>
          <w:lang w:val="uk-UA"/>
        </w:rPr>
        <w:t>34,497</w:t>
      </w:r>
      <w:r w:rsidR="00632C54">
        <w:rPr>
          <w:lang w:val="uk-UA"/>
        </w:rPr>
        <w:t>, ртуть та її сполуки  - 1Е-07, кислота молочна – 0,0001,</w:t>
      </w:r>
      <w:r w:rsidR="000B14DA">
        <w:rPr>
          <w:lang w:val="uk-UA"/>
        </w:rPr>
        <w:t xml:space="preserve"> закис азоту – 0,0021, аміак – 7,468, </w:t>
      </w:r>
      <w:proofErr w:type="spellStart"/>
      <w:r w:rsidR="000B14DA">
        <w:rPr>
          <w:lang w:val="uk-UA"/>
        </w:rPr>
        <w:t>д</w:t>
      </w:r>
      <w:r w:rsidR="000B14DA" w:rsidRPr="000B14DA">
        <w:rPr>
          <w:lang w:val="uk-UA"/>
        </w:rPr>
        <w:t>иметилсульфід</w:t>
      </w:r>
      <w:proofErr w:type="spellEnd"/>
      <w:r w:rsidR="000B14DA">
        <w:rPr>
          <w:lang w:val="uk-UA"/>
        </w:rPr>
        <w:t xml:space="preserve"> – 0,036, </w:t>
      </w:r>
      <w:proofErr w:type="spellStart"/>
      <w:r w:rsidR="000B14DA">
        <w:rPr>
          <w:lang w:val="uk-UA"/>
        </w:rPr>
        <w:t>м</w:t>
      </w:r>
      <w:r w:rsidR="000B14DA" w:rsidRPr="000B14DA">
        <w:rPr>
          <w:lang w:val="uk-UA"/>
        </w:rPr>
        <w:t>етилмеркаптан</w:t>
      </w:r>
      <w:proofErr w:type="spellEnd"/>
      <w:r w:rsidR="000B14DA" w:rsidRPr="000B14DA">
        <w:rPr>
          <w:lang w:val="uk-UA"/>
        </w:rPr>
        <w:t>(газ)</w:t>
      </w:r>
      <w:r w:rsidR="00632C54">
        <w:rPr>
          <w:lang w:val="uk-UA"/>
        </w:rPr>
        <w:t xml:space="preserve"> </w:t>
      </w:r>
      <w:r w:rsidR="000B14DA">
        <w:rPr>
          <w:lang w:val="uk-UA"/>
        </w:rPr>
        <w:t xml:space="preserve">– 0,0125, діоксид сірки  - </w:t>
      </w:r>
      <w:r w:rsidR="000B14DA" w:rsidRPr="000B14DA">
        <w:rPr>
          <w:lang w:val="uk-UA"/>
        </w:rPr>
        <w:t>0,0784</w:t>
      </w:r>
      <w:r w:rsidR="000B14DA">
        <w:rPr>
          <w:lang w:val="uk-UA"/>
        </w:rPr>
        <w:t xml:space="preserve">, сірководень – 0,129, </w:t>
      </w:r>
      <w:proofErr w:type="spellStart"/>
      <w:r w:rsidR="000B14DA">
        <w:rPr>
          <w:lang w:val="uk-UA"/>
        </w:rPr>
        <w:t>діметиамін</w:t>
      </w:r>
      <w:proofErr w:type="spellEnd"/>
      <w:r w:rsidR="000B14DA">
        <w:rPr>
          <w:lang w:val="uk-UA"/>
        </w:rPr>
        <w:t xml:space="preserve"> – 0,789, а</w:t>
      </w:r>
      <w:r w:rsidR="000B14DA" w:rsidRPr="000B14DA">
        <w:rPr>
          <w:lang w:val="uk-UA"/>
        </w:rPr>
        <w:t xml:space="preserve">льдегід </w:t>
      </w:r>
      <w:proofErr w:type="spellStart"/>
      <w:r w:rsidR="000B14DA" w:rsidRPr="000B14DA">
        <w:rPr>
          <w:lang w:val="uk-UA"/>
        </w:rPr>
        <w:t>пропіоновий</w:t>
      </w:r>
      <w:proofErr w:type="spellEnd"/>
      <w:r w:rsidR="000B14DA">
        <w:rPr>
          <w:lang w:val="uk-UA"/>
        </w:rPr>
        <w:t xml:space="preserve"> – 0,091, к</w:t>
      </w:r>
      <w:r w:rsidR="000B14DA" w:rsidRPr="000B14DA">
        <w:rPr>
          <w:lang w:val="uk-UA"/>
        </w:rPr>
        <w:t>ислота капронова</w:t>
      </w:r>
      <w:r w:rsidR="000B14DA">
        <w:rPr>
          <w:lang w:val="uk-UA"/>
        </w:rPr>
        <w:t xml:space="preserve"> – 0,107, бензин  - 0,047, вуглеводні – 0,042, кислота масляна – 0,288, кислота оцтова – 0,864, фенол – 0,0125, хлор – 0,000156, </w:t>
      </w:r>
      <w:proofErr w:type="spellStart"/>
      <w:r w:rsidR="000B14DA">
        <w:rPr>
          <w:lang w:val="uk-UA"/>
        </w:rPr>
        <w:t>д</w:t>
      </w:r>
      <w:r w:rsidR="000B14DA" w:rsidRPr="000B14DA">
        <w:rPr>
          <w:lang w:val="uk-UA"/>
        </w:rPr>
        <w:t>ифторхлорметан</w:t>
      </w:r>
      <w:proofErr w:type="spellEnd"/>
      <w:r w:rsidR="000B14DA">
        <w:rPr>
          <w:lang w:val="uk-UA"/>
        </w:rPr>
        <w:t xml:space="preserve"> – 0,02. </w:t>
      </w:r>
      <w:r w:rsidR="00632C54" w:rsidRPr="00632C54">
        <w:rPr>
          <w:lang w:val="uk-UA"/>
        </w:rPr>
        <w:t xml:space="preserve"> </w:t>
      </w:r>
      <w:r w:rsidR="00632C54">
        <w:rPr>
          <w:lang w:val="uk-UA"/>
        </w:rPr>
        <w:t>м</w:t>
      </w:r>
      <w:r w:rsidR="00632C54" w:rsidRPr="00632C54">
        <w:rPr>
          <w:lang w:val="uk-UA"/>
        </w:rPr>
        <w:t xml:space="preserve">ікроорганізми та мікроорганізми-продуценти (тисяч </w:t>
      </w:r>
      <w:proofErr w:type="spellStart"/>
      <w:r w:rsidR="00632C54" w:rsidRPr="00632C54">
        <w:rPr>
          <w:lang w:val="uk-UA"/>
        </w:rPr>
        <w:t>кл</w:t>
      </w:r>
      <w:proofErr w:type="spellEnd"/>
      <w:r w:rsidR="00632C54" w:rsidRPr="00632C54">
        <w:rPr>
          <w:lang w:val="uk-UA"/>
        </w:rPr>
        <w:t>./м</w:t>
      </w:r>
      <w:r w:rsidR="00632C54" w:rsidRPr="00632C54">
        <w:rPr>
          <w:vertAlign w:val="superscript"/>
          <w:lang w:val="uk-UA"/>
        </w:rPr>
        <w:t>3</w:t>
      </w:r>
      <w:r w:rsidR="00632C54" w:rsidRPr="00632C54">
        <w:rPr>
          <w:lang w:val="uk-UA"/>
        </w:rPr>
        <w:t>)</w:t>
      </w:r>
      <w:r w:rsidR="00632C54">
        <w:rPr>
          <w:lang w:val="uk-UA"/>
        </w:rPr>
        <w:t xml:space="preserve"> – 2,9</w:t>
      </w:r>
      <w:r w:rsidR="000B14DA">
        <w:rPr>
          <w:lang w:val="uk-UA"/>
        </w:rPr>
        <w:t xml:space="preserve">Е </w:t>
      </w:r>
      <w:r w:rsidR="00632C54">
        <w:rPr>
          <w:lang w:val="uk-UA"/>
        </w:rPr>
        <w:t>+6</w:t>
      </w:r>
      <w:r w:rsidRPr="006700E2">
        <w:rPr>
          <w:lang w:val="uk-UA"/>
        </w:rPr>
        <w:t>.</w:t>
      </w:r>
    </w:p>
    <w:p w:rsidR="0002231E" w:rsidRPr="00023C1F" w:rsidRDefault="0002231E" w:rsidP="0002231E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D87A6E">
        <w:rPr>
          <w:rFonts w:ascii="Times New Roman" w:hAnsi="Times New Roman" w:cs="Times New Roman"/>
          <w:color w:val="auto"/>
          <w:sz w:val="20"/>
          <w:szCs w:val="20"/>
          <w:lang w:val="uk-UA"/>
        </w:rPr>
        <w:t>Об’єкт за ступенем впливу на забруднення атмосферного повітря відноситься до другої групи об’єктів, згідно Наказу Міндовкілля від 27.06.2023 р. № 448. Відповідно заходи щодо впровадження найкращих існуючих технологій виробництва не розроблялись.</w:t>
      </w:r>
    </w:p>
    <w:p w:rsidR="0002231E" w:rsidRPr="00023C1F" w:rsidRDefault="0002231E" w:rsidP="0002231E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Як виявив розрахунок приземної концентрації забруднюючих атмосферу речовин на існуючий стан, долі приземної концентрації по всім ЗР, на всіх розрахункових точках як на межі, так і за межами СЗЗ, не перевищують ГДК (ОБРВ) атмосферного повітря. Відповідно, заходи щодо скорочення викидів та досягнення встановлених нормативів граничнодопустимих викидів ЗР не розроблялись.</w:t>
      </w:r>
    </w:p>
    <w:p w:rsidR="0002231E" w:rsidRDefault="0002231E" w:rsidP="0002231E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Розроблено пропозиції щодо дозволених обсягів викидів ЗР в атмосферне повітря відповідно до законодавства. Для ЗР, на які не встановлені нормативи граничнодопустимих викидів відповідно до законодавства (норматив ГДВ не був досягнутий за величинами масового потоку і масової концентрації), встановлені величини масової витрати (г/с).</w:t>
      </w:r>
      <w:r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</w:p>
    <w:p w:rsidR="0002231E" w:rsidRPr="00023C1F" w:rsidRDefault="0002231E" w:rsidP="0002231E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Зауваження та пропозиції громадських організацій та окремих громадян щодо видачі дозволу на викиди суб’єктом господарювання просимо надсилати до Житомирської обласної військової адміністрації за </w:t>
      </w:r>
      <w:proofErr w:type="spellStart"/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адресою</w:t>
      </w:r>
      <w:proofErr w:type="spellEnd"/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: м. Житомир, майдан ім. </w:t>
      </w:r>
      <w:proofErr w:type="spellStart"/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С.П.Корольова</w:t>
      </w:r>
      <w:proofErr w:type="spellEnd"/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, 1, </w:t>
      </w:r>
      <w:proofErr w:type="spellStart"/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тел</w:t>
      </w:r>
      <w:proofErr w:type="spellEnd"/>
      <w:r w:rsidRPr="00023C1F">
        <w:rPr>
          <w:rFonts w:ascii="Times New Roman" w:hAnsi="Times New Roman" w:cs="Times New Roman"/>
          <w:color w:val="auto"/>
          <w:sz w:val="20"/>
          <w:szCs w:val="20"/>
          <w:lang w:val="uk-UA"/>
        </w:rPr>
        <w:t>. (0412) 47-11-09, e-mail: ztadm@apoda.zht.gov.ua.</w:t>
      </w:r>
    </w:p>
    <w:p w:rsidR="0002231E" w:rsidRPr="00023C1F" w:rsidRDefault="0002231E" w:rsidP="0002231E">
      <w:pPr>
        <w:jc w:val="both"/>
        <w:rPr>
          <w:lang w:val="uk-UA"/>
        </w:rPr>
      </w:pPr>
      <w:r w:rsidRPr="00023C1F">
        <w:rPr>
          <w:lang w:val="uk-UA"/>
        </w:rPr>
        <w:t>Зауваження та пропозиції приймаються до розгляду протягом 30 календарних днів з дати опублікування інформації в газеті.</w:t>
      </w:r>
    </w:p>
    <w:p w:rsidR="0002231E" w:rsidRDefault="0002231E" w:rsidP="002A4294">
      <w:pPr>
        <w:jc w:val="center"/>
        <w:rPr>
          <w:b/>
          <w:sz w:val="18"/>
          <w:szCs w:val="18"/>
          <w:lang w:val="uk-UA"/>
        </w:rPr>
      </w:pPr>
    </w:p>
    <w:p w:rsidR="0002231E" w:rsidRDefault="0002231E" w:rsidP="002A4294">
      <w:pPr>
        <w:jc w:val="center"/>
        <w:rPr>
          <w:b/>
          <w:sz w:val="18"/>
          <w:szCs w:val="18"/>
          <w:lang w:val="uk-UA"/>
        </w:rPr>
      </w:pPr>
    </w:p>
    <w:sectPr w:rsidR="0002231E" w:rsidSect="0064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33"/>
    <w:rsid w:val="0002231E"/>
    <w:rsid w:val="00073CD8"/>
    <w:rsid w:val="000B14DA"/>
    <w:rsid w:val="000C1494"/>
    <w:rsid w:val="000E43B6"/>
    <w:rsid w:val="001841C4"/>
    <w:rsid w:val="001B281C"/>
    <w:rsid w:val="001F0ACA"/>
    <w:rsid w:val="002227D2"/>
    <w:rsid w:val="0028734A"/>
    <w:rsid w:val="002A4294"/>
    <w:rsid w:val="002A5570"/>
    <w:rsid w:val="003C695F"/>
    <w:rsid w:val="004A2381"/>
    <w:rsid w:val="004C6B81"/>
    <w:rsid w:val="00506A49"/>
    <w:rsid w:val="005352CC"/>
    <w:rsid w:val="00550533"/>
    <w:rsid w:val="00550FE1"/>
    <w:rsid w:val="005519D5"/>
    <w:rsid w:val="005F1F7A"/>
    <w:rsid w:val="00632C54"/>
    <w:rsid w:val="00640D97"/>
    <w:rsid w:val="00644686"/>
    <w:rsid w:val="006D1562"/>
    <w:rsid w:val="006E0795"/>
    <w:rsid w:val="007038D6"/>
    <w:rsid w:val="007117D0"/>
    <w:rsid w:val="00713233"/>
    <w:rsid w:val="00790B1C"/>
    <w:rsid w:val="007A43FB"/>
    <w:rsid w:val="007A4D9D"/>
    <w:rsid w:val="007A61B2"/>
    <w:rsid w:val="00817508"/>
    <w:rsid w:val="008F5151"/>
    <w:rsid w:val="00932FE3"/>
    <w:rsid w:val="009C45CB"/>
    <w:rsid w:val="00AD4E2C"/>
    <w:rsid w:val="00AE625F"/>
    <w:rsid w:val="00B33F41"/>
    <w:rsid w:val="00B46C1E"/>
    <w:rsid w:val="00B641E4"/>
    <w:rsid w:val="00BA0E17"/>
    <w:rsid w:val="00BD08D1"/>
    <w:rsid w:val="00C35A1D"/>
    <w:rsid w:val="00C8604B"/>
    <w:rsid w:val="00D27B0F"/>
    <w:rsid w:val="00D340A4"/>
    <w:rsid w:val="00E14FA2"/>
    <w:rsid w:val="00E60A52"/>
    <w:rsid w:val="00E7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50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550FE1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1">
    <w:name w:val="Цитата1"/>
    <w:basedOn w:val="a"/>
    <w:rsid w:val="00550FE1"/>
    <w:pPr>
      <w:widowControl w:val="0"/>
      <w:tabs>
        <w:tab w:val="left" w:pos="864"/>
        <w:tab w:val="left" w:pos="1008"/>
        <w:tab w:val="left" w:pos="2016"/>
        <w:tab w:val="left" w:pos="2592"/>
      </w:tabs>
      <w:ind w:left="284" w:right="46"/>
      <w:jc w:val="center"/>
    </w:pPr>
    <w:rPr>
      <w:b/>
      <w:sz w:val="28"/>
      <w:lang w:val="uk-UA"/>
    </w:rPr>
  </w:style>
  <w:style w:type="character" w:styleId="a3">
    <w:name w:val="Hyperlink"/>
    <w:basedOn w:val="a0"/>
    <w:uiPriority w:val="99"/>
    <w:unhideWhenUsed/>
    <w:rsid w:val="00E752F6"/>
    <w:rPr>
      <w:color w:val="0000FF"/>
      <w:u w:val="single"/>
    </w:rPr>
  </w:style>
  <w:style w:type="character" w:customStyle="1" w:styleId="FontStyle397">
    <w:name w:val="Font Style397"/>
    <w:basedOn w:val="a0"/>
    <w:rsid w:val="00817508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A2381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2381"/>
    <w:rPr>
      <w:rFonts w:eastAsiaTheme="minorEastAsia"/>
      <w:lang w:eastAsia="ru-RU"/>
    </w:rPr>
  </w:style>
  <w:style w:type="paragraph" w:customStyle="1" w:styleId="Style157">
    <w:name w:val="Style157"/>
    <w:basedOn w:val="a"/>
    <w:rsid w:val="004A2381"/>
    <w:pPr>
      <w:widowControl w:val="0"/>
      <w:suppressAutoHyphens w:val="0"/>
      <w:autoSpaceDE w:val="0"/>
      <w:autoSpaceDN w:val="0"/>
      <w:adjustRightInd w:val="0"/>
      <w:spacing w:line="481" w:lineRule="exact"/>
      <w:ind w:firstLine="742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50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550FE1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1">
    <w:name w:val="Цитата1"/>
    <w:basedOn w:val="a"/>
    <w:rsid w:val="00550FE1"/>
    <w:pPr>
      <w:widowControl w:val="0"/>
      <w:tabs>
        <w:tab w:val="left" w:pos="864"/>
        <w:tab w:val="left" w:pos="1008"/>
        <w:tab w:val="left" w:pos="2016"/>
        <w:tab w:val="left" w:pos="2592"/>
      </w:tabs>
      <w:ind w:left="284" w:right="46"/>
      <w:jc w:val="center"/>
    </w:pPr>
    <w:rPr>
      <w:b/>
      <w:sz w:val="28"/>
      <w:lang w:val="uk-UA"/>
    </w:rPr>
  </w:style>
  <w:style w:type="character" w:styleId="a3">
    <w:name w:val="Hyperlink"/>
    <w:basedOn w:val="a0"/>
    <w:uiPriority w:val="99"/>
    <w:unhideWhenUsed/>
    <w:rsid w:val="00E752F6"/>
    <w:rPr>
      <w:color w:val="0000FF"/>
      <w:u w:val="single"/>
    </w:rPr>
  </w:style>
  <w:style w:type="character" w:customStyle="1" w:styleId="FontStyle397">
    <w:name w:val="Font Style397"/>
    <w:basedOn w:val="a0"/>
    <w:rsid w:val="00817508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A2381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2381"/>
    <w:rPr>
      <w:rFonts w:eastAsiaTheme="minorEastAsia"/>
      <w:lang w:eastAsia="ru-RU"/>
    </w:rPr>
  </w:style>
  <w:style w:type="paragraph" w:customStyle="1" w:styleId="Style157">
    <w:name w:val="Style157"/>
    <w:basedOn w:val="a"/>
    <w:rsid w:val="004A2381"/>
    <w:pPr>
      <w:widowControl w:val="0"/>
      <w:suppressAutoHyphens w:val="0"/>
      <w:autoSpaceDE w:val="0"/>
      <w:autoSpaceDN w:val="0"/>
      <w:adjustRightInd w:val="0"/>
      <w:spacing w:line="481" w:lineRule="exact"/>
      <w:ind w:firstLine="742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-milk@cygnet.ua" TargetMode="External"/><Relationship Id="rId3" Type="http://schemas.openxmlformats.org/officeDocument/2006/relationships/settings" Target="settings.xml"/><Relationship Id="rId7" Type="http://schemas.openxmlformats.org/officeDocument/2006/relationships/hyperlink" Target="tel:+3804137763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-milk@cygnet.ua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38041377634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05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2373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Ольга Володимирівна</cp:lastModifiedBy>
  <cp:revision>2</cp:revision>
  <dcterms:created xsi:type="dcterms:W3CDTF">2024-06-11T12:23:00Z</dcterms:created>
  <dcterms:modified xsi:type="dcterms:W3CDTF">2024-06-11T12:23:00Z</dcterms:modified>
</cp:coreProperties>
</file>