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EF" w:rsidRDefault="00D622EF" w:rsidP="005B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en-US"/>
        </w:rPr>
      </w:pPr>
      <w:r w:rsidRPr="00D622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en-US"/>
        </w:rPr>
        <w:t>Суб’єкт господарювання</w:t>
      </w:r>
    </w:p>
    <w:p w:rsidR="005B6C5F" w:rsidRPr="005B6C5F" w:rsidRDefault="005B6C5F" w:rsidP="005B6C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 w:eastAsia="x-none"/>
        </w:rPr>
      </w:pP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Товариство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обмеженою відповідальністю «ЯРОШЕНСЬКИЙ ЕЛЕВАТОР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5B6C5F">
        <w:rPr>
          <w:rFonts w:ascii="Arial" w:eastAsia="Times New Roman" w:hAnsi="Arial" w:cs="Arial"/>
          <w:sz w:val="24"/>
          <w:szCs w:val="24"/>
          <w:lang w:val="uk-UA" w:eastAsia="x-none"/>
        </w:rPr>
        <w:t xml:space="preserve"> (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скорочене найменування </w:t>
      </w:r>
      <w:bookmarkStart w:id="0" w:name="_GoBack"/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ТОВ 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>«ЯРОШЕНСЬКИЙ ЕЛЕВАТОР»</w:t>
      </w:r>
      <w:bookmarkEnd w:id="0"/>
      <w:r w:rsidR="001B6ABC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5B6C5F" w:rsidRPr="005B6C5F" w:rsidRDefault="005B6C5F" w:rsidP="005B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Ідентифікаційний код юридичної особи в ЄДРПОУ – 44871819.</w:t>
      </w:r>
    </w:p>
    <w:p w:rsidR="005B6C5F" w:rsidRPr="005B6C5F" w:rsidRDefault="005B6C5F" w:rsidP="001B6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Місце знаходження суб’єкта господарювання, контактний номер телефону, адрес електронної пошти суб’єкта господарювання – 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23521,</w:t>
      </w:r>
      <w:r w:rsidR="001B6ABC">
        <w:rPr>
          <w:rFonts w:ascii="Segoe UI" w:hAnsi="Segoe UI" w:cs="Segoe UI"/>
          <w:color w:val="212529"/>
          <w:shd w:val="clear" w:color="auto" w:fill="FFFFFF"/>
          <w:lang w:val="uk-UA"/>
        </w:rPr>
        <w:t xml:space="preserve"> 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Вінницька обл., Жмеринський р-</w:t>
      </w:r>
      <w:r w:rsid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н, с. </w:t>
      </w:r>
      <w:proofErr w:type="spellStart"/>
      <w:r w:rsid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Пеньківка</w:t>
      </w:r>
      <w:proofErr w:type="spellEnd"/>
      <w:r w:rsid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, вул. Лісова 19, </w:t>
      </w:r>
      <w:proofErr w:type="spellStart"/>
      <w:r w:rsid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тел</w:t>
      </w:r>
      <w:proofErr w:type="spellEnd"/>
      <w:r w:rsid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.: + 380673483702, 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new-elevator22@ukr.net</w:t>
      </w:r>
    </w:p>
    <w:p w:rsidR="005B6C5F" w:rsidRPr="005B6C5F" w:rsidRDefault="005B6C5F" w:rsidP="005B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Місце знаходження об’єкта/промислового майданчика: 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23521</w:t>
      </w:r>
      <w:r w:rsidR="001B6ABC" w:rsidRPr="001B6ABC">
        <w:t xml:space="preserve"> 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Вінницька обл., Жмеринський р-н, с. </w:t>
      </w:r>
      <w:proofErr w:type="spellStart"/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Пеньківка</w:t>
      </w:r>
      <w:proofErr w:type="spellEnd"/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, вул. Лісова 19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1B6ABC" w:rsidRDefault="005B6C5F" w:rsidP="005B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Мета </w:t>
      </w:r>
      <w:r w:rsidR="001B6ABC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розробки документів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6AB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6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отримання дозволу на викиди забруднюючих речовин. 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Предметом діяльності </w:t>
      </w:r>
      <w:r w:rsidR="001B6ABC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суб’єкту господарювання - с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/>
        </w:rPr>
        <w:t>кладське господарство, код КВЕД 52.10. Термін дії дозволу – 10 років. Основними джерелами викиду є  теплогенератори зерносушильного обладнання та переробка</w:t>
      </w:r>
      <w:r w:rsidR="001B6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(очистка, сушіння, зберігання)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сільськогосподарської продукції.</w:t>
      </w:r>
      <w:r w:rsidRPr="005B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5B6C5F" w:rsidRPr="005B6C5F" w:rsidRDefault="005B6C5F" w:rsidP="005B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B6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Законом </w:t>
      </w:r>
      <w:r w:rsidR="001B6A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України</w:t>
      </w:r>
      <w:r w:rsidRPr="005B6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«Про оцінку впливу на довкілля» від 23.05.2017 № 2059-</w:t>
      </w:r>
      <w:r w:rsidRPr="005B6C5F">
        <w:rPr>
          <w:rFonts w:ascii="Times New Roman" w:eastAsia="Calibri" w:hAnsi="Times New Roman" w:cs="Times New Roman"/>
          <w:sz w:val="24"/>
          <w:szCs w:val="24"/>
          <w:lang w:eastAsia="en-US"/>
        </w:rPr>
        <w:t>VIII</w:t>
      </w:r>
      <w:r w:rsidRPr="005B6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(зі змінами), діяльність </w:t>
      </w:r>
      <w:r w:rsidR="001B6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>ТОВ</w:t>
      </w:r>
      <w:r w:rsidR="001B6ABC" w:rsidRPr="001B6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 «ЯРОШЕНСЬКИЙ ЕЛЕВАТОР»</w:t>
      </w:r>
      <w:r w:rsidRPr="005B6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 </w:t>
      </w:r>
      <w:r w:rsidRPr="005B6C5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підлягає під процедуру оцінки впливу на довкілля.</w:t>
      </w:r>
    </w:p>
    <w:p w:rsidR="005B6C5F" w:rsidRPr="005B6C5F" w:rsidRDefault="005B6C5F" w:rsidP="00D62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en-US"/>
        </w:rPr>
      </w:pPr>
      <w:r w:rsidRPr="005B6C5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en-US"/>
        </w:rPr>
        <w:t>Загальний опис об'єкта (опис виробництв та технологічного устаткування)</w:t>
      </w:r>
    </w:p>
    <w:p w:rsidR="001B6ABC" w:rsidRDefault="001B6ABC" w:rsidP="00D62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1B6AB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Основним видом діяльності на промисловому майданчику є зберігання зернових, бобових та олійних культур з попередньою сушкою і очисткою. </w:t>
      </w:r>
      <w:r w:rsidR="005B6C5F" w:rsidRPr="005B6C5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На проммайданчику знаходиться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15</w:t>
      </w:r>
      <w:r w:rsidR="005B6C5F" w:rsidRPr="005B6C5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джерел викидів забруднюючих речовин в атмосферне повітря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:rsidR="005B6C5F" w:rsidRPr="005B6C5F" w:rsidRDefault="005B6C5F" w:rsidP="00D62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en-US"/>
        </w:rPr>
      </w:pPr>
      <w:r w:rsidRPr="005B6C5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en-US"/>
        </w:rPr>
        <w:t>Відомості щодо видів та обсягів викидів</w:t>
      </w:r>
      <w:r w:rsidRPr="005B6C5F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en-US"/>
        </w:rPr>
        <w:t xml:space="preserve"> </w:t>
      </w:r>
    </w:p>
    <w:p w:rsidR="001B6ABC" w:rsidRPr="00D622E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5B6C5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uk-UA"/>
        </w:rPr>
        <w:t>2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]) –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1,28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оксид вуглецю –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1,744</w:t>
      </w:r>
      <w:r w:rsidR="00D622EF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сірки діоксид 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3,0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азоту(1) оксид (N</w:t>
      </w:r>
      <w:r w:rsidRPr="005B6C5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uk-UA"/>
        </w:rPr>
        <w:t>2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O) –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‬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0,072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метан –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0,131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вуглецю діоксид –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1184,0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речовини у вигляді суспендованих твердих частинок –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7,0297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НМЛОС – 0,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726 т/рік.</w:t>
      </w:r>
    </w:p>
    <w:p w:rsidR="005B6C5F" w:rsidRPr="005B6C5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Заходи щодо впровадження найкращих існуючих технологій виробництва,  що виконані або/та які потребують виконання </w:t>
      </w:r>
      <w:r w:rsidRPr="005B6C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наводяться. 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Підприємство не внесено до переліку додатку 3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</w:t>
      </w:r>
    </w:p>
    <w:p w:rsidR="005B6C5F" w:rsidRPr="005B6C5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Перелік заходів щодо скорочення викидів, що виконані або/та які потребують виконання </w:t>
      </w:r>
      <w:r w:rsidRPr="005B6C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5B6C5F" w:rsidRPr="005B6C5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Дотримання виконання природоохоронних з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аходів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щодо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скорочення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викидів</w:t>
      </w:r>
      <w:proofErr w:type="spellEnd"/>
      <w:r w:rsidRPr="005B6C5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</w:t>
      </w:r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Заходи не </w:t>
      </w:r>
      <w:proofErr w:type="spellStart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передбачені</w:t>
      </w:r>
      <w:proofErr w:type="spellEnd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B6C5F" w:rsidRPr="005B6C5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Відповідність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пропозицій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щодо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дозволених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обсягів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викидів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законодавству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–</w:t>
      </w:r>
      <w:r w:rsidRPr="005B6C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Викиди забруднюючих речовин відповідають вимогам законодавства.</w:t>
      </w:r>
    </w:p>
    <w:p w:rsidR="005B6C5F" w:rsidRPr="005B6C5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Адреса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держадміністрації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з питань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охорони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навколишнього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природного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середовища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, до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якої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можуть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надсилатися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зауваження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та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пропозиції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громадськості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щодо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дозволу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на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викиди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:</w:t>
      </w:r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5B6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Із зауваженнями щодо обсягів викидів забруднюючих речовин  звертатись протягом 30 календарних днів з моменту виходу повідомлення до</w:t>
      </w:r>
      <w:proofErr w:type="gramStart"/>
      <w:r w:rsidRPr="005B6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</w:t>
      </w:r>
      <w:proofErr w:type="gramEnd"/>
      <w:r w:rsidRPr="005B6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інницької ОВА: 21050, місто Вінниця, вул. Соборна, 70, </w:t>
      </w:r>
      <w:proofErr w:type="spellStart"/>
      <w:r w:rsidRPr="005B6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</w:t>
      </w:r>
      <w:proofErr w:type="spellEnd"/>
      <w:r w:rsidRPr="005B6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.: (0800) 216 433, (0432) 32-25-35, 32-35-35, електронна адреса: oda@vin.gov.ua.</w:t>
      </w:r>
    </w:p>
    <w:p w:rsidR="005B6C5F" w:rsidRPr="005B6C5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Строки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подання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зауважень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та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пропозицій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– </w:t>
      </w:r>
      <w:proofErr w:type="spellStart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 </w:t>
      </w:r>
      <w:proofErr w:type="spellStart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календарних</w:t>
      </w:r>
      <w:proofErr w:type="spellEnd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моменту </w:t>
      </w:r>
      <w:proofErr w:type="spellStart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виходу</w:t>
      </w:r>
      <w:proofErr w:type="spellEnd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</w:t>
      </w:r>
      <w:proofErr w:type="spellEnd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522C5" w:rsidRPr="005B6C5F" w:rsidRDefault="005522C5" w:rsidP="00564555">
      <w:pPr>
        <w:pStyle w:val="a3"/>
        <w:ind w:firstLine="708"/>
        <w:rPr>
          <w:rFonts w:ascii="Times New Roman" w:hAnsi="Times New Roman"/>
          <w:sz w:val="16"/>
          <w:szCs w:val="16"/>
          <w:lang w:val="ru-RU"/>
        </w:rPr>
      </w:pPr>
    </w:p>
    <w:p w:rsidR="005B6C5F" w:rsidRDefault="005B6C5F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:rsidR="005B6C5F" w:rsidRDefault="005B6C5F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:rsidR="005B6C5F" w:rsidRDefault="005B6C5F" w:rsidP="001B6ABC">
      <w:pPr>
        <w:pStyle w:val="a3"/>
        <w:rPr>
          <w:rFonts w:ascii="Times New Roman" w:hAnsi="Times New Roman"/>
          <w:sz w:val="16"/>
          <w:szCs w:val="16"/>
        </w:rPr>
      </w:pPr>
    </w:p>
    <w:sectPr w:rsidR="005B6C5F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4BEB"/>
    <w:rsid w:val="000267E9"/>
    <w:rsid w:val="00044018"/>
    <w:rsid w:val="00076201"/>
    <w:rsid w:val="000A758F"/>
    <w:rsid w:val="000B5A97"/>
    <w:rsid w:val="000D7A84"/>
    <w:rsid w:val="000F0D90"/>
    <w:rsid w:val="000F0F74"/>
    <w:rsid w:val="001152BD"/>
    <w:rsid w:val="00117E20"/>
    <w:rsid w:val="0013479F"/>
    <w:rsid w:val="001442E1"/>
    <w:rsid w:val="0016485B"/>
    <w:rsid w:val="00195602"/>
    <w:rsid w:val="001B1A07"/>
    <w:rsid w:val="001B3802"/>
    <w:rsid w:val="001B6ABC"/>
    <w:rsid w:val="001C72B9"/>
    <w:rsid w:val="001F5489"/>
    <w:rsid w:val="00215D88"/>
    <w:rsid w:val="00223C1E"/>
    <w:rsid w:val="0022783A"/>
    <w:rsid w:val="00246CCB"/>
    <w:rsid w:val="00287122"/>
    <w:rsid w:val="0029148F"/>
    <w:rsid w:val="00295047"/>
    <w:rsid w:val="002B029C"/>
    <w:rsid w:val="002B36B3"/>
    <w:rsid w:val="00325BA9"/>
    <w:rsid w:val="00332D6B"/>
    <w:rsid w:val="003556A3"/>
    <w:rsid w:val="00355901"/>
    <w:rsid w:val="003718BA"/>
    <w:rsid w:val="003D169B"/>
    <w:rsid w:val="003D508A"/>
    <w:rsid w:val="003E44F6"/>
    <w:rsid w:val="003E4777"/>
    <w:rsid w:val="003F2F93"/>
    <w:rsid w:val="00412E60"/>
    <w:rsid w:val="00436FE9"/>
    <w:rsid w:val="004373CA"/>
    <w:rsid w:val="004602B7"/>
    <w:rsid w:val="00481AC9"/>
    <w:rsid w:val="004B3943"/>
    <w:rsid w:val="004B6331"/>
    <w:rsid w:val="004C2281"/>
    <w:rsid w:val="004C2B87"/>
    <w:rsid w:val="004D2FC0"/>
    <w:rsid w:val="004F18DA"/>
    <w:rsid w:val="00530A31"/>
    <w:rsid w:val="0054114B"/>
    <w:rsid w:val="005522C5"/>
    <w:rsid w:val="00564555"/>
    <w:rsid w:val="005812E2"/>
    <w:rsid w:val="005B6C5F"/>
    <w:rsid w:val="00617B3A"/>
    <w:rsid w:val="00624F29"/>
    <w:rsid w:val="00640598"/>
    <w:rsid w:val="006B6818"/>
    <w:rsid w:val="006D70B2"/>
    <w:rsid w:val="00713527"/>
    <w:rsid w:val="00731682"/>
    <w:rsid w:val="00765247"/>
    <w:rsid w:val="00794E9F"/>
    <w:rsid w:val="007A47B6"/>
    <w:rsid w:val="007A782A"/>
    <w:rsid w:val="007A788B"/>
    <w:rsid w:val="007C38F3"/>
    <w:rsid w:val="007E5896"/>
    <w:rsid w:val="007E77BB"/>
    <w:rsid w:val="00804CC7"/>
    <w:rsid w:val="0081065F"/>
    <w:rsid w:val="00851F3B"/>
    <w:rsid w:val="00852EEF"/>
    <w:rsid w:val="00867603"/>
    <w:rsid w:val="008C2092"/>
    <w:rsid w:val="009104EA"/>
    <w:rsid w:val="009243C0"/>
    <w:rsid w:val="009255A2"/>
    <w:rsid w:val="009273C4"/>
    <w:rsid w:val="00942863"/>
    <w:rsid w:val="00971911"/>
    <w:rsid w:val="00983B9F"/>
    <w:rsid w:val="00987009"/>
    <w:rsid w:val="00990DEA"/>
    <w:rsid w:val="009D0A94"/>
    <w:rsid w:val="009D46B6"/>
    <w:rsid w:val="00A13229"/>
    <w:rsid w:val="00A14603"/>
    <w:rsid w:val="00A41E94"/>
    <w:rsid w:val="00A67EBC"/>
    <w:rsid w:val="00A86185"/>
    <w:rsid w:val="00B00994"/>
    <w:rsid w:val="00B162F0"/>
    <w:rsid w:val="00B43918"/>
    <w:rsid w:val="00B44DCE"/>
    <w:rsid w:val="00B516C2"/>
    <w:rsid w:val="00B53972"/>
    <w:rsid w:val="00B8688F"/>
    <w:rsid w:val="00B95605"/>
    <w:rsid w:val="00BA23F8"/>
    <w:rsid w:val="00BC1AC9"/>
    <w:rsid w:val="00C00CBC"/>
    <w:rsid w:val="00C057CC"/>
    <w:rsid w:val="00C112CC"/>
    <w:rsid w:val="00C113BA"/>
    <w:rsid w:val="00C26092"/>
    <w:rsid w:val="00C31658"/>
    <w:rsid w:val="00C53EF4"/>
    <w:rsid w:val="00C54E44"/>
    <w:rsid w:val="00C62F90"/>
    <w:rsid w:val="00C64317"/>
    <w:rsid w:val="00C97310"/>
    <w:rsid w:val="00CA24E8"/>
    <w:rsid w:val="00CA2A73"/>
    <w:rsid w:val="00CB071D"/>
    <w:rsid w:val="00CB6DCC"/>
    <w:rsid w:val="00CB7165"/>
    <w:rsid w:val="00CF6F00"/>
    <w:rsid w:val="00D27A5C"/>
    <w:rsid w:val="00D45433"/>
    <w:rsid w:val="00D622EF"/>
    <w:rsid w:val="00D62ACF"/>
    <w:rsid w:val="00D65568"/>
    <w:rsid w:val="00D66C6F"/>
    <w:rsid w:val="00DE248A"/>
    <w:rsid w:val="00DE5645"/>
    <w:rsid w:val="00DF158D"/>
    <w:rsid w:val="00E05468"/>
    <w:rsid w:val="00E1714F"/>
    <w:rsid w:val="00E6111A"/>
    <w:rsid w:val="00E925AB"/>
    <w:rsid w:val="00EC1A18"/>
    <w:rsid w:val="00EC3C46"/>
    <w:rsid w:val="00EC4BEB"/>
    <w:rsid w:val="00EC7BE4"/>
    <w:rsid w:val="00F00EAF"/>
    <w:rsid w:val="00F250DF"/>
    <w:rsid w:val="00F449D4"/>
    <w:rsid w:val="00F5780B"/>
    <w:rsid w:val="00F610E1"/>
    <w:rsid w:val="00FE2816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2024-06-05T12:22:00Z</dcterms:created>
  <dcterms:modified xsi:type="dcterms:W3CDTF">2024-06-05T12:22:00Z</dcterms:modified>
</cp:coreProperties>
</file>