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46" w:rsidRDefault="00657446" w:rsidP="00657446">
      <w:pPr>
        <w:snapToGrid w:val="0"/>
        <w:ind w:firstLine="708"/>
        <w:jc w:val="center"/>
        <w:rPr>
          <w:b/>
          <w:sz w:val="22"/>
          <w:szCs w:val="22"/>
          <w:lang w:val="uk-UA"/>
        </w:rPr>
      </w:pPr>
      <w:r>
        <w:rPr>
          <w:b/>
          <w:sz w:val="22"/>
          <w:szCs w:val="22"/>
          <w:lang w:val="uk-UA"/>
        </w:rPr>
        <w:t>Повідомлення про намір отримати дозвіл на викиди забруднюючих речовин в повітря стаціонарними джерелами</w:t>
      </w:r>
    </w:p>
    <w:p w:rsidR="005949CB" w:rsidRPr="008A2824" w:rsidRDefault="005949CB" w:rsidP="005949CB">
      <w:pPr>
        <w:snapToGrid w:val="0"/>
        <w:ind w:firstLine="708"/>
        <w:jc w:val="both"/>
        <w:rPr>
          <w:sz w:val="22"/>
          <w:szCs w:val="22"/>
          <w:lang w:val="uk-UA"/>
        </w:rPr>
      </w:pPr>
      <w:r w:rsidRPr="008A2824">
        <w:rPr>
          <w:sz w:val="22"/>
          <w:szCs w:val="22"/>
          <w:lang w:val="uk-UA"/>
        </w:rPr>
        <w:t>Товариство з обмеженою відповідальністю «</w:t>
      </w:r>
      <w:r w:rsidR="00522177">
        <w:rPr>
          <w:sz w:val="22"/>
          <w:szCs w:val="22"/>
          <w:lang w:val="uk-UA"/>
        </w:rPr>
        <w:t>Золотий коровай</w:t>
      </w:r>
      <w:r w:rsidRPr="008A2824">
        <w:rPr>
          <w:sz w:val="22"/>
          <w:szCs w:val="22"/>
          <w:lang w:val="uk-UA"/>
        </w:rPr>
        <w:t>»</w:t>
      </w:r>
      <w:r>
        <w:rPr>
          <w:sz w:val="22"/>
          <w:szCs w:val="22"/>
          <w:lang w:val="uk-UA"/>
        </w:rPr>
        <w:t xml:space="preserve"> (</w:t>
      </w:r>
      <w:bookmarkStart w:id="0" w:name="_GoBack"/>
      <w:r>
        <w:rPr>
          <w:sz w:val="22"/>
          <w:szCs w:val="22"/>
          <w:lang w:val="uk-UA"/>
        </w:rPr>
        <w:t>ТОВ "</w:t>
      </w:r>
      <w:r w:rsidR="00522177">
        <w:rPr>
          <w:sz w:val="22"/>
          <w:szCs w:val="22"/>
          <w:lang w:val="uk-UA"/>
        </w:rPr>
        <w:t>Золотий коровай</w:t>
      </w:r>
      <w:r>
        <w:rPr>
          <w:sz w:val="22"/>
          <w:szCs w:val="22"/>
          <w:lang w:val="uk-UA"/>
        </w:rPr>
        <w:t>"</w:t>
      </w:r>
      <w:bookmarkEnd w:id="0"/>
      <w:r>
        <w:rPr>
          <w:sz w:val="22"/>
          <w:szCs w:val="22"/>
          <w:lang w:val="uk-UA"/>
        </w:rPr>
        <w:t xml:space="preserve">). Код ЄДРПОУ: </w:t>
      </w:r>
      <w:r w:rsidR="00522177">
        <w:rPr>
          <w:sz w:val="22"/>
          <w:szCs w:val="22"/>
          <w:lang w:val="uk-UA"/>
        </w:rPr>
        <w:t>38373620</w:t>
      </w:r>
      <w:r>
        <w:rPr>
          <w:sz w:val="22"/>
          <w:szCs w:val="22"/>
          <w:lang w:val="uk-UA"/>
        </w:rPr>
        <w:t>. Юридична ад</w:t>
      </w:r>
      <w:r w:rsidRPr="008A2824">
        <w:rPr>
          <w:sz w:val="22"/>
          <w:szCs w:val="22"/>
          <w:lang w:val="uk-UA"/>
        </w:rPr>
        <w:t>рес</w:t>
      </w:r>
      <w:r>
        <w:rPr>
          <w:sz w:val="22"/>
          <w:szCs w:val="22"/>
          <w:lang w:val="uk-UA"/>
        </w:rPr>
        <w:t>а</w:t>
      </w:r>
      <w:r w:rsidRPr="008A2824">
        <w:rPr>
          <w:sz w:val="22"/>
          <w:szCs w:val="22"/>
          <w:lang w:val="uk-UA"/>
        </w:rPr>
        <w:t xml:space="preserve">: </w:t>
      </w:r>
      <w:r w:rsidR="00522177">
        <w:rPr>
          <w:sz w:val="22"/>
          <w:szCs w:val="22"/>
          <w:lang w:val="uk-UA"/>
        </w:rPr>
        <w:t>10005, м. Житомир, вул. Радонова, 11</w:t>
      </w:r>
      <w:r>
        <w:rPr>
          <w:sz w:val="22"/>
          <w:szCs w:val="22"/>
          <w:lang w:val="uk-UA"/>
        </w:rPr>
        <w:t xml:space="preserve">, </w:t>
      </w:r>
      <w:r w:rsidRPr="00211BC0">
        <w:rPr>
          <w:sz w:val="22"/>
          <w:szCs w:val="22"/>
          <w:lang w:val="uk-UA"/>
        </w:rPr>
        <w:t>тел. (</w:t>
      </w:r>
      <w:r w:rsidR="00522177">
        <w:rPr>
          <w:sz w:val="22"/>
          <w:szCs w:val="22"/>
          <w:lang w:val="uk-UA"/>
        </w:rPr>
        <w:t>0412</w:t>
      </w:r>
      <w:r w:rsidRPr="00211BC0">
        <w:rPr>
          <w:sz w:val="22"/>
          <w:szCs w:val="22"/>
          <w:lang w:val="uk-UA"/>
        </w:rPr>
        <w:t xml:space="preserve">) </w:t>
      </w:r>
      <w:r w:rsidR="00522177">
        <w:rPr>
          <w:sz w:val="22"/>
          <w:szCs w:val="22"/>
          <w:lang w:val="uk-UA"/>
        </w:rPr>
        <w:t>48-78-78</w:t>
      </w:r>
      <w:r w:rsidRPr="00211BC0">
        <w:rPr>
          <w:sz w:val="22"/>
          <w:szCs w:val="22"/>
          <w:lang w:val="uk-UA"/>
        </w:rPr>
        <w:t>; е</w:t>
      </w:r>
      <w:r w:rsidRPr="00211BC0">
        <w:rPr>
          <w:sz w:val="22"/>
          <w:szCs w:val="22"/>
          <w:lang w:val="en-US"/>
        </w:rPr>
        <w:t>mail</w:t>
      </w:r>
      <w:r w:rsidRPr="00211BC0">
        <w:rPr>
          <w:sz w:val="22"/>
          <w:szCs w:val="22"/>
          <w:lang w:val="uk-UA"/>
        </w:rPr>
        <w:t xml:space="preserve">: </w:t>
      </w:r>
      <w:hyperlink r:id="rId5" w:history="1">
        <w:r w:rsidR="00522177" w:rsidRPr="00CB1563">
          <w:rPr>
            <w:rStyle w:val="a3"/>
            <w:sz w:val="22"/>
            <w:szCs w:val="22"/>
            <w:lang w:val="en-US"/>
          </w:rPr>
          <w:t>bread</w:t>
        </w:r>
        <w:r w:rsidR="00522177" w:rsidRPr="00522177">
          <w:rPr>
            <w:rStyle w:val="a3"/>
            <w:sz w:val="22"/>
            <w:szCs w:val="22"/>
          </w:rPr>
          <w:t>@</w:t>
        </w:r>
        <w:r w:rsidR="00522177" w:rsidRPr="00CB1563">
          <w:rPr>
            <w:rStyle w:val="a3"/>
            <w:sz w:val="22"/>
            <w:szCs w:val="22"/>
            <w:lang w:val="en-US"/>
          </w:rPr>
          <w:t>bread</w:t>
        </w:r>
        <w:r w:rsidR="00522177" w:rsidRPr="00522177">
          <w:rPr>
            <w:rStyle w:val="a3"/>
            <w:sz w:val="22"/>
            <w:szCs w:val="22"/>
          </w:rPr>
          <w:t>.</w:t>
        </w:r>
        <w:proofErr w:type="spellStart"/>
        <w:r w:rsidR="00522177" w:rsidRPr="00CB1563">
          <w:rPr>
            <w:rStyle w:val="a3"/>
            <w:sz w:val="22"/>
            <w:szCs w:val="22"/>
            <w:lang w:val="en-US"/>
          </w:rPr>
          <w:t>zt</w:t>
        </w:r>
        <w:proofErr w:type="spellEnd"/>
        <w:r w:rsidR="00522177" w:rsidRPr="00522177">
          <w:rPr>
            <w:rStyle w:val="a3"/>
            <w:sz w:val="22"/>
            <w:szCs w:val="22"/>
          </w:rPr>
          <w:t>.</w:t>
        </w:r>
        <w:proofErr w:type="spellStart"/>
        <w:r w:rsidR="00522177" w:rsidRPr="00CB1563">
          <w:rPr>
            <w:rStyle w:val="a3"/>
            <w:sz w:val="22"/>
            <w:szCs w:val="22"/>
            <w:lang w:val="en-US"/>
          </w:rPr>
          <w:t>ua</w:t>
        </w:r>
        <w:proofErr w:type="spellEnd"/>
      </w:hyperlink>
      <w:r>
        <w:rPr>
          <w:sz w:val="22"/>
          <w:szCs w:val="22"/>
          <w:lang w:val="uk-UA"/>
        </w:rPr>
        <w:t>.</w:t>
      </w:r>
    </w:p>
    <w:p w:rsidR="005949CB" w:rsidRPr="008A2824" w:rsidRDefault="005949CB" w:rsidP="005949CB">
      <w:pPr>
        <w:ind w:firstLine="708"/>
        <w:jc w:val="both"/>
        <w:rPr>
          <w:sz w:val="22"/>
          <w:szCs w:val="22"/>
          <w:lang w:val="uk-UA"/>
        </w:rPr>
      </w:pPr>
      <w:r w:rsidRPr="008A2824">
        <w:rPr>
          <w:sz w:val="22"/>
          <w:szCs w:val="22"/>
          <w:lang w:val="uk-UA"/>
        </w:rPr>
        <w:t xml:space="preserve">Місцезнаходження </w:t>
      </w:r>
      <w:r>
        <w:rPr>
          <w:sz w:val="22"/>
          <w:szCs w:val="22"/>
          <w:lang w:val="uk-UA"/>
        </w:rPr>
        <w:t>майданчика:</w:t>
      </w:r>
      <w:r w:rsidR="00522177">
        <w:rPr>
          <w:sz w:val="22"/>
          <w:szCs w:val="22"/>
          <w:lang w:val="uk-UA"/>
        </w:rPr>
        <w:t>10005, м. Житомир, вул. Радонова, 11</w:t>
      </w:r>
      <w:r w:rsidRPr="008A2824">
        <w:rPr>
          <w:sz w:val="22"/>
          <w:szCs w:val="22"/>
          <w:lang w:val="uk-UA"/>
        </w:rPr>
        <w:t xml:space="preserve">, контактна особа – </w:t>
      </w:r>
      <w:r w:rsidR="00522177">
        <w:rPr>
          <w:sz w:val="22"/>
          <w:szCs w:val="22"/>
          <w:lang w:val="uk-UA"/>
        </w:rPr>
        <w:t>провідний інженер з охорони праці Бугайова Надія</w:t>
      </w:r>
      <w:r w:rsidRPr="00211BC0">
        <w:rPr>
          <w:sz w:val="22"/>
          <w:szCs w:val="22"/>
          <w:lang w:val="uk-UA"/>
        </w:rPr>
        <w:t>; тел. (0</w:t>
      </w:r>
      <w:r w:rsidR="00522177">
        <w:rPr>
          <w:sz w:val="22"/>
          <w:szCs w:val="22"/>
          <w:lang w:val="uk-UA"/>
        </w:rPr>
        <w:t>50</w:t>
      </w:r>
      <w:r w:rsidRPr="00211BC0">
        <w:rPr>
          <w:sz w:val="22"/>
          <w:szCs w:val="22"/>
          <w:lang w:val="uk-UA"/>
        </w:rPr>
        <w:t xml:space="preserve">) </w:t>
      </w:r>
      <w:r w:rsidR="00522177">
        <w:rPr>
          <w:sz w:val="22"/>
          <w:szCs w:val="22"/>
          <w:lang w:val="uk-UA"/>
        </w:rPr>
        <w:t>400-11-72</w:t>
      </w:r>
      <w:r w:rsidRPr="00211BC0">
        <w:rPr>
          <w:sz w:val="22"/>
          <w:szCs w:val="22"/>
          <w:lang w:val="uk-UA"/>
        </w:rPr>
        <w:t>; е</w:t>
      </w:r>
      <w:r w:rsidRPr="00211BC0">
        <w:rPr>
          <w:sz w:val="22"/>
          <w:szCs w:val="22"/>
          <w:lang w:val="en-US"/>
        </w:rPr>
        <w:t>mail</w:t>
      </w:r>
      <w:r w:rsidRPr="00211BC0">
        <w:rPr>
          <w:sz w:val="22"/>
          <w:szCs w:val="22"/>
          <w:lang w:val="uk-UA"/>
        </w:rPr>
        <w:t xml:space="preserve">: </w:t>
      </w:r>
      <w:hyperlink r:id="rId6" w:history="1">
        <w:r w:rsidR="00522177" w:rsidRPr="00CB1563">
          <w:rPr>
            <w:rStyle w:val="a3"/>
            <w:sz w:val="22"/>
            <w:szCs w:val="22"/>
            <w:lang w:val="en-US"/>
          </w:rPr>
          <w:t>bread</w:t>
        </w:r>
        <w:r w:rsidR="00522177" w:rsidRPr="00522177">
          <w:rPr>
            <w:rStyle w:val="a3"/>
            <w:sz w:val="22"/>
            <w:szCs w:val="22"/>
          </w:rPr>
          <w:t>@</w:t>
        </w:r>
        <w:r w:rsidR="00522177" w:rsidRPr="00CB1563">
          <w:rPr>
            <w:rStyle w:val="a3"/>
            <w:sz w:val="22"/>
            <w:szCs w:val="22"/>
            <w:lang w:val="en-US"/>
          </w:rPr>
          <w:t>bread</w:t>
        </w:r>
        <w:r w:rsidR="00522177" w:rsidRPr="00522177">
          <w:rPr>
            <w:rStyle w:val="a3"/>
            <w:sz w:val="22"/>
            <w:szCs w:val="22"/>
          </w:rPr>
          <w:t>.</w:t>
        </w:r>
        <w:proofErr w:type="spellStart"/>
        <w:r w:rsidR="00522177" w:rsidRPr="00CB1563">
          <w:rPr>
            <w:rStyle w:val="a3"/>
            <w:sz w:val="22"/>
            <w:szCs w:val="22"/>
            <w:lang w:val="en-US"/>
          </w:rPr>
          <w:t>zt</w:t>
        </w:r>
        <w:proofErr w:type="spellEnd"/>
        <w:r w:rsidR="00522177" w:rsidRPr="00522177">
          <w:rPr>
            <w:rStyle w:val="a3"/>
            <w:sz w:val="22"/>
            <w:szCs w:val="22"/>
          </w:rPr>
          <w:t>.</w:t>
        </w:r>
        <w:proofErr w:type="spellStart"/>
        <w:r w:rsidR="00522177" w:rsidRPr="00CB1563">
          <w:rPr>
            <w:rStyle w:val="a3"/>
            <w:sz w:val="22"/>
            <w:szCs w:val="22"/>
            <w:lang w:val="en-US"/>
          </w:rPr>
          <w:t>ua</w:t>
        </w:r>
        <w:proofErr w:type="spellEnd"/>
      </w:hyperlink>
      <w:r w:rsidRPr="008A2824">
        <w:rPr>
          <w:sz w:val="22"/>
          <w:szCs w:val="22"/>
          <w:lang w:val="uk-UA"/>
        </w:rPr>
        <w:t>.</w:t>
      </w:r>
    </w:p>
    <w:p w:rsidR="005949CB" w:rsidRDefault="005949CB" w:rsidP="005949CB">
      <w:pPr>
        <w:ind w:firstLine="708"/>
        <w:jc w:val="both"/>
        <w:rPr>
          <w:sz w:val="22"/>
          <w:szCs w:val="22"/>
          <w:lang w:val="uk-UA"/>
        </w:rPr>
      </w:pPr>
      <w:r>
        <w:rPr>
          <w:sz w:val="22"/>
          <w:szCs w:val="22"/>
          <w:lang w:val="uk-UA"/>
        </w:rPr>
        <w:t xml:space="preserve">Мета отримання дозволу на викиди: отримання дозволу на викиди для існуючого об'єкту. </w:t>
      </w:r>
    </w:p>
    <w:p w:rsidR="005949CB" w:rsidRPr="008A2824" w:rsidRDefault="005949CB" w:rsidP="005949CB">
      <w:pPr>
        <w:ind w:firstLine="708"/>
        <w:jc w:val="both"/>
        <w:rPr>
          <w:sz w:val="22"/>
          <w:szCs w:val="22"/>
          <w:lang w:val="uk-UA"/>
        </w:rPr>
      </w:pPr>
      <w:r>
        <w:rPr>
          <w:sz w:val="22"/>
          <w:szCs w:val="22"/>
          <w:lang w:val="uk-UA"/>
        </w:rPr>
        <w:t>Т</w:t>
      </w:r>
      <w:r w:rsidRPr="008A2824">
        <w:rPr>
          <w:sz w:val="22"/>
          <w:szCs w:val="22"/>
          <w:lang w:val="uk-UA"/>
        </w:rPr>
        <w:t>ОВ «</w:t>
      </w:r>
      <w:r w:rsidR="00522177">
        <w:rPr>
          <w:sz w:val="22"/>
          <w:szCs w:val="22"/>
          <w:lang w:val="uk-UA"/>
        </w:rPr>
        <w:t>Золотий коровай</w:t>
      </w:r>
      <w:r w:rsidRPr="008A2824">
        <w:rPr>
          <w:sz w:val="22"/>
          <w:szCs w:val="22"/>
          <w:lang w:val="uk-UA"/>
        </w:rPr>
        <w:t xml:space="preserve">» - існуючий об’єкт. </w:t>
      </w:r>
    </w:p>
    <w:p w:rsidR="005949CB" w:rsidRPr="00FE1114" w:rsidRDefault="005949CB" w:rsidP="005949CB">
      <w:pPr>
        <w:shd w:val="clear" w:color="auto" w:fill="FFFFFF"/>
        <w:ind w:firstLine="708"/>
        <w:jc w:val="both"/>
        <w:rPr>
          <w:color w:val="000000" w:themeColor="text1"/>
          <w:sz w:val="22"/>
          <w:szCs w:val="22"/>
          <w:shd w:val="clear" w:color="auto" w:fill="FFFFFF"/>
          <w:lang w:val="uk-UA"/>
        </w:rPr>
      </w:pPr>
      <w:r w:rsidRPr="00107C5B">
        <w:rPr>
          <w:bCs/>
          <w:color w:val="000000"/>
          <w:sz w:val="22"/>
          <w:szCs w:val="22"/>
          <w:lang w:val="uk-UA" w:eastAsia="uk-UA"/>
        </w:rPr>
        <w:t xml:space="preserve">Згідно Закону України «Про оцінку впливу на довкілля» товариство </w:t>
      </w:r>
      <w:r w:rsidRPr="00107C5B">
        <w:rPr>
          <w:color w:val="000000"/>
          <w:sz w:val="22"/>
          <w:szCs w:val="22"/>
          <w:shd w:val="clear" w:color="auto" w:fill="FFFFFF"/>
          <w:lang w:val="uk-UA"/>
        </w:rPr>
        <w:t xml:space="preserve">не належить до першої та другої категорій видів планованої діяльності та об’єктів, які можуть мати значний вплив на довкілля та не підлягають оцінці впливу на довкілля. </w:t>
      </w:r>
      <w:r w:rsidR="001A714F">
        <w:rPr>
          <w:color w:val="000000"/>
          <w:sz w:val="22"/>
          <w:szCs w:val="22"/>
          <w:shd w:val="clear" w:color="auto" w:fill="FFFFFF"/>
          <w:lang w:val="uk-UA"/>
        </w:rPr>
        <w:t>Добова потужність підприємства по виробництву хлібобулочних виробів становить 50 тонн на добу</w:t>
      </w:r>
      <w:r w:rsidRPr="001A714F">
        <w:rPr>
          <w:color w:val="000000"/>
          <w:sz w:val="22"/>
          <w:szCs w:val="22"/>
          <w:shd w:val="clear" w:color="auto" w:fill="FFFFFF"/>
          <w:lang w:val="uk-UA"/>
        </w:rPr>
        <w:t xml:space="preserve"> (</w:t>
      </w:r>
      <w:r w:rsidR="001A714F">
        <w:rPr>
          <w:color w:val="000000"/>
          <w:sz w:val="22"/>
          <w:szCs w:val="22"/>
          <w:shd w:val="clear" w:color="auto" w:fill="FFFFFF"/>
          <w:lang w:val="uk-UA"/>
        </w:rPr>
        <w:t>перший</w:t>
      </w:r>
      <w:r w:rsidRPr="001A714F">
        <w:rPr>
          <w:color w:val="000000"/>
          <w:sz w:val="22"/>
          <w:szCs w:val="22"/>
          <w:shd w:val="clear" w:color="auto" w:fill="FFFFFF"/>
          <w:lang w:val="uk-UA"/>
        </w:rPr>
        <w:t xml:space="preserve"> абзац підпункт </w:t>
      </w:r>
      <w:r w:rsidR="001A714F">
        <w:rPr>
          <w:color w:val="000000"/>
          <w:sz w:val="22"/>
          <w:szCs w:val="22"/>
          <w:shd w:val="clear" w:color="auto" w:fill="FFFFFF"/>
          <w:lang w:val="uk-UA"/>
        </w:rPr>
        <w:t>8</w:t>
      </w:r>
      <w:r w:rsidRPr="001A714F">
        <w:rPr>
          <w:color w:val="000000"/>
          <w:sz w:val="22"/>
          <w:szCs w:val="22"/>
          <w:shd w:val="clear" w:color="auto" w:fill="FFFFFF"/>
          <w:lang w:val="uk-UA"/>
        </w:rPr>
        <w:t xml:space="preserve"> пункту 3 стаття 3 Закону України «Про </w:t>
      </w:r>
      <w:r w:rsidRPr="00FE1114">
        <w:rPr>
          <w:color w:val="000000" w:themeColor="text1"/>
          <w:sz w:val="22"/>
          <w:szCs w:val="22"/>
          <w:shd w:val="clear" w:color="auto" w:fill="FFFFFF"/>
          <w:lang w:val="uk-UA"/>
        </w:rPr>
        <w:t xml:space="preserve">оцінку впливу на довкілля»: </w:t>
      </w:r>
      <w:r w:rsidR="001A714F" w:rsidRPr="00FE1114">
        <w:rPr>
          <w:color w:val="000000" w:themeColor="text1"/>
          <w:sz w:val="22"/>
          <w:szCs w:val="22"/>
          <w:shd w:val="clear" w:color="auto" w:fill="FFFFFF"/>
          <w:lang w:val="uk-UA"/>
        </w:rPr>
        <w:t xml:space="preserve">виробництво продуктів харчування шляхом обробки та переробки: </w:t>
      </w:r>
      <w:r w:rsidR="00342223" w:rsidRPr="00FE1114">
        <w:rPr>
          <w:color w:val="000000" w:themeColor="text1"/>
          <w:sz w:val="22"/>
          <w:szCs w:val="22"/>
          <w:shd w:val="clear" w:color="auto" w:fill="FFFFFF"/>
          <w:lang w:val="uk-UA"/>
        </w:rPr>
        <w:t>сировини тваринного походження (крім молока) продуктивністю виходу готової продукції понад 75 тонн на добу;</w:t>
      </w:r>
      <w:r w:rsidR="001A714F" w:rsidRPr="00FE1114">
        <w:rPr>
          <w:color w:val="000000" w:themeColor="text1"/>
          <w:sz w:val="22"/>
          <w:szCs w:val="22"/>
          <w:shd w:val="clear" w:color="auto" w:fill="FFFFFF"/>
          <w:lang w:val="uk-UA"/>
        </w:rPr>
        <w:t xml:space="preserve"> сировини рослинного походження продуктивністю виходу готової продукції понад 300 тон на добу (середній показник за квартал)</w:t>
      </w:r>
      <w:r w:rsidR="00342223" w:rsidRPr="00FE1114">
        <w:rPr>
          <w:color w:val="000000" w:themeColor="text1"/>
          <w:sz w:val="22"/>
          <w:szCs w:val="22"/>
          <w:shd w:val="clear" w:color="auto" w:fill="FFFFFF"/>
          <w:lang w:val="uk-UA"/>
        </w:rPr>
        <w:t>; молока, якщо обсяг одержаного молока перевищує 200 тонн на добу (на основі середньорічного показника).</w:t>
      </w:r>
    </w:p>
    <w:p w:rsidR="005949CB" w:rsidRPr="008A2824" w:rsidRDefault="00522177" w:rsidP="005949CB">
      <w:pPr>
        <w:shd w:val="clear" w:color="auto" w:fill="FFFFFF"/>
        <w:ind w:firstLine="708"/>
        <w:jc w:val="both"/>
        <w:rPr>
          <w:sz w:val="22"/>
          <w:szCs w:val="22"/>
          <w:lang w:val="uk-UA"/>
        </w:rPr>
      </w:pPr>
      <w:r w:rsidRPr="00FE1114">
        <w:rPr>
          <w:color w:val="000000" w:themeColor="text1"/>
          <w:sz w:val="22"/>
          <w:szCs w:val="22"/>
          <w:shd w:val="clear" w:color="auto" w:fill="FFFFFF"/>
          <w:lang w:val="uk-UA"/>
        </w:rPr>
        <w:t xml:space="preserve">Основна виробнича діяльність </w:t>
      </w:r>
      <w:r w:rsidR="005949CB" w:rsidRPr="00FE1114">
        <w:rPr>
          <w:color w:val="000000" w:themeColor="text1"/>
          <w:sz w:val="22"/>
          <w:szCs w:val="22"/>
          <w:shd w:val="clear" w:color="auto" w:fill="FFFFFF"/>
          <w:lang w:val="uk-UA"/>
        </w:rPr>
        <w:t>ТОВ "</w:t>
      </w:r>
      <w:r w:rsidRPr="00FE1114">
        <w:rPr>
          <w:color w:val="000000" w:themeColor="text1"/>
          <w:sz w:val="22"/>
          <w:szCs w:val="22"/>
          <w:shd w:val="clear" w:color="auto" w:fill="FFFFFF"/>
          <w:lang w:val="uk-UA"/>
        </w:rPr>
        <w:t>Золотий</w:t>
      </w:r>
      <w:r>
        <w:rPr>
          <w:sz w:val="22"/>
          <w:szCs w:val="22"/>
          <w:shd w:val="clear" w:color="auto" w:fill="FFFFFF"/>
          <w:lang w:val="uk-UA"/>
        </w:rPr>
        <w:t xml:space="preserve"> коровай</w:t>
      </w:r>
      <w:r w:rsidR="005949CB">
        <w:rPr>
          <w:sz w:val="22"/>
          <w:szCs w:val="22"/>
          <w:shd w:val="clear" w:color="auto" w:fill="FFFFFF"/>
          <w:lang w:val="uk-UA"/>
        </w:rPr>
        <w:t xml:space="preserve">" </w:t>
      </w:r>
      <w:r>
        <w:rPr>
          <w:sz w:val="22"/>
          <w:szCs w:val="22"/>
          <w:shd w:val="clear" w:color="auto" w:fill="FFFFFF"/>
          <w:lang w:val="uk-UA"/>
        </w:rPr>
        <w:t>виробництво хлібобулочних виробів</w:t>
      </w:r>
      <w:r w:rsidR="005949CB">
        <w:rPr>
          <w:sz w:val="22"/>
          <w:szCs w:val="22"/>
          <w:shd w:val="clear" w:color="auto" w:fill="FFFFFF"/>
          <w:lang w:val="uk-UA"/>
        </w:rPr>
        <w:t xml:space="preserve"> (КВЕД: </w:t>
      </w:r>
      <w:r>
        <w:rPr>
          <w:sz w:val="22"/>
          <w:szCs w:val="22"/>
          <w:shd w:val="clear" w:color="auto" w:fill="FFFFFF"/>
          <w:lang w:val="uk-UA"/>
        </w:rPr>
        <w:t>10.71. Виробництво хліба та хлібобулочних виробів; виробництво борошняних кондитерських виробів, тортів і тістечок нетривалого зберігання (основний)</w:t>
      </w:r>
      <w:r w:rsidR="005949CB">
        <w:rPr>
          <w:sz w:val="22"/>
          <w:szCs w:val="22"/>
          <w:shd w:val="clear" w:color="auto" w:fill="FFFFFF"/>
          <w:lang w:val="uk-UA"/>
        </w:rPr>
        <w:t>).</w:t>
      </w:r>
    </w:p>
    <w:p w:rsidR="00A91BD9" w:rsidRDefault="005949CB" w:rsidP="00A91BD9">
      <w:pPr>
        <w:ind w:firstLine="709"/>
        <w:jc w:val="both"/>
        <w:rPr>
          <w:sz w:val="22"/>
          <w:szCs w:val="22"/>
          <w:lang w:val="uk-UA"/>
        </w:rPr>
      </w:pPr>
      <w:r w:rsidRPr="008A2824">
        <w:rPr>
          <w:sz w:val="22"/>
          <w:szCs w:val="22"/>
          <w:lang w:val="uk-UA"/>
        </w:rPr>
        <w:t xml:space="preserve">Джерела </w:t>
      </w:r>
      <w:r>
        <w:rPr>
          <w:sz w:val="22"/>
          <w:szCs w:val="22"/>
          <w:lang w:val="uk-UA"/>
        </w:rPr>
        <w:t>забруднення є</w:t>
      </w:r>
      <w:r w:rsidRPr="008A2824">
        <w:rPr>
          <w:sz w:val="22"/>
          <w:szCs w:val="22"/>
          <w:lang w:val="uk-UA"/>
        </w:rPr>
        <w:t xml:space="preserve">: </w:t>
      </w:r>
      <w:proofErr w:type="spellStart"/>
      <w:r w:rsidR="00522177">
        <w:rPr>
          <w:sz w:val="22"/>
          <w:szCs w:val="22"/>
          <w:lang w:val="uk-UA"/>
        </w:rPr>
        <w:t>силоса</w:t>
      </w:r>
      <w:proofErr w:type="spellEnd"/>
      <w:r w:rsidR="00522177">
        <w:rPr>
          <w:sz w:val="22"/>
          <w:szCs w:val="22"/>
          <w:lang w:val="uk-UA"/>
        </w:rPr>
        <w:t xml:space="preserve"> для зберігання борошна, заварні машини, </w:t>
      </w:r>
      <w:r w:rsidR="001A714F">
        <w:rPr>
          <w:sz w:val="22"/>
          <w:szCs w:val="22"/>
          <w:lang w:val="uk-UA"/>
        </w:rPr>
        <w:t>тістомісильні та тістообробні машини, печі для випікання хлібобулочних виробів, що працюють на природному газу, обладнання для пакування готової продукції, холодильне обладнання, паровий котел, що працює на природному газу, пости зварювання, металообробки, деревообробки, фарбування.</w:t>
      </w:r>
      <w:r w:rsidR="00455F45">
        <w:rPr>
          <w:sz w:val="22"/>
          <w:szCs w:val="22"/>
          <w:lang w:val="uk-UA"/>
        </w:rPr>
        <w:t xml:space="preserve"> </w:t>
      </w:r>
      <w:r>
        <w:rPr>
          <w:sz w:val="22"/>
          <w:szCs w:val="22"/>
          <w:lang w:val="uk-UA"/>
        </w:rPr>
        <w:t xml:space="preserve">В результаті роботи підприємства в атмосферне повітря потрапляють: </w:t>
      </w:r>
      <w:r w:rsidR="00A91BD9">
        <w:rPr>
          <w:sz w:val="22"/>
          <w:szCs w:val="22"/>
          <w:lang w:val="uk-UA"/>
        </w:rPr>
        <w:t xml:space="preserve">метали та їх сполуки – 0,011 т/рік; </w:t>
      </w:r>
      <w:r>
        <w:rPr>
          <w:sz w:val="22"/>
          <w:szCs w:val="22"/>
          <w:lang w:val="uk-UA"/>
        </w:rPr>
        <w:t>речовини у вигляді суспендованих твердих частинок – 0,</w:t>
      </w:r>
      <w:r w:rsidR="00A91BD9">
        <w:rPr>
          <w:sz w:val="22"/>
          <w:szCs w:val="22"/>
          <w:lang w:val="uk-UA"/>
        </w:rPr>
        <w:t>9401</w:t>
      </w:r>
      <w:r>
        <w:rPr>
          <w:sz w:val="22"/>
          <w:szCs w:val="22"/>
          <w:lang w:val="uk-UA"/>
        </w:rPr>
        <w:t xml:space="preserve"> т/рік; оксиди азоту – </w:t>
      </w:r>
      <w:r w:rsidR="00A91BD9">
        <w:rPr>
          <w:sz w:val="22"/>
          <w:szCs w:val="22"/>
          <w:lang w:val="uk-UA"/>
        </w:rPr>
        <w:t>6,3442</w:t>
      </w:r>
      <w:r>
        <w:rPr>
          <w:sz w:val="22"/>
          <w:szCs w:val="22"/>
          <w:lang w:val="uk-UA"/>
        </w:rPr>
        <w:t xml:space="preserve"> т/рік; </w:t>
      </w:r>
      <w:r w:rsidR="00A91BD9">
        <w:rPr>
          <w:sz w:val="22"/>
          <w:szCs w:val="22"/>
          <w:lang w:val="uk-UA"/>
        </w:rPr>
        <w:t>сполуки</w:t>
      </w:r>
      <w:r w:rsidR="00455F45">
        <w:rPr>
          <w:sz w:val="22"/>
          <w:szCs w:val="22"/>
          <w:lang w:val="uk-UA"/>
        </w:rPr>
        <w:t xml:space="preserve"> </w:t>
      </w:r>
      <w:r w:rsidRPr="00A91BD9">
        <w:rPr>
          <w:sz w:val="22"/>
          <w:szCs w:val="22"/>
          <w:lang w:val="uk-UA"/>
        </w:rPr>
        <w:t xml:space="preserve">сірки – </w:t>
      </w:r>
      <w:r w:rsidR="00A91BD9">
        <w:rPr>
          <w:sz w:val="22"/>
          <w:szCs w:val="22"/>
          <w:lang w:val="uk-UA"/>
        </w:rPr>
        <w:t>7,141</w:t>
      </w:r>
      <w:r w:rsidRPr="00A91BD9">
        <w:rPr>
          <w:sz w:val="22"/>
          <w:szCs w:val="22"/>
          <w:lang w:val="uk-UA"/>
        </w:rPr>
        <w:t xml:space="preserve"> т/рік; </w:t>
      </w:r>
      <w:r w:rsidR="00A91BD9">
        <w:rPr>
          <w:sz w:val="22"/>
          <w:szCs w:val="22"/>
          <w:lang w:val="uk-UA"/>
        </w:rPr>
        <w:t>оксид вуглецю – 18,716 т/рік; неметанові леткі органічні сполуки – 45,38 т/рік; хлор та його сполуки – 0,00064 т/рік; фтор та його сполуки – 0,0008 т/рік; метан – 0,062 т/рік; фреони – 0,155 т/рік.</w:t>
      </w:r>
    </w:p>
    <w:p w:rsidR="005949CB" w:rsidRPr="00752587" w:rsidRDefault="005949CB" w:rsidP="005949CB">
      <w:pPr>
        <w:ind w:firstLine="709"/>
        <w:jc w:val="both"/>
        <w:rPr>
          <w:color w:val="000000"/>
          <w:sz w:val="22"/>
          <w:szCs w:val="22"/>
          <w:lang w:val="uk-UA"/>
        </w:rPr>
      </w:pPr>
      <w:r>
        <w:rPr>
          <w:sz w:val="22"/>
          <w:szCs w:val="22"/>
          <w:lang w:val="uk-UA"/>
        </w:rPr>
        <w:t>Відповідно до Наказу Міністерства охорони навколишнього природного середовища України № 108 від 09.03.2006 р. заходи щодо впровадження найкращих існуючих технологій виробництва та заходи щодо скорочення викидів не розроблялися. 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санітарно-захисної зони та відповідають вимогам Наказу № 309 від 27.06.2006 р. та Наказу № 177 від 10.05.2002 р.</w:t>
      </w:r>
      <w:r w:rsidR="00455F45">
        <w:rPr>
          <w:sz w:val="22"/>
          <w:szCs w:val="22"/>
          <w:lang w:val="uk-UA"/>
        </w:rPr>
        <w:t xml:space="preserve"> </w:t>
      </w:r>
      <w:r>
        <w:rPr>
          <w:sz w:val="22"/>
          <w:szCs w:val="22"/>
          <w:lang w:val="uk-UA"/>
        </w:rPr>
        <w:t xml:space="preserve">Санітарно-захисна зона підприємства становить </w:t>
      </w:r>
      <w:r w:rsidR="00CB2DE7">
        <w:rPr>
          <w:sz w:val="22"/>
          <w:szCs w:val="22"/>
          <w:lang w:val="uk-UA"/>
        </w:rPr>
        <w:t>50</w:t>
      </w:r>
      <w:r>
        <w:rPr>
          <w:sz w:val="22"/>
          <w:szCs w:val="22"/>
          <w:lang w:val="uk-UA"/>
        </w:rPr>
        <w:t xml:space="preserve"> м (</w:t>
      </w:r>
      <w:r w:rsidR="00CB2DE7">
        <w:rPr>
          <w:sz w:val="22"/>
          <w:szCs w:val="22"/>
          <w:lang w:val="uk-UA"/>
        </w:rPr>
        <w:t>5</w:t>
      </w:r>
      <w:r w:rsidRPr="00197641">
        <w:rPr>
          <w:sz w:val="22"/>
          <w:szCs w:val="22"/>
          <w:lang w:val="uk-UA"/>
        </w:rPr>
        <w:t xml:space="preserve"> клас </w:t>
      </w:r>
      <w:r w:rsidR="00266D03" w:rsidRPr="00A43B3C">
        <w:rPr>
          <w:sz w:val="22"/>
          <w:szCs w:val="22"/>
          <w:lang w:val="uk-UA"/>
        </w:rPr>
        <w:t>виробництв по обробці харчових продуктів та смакових речовин</w:t>
      </w:r>
      <w:r>
        <w:rPr>
          <w:sz w:val="22"/>
          <w:szCs w:val="22"/>
          <w:lang w:val="uk-UA"/>
        </w:rPr>
        <w:t>, згідно ДСП 173-96).</w:t>
      </w:r>
    </w:p>
    <w:p w:rsidR="00A91BD9" w:rsidRPr="00446C5A" w:rsidRDefault="005949CB" w:rsidP="00A91BD9">
      <w:pPr>
        <w:jc w:val="both"/>
        <w:rPr>
          <w:lang w:val="uk-UA"/>
        </w:rPr>
      </w:pPr>
      <w:r w:rsidRPr="00752587">
        <w:rPr>
          <w:color w:val="000000"/>
          <w:sz w:val="22"/>
          <w:szCs w:val="22"/>
          <w:lang w:val="uk-UA"/>
        </w:rPr>
        <w:tab/>
      </w:r>
      <w:r>
        <w:rPr>
          <w:color w:val="000000"/>
          <w:sz w:val="22"/>
          <w:szCs w:val="22"/>
          <w:lang w:val="uk-UA"/>
        </w:rPr>
        <w:t>П</w:t>
      </w:r>
      <w:r w:rsidRPr="00752587">
        <w:rPr>
          <w:sz w:val="22"/>
          <w:szCs w:val="22"/>
          <w:lang w:val="uk-UA"/>
        </w:rPr>
        <w:t xml:space="preserve">ротягом 30 </w:t>
      </w:r>
      <w:r>
        <w:rPr>
          <w:sz w:val="22"/>
          <w:szCs w:val="22"/>
          <w:lang w:val="uk-UA"/>
        </w:rPr>
        <w:t xml:space="preserve">календарних </w:t>
      </w:r>
      <w:r w:rsidRPr="00752587">
        <w:rPr>
          <w:sz w:val="22"/>
          <w:szCs w:val="22"/>
          <w:lang w:val="uk-UA"/>
        </w:rPr>
        <w:t>днів з дня публікації</w:t>
      </w:r>
      <w:r>
        <w:rPr>
          <w:sz w:val="22"/>
          <w:szCs w:val="22"/>
          <w:lang w:val="uk-UA"/>
        </w:rPr>
        <w:t xml:space="preserve"> суб'єктом господарювання повідомлення про намір в місцевих друкованих засобах масової інформації</w:t>
      </w:r>
      <w:r w:rsidRPr="00752587">
        <w:rPr>
          <w:sz w:val="22"/>
          <w:szCs w:val="22"/>
          <w:lang w:val="uk-UA"/>
        </w:rPr>
        <w:t xml:space="preserve"> громадськ</w:t>
      </w:r>
      <w:r>
        <w:rPr>
          <w:sz w:val="22"/>
          <w:szCs w:val="22"/>
          <w:lang w:val="uk-UA"/>
        </w:rPr>
        <w:t>і</w:t>
      </w:r>
      <w:r w:rsidRPr="00752587">
        <w:rPr>
          <w:sz w:val="22"/>
          <w:szCs w:val="22"/>
          <w:lang w:val="uk-UA"/>
        </w:rPr>
        <w:t xml:space="preserve"> організаці</w:t>
      </w:r>
      <w:r>
        <w:rPr>
          <w:sz w:val="22"/>
          <w:szCs w:val="22"/>
          <w:lang w:val="uk-UA"/>
        </w:rPr>
        <w:t>ї</w:t>
      </w:r>
      <w:r w:rsidRPr="00752587">
        <w:rPr>
          <w:sz w:val="22"/>
          <w:szCs w:val="22"/>
          <w:lang w:val="uk-UA"/>
        </w:rPr>
        <w:t xml:space="preserve"> та окрем</w:t>
      </w:r>
      <w:r>
        <w:rPr>
          <w:sz w:val="22"/>
          <w:szCs w:val="22"/>
          <w:lang w:val="uk-UA"/>
        </w:rPr>
        <w:t>і</w:t>
      </w:r>
      <w:r w:rsidRPr="00752587">
        <w:rPr>
          <w:sz w:val="22"/>
          <w:szCs w:val="22"/>
          <w:lang w:val="uk-UA"/>
        </w:rPr>
        <w:t xml:space="preserve"> громадян</w:t>
      </w:r>
      <w:r>
        <w:rPr>
          <w:sz w:val="22"/>
          <w:szCs w:val="22"/>
          <w:lang w:val="uk-UA"/>
        </w:rPr>
        <w:t>и</w:t>
      </w:r>
      <w:r w:rsidR="00455F45">
        <w:rPr>
          <w:sz w:val="22"/>
          <w:szCs w:val="22"/>
          <w:lang w:val="uk-UA"/>
        </w:rPr>
        <w:t xml:space="preserve"> </w:t>
      </w:r>
      <w:r>
        <w:rPr>
          <w:sz w:val="22"/>
          <w:szCs w:val="22"/>
          <w:lang w:val="uk-UA"/>
        </w:rPr>
        <w:t>можуть надавати з</w:t>
      </w:r>
      <w:r w:rsidRPr="00752587">
        <w:rPr>
          <w:sz w:val="22"/>
          <w:szCs w:val="22"/>
          <w:lang w:val="uk-UA"/>
        </w:rPr>
        <w:t xml:space="preserve">ауваження та пропозиції </w:t>
      </w:r>
      <w:r>
        <w:rPr>
          <w:sz w:val="22"/>
          <w:szCs w:val="22"/>
          <w:lang w:val="uk-UA"/>
        </w:rPr>
        <w:t xml:space="preserve">до дозволу на викиди у письмовій або електронній формі </w:t>
      </w:r>
      <w:r w:rsidRPr="00752587">
        <w:rPr>
          <w:sz w:val="22"/>
          <w:szCs w:val="22"/>
          <w:lang w:val="uk-UA"/>
        </w:rPr>
        <w:t>до</w:t>
      </w:r>
      <w:r w:rsidR="00A91BD9">
        <w:rPr>
          <w:sz w:val="22"/>
          <w:szCs w:val="22"/>
          <w:lang w:val="uk-UA"/>
        </w:rPr>
        <w:t xml:space="preserve"> Житомирської</w:t>
      </w:r>
      <w:r w:rsidR="00A91BD9" w:rsidRPr="00752587">
        <w:rPr>
          <w:sz w:val="22"/>
          <w:szCs w:val="22"/>
          <w:lang w:val="uk-UA"/>
        </w:rPr>
        <w:t xml:space="preserve"> обласної державної адміністрації за адресою: </w:t>
      </w:r>
      <w:r w:rsidR="00A91BD9">
        <w:rPr>
          <w:sz w:val="22"/>
          <w:szCs w:val="22"/>
          <w:lang w:val="uk-UA"/>
        </w:rPr>
        <w:t>10014, м. Житомир, майдан С.П. Корольова, 1</w:t>
      </w:r>
      <w:r w:rsidR="00A91BD9" w:rsidRPr="00752587">
        <w:rPr>
          <w:sz w:val="22"/>
          <w:szCs w:val="22"/>
          <w:lang w:val="uk-UA"/>
        </w:rPr>
        <w:t xml:space="preserve">, тел. </w:t>
      </w:r>
      <w:r w:rsidR="00A91BD9">
        <w:rPr>
          <w:sz w:val="22"/>
          <w:szCs w:val="22"/>
          <w:lang w:val="uk-UA"/>
        </w:rPr>
        <w:t>0412-47-08-57; 0412-47-11-09</w:t>
      </w:r>
      <w:r w:rsidR="00A91BD9" w:rsidRPr="00752587">
        <w:rPr>
          <w:sz w:val="22"/>
          <w:szCs w:val="22"/>
          <w:lang w:val="uk-UA"/>
        </w:rPr>
        <w:t xml:space="preserve">, </w:t>
      </w:r>
      <w:proofErr w:type="spellStart"/>
      <w:r w:rsidR="00A91BD9" w:rsidRPr="00752587">
        <w:rPr>
          <w:sz w:val="22"/>
          <w:szCs w:val="22"/>
          <w:lang w:val="uk-UA"/>
        </w:rPr>
        <w:t>email</w:t>
      </w:r>
      <w:proofErr w:type="spellEnd"/>
      <w:r w:rsidR="00A91BD9" w:rsidRPr="00752587">
        <w:rPr>
          <w:sz w:val="22"/>
          <w:szCs w:val="22"/>
          <w:lang w:val="uk-UA"/>
        </w:rPr>
        <w:t xml:space="preserve">: </w:t>
      </w:r>
      <w:hyperlink r:id="rId7" w:history="1">
        <w:r w:rsidR="00A91BD9" w:rsidRPr="006F1DD1">
          <w:rPr>
            <w:rStyle w:val="a3"/>
            <w:sz w:val="22"/>
            <w:szCs w:val="22"/>
            <w:lang w:val="en-US"/>
          </w:rPr>
          <w:t>ztadm</w:t>
        </w:r>
        <w:r w:rsidR="00A91BD9" w:rsidRPr="006F1DD1">
          <w:rPr>
            <w:rStyle w:val="a3"/>
            <w:sz w:val="22"/>
            <w:szCs w:val="22"/>
            <w:lang w:val="uk-UA"/>
          </w:rPr>
          <w:t>@</w:t>
        </w:r>
        <w:r w:rsidR="00A91BD9" w:rsidRPr="006F1DD1">
          <w:rPr>
            <w:rStyle w:val="a3"/>
            <w:sz w:val="22"/>
            <w:szCs w:val="22"/>
            <w:lang w:val="en-US"/>
          </w:rPr>
          <w:t>apoda</w:t>
        </w:r>
        <w:r w:rsidR="00A91BD9" w:rsidRPr="006F1DD1">
          <w:rPr>
            <w:rStyle w:val="a3"/>
            <w:sz w:val="22"/>
            <w:szCs w:val="22"/>
            <w:lang w:val="uk-UA"/>
          </w:rPr>
          <w:t>.</w:t>
        </w:r>
        <w:r w:rsidR="00A91BD9" w:rsidRPr="006F1DD1">
          <w:rPr>
            <w:rStyle w:val="a3"/>
            <w:sz w:val="22"/>
            <w:szCs w:val="22"/>
            <w:lang w:val="en-US"/>
          </w:rPr>
          <w:t>zht</w:t>
        </w:r>
        <w:r w:rsidR="00A91BD9" w:rsidRPr="006F1DD1">
          <w:rPr>
            <w:rStyle w:val="a3"/>
            <w:sz w:val="22"/>
            <w:szCs w:val="22"/>
            <w:lang w:val="uk-UA"/>
          </w:rPr>
          <w:t>.</w:t>
        </w:r>
        <w:r w:rsidR="00A91BD9" w:rsidRPr="006F1DD1">
          <w:rPr>
            <w:rStyle w:val="a3"/>
            <w:sz w:val="22"/>
            <w:szCs w:val="22"/>
            <w:lang w:val="en-US"/>
          </w:rPr>
          <w:t>gov</w:t>
        </w:r>
        <w:r w:rsidR="00A91BD9" w:rsidRPr="006F1DD1">
          <w:rPr>
            <w:rStyle w:val="a3"/>
            <w:sz w:val="22"/>
            <w:szCs w:val="22"/>
            <w:lang w:val="uk-UA"/>
          </w:rPr>
          <w:t>.</w:t>
        </w:r>
        <w:proofErr w:type="spellStart"/>
        <w:r w:rsidR="00A91BD9" w:rsidRPr="006F1DD1">
          <w:rPr>
            <w:rStyle w:val="a3"/>
            <w:sz w:val="22"/>
            <w:szCs w:val="22"/>
            <w:lang w:val="en-US"/>
          </w:rPr>
          <w:t>ua</w:t>
        </w:r>
        <w:proofErr w:type="spellEnd"/>
      </w:hyperlink>
      <w:r w:rsidR="00A91BD9" w:rsidRPr="00752587">
        <w:rPr>
          <w:sz w:val="22"/>
          <w:szCs w:val="22"/>
          <w:lang w:val="uk-UA"/>
        </w:rPr>
        <w:t>.</w:t>
      </w:r>
    </w:p>
    <w:p w:rsidR="00657446" w:rsidRPr="00970FC9" w:rsidRDefault="00657446" w:rsidP="005949CB">
      <w:pPr>
        <w:jc w:val="both"/>
        <w:rPr>
          <w:sz w:val="22"/>
          <w:szCs w:val="22"/>
          <w:lang w:val="uk-UA"/>
        </w:rPr>
      </w:pPr>
    </w:p>
    <w:p w:rsidR="00567008" w:rsidRPr="00752587" w:rsidRDefault="00567008" w:rsidP="00567008">
      <w:pPr>
        <w:jc w:val="both"/>
        <w:rPr>
          <w:sz w:val="22"/>
          <w:szCs w:val="22"/>
          <w:lang w:val="uk-UA"/>
        </w:rPr>
      </w:pPr>
    </w:p>
    <w:p w:rsidR="0029121F" w:rsidRPr="00567008" w:rsidRDefault="0029121F">
      <w:pPr>
        <w:rPr>
          <w:lang w:val="uk-UA"/>
        </w:rPr>
      </w:pPr>
    </w:p>
    <w:sectPr w:rsidR="0029121F" w:rsidRPr="00567008" w:rsidSect="0029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08"/>
    <w:rsid w:val="00047DD0"/>
    <w:rsid w:val="001258E3"/>
    <w:rsid w:val="001745BA"/>
    <w:rsid w:val="001A714F"/>
    <w:rsid w:val="001E30F1"/>
    <w:rsid w:val="002260B4"/>
    <w:rsid w:val="00266D03"/>
    <w:rsid w:val="0029121F"/>
    <w:rsid w:val="00324EF1"/>
    <w:rsid w:val="00342223"/>
    <w:rsid w:val="00370FFD"/>
    <w:rsid w:val="00421FB6"/>
    <w:rsid w:val="004441A4"/>
    <w:rsid w:val="00455F45"/>
    <w:rsid w:val="004569D7"/>
    <w:rsid w:val="004B105E"/>
    <w:rsid w:val="00522177"/>
    <w:rsid w:val="00544547"/>
    <w:rsid w:val="00567008"/>
    <w:rsid w:val="005949CB"/>
    <w:rsid w:val="005F0F0B"/>
    <w:rsid w:val="00657446"/>
    <w:rsid w:val="006A3A4A"/>
    <w:rsid w:val="007C76F3"/>
    <w:rsid w:val="008227B5"/>
    <w:rsid w:val="00844A85"/>
    <w:rsid w:val="008A2824"/>
    <w:rsid w:val="00922807"/>
    <w:rsid w:val="0099234C"/>
    <w:rsid w:val="00A91BD9"/>
    <w:rsid w:val="00AE66D3"/>
    <w:rsid w:val="00AF6283"/>
    <w:rsid w:val="00B65A2C"/>
    <w:rsid w:val="00C45920"/>
    <w:rsid w:val="00C56117"/>
    <w:rsid w:val="00C66B89"/>
    <w:rsid w:val="00CB2DE7"/>
    <w:rsid w:val="00CF4DDA"/>
    <w:rsid w:val="00D04FA3"/>
    <w:rsid w:val="00D36ED0"/>
    <w:rsid w:val="00F66AED"/>
    <w:rsid w:val="00F712C3"/>
    <w:rsid w:val="00FE1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745BA"/>
    <w:rPr>
      <w:color w:val="0000FF"/>
      <w:u w:val="single"/>
    </w:rPr>
  </w:style>
  <w:style w:type="character" w:customStyle="1" w:styleId="1">
    <w:name w:val="Незакрита згадка1"/>
    <w:basedOn w:val="a0"/>
    <w:uiPriority w:val="99"/>
    <w:semiHidden/>
    <w:unhideWhenUsed/>
    <w:rsid w:val="005221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745BA"/>
    <w:rPr>
      <w:color w:val="0000FF"/>
      <w:u w:val="single"/>
    </w:rPr>
  </w:style>
  <w:style w:type="character" w:customStyle="1" w:styleId="1">
    <w:name w:val="Незакрита згадка1"/>
    <w:basedOn w:val="a0"/>
    <w:uiPriority w:val="99"/>
    <w:semiHidden/>
    <w:unhideWhenUsed/>
    <w:rsid w:val="0052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tadm@apoda.zht.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ead@bread.zt.ua" TargetMode="External"/><Relationship Id="rId5" Type="http://schemas.openxmlformats.org/officeDocument/2006/relationships/hyperlink" Target="mailto:bread@bread.zt.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2337</Words>
  <Characters>1333</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Тарасенко Ольга Володимирівна</cp:lastModifiedBy>
  <cp:revision>2</cp:revision>
  <dcterms:created xsi:type="dcterms:W3CDTF">2024-06-17T13:41:00Z</dcterms:created>
  <dcterms:modified xsi:type="dcterms:W3CDTF">2024-06-17T13:41:00Z</dcterms:modified>
</cp:coreProperties>
</file>