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D5" w:rsidRPr="003312F9" w:rsidRDefault="001B6ED5" w:rsidP="001B6E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ІНФОРМАЦІЙНЕ </w:t>
      </w:r>
      <w:r w:rsidRPr="003312F9">
        <w:rPr>
          <w:b/>
          <w:sz w:val="28"/>
          <w:szCs w:val="28"/>
          <w:lang w:val="uk-UA"/>
        </w:rPr>
        <w:t>ПОВІДОМЛЕННЯ</w:t>
      </w:r>
    </w:p>
    <w:p w:rsidR="001B6ED5" w:rsidRDefault="001B6ED5" w:rsidP="001B6ED5">
      <w:pPr>
        <w:pStyle w:val="StyleZakonu"/>
        <w:spacing w:after="0" w:line="240" w:lineRule="auto"/>
        <w:ind w:firstLine="0"/>
        <w:contextualSpacing/>
        <w:jc w:val="center"/>
        <w:rPr>
          <w:b/>
          <w:sz w:val="28"/>
          <w:szCs w:val="28"/>
          <w:lang w:val="uk-UA"/>
        </w:rPr>
      </w:pPr>
      <w:r w:rsidRPr="003312F9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завершення процедури громадського обговорення </w:t>
      </w:r>
    </w:p>
    <w:p w:rsidR="001B6ED5" w:rsidRDefault="001B6ED5" w:rsidP="001B6ED5">
      <w:pPr>
        <w:pStyle w:val="StyleZakonu"/>
        <w:spacing w:after="0" w:line="240" w:lineRule="auto"/>
        <w:ind w:firstLine="0"/>
        <w:contextualSpacing/>
        <w:jc w:val="center"/>
        <w:rPr>
          <w:b/>
          <w:sz w:val="28"/>
          <w:szCs w:val="28"/>
          <w:lang w:val="uk-UA"/>
        </w:rPr>
      </w:pPr>
    </w:p>
    <w:p w:rsidR="001B6ED5" w:rsidRPr="006504B5" w:rsidRDefault="001B6ED5" w:rsidP="001B6ED5">
      <w:pPr>
        <w:pStyle w:val="StyleZakonu"/>
        <w:spacing w:after="0" w:line="240" w:lineRule="auto"/>
        <w:ind w:firstLine="0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3312F9">
        <w:rPr>
          <w:b/>
          <w:sz w:val="28"/>
          <w:szCs w:val="28"/>
          <w:lang w:val="uk-UA"/>
        </w:rPr>
        <w:t>проєкту</w:t>
      </w:r>
      <w:proofErr w:type="spellEnd"/>
      <w:r w:rsidRPr="003312F9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наказу Міністерства захисту довкілля та природних ресурсів України «Про затвердження Порядк</w:t>
      </w:r>
      <w:r w:rsidR="00131BF9">
        <w:rPr>
          <w:b/>
          <w:bCs/>
          <w:sz w:val="28"/>
          <w:szCs w:val="28"/>
          <w:lang w:val="uk-UA"/>
        </w:rPr>
        <w:t>у віднесення видів рослинного і</w:t>
      </w:r>
      <w:r>
        <w:rPr>
          <w:b/>
          <w:bCs/>
          <w:sz w:val="28"/>
          <w:szCs w:val="28"/>
          <w:lang w:val="uk-UA"/>
        </w:rPr>
        <w:t xml:space="preserve"> тваринного світу </w:t>
      </w:r>
      <w:r w:rsidR="00131BF9">
        <w:rPr>
          <w:b/>
          <w:bCs/>
          <w:sz w:val="28"/>
          <w:szCs w:val="28"/>
          <w:lang w:val="uk-UA"/>
        </w:rPr>
        <w:t xml:space="preserve">та інших видів живих організмів </w:t>
      </w:r>
      <w:r>
        <w:rPr>
          <w:b/>
          <w:bCs/>
          <w:sz w:val="28"/>
          <w:szCs w:val="28"/>
          <w:lang w:val="uk-UA"/>
        </w:rPr>
        <w:t>до інвазійних чужорідних видів»</w:t>
      </w:r>
    </w:p>
    <w:p w:rsidR="00785A4B" w:rsidRDefault="00785A4B">
      <w:pPr>
        <w:rPr>
          <w:lang w:val="uk-UA"/>
        </w:rPr>
      </w:pPr>
    </w:p>
    <w:p w:rsidR="001B6ED5" w:rsidRDefault="001B6ED5">
      <w:pPr>
        <w:rPr>
          <w:lang w:val="uk-UA"/>
        </w:rPr>
      </w:pPr>
    </w:p>
    <w:p w:rsidR="00801EE7" w:rsidRDefault="001B6ED5" w:rsidP="00801EE7">
      <w:pPr>
        <w:ind w:firstLine="567"/>
        <w:jc w:val="both"/>
        <w:rPr>
          <w:sz w:val="28"/>
          <w:szCs w:val="28"/>
          <w:lang w:val="uk-UA"/>
        </w:rPr>
      </w:pPr>
      <w:r w:rsidRPr="001B6ED5">
        <w:rPr>
          <w:sz w:val="28"/>
          <w:szCs w:val="28"/>
          <w:lang w:val="uk-UA"/>
        </w:rPr>
        <w:t xml:space="preserve"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інформацію про початок громадського обговорення </w:t>
      </w:r>
      <w:proofErr w:type="spellStart"/>
      <w:r w:rsidRPr="001B6ED5">
        <w:rPr>
          <w:sz w:val="28"/>
          <w:szCs w:val="28"/>
          <w:lang w:val="uk-UA"/>
        </w:rPr>
        <w:t>проєкту</w:t>
      </w:r>
      <w:proofErr w:type="spellEnd"/>
      <w:r w:rsidRPr="001B6ED5">
        <w:rPr>
          <w:sz w:val="28"/>
          <w:szCs w:val="28"/>
          <w:lang w:val="uk-UA"/>
        </w:rPr>
        <w:t xml:space="preserve"> </w:t>
      </w:r>
      <w:r w:rsidR="00801EE7">
        <w:rPr>
          <w:sz w:val="28"/>
          <w:szCs w:val="28"/>
          <w:lang w:val="uk-UA"/>
        </w:rPr>
        <w:t>наказу Міністерства захисту довкілля та природних ресурсів України «Про затвердження Порядк</w:t>
      </w:r>
      <w:r w:rsidR="00961DD4">
        <w:rPr>
          <w:sz w:val="28"/>
          <w:szCs w:val="28"/>
          <w:lang w:val="uk-UA"/>
        </w:rPr>
        <w:t>у віднесення видів рослинного і</w:t>
      </w:r>
      <w:r w:rsidR="00801EE7">
        <w:rPr>
          <w:sz w:val="28"/>
          <w:szCs w:val="28"/>
          <w:lang w:val="uk-UA"/>
        </w:rPr>
        <w:t xml:space="preserve"> тваринного світу </w:t>
      </w:r>
      <w:r w:rsidR="00961DD4">
        <w:rPr>
          <w:sz w:val="28"/>
          <w:szCs w:val="28"/>
          <w:lang w:val="uk-UA"/>
        </w:rPr>
        <w:t xml:space="preserve">та інших видів живих організмів </w:t>
      </w:r>
      <w:r w:rsidR="00801EE7">
        <w:rPr>
          <w:sz w:val="28"/>
          <w:szCs w:val="28"/>
          <w:lang w:val="uk-UA"/>
        </w:rPr>
        <w:t xml:space="preserve">до інвазійних чужорідних видів» (далі – проєкт наказу) було розміщено </w:t>
      </w:r>
      <w:r w:rsidR="00961DD4">
        <w:rPr>
          <w:sz w:val="28"/>
          <w:szCs w:val="28"/>
          <w:lang w:val="uk-UA"/>
        </w:rPr>
        <w:t>23.05</w:t>
      </w:r>
      <w:bookmarkStart w:id="0" w:name="_GoBack"/>
      <w:bookmarkEnd w:id="0"/>
      <w:r w:rsidR="00801EE7" w:rsidRPr="00C06F57">
        <w:rPr>
          <w:sz w:val="28"/>
          <w:szCs w:val="28"/>
          <w:lang w:val="uk-UA"/>
        </w:rPr>
        <w:t>.2024</w:t>
      </w:r>
      <w:r w:rsidR="00801EE7">
        <w:rPr>
          <w:sz w:val="28"/>
          <w:szCs w:val="28"/>
          <w:lang w:val="uk-UA"/>
        </w:rPr>
        <w:t xml:space="preserve"> на офіційному </w:t>
      </w:r>
      <w:proofErr w:type="spellStart"/>
      <w:r w:rsidR="00801EE7">
        <w:rPr>
          <w:sz w:val="28"/>
          <w:szCs w:val="28"/>
          <w:lang w:val="uk-UA"/>
        </w:rPr>
        <w:t>вебсайті</w:t>
      </w:r>
      <w:proofErr w:type="spellEnd"/>
      <w:r w:rsidR="00801EE7">
        <w:rPr>
          <w:sz w:val="28"/>
          <w:szCs w:val="28"/>
          <w:lang w:val="uk-UA"/>
        </w:rPr>
        <w:t xml:space="preserve"> Міндовкілля.</w:t>
      </w:r>
    </w:p>
    <w:p w:rsidR="000476A6" w:rsidRDefault="000476A6" w:rsidP="00801EE7">
      <w:pPr>
        <w:ind w:firstLine="567"/>
        <w:jc w:val="both"/>
        <w:rPr>
          <w:sz w:val="28"/>
          <w:szCs w:val="28"/>
          <w:lang w:val="uk-UA"/>
        </w:rPr>
      </w:pPr>
    </w:p>
    <w:p w:rsidR="00C312F3" w:rsidRDefault="00801EE7" w:rsidP="00F57C5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01EE7">
        <w:rPr>
          <w:color w:val="000000"/>
          <w:sz w:val="28"/>
          <w:szCs w:val="28"/>
          <w:shd w:val="clear" w:color="auto" w:fill="FFFFFF"/>
          <w:lang w:val="uk-UA"/>
        </w:rPr>
        <w:t xml:space="preserve">Громадське обговорення </w:t>
      </w:r>
      <w:proofErr w:type="spellStart"/>
      <w:r w:rsidRPr="00801EE7"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801EE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наказу </w:t>
      </w:r>
      <w:r w:rsidRPr="00801EE7">
        <w:rPr>
          <w:color w:val="000000"/>
          <w:sz w:val="28"/>
          <w:szCs w:val="28"/>
          <w:shd w:val="clear" w:color="auto" w:fill="FFFFFF"/>
          <w:lang w:val="uk-UA"/>
        </w:rPr>
        <w:t xml:space="preserve">тривало протягом одного місяця з дня оприлюднення шляхом подання пропозицій та зауважень у письмовому вигляді до Міністерства захисту довкілля та природних ресурсів України на адресу: вул. Митрополита Василя </w:t>
      </w:r>
      <w:proofErr w:type="spellStart"/>
      <w:r w:rsidRPr="00801EE7">
        <w:rPr>
          <w:color w:val="000000"/>
          <w:sz w:val="28"/>
          <w:szCs w:val="28"/>
          <w:shd w:val="clear" w:color="auto" w:fill="FFFFFF"/>
          <w:lang w:val="uk-UA"/>
        </w:rPr>
        <w:t>Липківського</w:t>
      </w:r>
      <w:proofErr w:type="spellEnd"/>
      <w:r w:rsidRPr="00801EE7">
        <w:rPr>
          <w:color w:val="000000"/>
          <w:sz w:val="28"/>
          <w:szCs w:val="28"/>
          <w:shd w:val="clear" w:color="auto" w:fill="FFFFFF"/>
          <w:lang w:val="uk-UA"/>
        </w:rPr>
        <w:t>, 35, м. Київ, та електронну адресу: </w:t>
      </w:r>
      <w:hyperlink r:id="rId5" w:history="1">
        <w:r w:rsidRPr="00801EE7">
          <w:rPr>
            <w:rStyle w:val="a4"/>
            <w:color w:val="000000"/>
            <w:sz w:val="28"/>
            <w:szCs w:val="28"/>
            <w:shd w:val="clear" w:color="auto" w:fill="FFFFFF"/>
            <w:lang w:val="uk-UA"/>
          </w:rPr>
          <w:t>info@mepr.gov.ua</w:t>
        </w:r>
      </w:hyperlink>
      <w:r w:rsidRPr="00801EE7">
        <w:rPr>
          <w:color w:val="000000"/>
          <w:sz w:val="28"/>
          <w:szCs w:val="28"/>
          <w:shd w:val="clear" w:color="auto" w:fill="FFFFFF"/>
          <w:lang w:val="uk-UA"/>
        </w:rPr>
        <w:t>. В процесі громадського обговорення пропозиції 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зауваження до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наказу</w:t>
      </w:r>
      <w:r w:rsidRPr="00801EE7">
        <w:rPr>
          <w:color w:val="000000"/>
          <w:sz w:val="28"/>
          <w:szCs w:val="28"/>
          <w:shd w:val="clear" w:color="auto" w:fill="FFFFFF"/>
          <w:lang w:val="uk-UA"/>
        </w:rPr>
        <w:t xml:space="preserve"> не надходили.</w:t>
      </w:r>
    </w:p>
    <w:sectPr w:rsidR="00C31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F5"/>
    <w:rsid w:val="000476A6"/>
    <w:rsid w:val="00131BF9"/>
    <w:rsid w:val="001B6ED5"/>
    <w:rsid w:val="0023312B"/>
    <w:rsid w:val="00785A4B"/>
    <w:rsid w:val="00801EE7"/>
    <w:rsid w:val="00961DD4"/>
    <w:rsid w:val="00B26647"/>
    <w:rsid w:val="00C06F57"/>
    <w:rsid w:val="00C312F3"/>
    <w:rsid w:val="00F57C51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uiPriority w:val="99"/>
    <w:rsid w:val="001B6ED5"/>
    <w:pPr>
      <w:spacing w:after="60" w:line="220" w:lineRule="exact"/>
      <w:ind w:firstLine="284"/>
      <w:jc w:val="both"/>
    </w:pPr>
    <w:rPr>
      <w:sz w:val="20"/>
      <w:szCs w:val="20"/>
      <w:lang w:val="x-none"/>
    </w:rPr>
  </w:style>
  <w:style w:type="character" w:customStyle="1" w:styleId="StyleZakonu0">
    <w:name w:val="StyleZakonu Знак"/>
    <w:link w:val="StyleZakonu"/>
    <w:uiPriority w:val="99"/>
    <w:locked/>
    <w:rsid w:val="001B6ED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has-text-align-center">
    <w:name w:val="has-text-align-center"/>
    <w:basedOn w:val="a"/>
    <w:rsid w:val="001B6ED5"/>
    <w:pPr>
      <w:spacing w:before="100" w:beforeAutospacing="1" w:after="100" w:afterAutospacing="1"/>
    </w:pPr>
    <w:rPr>
      <w:lang w:val="uk-UA" w:eastAsia="uk-UA"/>
    </w:rPr>
  </w:style>
  <w:style w:type="character" w:styleId="a3">
    <w:name w:val="Strong"/>
    <w:basedOn w:val="a0"/>
    <w:uiPriority w:val="22"/>
    <w:qFormat/>
    <w:rsid w:val="001B6ED5"/>
    <w:rPr>
      <w:b/>
      <w:bCs/>
    </w:rPr>
  </w:style>
  <w:style w:type="character" w:styleId="a4">
    <w:name w:val="Hyperlink"/>
    <w:basedOn w:val="a0"/>
    <w:uiPriority w:val="99"/>
    <w:semiHidden/>
    <w:unhideWhenUsed/>
    <w:rsid w:val="00801E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uiPriority w:val="99"/>
    <w:rsid w:val="001B6ED5"/>
    <w:pPr>
      <w:spacing w:after="60" w:line="220" w:lineRule="exact"/>
      <w:ind w:firstLine="284"/>
      <w:jc w:val="both"/>
    </w:pPr>
    <w:rPr>
      <w:sz w:val="20"/>
      <w:szCs w:val="20"/>
      <w:lang w:val="x-none"/>
    </w:rPr>
  </w:style>
  <w:style w:type="character" w:customStyle="1" w:styleId="StyleZakonu0">
    <w:name w:val="StyleZakonu Знак"/>
    <w:link w:val="StyleZakonu"/>
    <w:uiPriority w:val="99"/>
    <w:locked/>
    <w:rsid w:val="001B6ED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has-text-align-center">
    <w:name w:val="has-text-align-center"/>
    <w:basedOn w:val="a"/>
    <w:rsid w:val="001B6ED5"/>
    <w:pPr>
      <w:spacing w:before="100" w:beforeAutospacing="1" w:after="100" w:afterAutospacing="1"/>
    </w:pPr>
    <w:rPr>
      <w:lang w:val="uk-UA" w:eastAsia="uk-UA"/>
    </w:rPr>
  </w:style>
  <w:style w:type="character" w:styleId="a3">
    <w:name w:val="Strong"/>
    <w:basedOn w:val="a0"/>
    <w:uiPriority w:val="22"/>
    <w:qFormat/>
    <w:rsid w:val="001B6ED5"/>
    <w:rPr>
      <w:b/>
      <w:bCs/>
    </w:rPr>
  </w:style>
  <w:style w:type="character" w:styleId="a4">
    <w:name w:val="Hyperlink"/>
    <w:basedOn w:val="a0"/>
    <w:uiPriority w:val="99"/>
    <w:semiHidden/>
    <w:unhideWhenUsed/>
    <w:rsid w:val="0080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p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ПРИЛУЦЬКА Наталія Анатоліївна</dc:creator>
  <cp:keywords/>
  <dc:description/>
  <cp:lastModifiedBy>ПРИЛУЦЬКА Наталія Анатоліївна</cp:lastModifiedBy>
  <cp:revision>27</cp:revision>
  <cp:lastPrinted>2024-04-30T09:27:00Z</cp:lastPrinted>
  <dcterms:created xsi:type="dcterms:W3CDTF">2024-04-22T09:03:00Z</dcterms:created>
  <dcterms:modified xsi:type="dcterms:W3CDTF">2024-06-27T09:40:00Z</dcterms:modified>
</cp:coreProperties>
</file>