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CF" w:rsidRDefault="00B46FCF" w:rsidP="000E24FB">
      <w:pPr>
        <w:jc w:val="both"/>
      </w:pPr>
    </w:p>
    <w:p w:rsidR="007A0CF5" w:rsidRPr="00894FEE" w:rsidRDefault="007A0CF5" w:rsidP="007A0CF5">
      <w:pPr>
        <w:jc w:val="both"/>
        <w:rPr>
          <w:rFonts w:ascii="Times New Roman" w:hAnsi="Times New Roman" w:cs="Times New Roman"/>
          <w:sz w:val="16"/>
          <w:szCs w:val="16"/>
        </w:rPr>
      </w:pPr>
      <w:r w:rsidRPr="00894FEE">
        <w:rPr>
          <w:rFonts w:ascii="Times New Roman" w:hAnsi="Times New Roman" w:cs="Times New Roman"/>
          <w:sz w:val="16"/>
          <w:szCs w:val="16"/>
        </w:rPr>
        <w:t>ПРИВАТНЕ ПІДПРИЄМСТВО «ПК ФОРВАРД»</w:t>
      </w:r>
      <w:r w:rsidRPr="00894FEE">
        <w:rPr>
          <w:rFonts w:ascii="Times New Roman" w:eastAsia="MS Mincho" w:hAnsi="Times New Roman" w:cs="Times New Roman"/>
          <w:bCs/>
          <w:sz w:val="16"/>
          <w:szCs w:val="16"/>
        </w:rPr>
        <w:t xml:space="preserve"> код ЄДРПОУ </w:t>
      </w:r>
      <w:r w:rsidRPr="00894FEE">
        <w:rPr>
          <w:rFonts w:ascii="Times New Roman" w:hAnsi="Times New Roman" w:cs="Times New Roman"/>
          <w:sz w:val="16"/>
          <w:szCs w:val="16"/>
        </w:rPr>
        <w:t>36745066</w:t>
      </w:r>
      <w:r w:rsidRPr="00894FEE">
        <w:rPr>
          <w:rFonts w:ascii="Times New Roman" w:eastAsia="MS Mincho" w:hAnsi="Times New Roman" w:cs="Times New Roman"/>
          <w:sz w:val="16"/>
          <w:szCs w:val="16"/>
        </w:rPr>
        <w:t xml:space="preserve">, </w:t>
      </w:r>
      <w:r w:rsidRPr="00894FEE">
        <w:rPr>
          <w:rFonts w:ascii="Times New Roman" w:hAnsi="Times New Roman" w:cs="Times New Roman"/>
          <w:bCs/>
          <w:sz w:val="16"/>
          <w:szCs w:val="16"/>
        </w:rPr>
        <w:t xml:space="preserve">має намір отримати дозвіл на викиди забруднюючих речовин в атмосферне повітря стаціонарними джерелами для діючого об’єкта, </w:t>
      </w:r>
      <w:r w:rsidRPr="00894FEE">
        <w:rPr>
          <w:rFonts w:ascii="Times New Roman" w:hAnsi="Times New Roman" w:cs="Times New Roman"/>
          <w:sz w:val="16"/>
          <w:szCs w:val="16"/>
        </w:rPr>
        <w:t>з метою дотримання вимог природоохоронного законодавства</w:t>
      </w:r>
      <w:r w:rsidRPr="00894FEE">
        <w:rPr>
          <w:rFonts w:ascii="Times New Roman" w:hAnsi="Times New Roman" w:cs="Times New Roman"/>
          <w:bCs/>
          <w:sz w:val="16"/>
          <w:szCs w:val="16"/>
        </w:rPr>
        <w:t xml:space="preserve">. Місцезнаходження суб’єкта господарювання: </w:t>
      </w:r>
      <w:r w:rsidRPr="00894FEE">
        <w:rPr>
          <w:rFonts w:ascii="Times New Roman" w:eastAsia="MS Mincho" w:hAnsi="Times New Roman" w:cs="Times New Roman"/>
          <w:sz w:val="16"/>
          <w:szCs w:val="16"/>
        </w:rPr>
        <w:t xml:space="preserve">30400  </w:t>
      </w:r>
      <w:r w:rsidRPr="00894FEE">
        <w:rPr>
          <w:rFonts w:ascii="Times New Roman" w:eastAsia="MS Mincho" w:hAnsi="Times New Roman" w:cs="Times New Roman"/>
          <w:bCs/>
          <w:sz w:val="16"/>
          <w:szCs w:val="16"/>
        </w:rPr>
        <w:t>Хмельницька область, м. Шепетівка, вул. Островського, 9А</w:t>
      </w:r>
      <w:r w:rsidRPr="00894FEE">
        <w:rPr>
          <w:rFonts w:ascii="Times New Roman" w:hAnsi="Times New Roman" w:cs="Times New Roman"/>
          <w:bCs/>
          <w:sz w:val="16"/>
          <w:szCs w:val="16"/>
        </w:rPr>
        <w:t xml:space="preserve"> (тел.</w:t>
      </w:r>
      <w:hyperlink r:id="rId4" w:history="1">
        <w:r w:rsidRPr="00894FEE">
          <w:rPr>
            <w:rStyle w:val="a7"/>
            <w:rFonts w:ascii="Times New Roman" w:hAnsi="Times New Roman" w:cs="Times New Roman"/>
            <w:color w:val="1F1F1F"/>
            <w:sz w:val="16"/>
            <w:szCs w:val="16"/>
            <w:bdr w:val="none" w:sz="0" w:space="0" w:color="auto" w:frame="1"/>
          </w:rPr>
          <w:t>+384058652</w:t>
        </w:r>
      </w:hyperlink>
      <w:r w:rsidRPr="00894FEE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894FEE">
        <w:rPr>
          <w:rFonts w:ascii="Times New Roman" w:hAnsi="Times New Roman" w:cs="Times New Roman"/>
          <w:sz w:val="16"/>
          <w:szCs w:val="16"/>
          <w:lang w:val="en-US"/>
        </w:rPr>
        <w:t>ppforvard</w:t>
      </w:r>
      <w:proofErr w:type="spellEnd"/>
      <w:r w:rsidRPr="00894FEE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Pr="00894FEE">
        <w:rPr>
          <w:rFonts w:ascii="Times New Roman" w:hAnsi="Times New Roman" w:cs="Times New Roman"/>
          <w:sz w:val="16"/>
          <w:szCs w:val="16"/>
          <w:lang w:val="en-US"/>
        </w:rPr>
        <w:t>ukr</w:t>
      </w:r>
      <w:proofErr w:type="spellEnd"/>
      <w:r w:rsidRPr="00894FEE">
        <w:rPr>
          <w:rFonts w:ascii="Times New Roman" w:hAnsi="Times New Roman" w:cs="Times New Roman"/>
          <w:sz w:val="16"/>
          <w:szCs w:val="16"/>
        </w:rPr>
        <w:t>.</w:t>
      </w:r>
      <w:r w:rsidRPr="00894FEE">
        <w:rPr>
          <w:rFonts w:ascii="Times New Roman" w:hAnsi="Times New Roman" w:cs="Times New Roman"/>
          <w:sz w:val="16"/>
          <w:szCs w:val="16"/>
          <w:lang w:val="en-US"/>
        </w:rPr>
        <w:t>net</w:t>
      </w:r>
      <w:r w:rsidRPr="00894FEE">
        <w:rPr>
          <w:rFonts w:ascii="Times New Roman" w:hAnsi="Times New Roman" w:cs="Times New Roman"/>
          <w:bCs/>
          <w:sz w:val="16"/>
          <w:szCs w:val="16"/>
        </w:rPr>
        <w:t xml:space="preserve">). Місцезнаходження об’єкта: </w:t>
      </w:r>
      <w:r w:rsidRPr="00894FEE">
        <w:rPr>
          <w:rFonts w:ascii="Times New Roman" w:eastAsia="MS Mincho" w:hAnsi="Times New Roman" w:cs="Times New Roman"/>
          <w:sz w:val="16"/>
          <w:szCs w:val="16"/>
        </w:rPr>
        <w:t xml:space="preserve">30400, Хмельницька обл., </w:t>
      </w:r>
      <w:proofErr w:type="spellStart"/>
      <w:r w:rsidRPr="00894FEE">
        <w:rPr>
          <w:rFonts w:ascii="Times New Roman" w:eastAsia="MS Mincho" w:hAnsi="Times New Roman" w:cs="Times New Roman"/>
          <w:sz w:val="16"/>
          <w:szCs w:val="16"/>
        </w:rPr>
        <w:t>м.Шепе</w:t>
      </w:r>
      <w:r>
        <w:rPr>
          <w:rFonts w:ascii="Times New Roman" w:eastAsia="MS Mincho" w:hAnsi="Times New Roman" w:cs="Times New Roman"/>
          <w:sz w:val="16"/>
          <w:szCs w:val="16"/>
        </w:rPr>
        <w:t>тівка</w:t>
      </w:r>
      <w:proofErr w:type="spellEnd"/>
      <w:r>
        <w:rPr>
          <w:rFonts w:ascii="Times New Roman" w:eastAsia="MS Mincho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16"/>
          <w:szCs w:val="16"/>
        </w:rPr>
        <w:t>вул.Захисників</w:t>
      </w:r>
      <w:proofErr w:type="spellEnd"/>
      <w:r>
        <w:rPr>
          <w:rFonts w:ascii="Times New Roman" w:eastAsia="MS Mincho" w:hAnsi="Times New Roman" w:cs="Times New Roman"/>
          <w:sz w:val="16"/>
          <w:szCs w:val="16"/>
        </w:rPr>
        <w:t xml:space="preserve"> України, 39</w:t>
      </w:r>
      <w:r w:rsidRPr="00894FEE">
        <w:rPr>
          <w:rFonts w:ascii="Times New Roman" w:hAnsi="Times New Roman" w:cs="Times New Roman"/>
          <w:bCs/>
          <w:sz w:val="16"/>
          <w:szCs w:val="16"/>
        </w:rPr>
        <w:t xml:space="preserve">. Спеціалізація – постачання пари, гарячої води та кондиційованого повітря. </w:t>
      </w:r>
      <w:r w:rsidRPr="00894FEE">
        <w:rPr>
          <w:rFonts w:ascii="Times New Roman" w:hAnsi="Times New Roman" w:cs="Times New Roman"/>
          <w:sz w:val="16"/>
          <w:szCs w:val="16"/>
        </w:rPr>
        <w:t xml:space="preserve">Згідно ЗУ </w:t>
      </w:r>
      <w:proofErr w:type="spellStart"/>
      <w:r w:rsidRPr="00894FEE">
        <w:rPr>
          <w:rFonts w:ascii="Times New Roman" w:hAnsi="Times New Roman" w:cs="Times New Roman"/>
          <w:sz w:val="16"/>
          <w:szCs w:val="16"/>
        </w:rPr>
        <w:t>“Про</w:t>
      </w:r>
      <w:proofErr w:type="spellEnd"/>
      <w:r w:rsidRPr="00894FEE">
        <w:rPr>
          <w:rFonts w:ascii="Times New Roman" w:hAnsi="Times New Roman" w:cs="Times New Roman"/>
          <w:sz w:val="16"/>
          <w:szCs w:val="16"/>
        </w:rPr>
        <w:t xml:space="preserve"> оцінку впливу на </w:t>
      </w:r>
      <w:proofErr w:type="spellStart"/>
      <w:r w:rsidRPr="00894FEE">
        <w:rPr>
          <w:rFonts w:ascii="Times New Roman" w:hAnsi="Times New Roman" w:cs="Times New Roman"/>
          <w:sz w:val="16"/>
          <w:szCs w:val="16"/>
        </w:rPr>
        <w:t>довкілля”</w:t>
      </w:r>
      <w:proofErr w:type="spellEnd"/>
      <w:r w:rsidRPr="00894FEE">
        <w:rPr>
          <w:rFonts w:ascii="Times New Roman" w:hAnsi="Times New Roman" w:cs="Times New Roman"/>
          <w:sz w:val="16"/>
          <w:szCs w:val="16"/>
        </w:rPr>
        <w:t xml:space="preserve">, діяльність  підприємства  оцінці впливу на довкілля не підлягає. </w:t>
      </w:r>
      <w:r w:rsidRPr="00894FEE">
        <w:rPr>
          <w:rFonts w:ascii="Times New Roman" w:hAnsi="Times New Roman" w:cs="Times New Roman"/>
          <w:bCs/>
          <w:sz w:val="16"/>
          <w:szCs w:val="16"/>
        </w:rPr>
        <w:t>Опис виробництв та технологічного устаткування: виробництво т</w:t>
      </w:r>
      <w:r>
        <w:rPr>
          <w:rFonts w:ascii="Times New Roman" w:hAnsi="Times New Roman" w:cs="Times New Roman"/>
          <w:bCs/>
          <w:sz w:val="16"/>
          <w:szCs w:val="16"/>
        </w:rPr>
        <w:t>еплоносія (твердопаливні котли)</w:t>
      </w:r>
      <w:r w:rsidRPr="00894FEE">
        <w:rPr>
          <w:rFonts w:ascii="Times New Roman" w:hAnsi="Times New Roman" w:cs="Times New Roman"/>
          <w:bCs/>
          <w:sz w:val="16"/>
          <w:szCs w:val="16"/>
        </w:rPr>
        <w:t>. Види та обсяги викидів, т/рік: речовини у вигляді суспендованих твердих частинок недиференційованих за складом </w:t>
      </w:r>
      <w:r>
        <w:rPr>
          <w:rFonts w:ascii="Times New Roman" w:hAnsi="Times New Roman" w:cs="Times New Roman"/>
          <w:bCs/>
          <w:sz w:val="16"/>
          <w:szCs w:val="16"/>
        </w:rPr>
        <w:t>– 0,36</w:t>
      </w:r>
      <w:r w:rsidRPr="00894FEE">
        <w:rPr>
          <w:rFonts w:ascii="Times New Roman" w:hAnsi="Times New Roman" w:cs="Times New Roman"/>
          <w:bCs/>
          <w:sz w:val="16"/>
          <w:szCs w:val="16"/>
        </w:rPr>
        <w:t xml:space="preserve">, </w:t>
      </w:r>
      <w:hyperlink r:id="rId5" w:tgtFrame="_blank" w:history="1">
        <w:r w:rsidRPr="00894FEE">
          <w:rPr>
            <w:rFonts w:ascii="Times New Roman" w:hAnsi="Times New Roman" w:cs="Times New Roman"/>
            <w:bCs/>
            <w:iCs/>
            <w:sz w:val="16"/>
            <w:szCs w:val="16"/>
          </w:rPr>
          <w:t xml:space="preserve">оксиди азоту (у перерахунку на </w:t>
        </w:r>
        <w:proofErr w:type="spellStart"/>
        <w:r w:rsidRPr="00894FEE">
          <w:rPr>
            <w:rFonts w:ascii="Times New Roman" w:hAnsi="Times New Roman" w:cs="Times New Roman"/>
            <w:bCs/>
            <w:iCs/>
            <w:sz w:val="16"/>
            <w:szCs w:val="16"/>
          </w:rPr>
          <w:t>діоксид</w:t>
        </w:r>
        <w:proofErr w:type="spellEnd"/>
        <w:r w:rsidRPr="00894FEE">
          <w:rPr>
            <w:rFonts w:ascii="Times New Roman" w:hAnsi="Times New Roman" w:cs="Times New Roman"/>
            <w:bCs/>
            <w:iCs/>
            <w:sz w:val="16"/>
            <w:szCs w:val="16"/>
          </w:rPr>
          <w:t xml:space="preserve"> азоту   [NO + NO</w:t>
        </w:r>
        <w:r w:rsidRPr="00894FEE">
          <w:rPr>
            <w:rFonts w:ascii="Times New Roman" w:hAnsi="Times New Roman" w:cs="Times New Roman"/>
            <w:bCs/>
            <w:iCs/>
            <w:sz w:val="16"/>
            <w:szCs w:val="16"/>
            <w:vertAlign w:val="subscript"/>
          </w:rPr>
          <w:t>2</w:t>
        </w:r>
        <w:r w:rsidRPr="00894FEE">
          <w:rPr>
            <w:rFonts w:ascii="Times New Roman" w:hAnsi="Times New Roman" w:cs="Times New Roman"/>
            <w:bCs/>
            <w:iCs/>
            <w:sz w:val="16"/>
            <w:szCs w:val="16"/>
          </w:rPr>
          <w:t>])</w:t>
        </w:r>
      </w:hyperlink>
      <w:r w:rsidRPr="00894FEE">
        <w:rPr>
          <w:rFonts w:ascii="Times New Roman" w:hAnsi="Times New Roman" w:cs="Times New Roman"/>
          <w:bCs/>
          <w:iCs/>
          <w:sz w:val="16"/>
          <w:szCs w:val="16"/>
        </w:rPr>
        <w:t xml:space="preserve"> -</w:t>
      </w:r>
      <w:r>
        <w:rPr>
          <w:rFonts w:ascii="Times New Roman" w:hAnsi="Times New Roman" w:cs="Times New Roman"/>
          <w:bCs/>
          <w:sz w:val="16"/>
          <w:szCs w:val="16"/>
        </w:rPr>
        <w:t>0,244</w:t>
      </w:r>
      <w:r w:rsidRPr="00894FEE">
        <w:rPr>
          <w:rFonts w:ascii="Times New Roman" w:hAnsi="Times New Roman" w:cs="Times New Roman"/>
          <w:bCs/>
          <w:iCs/>
          <w:sz w:val="16"/>
          <w:szCs w:val="16"/>
        </w:rPr>
        <w:t>, азоту (1) оксид [N</w:t>
      </w:r>
      <w:r w:rsidRPr="00894FEE">
        <w:rPr>
          <w:rFonts w:ascii="Times New Roman" w:hAnsi="Times New Roman" w:cs="Times New Roman"/>
          <w:bCs/>
          <w:iCs/>
          <w:sz w:val="16"/>
          <w:szCs w:val="16"/>
          <w:vertAlign w:val="subscript"/>
        </w:rPr>
        <w:t>2</w:t>
      </w:r>
      <w:r w:rsidRPr="00894FEE">
        <w:rPr>
          <w:rFonts w:ascii="Times New Roman" w:hAnsi="Times New Roman" w:cs="Times New Roman"/>
          <w:bCs/>
          <w:iCs/>
          <w:sz w:val="16"/>
          <w:szCs w:val="16"/>
        </w:rPr>
        <w:t xml:space="preserve">O]- </w:t>
      </w:r>
      <w:r w:rsidRPr="00894FEE">
        <w:rPr>
          <w:rFonts w:ascii="Times New Roman" w:hAnsi="Times New Roman" w:cs="Times New Roman"/>
          <w:bCs/>
          <w:sz w:val="16"/>
          <w:szCs w:val="16"/>
        </w:rPr>
        <w:t>0,</w:t>
      </w:r>
      <w:r>
        <w:rPr>
          <w:rFonts w:ascii="Times New Roman" w:hAnsi="Times New Roman" w:cs="Times New Roman"/>
          <w:bCs/>
          <w:sz w:val="16"/>
          <w:szCs w:val="16"/>
        </w:rPr>
        <w:t>004</w:t>
      </w:r>
      <w:r w:rsidRPr="00894FEE">
        <w:rPr>
          <w:rFonts w:ascii="Times New Roman" w:hAnsi="Times New Roman" w:cs="Times New Roman"/>
          <w:bCs/>
          <w:iCs/>
          <w:sz w:val="16"/>
          <w:szCs w:val="16"/>
        </w:rPr>
        <w:t>, оксид вуглецю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r w:rsidRPr="00894FEE">
        <w:rPr>
          <w:rFonts w:ascii="Times New Roman" w:hAnsi="Times New Roman" w:cs="Times New Roman"/>
          <w:bCs/>
          <w:iCs/>
          <w:sz w:val="16"/>
          <w:szCs w:val="16"/>
        </w:rPr>
        <w:t>-</w:t>
      </w:r>
      <w:r>
        <w:rPr>
          <w:rFonts w:ascii="Times New Roman" w:hAnsi="Times New Roman" w:cs="Times New Roman"/>
          <w:bCs/>
          <w:sz w:val="16"/>
          <w:szCs w:val="16"/>
        </w:rPr>
        <w:t>1,176</w:t>
      </w:r>
      <w:r w:rsidRPr="00894FEE">
        <w:rPr>
          <w:rFonts w:ascii="Times New Roman" w:hAnsi="Times New Roman" w:cs="Times New Roman"/>
          <w:bCs/>
          <w:iCs/>
          <w:sz w:val="16"/>
          <w:szCs w:val="16"/>
        </w:rPr>
        <w:t xml:space="preserve">, </w:t>
      </w:r>
      <w:r w:rsidRPr="00894FE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94FEE">
        <w:rPr>
          <w:rFonts w:ascii="Times New Roman" w:hAnsi="Times New Roman" w:cs="Times New Roman"/>
          <w:sz w:val="16"/>
          <w:szCs w:val="16"/>
          <w:lang w:eastAsia="uk-UA"/>
        </w:rPr>
        <w:t>неметанові</w:t>
      </w:r>
      <w:proofErr w:type="spellEnd"/>
      <w:r w:rsidRPr="00894FEE">
        <w:rPr>
          <w:rFonts w:ascii="Times New Roman" w:hAnsi="Times New Roman" w:cs="Times New Roman"/>
          <w:sz w:val="16"/>
          <w:szCs w:val="16"/>
          <w:lang w:eastAsia="uk-UA"/>
        </w:rPr>
        <w:t xml:space="preserve"> леткі органічні сполуки НМЛОС</w:t>
      </w:r>
      <w:r w:rsidRPr="00894FEE">
        <w:rPr>
          <w:rFonts w:ascii="Times New Roman" w:eastAsia="Calibri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bCs/>
          <w:sz w:val="16"/>
          <w:szCs w:val="16"/>
        </w:rPr>
        <w:t>0,055</w:t>
      </w:r>
      <w:r w:rsidRPr="00894FEE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894FEE">
        <w:rPr>
          <w:rFonts w:ascii="Times New Roman" w:hAnsi="Times New Roman" w:cs="Times New Roman"/>
          <w:sz w:val="16"/>
          <w:szCs w:val="16"/>
        </w:rPr>
        <w:t>метан-0,</w:t>
      </w:r>
      <w:r>
        <w:rPr>
          <w:rFonts w:ascii="Times New Roman" w:hAnsi="Times New Roman" w:cs="Times New Roman"/>
          <w:sz w:val="16"/>
          <w:szCs w:val="16"/>
        </w:rPr>
        <w:t>006</w:t>
      </w:r>
      <w:r w:rsidRPr="00894FEE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894FEE">
        <w:rPr>
          <w:rFonts w:ascii="Times New Roman" w:hAnsi="Times New Roman" w:cs="Times New Roman"/>
          <w:bCs/>
          <w:sz w:val="16"/>
          <w:szCs w:val="16"/>
        </w:rPr>
        <w:t>діоксид</w:t>
      </w:r>
      <w:proofErr w:type="spellEnd"/>
      <w:r w:rsidRPr="00894FEE">
        <w:rPr>
          <w:rFonts w:ascii="Times New Roman" w:hAnsi="Times New Roman" w:cs="Times New Roman"/>
          <w:bCs/>
          <w:sz w:val="16"/>
          <w:szCs w:val="16"/>
        </w:rPr>
        <w:t xml:space="preserve"> вуглецю-</w:t>
      </w:r>
      <w:r>
        <w:rPr>
          <w:rFonts w:ascii="Times New Roman" w:hAnsi="Times New Roman" w:cs="Times New Roman"/>
          <w:bCs/>
          <w:sz w:val="16"/>
          <w:szCs w:val="16"/>
        </w:rPr>
        <w:t>126,36</w:t>
      </w:r>
      <w:r w:rsidRPr="00894FEE">
        <w:rPr>
          <w:rFonts w:ascii="Times New Roman" w:hAnsi="Times New Roman" w:cs="Times New Roman"/>
          <w:bCs/>
          <w:sz w:val="16"/>
          <w:szCs w:val="16"/>
        </w:rPr>
        <w:t>. Обсяги викидів забруднюючих речовин відповідають вимогам санітарного та екологічного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 З моменту опублікування інформації, зауваження та пропозиції громадськості протягом 30 календарних днів можуть надсилатись до Хмельницької обласної військової адміністрації за адресою: 29005,Хмельницька обл.,</w:t>
      </w:r>
      <w:proofErr w:type="spellStart"/>
      <w:r w:rsidRPr="00894FEE">
        <w:rPr>
          <w:rFonts w:ascii="Times New Roman" w:hAnsi="Times New Roman" w:cs="Times New Roman"/>
          <w:bCs/>
          <w:sz w:val="16"/>
          <w:szCs w:val="16"/>
        </w:rPr>
        <w:t>м.Хмельницький</w:t>
      </w:r>
      <w:proofErr w:type="spellEnd"/>
      <w:r w:rsidRPr="00894FEE">
        <w:rPr>
          <w:rFonts w:ascii="Times New Roman" w:hAnsi="Times New Roman" w:cs="Times New Roman"/>
          <w:bCs/>
          <w:sz w:val="16"/>
          <w:szCs w:val="16"/>
        </w:rPr>
        <w:t>, майдан Незалежності,2.</w:t>
      </w:r>
    </w:p>
    <w:p w:rsidR="007F1C00" w:rsidRPr="0035066A" w:rsidRDefault="007F1C00" w:rsidP="007A0CF5">
      <w:pPr>
        <w:jc w:val="both"/>
      </w:pPr>
    </w:p>
    <w:sectPr w:rsidR="007F1C00" w:rsidRPr="0035066A" w:rsidSect="005712E7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5066A"/>
    <w:rsid w:val="000151AB"/>
    <w:rsid w:val="00016C15"/>
    <w:rsid w:val="0002675B"/>
    <w:rsid w:val="000E24FB"/>
    <w:rsid w:val="00102085"/>
    <w:rsid w:val="00106658"/>
    <w:rsid w:val="001357CA"/>
    <w:rsid w:val="00154DF8"/>
    <w:rsid w:val="001821F8"/>
    <w:rsid w:val="001D146E"/>
    <w:rsid w:val="001F39D4"/>
    <w:rsid w:val="00295C26"/>
    <w:rsid w:val="002A3EE6"/>
    <w:rsid w:val="0035066A"/>
    <w:rsid w:val="00385219"/>
    <w:rsid w:val="00387972"/>
    <w:rsid w:val="003B3530"/>
    <w:rsid w:val="003F30CE"/>
    <w:rsid w:val="00432453"/>
    <w:rsid w:val="00432772"/>
    <w:rsid w:val="00493B44"/>
    <w:rsid w:val="004B68A4"/>
    <w:rsid w:val="004D261C"/>
    <w:rsid w:val="004D44D9"/>
    <w:rsid w:val="005174B7"/>
    <w:rsid w:val="005620A9"/>
    <w:rsid w:val="00567752"/>
    <w:rsid w:val="005712E7"/>
    <w:rsid w:val="00617D34"/>
    <w:rsid w:val="006636FB"/>
    <w:rsid w:val="0067253B"/>
    <w:rsid w:val="007813E6"/>
    <w:rsid w:val="007A0CF5"/>
    <w:rsid w:val="007B17C1"/>
    <w:rsid w:val="007B786C"/>
    <w:rsid w:val="007D41E7"/>
    <w:rsid w:val="007F1C00"/>
    <w:rsid w:val="008121F5"/>
    <w:rsid w:val="008410DE"/>
    <w:rsid w:val="0085748F"/>
    <w:rsid w:val="00994B0F"/>
    <w:rsid w:val="009D6788"/>
    <w:rsid w:val="00A615A3"/>
    <w:rsid w:val="00A87C10"/>
    <w:rsid w:val="00A916A1"/>
    <w:rsid w:val="00AE45E1"/>
    <w:rsid w:val="00B44816"/>
    <w:rsid w:val="00B46FCF"/>
    <w:rsid w:val="00C639D4"/>
    <w:rsid w:val="00CF3554"/>
    <w:rsid w:val="00D0729F"/>
    <w:rsid w:val="00D55444"/>
    <w:rsid w:val="00E602EE"/>
    <w:rsid w:val="00EB4B1E"/>
    <w:rsid w:val="00EC2482"/>
    <w:rsid w:val="00EE0F6E"/>
    <w:rsid w:val="00EF136A"/>
    <w:rsid w:val="00EF5CFD"/>
    <w:rsid w:val="00EF6F78"/>
    <w:rsid w:val="00F175B6"/>
    <w:rsid w:val="00FD07EB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F5"/>
  </w:style>
  <w:style w:type="paragraph" w:styleId="2">
    <w:name w:val="heading 2"/>
    <w:basedOn w:val="a"/>
    <w:next w:val="a"/>
    <w:link w:val="20"/>
    <w:uiPriority w:val="9"/>
    <w:unhideWhenUsed/>
    <w:qFormat/>
    <w:rsid w:val="00841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24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E24FB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rsid w:val="003506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506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35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35066A"/>
    <w:pPr>
      <w:spacing w:after="0" w:line="240" w:lineRule="auto"/>
      <w:ind w:firstLine="284"/>
    </w:pPr>
    <w:rPr>
      <w:rFonts w:ascii="Calibri" w:eastAsia="Times New Roman" w:hAnsi="Calibri" w:cs="Times New Roman"/>
      <w:lang w:val="ru-RU"/>
    </w:rPr>
  </w:style>
  <w:style w:type="character" w:customStyle="1" w:styleId="30">
    <w:name w:val="Заголовок 3 Знак"/>
    <w:basedOn w:val="a0"/>
    <w:link w:val="3"/>
    <w:rsid w:val="000E24FB"/>
    <w:rPr>
      <w:rFonts w:ascii="Times New Roman" w:eastAsia="Times New Roman" w:hAnsi="Times New Roman" w:cs="Times New Roman"/>
      <w:b/>
      <w:bCs/>
      <w:sz w:val="1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E24FB"/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rsid w:val="000E24FB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E24FB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rvps14">
    <w:name w:val="rvps14"/>
    <w:basedOn w:val="a"/>
    <w:rsid w:val="000E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unhideWhenUsed/>
    <w:rsid w:val="000E24FB"/>
    <w:rPr>
      <w:color w:val="0000FF" w:themeColor="hyperlink"/>
      <w:u w:val="single"/>
    </w:rPr>
  </w:style>
  <w:style w:type="paragraph" w:styleId="HTML">
    <w:name w:val="HTML Preformatted"/>
    <w:aliases w:val=" Знак Знак Знак Знак Знак,Знак Знак Знак Знак Знак,Знак, Знак,Знак Знак Знак Знак Знак Знак Знак Знак Знак Знак Знак Знак Знак Знак Знак Знак"/>
    <w:basedOn w:val="a"/>
    <w:link w:val="HTML0"/>
    <w:rsid w:val="00B46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aliases w:val=" Знак Знак Знак Знак Знак Знак,Знак Знак Знак Знак Знак Знак,Знак Знак, Знак Знак,Знак Знак Знак Знак Знак Знак Знак Знак Знак Знак Знак Знак Знак Знак Знак Знак Знак"/>
    <w:basedOn w:val="a0"/>
    <w:link w:val="HTML"/>
    <w:rsid w:val="00B46FCF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4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footer"/>
    <w:basedOn w:val="a"/>
    <w:link w:val="a9"/>
    <w:uiPriority w:val="99"/>
    <w:rsid w:val="00EF6F78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EF6F7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rvps12">
    <w:name w:val="rvps12"/>
    <w:basedOn w:val="a"/>
    <w:rsid w:val="00EF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s.ligazakon.net/document/view/re16214?ed=2009_02_16&amp;an=117" TargetMode="External"/><Relationship Id="rId4" Type="http://schemas.openxmlformats.org/officeDocument/2006/relationships/hyperlink" Target="tel:+384058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AVI</cp:lastModifiedBy>
  <cp:revision>47</cp:revision>
  <cp:lastPrinted>2024-03-11T11:36:00Z</cp:lastPrinted>
  <dcterms:created xsi:type="dcterms:W3CDTF">2023-10-13T11:59:00Z</dcterms:created>
  <dcterms:modified xsi:type="dcterms:W3CDTF">2024-07-17T09:10:00Z</dcterms:modified>
</cp:coreProperties>
</file>