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C609F" w14:textId="77777777" w:rsidR="004249D6" w:rsidRPr="00607BC7" w:rsidRDefault="004249D6" w:rsidP="004249D6">
      <w:pPr>
        <w:spacing w:line="276" w:lineRule="auto"/>
        <w:ind w:firstLine="709"/>
        <w:jc w:val="both"/>
      </w:pPr>
      <w:bookmarkStart w:id="0" w:name="OLE_LINK5"/>
      <w:bookmarkStart w:id="1" w:name="OLE_LINK6"/>
      <w:r w:rsidRPr="00607BC7">
        <w:t>ТОВАРИСТВО З ОБМЕЖЕНОЮ ВІДПОВІДАЛЬНІСТЮ «</w:t>
      </w:r>
      <w:r w:rsidRPr="00607BC7">
        <w:rPr>
          <w:shd w:val="clear" w:color="auto" w:fill="FFFFFF"/>
        </w:rPr>
        <w:t>ІНФРАПОІНТ</w:t>
      </w:r>
      <w:r w:rsidRPr="00607BC7">
        <w:t>»</w:t>
      </w:r>
      <w:r w:rsidRPr="00607BC7">
        <w:rPr>
          <w:rFonts w:eastAsia="MS Mincho"/>
        </w:rPr>
        <w:t xml:space="preserve"> </w:t>
      </w:r>
      <w:r w:rsidRPr="00607BC7">
        <w:t xml:space="preserve">(скорочено – </w:t>
      </w:r>
      <w:bookmarkStart w:id="2" w:name="_GoBack"/>
      <w:r w:rsidRPr="00607BC7">
        <w:t>ТОВ «</w:t>
      </w:r>
      <w:r w:rsidRPr="00607BC7">
        <w:rPr>
          <w:shd w:val="clear" w:color="auto" w:fill="FFFFFF"/>
        </w:rPr>
        <w:t>ІНФРАПОІНТ</w:t>
      </w:r>
      <w:r w:rsidRPr="00607BC7">
        <w:t>»</w:t>
      </w:r>
      <w:bookmarkEnd w:id="2"/>
      <w:r w:rsidRPr="00607BC7">
        <w:t xml:space="preserve">; код ЄДРПОУ – 43628046; юридична адреса: 08302 </w:t>
      </w:r>
      <w:proofErr w:type="spellStart"/>
      <w:r w:rsidRPr="00607BC7">
        <w:t>Київська</w:t>
      </w:r>
      <w:proofErr w:type="spellEnd"/>
      <w:r w:rsidRPr="00607BC7">
        <w:t xml:space="preserve"> область, м. Бориспіль, вул. Запорізька, буд. 38; телефон +38 067 249 72 82) повідомляє про наміри щодо отримання дозволу на викиди забруднюючих речовин в атмосферне повітря.</w:t>
      </w:r>
    </w:p>
    <w:p w14:paraId="63E383A2" w14:textId="77777777" w:rsidR="004249D6" w:rsidRPr="00607BC7" w:rsidRDefault="004249D6" w:rsidP="004249D6">
      <w:pPr>
        <w:spacing w:line="276" w:lineRule="auto"/>
        <w:ind w:firstLine="709"/>
        <w:jc w:val="both"/>
      </w:pPr>
      <w:r w:rsidRPr="00607BC7">
        <w:t xml:space="preserve">Адреса виробничого майданчика: 08302 </w:t>
      </w:r>
      <w:proofErr w:type="spellStart"/>
      <w:r w:rsidRPr="00607BC7">
        <w:t>Київська</w:t>
      </w:r>
      <w:proofErr w:type="spellEnd"/>
      <w:r w:rsidRPr="00607BC7">
        <w:t xml:space="preserve"> область, м. Бориспіль, вул. Запорізька, буд. 38</w:t>
      </w:r>
      <w:r w:rsidRPr="00607BC7">
        <w:rPr>
          <w:bCs/>
          <w:iCs/>
        </w:rPr>
        <w:t>.</w:t>
      </w:r>
    </w:p>
    <w:p w14:paraId="2A3DCFD2" w14:textId="77777777" w:rsidR="004249D6" w:rsidRPr="00607BC7" w:rsidRDefault="004249D6" w:rsidP="004249D6">
      <w:pPr>
        <w:tabs>
          <w:tab w:val="left" w:pos="851"/>
        </w:tabs>
        <w:spacing w:line="276" w:lineRule="auto"/>
        <w:ind w:firstLine="709"/>
        <w:jc w:val="both"/>
      </w:pPr>
      <w:r w:rsidRPr="00607BC7">
        <w:t xml:space="preserve">Підприємство спеціалізується на виробництві бетонних виробів. Загальна потужність виробництва становить </w:t>
      </w:r>
      <w:r w:rsidRPr="00607BC7">
        <w:rPr>
          <w:bCs/>
        </w:rPr>
        <w:t>49500 м</w:t>
      </w:r>
      <w:r w:rsidRPr="00607BC7">
        <w:rPr>
          <w:bCs/>
          <w:vertAlign w:val="superscript"/>
        </w:rPr>
        <w:t>3</w:t>
      </w:r>
      <w:r w:rsidRPr="00607BC7">
        <w:rPr>
          <w:bCs/>
        </w:rPr>
        <w:t>/рік</w:t>
      </w:r>
      <w:r w:rsidRPr="00607BC7">
        <w:t xml:space="preserve"> бетонних виробів.</w:t>
      </w:r>
    </w:p>
    <w:p w14:paraId="205A6955" w14:textId="77777777" w:rsidR="004249D6" w:rsidRPr="00607BC7" w:rsidRDefault="004249D6" w:rsidP="004249D6">
      <w:pPr>
        <w:spacing w:line="276" w:lineRule="auto"/>
        <w:ind w:firstLine="709"/>
        <w:jc w:val="both"/>
        <w:rPr>
          <w:bCs/>
        </w:rPr>
      </w:pPr>
      <w:r w:rsidRPr="00607BC7">
        <w:rPr>
          <w:bCs/>
          <w:u w:val="single"/>
        </w:rPr>
        <w:t>Мета</w:t>
      </w:r>
      <w:r w:rsidRPr="00607BC7">
        <w:rPr>
          <w:bCs/>
        </w:rPr>
        <w:t>: отримання дозволу на викиди для існуючого підприємства.</w:t>
      </w:r>
    </w:p>
    <w:p w14:paraId="4787A4A4" w14:textId="77777777" w:rsidR="004249D6" w:rsidRPr="007725F5" w:rsidRDefault="004249D6" w:rsidP="004249D6">
      <w:pPr>
        <w:tabs>
          <w:tab w:val="left" w:pos="851"/>
        </w:tabs>
        <w:spacing w:line="276" w:lineRule="auto"/>
        <w:ind w:firstLine="709"/>
        <w:jc w:val="both"/>
        <w:rPr>
          <w:bCs/>
        </w:rPr>
      </w:pPr>
      <w:r w:rsidRPr="00607BC7">
        <w:t>В 2023-2024 роках було проведено Оцінку впливу на довкілля, оскільки була запланована реконструкція підприємства</w:t>
      </w:r>
      <w:r w:rsidRPr="00607BC7">
        <w:rPr>
          <w:spacing w:val="60"/>
          <w:w w:val="150"/>
        </w:rPr>
        <w:t xml:space="preserve"> </w:t>
      </w:r>
      <w:r w:rsidRPr="00607BC7">
        <w:t>без зміни функціонального призначення заводу чи зміни його техніко-економічних показників. Висновок з оцінки впливу на довкілля № 05.1-10/268, реєстраційний номер справи</w:t>
      </w:r>
      <w:r w:rsidRPr="007725F5">
        <w:t xml:space="preserve"> 7777 (20237610856).</w:t>
      </w:r>
    </w:p>
    <w:p w14:paraId="39C3FB59" w14:textId="77777777" w:rsidR="004249D6" w:rsidRPr="007725F5" w:rsidRDefault="004249D6" w:rsidP="004249D6">
      <w:pPr>
        <w:spacing w:line="276" w:lineRule="auto"/>
        <w:ind w:firstLine="709"/>
        <w:jc w:val="both"/>
      </w:pPr>
      <w:r w:rsidRPr="007725F5">
        <w:t>Джерелами викидаються наступні забруднюючі речовини (г/с / т/рік): Речовини у вигляді суспендованих твердих частинок недиференційованих за складом (0,218861/0,5619); Оксиди азоту (оксид та діоксид азоту) у перерахунку на діоксид азоту (0,026036/0,031); Азоту (1) оксид (N2O) (-/0,0043); Аміак (0,000349/0,011); Діоксид сірки (діоксид та триоксид) у перерахунку на діоксид сірки (0,00977/0,0102); Оксид вуглецю (0,093708/0,186); Вуглецю діоксид (-/105,076); Неметанові леткі органічні сполуки (НМЛОС) (-/0,047); Вуглеводні насичені C12-C19 (розчинник РПК-26511 та ін.) у перерахунку на сумарний органічний вуглець (0,029211/0,169); Вуглеводні, недиференційовані за складом (0,0000002/0,000005); Метан (0,000189/0,0106).</w:t>
      </w:r>
    </w:p>
    <w:p w14:paraId="2E8E6205" w14:textId="77777777" w:rsidR="004249D6" w:rsidRPr="003B6F07" w:rsidRDefault="004249D6" w:rsidP="004249D6">
      <w:pPr>
        <w:spacing w:line="276" w:lineRule="auto"/>
        <w:ind w:right="-108" w:firstLine="709"/>
        <w:jc w:val="both"/>
        <w:rPr>
          <w:bCs/>
        </w:rPr>
      </w:pPr>
      <w:r w:rsidRPr="003B6F07">
        <w:rPr>
          <w:bCs/>
        </w:rPr>
        <w:t>На підприємстві відсутні виробництва і технологічне устаткування, на яких повинні впроваджуватися найкращі доступні технології і методи керування.</w:t>
      </w:r>
    </w:p>
    <w:p w14:paraId="275327BE" w14:textId="77777777" w:rsidR="004249D6" w:rsidRPr="003B6F07" w:rsidRDefault="004249D6" w:rsidP="004249D6">
      <w:pPr>
        <w:spacing w:line="276" w:lineRule="auto"/>
        <w:ind w:firstLine="709"/>
        <w:jc w:val="both"/>
      </w:pPr>
      <w:r w:rsidRPr="003B6F07"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14:paraId="3C287A44" w14:textId="77777777" w:rsidR="004249D6" w:rsidRPr="003B6F07" w:rsidRDefault="004249D6" w:rsidP="004249D6">
      <w:pPr>
        <w:spacing w:line="276" w:lineRule="auto"/>
        <w:ind w:firstLine="709"/>
        <w:jc w:val="both"/>
      </w:pPr>
      <w:r w:rsidRPr="003B6F07">
        <w:t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</w:t>
      </w:r>
    </w:p>
    <w:p w14:paraId="77E75F29" w14:textId="77777777" w:rsidR="004249D6" w:rsidRPr="00D34320" w:rsidRDefault="004249D6" w:rsidP="004249D6">
      <w:pPr>
        <w:spacing w:line="276" w:lineRule="auto"/>
        <w:ind w:firstLine="709"/>
        <w:jc w:val="both"/>
      </w:pPr>
      <w:r w:rsidRPr="00D34320"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до Київської обласної військової адміністрації за адресою: </w:t>
      </w:r>
      <w:r w:rsidRPr="00D34320">
        <w:rPr>
          <w:shd w:val="clear" w:color="auto" w:fill="FFFFFF"/>
        </w:rPr>
        <w:t>01196, м. Київ-196, площа Лесі Українки, 1</w:t>
      </w:r>
      <w:r w:rsidRPr="00D34320">
        <w:t xml:space="preserve">; </w:t>
      </w:r>
      <w:proofErr w:type="spellStart"/>
      <w:r w:rsidRPr="00D34320">
        <w:t>Тел</w:t>
      </w:r>
      <w:proofErr w:type="spellEnd"/>
      <w:r w:rsidRPr="00D34320">
        <w:t>.  +38 044 286 84 11, zvern@koda.gov.ua.</w:t>
      </w:r>
    </w:p>
    <w:bookmarkEnd w:id="0"/>
    <w:bookmarkEnd w:id="1"/>
    <w:p w14:paraId="613C0DD7" w14:textId="77777777" w:rsidR="00606D39" w:rsidRDefault="00606D39"/>
    <w:sectPr w:rsidR="00606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D6"/>
    <w:rsid w:val="00082F9A"/>
    <w:rsid w:val="004249D6"/>
    <w:rsid w:val="00606D39"/>
    <w:rsid w:val="00622700"/>
    <w:rsid w:val="00685C24"/>
    <w:rsid w:val="00725451"/>
    <w:rsid w:val="008B32FF"/>
    <w:rsid w:val="00B33C78"/>
    <w:rsid w:val="00BC5159"/>
    <w:rsid w:val="00C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C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D6"/>
    <w:pPr>
      <w:spacing w:line="240" w:lineRule="auto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9D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9D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9D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9D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9D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9D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9D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9D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9D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9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249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249D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49D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49D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49D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249D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249D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249D6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249D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24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249D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4249D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249D6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249D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249D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Intense Emphasis"/>
    <w:basedOn w:val="a0"/>
    <w:uiPriority w:val="21"/>
    <w:qFormat/>
    <w:rsid w:val="004249D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249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4249D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249D6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D6"/>
    <w:pPr>
      <w:spacing w:line="240" w:lineRule="auto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9D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9D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9D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9D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9D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9D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9D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9D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9D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9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249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249D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49D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49D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49D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249D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249D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249D6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249D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24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249D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4249D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249D6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249D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249D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Intense Emphasis"/>
    <w:basedOn w:val="a0"/>
    <w:uiPriority w:val="21"/>
    <w:qFormat/>
    <w:rsid w:val="004249D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249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4249D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249D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Сухарєва</dc:creator>
  <cp:lastModifiedBy>Тарасенко Ольга Володимирівна</cp:lastModifiedBy>
  <cp:revision>2</cp:revision>
  <dcterms:created xsi:type="dcterms:W3CDTF">2024-07-15T10:59:00Z</dcterms:created>
  <dcterms:modified xsi:type="dcterms:W3CDTF">2024-07-15T10:59:00Z</dcterms:modified>
</cp:coreProperties>
</file>