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564D" w14:textId="77777777" w:rsidR="00DE3B5F" w:rsidRPr="009E0828" w:rsidRDefault="00DE3B5F" w:rsidP="00EE37C6">
      <w:pPr>
        <w:pStyle w:val="1"/>
        <w:keepNext w:val="0"/>
        <w:pageBreakBefore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E0828">
        <w:rPr>
          <w:rFonts w:ascii="Times New Roman" w:hAnsi="Times New Roman" w:cs="Times New Roman"/>
          <w:b/>
          <w:bCs/>
          <w:szCs w:val="24"/>
        </w:rPr>
        <w:t>Повідомлення про намір отримати дозвіл на викиди</w:t>
      </w:r>
    </w:p>
    <w:p w14:paraId="67488FFA" w14:textId="77777777" w:rsidR="00DE3B5F" w:rsidRPr="009E0828" w:rsidRDefault="00DE3B5F" w:rsidP="00DE3B5F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14:paraId="65C85903" w14:textId="77777777" w:rsidR="00DE3B5F" w:rsidRPr="009E0828" w:rsidRDefault="00DE3B5F" w:rsidP="00DE3B5F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E0828">
        <w:rPr>
          <w:rFonts w:ascii="Times New Roman" w:hAnsi="Times New Roman" w:cs="Times New Roman"/>
          <w:shd w:val="clear" w:color="auto" w:fill="FFFFFF"/>
        </w:rPr>
        <w:t xml:space="preserve">Популярне резюме вищевикладеного </w:t>
      </w:r>
    </w:p>
    <w:p w14:paraId="520BB735" w14:textId="77777777" w:rsidR="00DE3B5F" w:rsidRPr="009E0828" w:rsidRDefault="00DE3B5F" w:rsidP="00DE3B5F">
      <w:pPr>
        <w:jc w:val="center"/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9E0828">
        <w:rPr>
          <w:rFonts w:ascii="Times New Roman" w:hAnsi="Times New Roman" w:cs="Times New Roman"/>
          <w:shd w:val="clear" w:color="auto" w:fill="FFFFFF"/>
        </w:rPr>
        <w:t>для подачі в засоби масової інформації для ознайомлення з громадськістю.</w:t>
      </w:r>
    </w:p>
    <w:p w14:paraId="26805468" w14:textId="77777777" w:rsidR="00DE3B5F" w:rsidRPr="009E0828" w:rsidRDefault="00DE3B5F" w:rsidP="00DE3B5F">
      <w:pPr>
        <w:jc w:val="center"/>
        <w:rPr>
          <w:rFonts w:ascii="Times New Roman" w:hAnsi="Times New Roman" w:cs="Times New Roman"/>
          <w:i/>
          <w:color w:val="FF0000"/>
          <w:shd w:val="clear" w:color="auto" w:fill="FFFFFF"/>
        </w:rPr>
      </w:pPr>
    </w:p>
    <w:p w14:paraId="2432DFB1" w14:textId="77777777" w:rsidR="00DE3B5F" w:rsidRPr="009E0828" w:rsidRDefault="00DE3B5F" w:rsidP="00832AAB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Повне найменування суб’єкта господарювання:</w:t>
      </w:r>
    </w:p>
    <w:p w14:paraId="4EBC4ED5" w14:textId="170A9CE5" w:rsidR="00DE3B5F" w:rsidRPr="009E0828" w:rsidRDefault="00DE3B5F" w:rsidP="00DE3B5F">
      <w:pPr>
        <w:pStyle w:val="a3"/>
        <w:spacing w:after="0"/>
        <w:ind w:left="0"/>
        <w:rPr>
          <w:rFonts w:ascii="Times New Roman" w:hAnsi="Times New Roman" w:cs="Times New Roman"/>
          <w:i/>
          <w:iCs/>
          <w:u w:val="single"/>
        </w:rPr>
      </w:pPr>
      <w:r w:rsidRPr="009E0828">
        <w:rPr>
          <w:rFonts w:ascii="Times New Roman" w:hAnsi="Times New Roman" w:cs="Times New Roman"/>
          <w:i/>
          <w:u w:val="single"/>
        </w:rPr>
        <w:t>Товариство з обмеженою відповідальністю «ТЕПЛОІНВЕСТСЕРВІС», Котельня Комунальн</w:t>
      </w:r>
      <w:r w:rsidR="00EE4A62" w:rsidRPr="009E0828">
        <w:rPr>
          <w:rFonts w:ascii="Times New Roman" w:hAnsi="Times New Roman" w:cs="Times New Roman"/>
          <w:i/>
          <w:u w:val="single"/>
        </w:rPr>
        <w:t>ого</w:t>
      </w:r>
      <w:r w:rsidRPr="009E0828">
        <w:rPr>
          <w:rFonts w:ascii="Times New Roman" w:hAnsi="Times New Roman" w:cs="Times New Roman"/>
          <w:i/>
          <w:u w:val="single"/>
        </w:rPr>
        <w:t xml:space="preserve"> </w:t>
      </w:r>
      <w:r w:rsidR="00EE4A62" w:rsidRPr="009E0828">
        <w:rPr>
          <w:rFonts w:ascii="Times New Roman" w:hAnsi="Times New Roman" w:cs="Times New Roman"/>
          <w:i/>
          <w:u w:val="single"/>
        </w:rPr>
        <w:t>н</w:t>
      </w:r>
      <w:r w:rsidRPr="009E0828">
        <w:rPr>
          <w:rFonts w:ascii="Times New Roman" w:hAnsi="Times New Roman" w:cs="Times New Roman"/>
          <w:i/>
          <w:u w:val="single"/>
        </w:rPr>
        <w:t>екомерційн</w:t>
      </w:r>
      <w:r w:rsidR="00EE4A62" w:rsidRPr="009E0828">
        <w:rPr>
          <w:rFonts w:ascii="Times New Roman" w:hAnsi="Times New Roman" w:cs="Times New Roman"/>
          <w:i/>
          <w:u w:val="single"/>
        </w:rPr>
        <w:t>ого</w:t>
      </w:r>
      <w:r w:rsidRPr="009E0828">
        <w:rPr>
          <w:rFonts w:ascii="Times New Roman" w:hAnsi="Times New Roman" w:cs="Times New Roman"/>
          <w:i/>
          <w:u w:val="single"/>
        </w:rPr>
        <w:t xml:space="preserve"> </w:t>
      </w:r>
      <w:r w:rsidR="00EE4A62" w:rsidRPr="009E0828">
        <w:rPr>
          <w:rFonts w:ascii="Times New Roman" w:hAnsi="Times New Roman" w:cs="Times New Roman"/>
          <w:i/>
          <w:u w:val="single"/>
        </w:rPr>
        <w:t>п</w:t>
      </w:r>
      <w:r w:rsidRPr="009E0828">
        <w:rPr>
          <w:rFonts w:ascii="Times New Roman" w:hAnsi="Times New Roman" w:cs="Times New Roman"/>
          <w:i/>
          <w:u w:val="single"/>
        </w:rPr>
        <w:t>ідприємств</w:t>
      </w:r>
      <w:r w:rsidR="00EE4A62" w:rsidRPr="009E0828">
        <w:rPr>
          <w:rFonts w:ascii="Times New Roman" w:hAnsi="Times New Roman" w:cs="Times New Roman"/>
          <w:i/>
          <w:u w:val="single"/>
        </w:rPr>
        <w:t>а</w:t>
      </w:r>
      <w:r w:rsidRPr="009E0828">
        <w:rPr>
          <w:rFonts w:ascii="Times New Roman" w:hAnsi="Times New Roman" w:cs="Times New Roman"/>
          <w:i/>
          <w:u w:val="single"/>
        </w:rPr>
        <w:t xml:space="preserve"> Львівської </w:t>
      </w:r>
      <w:r w:rsidR="00EE4A62" w:rsidRPr="009E0828">
        <w:rPr>
          <w:rFonts w:ascii="Times New Roman" w:hAnsi="Times New Roman" w:cs="Times New Roman"/>
          <w:i/>
          <w:u w:val="single"/>
        </w:rPr>
        <w:t>о</w:t>
      </w:r>
      <w:r w:rsidRPr="009E0828">
        <w:rPr>
          <w:rFonts w:ascii="Times New Roman" w:hAnsi="Times New Roman" w:cs="Times New Roman"/>
          <w:i/>
          <w:u w:val="single"/>
        </w:rPr>
        <w:t xml:space="preserve">бласної </w:t>
      </w:r>
      <w:r w:rsidR="00EE4A62" w:rsidRPr="009E0828">
        <w:rPr>
          <w:rFonts w:ascii="Times New Roman" w:hAnsi="Times New Roman" w:cs="Times New Roman"/>
          <w:i/>
          <w:u w:val="single"/>
        </w:rPr>
        <w:t>р</w:t>
      </w:r>
      <w:r w:rsidRPr="009E0828">
        <w:rPr>
          <w:rFonts w:ascii="Times New Roman" w:hAnsi="Times New Roman" w:cs="Times New Roman"/>
          <w:i/>
          <w:u w:val="single"/>
        </w:rPr>
        <w:t>ади «Львівський обласний госпіталь ветеранів війни та репресованих ім. Ю. Липи»</w:t>
      </w:r>
    </w:p>
    <w:p w14:paraId="292930CD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C41DFC5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Скорочене найменування суб’єкта господарювання:</w:t>
      </w:r>
    </w:p>
    <w:p w14:paraId="7632645A" w14:textId="77777777" w:rsidR="00DE3B5F" w:rsidRPr="009E0828" w:rsidRDefault="00DE3B5F" w:rsidP="00DE3B5F">
      <w:pPr>
        <w:pStyle w:val="a3"/>
        <w:spacing w:after="0"/>
        <w:ind w:left="0"/>
        <w:rPr>
          <w:rFonts w:ascii="Times New Roman" w:hAnsi="Times New Roman" w:cs="Times New Roman"/>
          <w:i/>
          <w:u w:val="single"/>
        </w:rPr>
      </w:pPr>
      <w:r w:rsidRPr="009E0828">
        <w:rPr>
          <w:rFonts w:ascii="Times New Roman" w:hAnsi="Times New Roman" w:cs="Times New Roman"/>
          <w:i/>
          <w:iCs/>
          <w:u w:val="single"/>
        </w:rPr>
        <w:t xml:space="preserve">ТзОВ </w:t>
      </w:r>
      <w:r w:rsidRPr="009E0828">
        <w:rPr>
          <w:rFonts w:ascii="Times New Roman" w:hAnsi="Times New Roman" w:cs="Times New Roman"/>
          <w:i/>
          <w:u w:val="single"/>
        </w:rPr>
        <w:t>«ТЕПЛОІНВЕСТСЕРВІС», Котельня КНП ЛОР «Львівський обласний госпіталь ветеранів війни та репресованих ім. Ю. Липи»</w:t>
      </w:r>
    </w:p>
    <w:p w14:paraId="0640BE18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CC959AF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Ідентифікаційний код юридичної особи в ЄДРПОУ:</w:t>
      </w:r>
    </w:p>
    <w:p w14:paraId="53828CE7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i/>
          <w:iCs/>
          <w:sz w:val="24"/>
          <w:szCs w:val="24"/>
          <w:u w:val="single"/>
        </w:rPr>
        <w:t>39880486</w:t>
      </w:r>
    </w:p>
    <w:p w14:paraId="52645D59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F5DFA98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Місцезнаходження суб’єкта господарювання, контактний номер телефону, адресу електронної пошти суб’єкта господарювання:</w:t>
      </w:r>
    </w:p>
    <w:p w14:paraId="03637C34" w14:textId="77777777" w:rsidR="00DE3B5F" w:rsidRPr="009E0828" w:rsidRDefault="00DE3B5F" w:rsidP="00DE3B5F">
      <w:pPr>
        <w:rPr>
          <w:rFonts w:ascii="Times New Roman" w:hAnsi="Times New Roman" w:cs="Times New Roman"/>
          <w:i/>
          <w:szCs w:val="28"/>
          <w:u w:val="single"/>
        </w:rPr>
      </w:pPr>
      <w:r w:rsidRPr="009E0828">
        <w:rPr>
          <w:rFonts w:ascii="Times New Roman" w:hAnsi="Times New Roman" w:cs="Times New Roman"/>
          <w:i/>
          <w:u w:val="single"/>
        </w:rPr>
        <w:t>81110, Львівська обл., Пустомитівський р-н, с. Зубра, вул., Стуса 6Б</w:t>
      </w:r>
    </w:p>
    <w:p w14:paraId="1AA0886C" w14:textId="77777777" w:rsidR="00DE3B5F" w:rsidRPr="009E0828" w:rsidRDefault="00DE3B5F" w:rsidP="00DE3B5F">
      <w:pPr>
        <w:rPr>
          <w:rFonts w:ascii="Times New Roman" w:hAnsi="Times New Roman" w:cs="Times New Roman"/>
          <w:i/>
          <w:szCs w:val="28"/>
          <w:u w:val="single"/>
        </w:rPr>
      </w:pPr>
      <w:r w:rsidRPr="009E0828">
        <w:rPr>
          <w:rFonts w:ascii="Times New Roman" w:hAnsi="Times New Roman" w:cs="Times New Roman"/>
          <w:i/>
          <w:szCs w:val="28"/>
          <w:u w:val="single"/>
        </w:rPr>
        <w:t xml:space="preserve">Контактний номер телефону: </w:t>
      </w:r>
      <w:r w:rsidRPr="009E0828">
        <w:rPr>
          <w:rFonts w:ascii="Times New Roman" w:hAnsi="Times New Roman" w:cs="Times New Roman"/>
          <w:i/>
          <w:u w:val="single"/>
        </w:rPr>
        <w:t>+38-032-253-42-08</w:t>
      </w:r>
    </w:p>
    <w:p w14:paraId="1B9E4D2F" w14:textId="2FAECC52" w:rsidR="00DE3B5F" w:rsidRPr="009E0828" w:rsidRDefault="00DE3B5F" w:rsidP="00DE3B5F">
      <w:pPr>
        <w:rPr>
          <w:rFonts w:ascii="Times New Roman" w:hAnsi="Times New Roman" w:cs="Times New Roman"/>
          <w:i/>
          <w:iCs/>
          <w:szCs w:val="28"/>
          <w:u w:val="single"/>
        </w:rPr>
      </w:pPr>
      <w:r w:rsidRPr="009E0828">
        <w:rPr>
          <w:rFonts w:ascii="Times New Roman" w:hAnsi="Times New Roman" w:cs="Times New Roman"/>
          <w:i/>
          <w:szCs w:val="28"/>
          <w:u w:val="single"/>
        </w:rPr>
        <w:t xml:space="preserve">Електронна пошта: </w:t>
      </w:r>
      <w:r w:rsidR="0047576F" w:rsidRPr="0047576F">
        <w:rPr>
          <w:rFonts w:ascii="Times New Roman" w:hAnsi="Times New Roman" w:cs="Times New Roman"/>
          <w:i/>
          <w:szCs w:val="28"/>
          <w:u w:val="single"/>
        </w:rPr>
        <w:t>teploinvestservic@gmail.com</w:t>
      </w:r>
      <w:r w:rsidRPr="009E0828">
        <w:rPr>
          <w:rFonts w:ascii="Times New Roman" w:hAnsi="Times New Roman" w:cs="Times New Roman"/>
          <w:i/>
          <w:szCs w:val="28"/>
          <w:u w:val="single"/>
        </w:rPr>
        <w:t xml:space="preserve"> </w:t>
      </w:r>
    </w:p>
    <w:p w14:paraId="2303D586" w14:textId="77777777" w:rsidR="00DE3B5F" w:rsidRPr="009E0828" w:rsidRDefault="00DE3B5F" w:rsidP="00DE3B5F">
      <w:pPr>
        <w:rPr>
          <w:rFonts w:ascii="Times New Roman" w:hAnsi="Times New Roman" w:cs="Times New Roman"/>
          <w:i/>
          <w:iCs/>
          <w:szCs w:val="28"/>
          <w:u w:val="single"/>
        </w:rPr>
      </w:pPr>
    </w:p>
    <w:p w14:paraId="65233A2A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Місцезнаходження об’єкта/промислового майданчика:</w:t>
      </w:r>
    </w:p>
    <w:p w14:paraId="137B37D9" w14:textId="77777777" w:rsidR="00DE3B5F" w:rsidRPr="009E0828" w:rsidRDefault="00DE3B5F" w:rsidP="00DE3B5F">
      <w:pPr>
        <w:rPr>
          <w:rFonts w:ascii="Times New Roman" w:hAnsi="Times New Roman" w:cs="Times New Roman"/>
          <w:i/>
          <w:szCs w:val="28"/>
          <w:u w:val="single"/>
        </w:rPr>
      </w:pPr>
      <w:r w:rsidRPr="009E0828">
        <w:rPr>
          <w:rFonts w:ascii="Times New Roman" w:hAnsi="Times New Roman" w:cs="Times New Roman"/>
          <w:i/>
          <w:u w:val="single"/>
        </w:rPr>
        <w:t>79496, Львівська обл., м. Львів м. Винники, вул. Івасюка, 31</w:t>
      </w:r>
      <w:r w:rsidRPr="009E0828">
        <w:rPr>
          <w:rFonts w:ascii="Times New Roman" w:hAnsi="Times New Roman" w:cs="Times New Roman"/>
          <w:i/>
          <w:szCs w:val="28"/>
          <w:u w:val="single"/>
        </w:rPr>
        <w:t>.</w:t>
      </w:r>
    </w:p>
    <w:p w14:paraId="791A4A75" w14:textId="77777777" w:rsidR="00DE3B5F" w:rsidRPr="009E0828" w:rsidRDefault="00DE3B5F" w:rsidP="00DE3B5F">
      <w:pPr>
        <w:pStyle w:val="a5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0A7676A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Мета отримання дозволу на викиди:</w:t>
      </w:r>
    </w:p>
    <w:p w14:paraId="3136F931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i/>
          <w:iCs/>
          <w:sz w:val="24"/>
          <w:szCs w:val="24"/>
          <w:u w:val="single"/>
        </w:rPr>
        <w:t>Отримання дозволу на викиди забруднюючих речовин в атмосферне повітря стаціонарними джерелами для існуючого об’єкта, що передбачено Законом України «Про охорону атмосферного повітря».</w:t>
      </w:r>
    </w:p>
    <w:p w14:paraId="2502A2AC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127659A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</w:p>
    <w:p w14:paraId="0F71C796" w14:textId="7645CC67" w:rsidR="00DE3B5F" w:rsidRPr="009E0828" w:rsidRDefault="00DE3B5F" w:rsidP="00832AA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iCs/>
          <w:u w:val="single"/>
        </w:rPr>
      </w:pPr>
      <w:r w:rsidRPr="009E0828">
        <w:rPr>
          <w:rFonts w:ascii="Times New Roman" w:hAnsi="Times New Roman" w:cs="Times New Roman"/>
          <w:i/>
          <w:iCs/>
          <w:color w:val="000000"/>
          <w:u w:val="single"/>
        </w:rPr>
        <w:t xml:space="preserve">У відповідності до вимог статті 3 </w:t>
      </w:r>
      <w:r w:rsidRPr="009E0828">
        <w:rPr>
          <w:rFonts w:ascii="Times New Roman" w:hAnsi="Times New Roman" w:cs="Times New Roman"/>
          <w:i/>
          <w:iCs/>
          <w:u w:val="single"/>
        </w:rPr>
        <w:t xml:space="preserve">ЗУ «Про оцінку впливу на довкілля» </w:t>
      </w:r>
      <w:r w:rsidRPr="009E0828">
        <w:rPr>
          <w:rFonts w:ascii="Times New Roman" w:hAnsi="Times New Roman" w:cs="Times New Roman"/>
          <w:i/>
          <w:u w:val="single"/>
        </w:rPr>
        <w:t>ТзОВ «ТЕПЛОІНВЕСТСЕРВІС», Котельня КНП ЛОР «Львівський обласний госпіталь ветеранів війни та репресованих ім. Ю. Липи»  для провадження діяльності з постачанням опалення та гарячої води за адресою: Львівська обл., м. Львів м. Винники, вул. Івасюка, 31</w:t>
      </w:r>
      <w:r w:rsidRPr="009E0828">
        <w:rPr>
          <w:rFonts w:ascii="Times New Roman" w:hAnsi="Times New Roman" w:cs="Times New Roman"/>
          <w:i/>
          <w:iCs/>
          <w:u w:val="single"/>
        </w:rPr>
        <w:t>, не підлягає оцінці впливу на довкілля, тому що</w:t>
      </w:r>
      <w:r w:rsidRPr="009E0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828">
        <w:rPr>
          <w:rFonts w:ascii="Times New Roman" w:hAnsi="Times New Roman" w:cs="Times New Roman"/>
          <w:i/>
          <w:iCs/>
          <w:u w:val="single"/>
        </w:rPr>
        <w:t>сумарна потужність котлів ст</w:t>
      </w:r>
      <w:r w:rsidR="00832AAB" w:rsidRPr="009E0828">
        <w:rPr>
          <w:rFonts w:ascii="Times New Roman" w:hAnsi="Times New Roman" w:cs="Times New Roman"/>
          <w:i/>
          <w:iCs/>
          <w:u w:val="single"/>
        </w:rPr>
        <w:t>а</w:t>
      </w:r>
      <w:r w:rsidRPr="009E0828">
        <w:rPr>
          <w:rFonts w:ascii="Times New Roman" w:hAnsi="Times New Roman" w:cs="Times New Roman"/>
          <w:i/>
          <w:iCs/>
          <w:u w:val="single"/>
        </w:rPr>
        <w:t>новить</w:t>
      </w:r>
      <w:r w:rsidR="00832AAB" w:rsidRPr="009E0828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9E0828">
        <w:rPr>
          <w:rFonts w:ascii="Times New Roman" w:hAnsi="Times New Roman" w:cs="Times New Roman"/>
          <w:i/>
          <w:iCs/>
          <w:u w:val="single"/>
        </w:rPr>
        <w:t>4,5 МВт .</w:t>
      </w:r>
    </w:p>
    <w:p w14:paraId="1B028050" w14:textId="77777777" w:rsidR="00DE3B5F" w:rsidRPr="009E0828" w:rsidRDefault="00DE3B5F" w:rsidP="00DE3B5F">
      <w:pPr>
        <w:pStyle w:val="a3"/>
        <w:spacing w:after="0"/>
        <w:ind w:left="0"/>
        <w:rPr>
          <w:rFonts w:ascii="Times New Roman" w:hAnsi="Times New Roman" w:cs="Times New Roman"/>
          <w:i/>
          <w:iCs/>
          <w:u w:val="single"/>
        </w:rPr>
      </w:pPr>
    </w:p>
    <w:p w14:paraId="4A014717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u w:val="single"/>
        </w:rPr>
      </w:pPr>
      <w:r w:rsidRPr="009E0828">
        <w:rPr>
          <w:rFonts w:ascii="Times New Roman" w:hAnsi="Times New Roman" w:cs="Times New Roman"/>
        </w:rPr>
        <w:t xml:space="preserve">Загальний опис об’єкта (опис </w:t>
      </w:r>
      <w:r w:rsidRPr="009E0828">
        <w:rPr>
          <w:rFonts w:ascii="Times New Roman" w:hAnsi="Times New Roman" w:cs="Times New Roman"/>
          <w:i/>
          <w:u w:val="single"/>
        </w:rPr>
        <w:t>виробництв та технологічного устаткування):</w:t>
      </w:r>
    </w:p>
    <w:p w14:paraId="2E1128E1" w14:textId="2E6C68F2" w:rsidR="00DE3B5F" w:rsidRDefault="00DE3B5F" w:rsidP="00DE3B5F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9E0828">
        <w:rPr>
          <w:rFonts w:ascii="Times New Roman" w:hAnsi="Times New Roman" w:cs="Times New Roman"/>
          <w:i/>
          <w:u w:val="single"/>
        </w:rPr>
        <w:t>ТзОВ «ТЕПЛОІНВЕСТСЕРВІС», Котельня КНП ЛОР «Львівський обласний госпіталь ветеранів війни та репресованих ім. Ю. Липи» розташован</w:t>
      </w:r>
      <w:r w:rsidR="00832AAB" w:rsidRPr="009E0828">
        <w:rPr>
          <w:rFonts w:ascii="Times New Roman" w:hAnsi="Times New Roman" w:cs="Times New Roman"/>
          <w:i/>
          <w:u w:val="single"/>
        </w:rPr>
        <w:t>а</w:t>
      </w:r>
      <w:r w:rsidRPr="009E0828">
        <w:rPr>
          <w:rFonts w:ascii="Times New Roman" w:hAnsi="Times New Roman" w:cs="Times New Roman"/>
          <w:i/>
          <w:u w:val="single"/>
        </w:rPr>
        <w:t xml:space="preserve"> на північній околиці</w:t>
      </w:r>
      <w:r w:rsidR="005F2425">
        <w:rPr>
          <w:rFonts w:ascii="Times New Roman" w:hAnsi="Times New Roman" w:cs="Times New Roman"/>
          <w:i/>
          <w:u w:val="single"/>
        </w:rPr>
        <w:t xml:space="preserve"> </w:t>
      </w:r>
      <w:r w:rsidRPr="009E0828">
        <w:rPr>
          <w:rFonts w:ascii="Times New Roman" w:hAnsi="Times New Roman" w:cs="Times New Roman"/>
          <w:i/>
          <w:u w:val="single"/>
        </w:rPr>
        <w:t xml:space="preserve">м. Винники. На території даного промислового майданчика </w:t>
      </w:r>
      <w:r w:rsidR="00832AAB" w:rsidRPr="009E0828">
        <w:rPr>
          <w:rFonts w:ascii="Times New Roman" w:hAnsi="Times New Roman" w:cs="Times New Roman"/>
          <w:i/>
          <w:u w:val="single"/>
        </w:rPr>
        <w:t xml:space="preserve">у приміщенні котельні в трьох твердопаливних котлах </w:t>
      </w:r>
      <w:r w:rsidRPr="009E0828">
        <w:rPr>
          <w:rFonts w:ascii="Times New Roman" w:hAnsi="Times New Roman" w:cs="Times New Roman"/>
          <w:i/>
          <w:u w:val="single"/>
        </w:rPr>
        <w:t xml:space="preserve">відбувається спалення соняшникових </w:t>
      </w:r>
      <w:r w:rsidR="00832AAB" w:rsidRPr="009E0828">
        <w:rPr>
          <w:rFonts w:ascii="Times New Roman" w:hAnsi="Times New Roman" w:cs="Times New Roman"/>
          <w:i/>
          <w:u w:val="single"/>
        </w:rPr>
        <w:t xml:space="preserve">(основне паливо) </w:t>
      </w:r>
      <w:r w:rsidRPr="009E0828">
        <w:rPr>
          <w:rFonts w:ascii="Times New Roman" w:hAnsi="Times New Roman" w:cs="Times New Roman"/>
          <w:i/>
          <w:u w:val="single"/>
        </w:rPr>
        <w:t>та деревних (</w:t>
      </w:r>
      <w:r w:rsidRPr="009E0828">
        <w:rPr>
          <w:rFonts w:ascii="Times New Roman" w:hAnsi="Times New Roman" w:cs="Times New Roman"/>
          <w:i/>
          <w:iCs/>
          <w:u w:val="single"/>
        </w:rPr>
        <w:t xml:space="preserve">альтернативне паливо) </w:t>
      </w:r>
      <w:proofErr w:type="spellStart"/>
      <w:r w:rsidRPr="009E0828">
        <w:rPr>
          <w:rFonts w:ascii="Times New Roman" w:hAnsi="Times New Roman" w:cs="Times New Roman"/>
          <w:i/>
          <w:iCs/>
          <w:u w:val="single"/>
        </w:rPr>
        <w:t>пелет</w:t>
      </w:r>
      <w:proofErr w:type="spellEnd"/>
      <w:r w:rsidRPr="009E0828">
        <w:rPr>
          <w:rFonts w:ascii="Times New Roman" w:hAnsi="Times New Roman" w:cs="Times New Roman"/>
          <w:i/>
          <w:iCs/>
          <w:u w:val="single"/>
        </w:rPr>
        <w:t xml:space="preserve"> </w:t>
      </w:r>
      <w:r w:rsidR="00B21F1B" w:rsidRPr="009E0828">
        <w:rPr>
          <w:rFonts w:ascii="Times New Roman" w:hAnsi="Times New Roman" w:cs="Times New Roman"/>
          <w:i/>
          <w:iCs/>
          <w:u w:val="single"/>
        </w:rPr>
        <w:t>з метою</w:t>
      </w:r>
      <w:r w:rsidRPr="009E0828">
        <w:rPr>
          <w:rFonts w:ascii="Times New Roman" w:hAnsi="Times New Roman" w:cs="Times New Roman"/>
          <w:i/>
          <w:iCs/>
          <w:u w:val="single"/>
        </w:rPr>
        <w:t xml:space="preserve"> постачання гарячої води та опалення </w:t>
      </w:r>
      <w:r w:rsidR="002562D1" w:rsidRPr="009E0828">
        <w:rPr>
          <w:rFonts w:ascii="Times New Roman" w:hAnsi="Times New Roman" w:cs="Times New Roman"/>
          <w:i/>
          <w:iCs/>
          <w:u w:val="single"/>
        </w:rPr>
        <w:t xml:space="preserve">у приміщення </w:t>
      </w:r>
      <w:r w:rsidRPr="009E0828">
        <w:rPr>
          <w:rFonts w:ascii="Times New Roman" w:hAnsi="Times New Roman" w:cs="Times New Roman"/>
          <w:i/>
          <w:iCs/>
          <w:u w:val="single"/>
        </w:rPr>
        <w:t xml:space="preserve">Львівського обласного госпіталя ветеранів війни та репресованих. </w:t>
      </w:r>
      <w:r w:rsidR="00832AAB" w:rsidRPr="009E0828">
        <w:rPr>
          <w:rFonts w:ascii="Times New Roman" w:hAnsi="Times New Roman" w:cs="Times New Roman"/>
          <w:i/>
          <w:iCs/>
          <w:u w:val="single"/>
        </w:rPr>
        <w:t>Димові гази відводяться в одну трубу. Котли можуть працювати як разом, так і почергово.</w:t>
      </w:r>
    </w:p>
    <w:p w14:paraId="59F8105F" w14:textId="77777777" w:rsidR="00F63CE1" w:rsidRPr="009E0828" w:rsidRDefault="00F63CE1" w:rsidP="00DE3B5F">
      <w:pPr>
        <w:jc w:val="both"/>
        <w:rPr>
          <w:rFonts w:ascii="Times New Roman" w:hAnsi="Times New Roman" w:cs="Times New Roman"/>
          <w:i/>
          <w:iCs/>
          <w:u w:val="single"/>
        </w:rPr>
      </w:pPr>
    </w:p>
    <w:p w14:paraId="10974B55" w14:textId="552E2FB0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Відомості щодо видів та обсягів викидів:</w:t>
      </w:r>
    </w:p>
    <w:p w14:paraId="1731AF6F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 атмосферне повітря викидаються: Оксид вуглецю – 7,290405т/рік; Вуглецю діоксид – 4360,094432т/рік; Метан – 0,351441т/рік; Речовини у вигляді суспендованих твердих частинок – 8,212536т/рік, Оксиди азоту (оксид та діоксид азоту) у перерахунку на діоксид </w:t>
      </w:r>
      <w:r w:rsidRPr="009E0828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азоту – 0,220050т/рік; Діоксид сірки (діоксид та триоксид) у перерахунку на діоксид сірки – 2,519935т/рік</w:t>
      </w:r>
    </w:p>
    <w:p w14:paraId="6823E799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478D437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Заходи щодо впровадження найкращих існуючих технологій виробництва:</w:t>
      </w:r>
    </w:p>
    <w:p w14:paraId="6A721094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підприємстві немає виробництв та технологічного устаткування, які підлягають до впровадження найкращих доступних технологій та методів керування.</w:t>
      </w:r>
    </w:p>
    <w:p w14:paraId="34F2EC5C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6626328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Перелік заходів щодо скорочення викидів:</w:t>
      </w:r>
    </w:p>
    <w:p w14:paraId="6782D849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i/>
          <w:iCs/>
          <w:sz w:val="24"/>
          <w:szCs w:val="24"/>
          <w:u w:val="single"/>
        </w:rPr>
        <w:t>Заходи щодо скорочення викидів забруднюючих речовин для даного підприємства не передбачаються.</w:t>
      </w:r>
    </w:p>
    <w:p w14:paraId="21B051CC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43EBA75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0" w:name="_Hlk158636981"/>
      <w:r w:rsidRPr="009E0828">
        <w:rPr>
          <w:rFonts w:ascii="Times New Roman" w:hAnsi="Times New Roman" w:cs="Times New Roman"/>
          <w:sz w:val="24"/>
          <w:szCs w:val="24"/>
        </w:rPr>
        <w:t>Дотримання виконання природоохоронних заходів щодо скорочення викидів:</w:t>
      </w:r>
    </w:p>
    <w:p w14:paraId="7583C895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Природоохоронні заходи щодо скорочення викидів забруднюючих речовин для даного підприємства не передбачаються.</w:t>
      </w:r>
    </w:p>
    <w:p w14:paraId="5BB2F12A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bookmarkEnd w:id="0"/>
    <w:p w14:paraId="7ADACDF8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sz w:val="24"/>
          <w:szCs w:val="24"/>
        </w:rPr>
        <w:t>Відповідність пропозицій щодо дозволених обсягів викидів законодавству:</w:t>
      </w:r>
    </w:p>
    <w:p w14:paraId="371C8AA5" w14:textId="1847DE23" w:rsidR="00DE3B5F" w:rsidRPr="009E0828" w:rsidRDefault="005823D9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82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Наказам Мінприроди № 309 від 27.06.2006 р. зі змінами та доповнення</w:t>
      </w:r>
      <w:r w:rsidR="00DE3B5F" w:rsidRPr="009E08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</w:p>
    <w:p w14:paraId="5CFFB6FA" w14:textId="77777777" w:rsidR="00DE3B5F" w:rsidRPr="009E0828" w:rsidRDefault="00DE3B5F" w:rsidP="00DE3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91B8942" w14:textId="77777777" w:rsidR="00DE3B5F" w:rsidRPr="009E0828" w:rsidRDefault="00DE3B5F" w:rsidP="00DE3B5F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u w:val="single"/>
          <w:lang w:eastAsia="ru-RU"/>
        </w:rPr>
      </w:pPr>
      <w:r w:rsidRPr="009E0828">
        <w:rPr>
          <w:rFonts w:ascii="Times New Roman" w:hAnsi="Times New Roman" w:cs="Times New Roman"/>
          <w:sz w:val="24"/>
          <w:szCs w:val="24"/>
        </w:rPr>
        <w:t>Зауваження та пропозиції громадськості щодо дозволу на викиди прохання надати протягом 30 днів з дня опублікування в:</w:t>
      </w:r>
    </w:p>
    <w:p w14:paraId="106D8D29" w14:textId="77777777" w:rsidR="00DE3B5F" w:rsidRPr="009E0828" w:rsidRDefault="00DE3B5F" w:rsidP="00DE3B5F">
      <w:pPr>
        <w:jc w:val="both"/>
        <w:rPr>
          <w:rFonts w:ascii="Times New Roman" w:hAnsi="Times New Roman" w:cs="Times New Roman"/>
          <w:bCs/>
          <w:i/>
          <w:iCs/>
          <w:u w:val="single"/>
          <w:lang w:eastAsia="ru-RU"/>
        </w:rPr>
      </w:pPr>
      <w:r w:rsidRPr="009E0828">
        <w:rPr>
          <w:rFonts w:ascii="Times New Roman" w:hAnsi="Times New Roman" w:cs="Times New Roman"/>
          <w:bCs/>
          <w:i/>
          <w:iCs/>
          <w:u w:val="single"/>
          <w:lang w:eastAsia="ru-RU"/>
        </w:rPr>
        <w:t>Департамент екології та природних ресурсів Львівської обласної військової адміністрації:</w:t>
      </w:r>
    </w:p>
    <w:p w14:paraId="55CD0BC0" w14:textId="77777777" w:rsidR="00DE3B5F" w:rsidRPr="009E0828" w:rsidRDefault="00DE3B5F" w:rsidP="00DE3B5F">
      <w:pPr>
        <w:jc w:val="both"/>
        <w:rPr>
          <w:rFonts w:ascii="Times New Roman" w:hAnsi="Times New Roman" w:cs="Times New Roman"/>
          <w:bCs/>
          <w:i/>
          <w:iCs/>
          <w:u w:val="single"/>
          <w:lang w:eastAsia="ru-RU"/>
        </w:rPr>
      </w:pPr>
      <w:r w:rsidRPr="009E0828">
        <w:rPr>
          <w:rFonts w:ascii="Times New Roman" w:hAnsi="Times New Roman" w:cs="Times New Roman"/>
          <w:bCs/>
          <w:i/>
          <w:iCs/>
          <w:u w:val="single"/>
          <w:lang w:eastAsia="ru-RU"/>
        </w:rPr>
        <w:t>79026, м. Львів, вул. Стрийська, 98.</w:t>
      </w:r>
    </w:p>
    <w:p w14:paraId="3648A4E2" w14:textId="77777777" w:rsidR="00DE3B5F" w:rsidRPr="009E0828" w:rsidRDefault="00DE3B5F" w:rsidP="00DE3B5F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E0828">
        <w:rPr>
          <w:rFonts w:ascii="Times New Roman" w:hAnsi="Times New Roman" w:cs="Times New Roman"/>
          <w:bCs/>
          <w:i/>
          <w:iCs/>
          <w:u w:val="single"/>
          <w:lang w:eastAsia="ru-RU"/>
        </w:rPr>
        <w:t>тел./факс:  + 38 (032) 238-73-83; e-</w:t>
      </w:r>
      <w:proofErr w:type="spellStart"/>
      <w:r w:rsidRPr="009E0828">
        <w:rPr>
          <w:rFonts w:ascii="Times New Roman" w:hAnsi="Times New Roman" w:cs="Times New Roman"/>
          <w:bCs/>
          <w:i/>
          <w:iCs/>
          <w:u w:val="single"/>
          <w:lang w:eastAsia="ru-RU"/>
        </w:rPr>
        <w:t>mail</w:t>
      </w:r>
      <w:proofErr w:type="spellEnd"/>
      <w:r w:rsidRPr="009E0828">
        <w:rPr>
          <w:rFonts w:ascii="Times New Roman" w:hAnsi="Times New Roman" w:cs="Times New Roman"/>
          <w:bCs/>
          <w:i/>
          <w:iCs/>
          <w:u w:val="single"/>
          <w:lang w:eastAsia="ru-RU"/>
        </w:rPr>
        <w:t>: envir@loda.gov.ua.</w:t>
      </w:r>
    </w:p>
    <w:p w14:paraId="1BEA4DAB" w14:textId="77777777" w:rsidR="00DE3B5F" w:rsidRPr="009E0828" w:rsidRDefault="00DE3B5F" w:rsidP="00DE3B5F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B95F8AD" w14:textId="77777777" w:rsidR="005D267C" w:rsidRPr="009E0828" w:rsidRDefault="005D267C" w:rsidP="00DE3B5F">
      <w:pPr>
        <w:rPr>
          <w:rFonts w:ascii="Times New Roman" w:hAnsi="Times New Roman" w:cs="Times New Roman"/>
        </w:rPr>
      </w:pPr>
    </w:p>
    <w:sectPr w:rsidR="005D267C" w:rsidRPr="009E08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CYR" w:hAnsi="Arial CYR" w:cs="Arial CYR" w:hint="default"/>
        <w:sz w:val="24"/>
        <w:szCs w:val="22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CYR" w:hAnsi="Arial CYR" w:cs="Arial CYR" w:hint="default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A"/>
    <w:rsid w:val="002562D1"/>
    <w:rsid w:val="0047576F"/>
    <w:rsid w:val="00494EF3"/>
    <w:rsid w:val="005823D9"/>
    <w:rsid w:val="005D267C"/>
    <w:rsid w:val="005F2425"/>
    <w:rsid w:val="006116F5"/>
    <w:rsid w:val="007175CA"/>
    <w:rsid w:val="00832AAB"/>
    <w:rsid w:val="009E0828"/>
    <w:rsid w:val="00B21F1B"/>
    <w:rsid w:val="00B74CE1"/>
    <w:rsid w:val="00DE3B5F"/>
    <w:rsid w:val="00EE37C6"/>
    <w:rsid w:val="00EE4A62"/>
    <w:rsid w:val="00F6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8C24"/>
  <w15:chartTrackingRefBased/>
  <w15:docId w15:val="{C1535D8D-B8B7-494A-BCBA-DD403B5C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F5"/>
    <w:pPr>
      <w:suppressAutoHyphens/>
      <w:spacing w:after="0" w:line="240" w:lineRule="auto"/>
    </w:pPr>
    <w:rPr>
      <w:rFonts w:ascii="Arial CYR" w:eastAsia="Arial CYR" w:hAnsi="Arial CYR" w:cs="Arial CYR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6116F5"/>
    <w:pPr>
      <w:keepNext/>
      <w:numPr>
        <w:numId w:val="1"/>
      </w:numPr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16F5"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jc w:val="center"/>
      <w:outlineLvl w:val="1"/>
    </w:pPr>
    <w:rPr>
      <w:i/>
      <w:i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6116F5"/>
    <w:pPr>
      <w:keepNext/>
      <w:numPr>
        <w:ilvl w:val="2"/>
        <w:numId w:val="1"/>
      </w:numPr>
      <w:jc w:val="center"/>
      <w:outlineLvl w:val="2"/>
    </w:pPr>
    <w:rPr>
      <w:u w:val="single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6116F5"/>
    <w:pPr>
      <w:keepNext/>
      <w:numPr>
        <w:ilvl w:val="3"/>
        <w:numId w:val="1"/>
      </w:numPr>
      <w:jc w:val="center"/>
      <w:outlineLvl w:val="3"/>
    </w:pPr>
    <w:rPr>
      <w:u w:val="single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6116F5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116F5"/>
    <w:pPr>
      <w:keepNext/>
      <w:numPr>
        <w:ilvl w:val="5"/>
        <w:numId w:val="1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16F5"/>
    <w:pPr>
      <w:keepNext/>
      <w:numPr>
        <w:ilvl w:val="6"/>
        <w:numId w:val="1"/>
      </w:numPr>
      <w:spacing w:before="120"/>
      <w:ind w:left="567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116F5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116F5"/>
    <w:pPr>
      <w:keepNext/>
      <w:numPr>
        <w:ilvl w:val="8"/>
        <w:numId w:val="1"/>
      </w:numPr>
      <w:ind w:left="993" w:hanging="993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16F5"/>
    <w:rPr>
      <w:rFonts w:ascii="Arial CYR" w:eastAsia="Arial CYR" w:hAnsi="Arial CYR" w:cs="Arial CYR"/>
      <w:color w:val="000000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6116F5"/>
    <w:rPr>
      <w:rFonts w:ascii="Arial CYR" w:eastAsia="Arial CYR" w:hAnsi="Arial CYR" w:cs="Arial CYR"/>
      <w:i/>
      <w:iCs/>
      <w:sz w:val="24"/>
      <w:szCs w:val="24"/>
      <w:lang w:val="ru-RU" w:eastAsia="uk-UA"/>
    </w:rPr>
  </w:style>
  <w:style w:type="character" w:customStyle="1" w:styleId="30">
    <w:name w:val="Заголовок 3 Знак"/>
    <w:basedOn w:val="a0"/>
    <w:link w:val="3"/>
    <w:uiPriority w:val="99"/>
    <w:rsid w:val="006116F5"/>
    <w:rPr>
      <w:rFonts w:ascii="Arial CYR" w:eastAsia="Arial CYR" w:hAnsi="Arial CYR" w:cs="Arial CYR"/>
      <w:sz w:val="24"/>
      <w:szCs w:val="24"/>
      <w:u w:val="single"/>
      <w:lang w:val="ru-RU" w:eastAsia="uk-UA"/>
    </w:rPr>
  </w:style>
  <w:style w:type="character" w:customStyle="1" w:styleId="40">
    <w:name w:val="Заголовок 4 Знак"/>
    <w:basedOn w:val="a0"/>
    <w:link w:val="4"/>
    <w:uiPriority w:val="99"/>
    <w:rsid w:val="006116F5"/>
    <w:rPr>
      <w:rFonts w:ascii="Arial CYR" w:eastAsia="Arial CYR" w:hAnsi="Arial CYR" w:cs="Arial CYR"/>
      <w:sz w:val="24"/>
      <w:szCs w:val="24"/>
      <w:u w:val="single"/>
      <w:lang w:val="ru-RU" w:eastAsia="uk-UA"/>
    </w:rPr>
  </w:style>
  <w:style w:type="character" w:customStyle="1" w:styleId="50">
    <w:name w:val="Заголовок 5 Знак"/>
    <w:basedOn w:val="a0"/>
    <w:link w:val="5"/>
    <w:uiPriority w:val="99"/>
    <w:rsid w:val="006116F5"/>
    <w:rPr>
      <w:rFonts w:ascii="Arial CYR" w:eastAsia="Arial CYR" w:hAnsi="Arial CYR" w:cs="Arial CYR"/>
      <w:sz w:val="28"/>
      <w:szCs w:val="28"/>
      <w:lang w:eastAsia="uk-UA"/>
    </w:rPr>
  </w:style>
  <w:style w:type="character" w:customStyle="1" w:styleId="60">
    <w:name w:val="Заголовок 6 Знак"/>
    <w:basedOn w:val="a0"/>
    <w:link w:val="6"/>
    <w:uiPriority w:val="99"/>
    <w:rsid w:val="006116F5"/>
    <w:rPr>
      <w:rFonts w:ascii="Arial CYR" w:eastAsia="Arial CYR" w:hAnsi="Arial CYR" w:cs="Arial CYR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rsid w:val="006116F5"/>
    <w:rPr>
      <w:rFonts w:ascii="Arial CYR" w:eastAsia="Arial CYR" w:hAnsi="Arial CYR" w:cs="Arial CYR"/>
      <w:sz w:val="28"/>
      <w:szCs w:val="28"/>
      <w:lang w:eastAsia="uk-UA"/>
    </w:rPr>
  </w:style>
  <w:style w:type="character" w:customStyle="1" w:styleId="80">
    <w:name w:val="Заголовок 8 Знак"/>
    <w:basedOn w:val="a0"/>
    <w:link w:val="8"/>
    <w:uiPriority w:val="99"/>
    <w:rsid w:val="006116F5"/>
    <w:rPr>
      <w:rFonts w:ascii="Tahoma" w:eastAsia="Arial CYR" w:hAnsi="Tahoma" w:cs="Tahoma"/>
      <w:sz w:val="20"/>
      <w:szCs w:val="20"/>
      <w:lang w:eastAsia="uk-UA"/>
    </w:rPr>
  </w:style>
  <w:style w:type="character" w:customStyle="1" w:styleId="90">
    <w:name w:val="Заголовок 9 Знак"/>
    <w:basedOn w:val="a0"/>
    <w:link w:val="9"/>
    <w:uiPriority w:val="99"/>
    <w:rsid w:val="006116F5"/>
    <w:rPr>
      <w:rFonts w:ascii="Arial CYR" w:eastAsia="Arial CYR" w:hAnsi="Arial CYR" w:cs="Arial CYR"/>
      <w:b/>
      <w:bCs/>
      <w:sz w:val="28"/>
      <w:szCs w:val="28"/>
      <w:lang w:eastAsia="uk-UA"/>
    </w:rPr>
  </w:style>
  <w:style w:type="paragraph" w:styleId="a3">
    <w:name w:val="Body Text Indent"/>
    <w:basedOn w:val="a"/>
    <w:link w:val="a4"/>
    <w:uiPriority w:val="99"/>
    <w:rsid w:val="006116F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6116F5"/>
    <w:rPr>
      <w:rFonts w:ascii="Arial CYR" w:eastAsia="Arial CYR" w:hAnsi="Arial CYR" w:cs="Arial CYR"/>
      <w:sz w:val="24"/>
      <w:szCs w:val="24"/>
      <w:lang w:eastAsia="uk-UA"/>
    </w:rPr>
  </w:style>
  <w:style w:type="paragraph" w:styleId="a5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"/>
    <w:basedOn w:val="a"/>
    <w:uiPriority w:val="34"/>
    <w:qFormat/>
    <w:rsid w:val="006116F5"/>
    <w:pPr>
      <w:spacing w:after="160" w:line="256" w:lineRule="auto"/>
      <w:ind w:left="720"/>
      <w:contextualSpacing/>
    </w:pPr>
    <w:rPr>
      <w:rFonts w:ascii="Symbol" w:eastAsia="Symbol" w:hAnsi="Symbol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2594</Words>
  <Characters>1480</Characters>
  <Application>Microsoft Office Word</Application>
  <DocSecurity>0</DocSecurity>
  <Lines>12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Михайло Цундер</cp:lastModifiedBy>
  <cp:revision>2</cp:revision>
  <dcterms:created xsi:type="dcterms:W3CDTF">2024-07-17T07:53:00Z</dcterms:created>
  <dcterms:modified xsi:type="dcterms:W3CDTF">2024-07-17T07:53:00Z</dcterms:modified>
</cp:coreProperties>
</file>