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EA50" w14:textId="77777777" w:rsidR="0040662D" w:rsidRPr="009F75EA" w:rsidRDefault="0040662D" w:rsidP="0040662D">
      <w:pPr>
        <w:ind w:left="5812"/>
        <w:contextualSpacing/>
        <w:jc w:val="both"/>
        <w:rPr>
          <w:sz w:val="28"/>
          <w:szCs w:val="28"/>
        </w:rPr>
      </w:pPr>
      <w:r w:rsidRPr="009F75EA">
        <w:rPr>
          <w:sz w:val="28"/>
          <w:szCs w:val="28"/>
        </w:rPr>
        <w:t>Додаток</w:t>
      </w:r>
    </w:p>
    <w:p w14:paraId="79593611" w14:textId="61F4DC46" w:rsidR="0011063C" w:rsidRPr="009F75EA" w:rsidRDefault="0040662D" w:rsidP="0040662D">
      <w:pPr>
        <w:ind w:left="5812"/>
        <w:contextualSpacing/>
        <w:jc w:val="both"/>
        <w:rPr>
          <w:sz w:val="28"/>
          <w:szCs w:val="28"/>
        </w:rPr>
      </w:pPr>
      <w:r w:rsidRPr="009F75EA">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9F75EA" w:rsidRDefault="0040662D" w:rsidP="00BA2320">
      <w:pPr>
        <w:spacing w:line="276" w:lineRule="auto"/>
        <w:jc w:val="both"/>
        <w:rPr>
          <w:sz w:val="28"/>
          <w:szCs w:val="28"/>
        </w:rPr>
      </w:pPr>
    </w:p>
    <w:p w14:paraId="335CB085" w14:textId="77777777" w:rsidR="0040662D" w:rsidRPr="008E0718" w:rsidRDefault="0040662D" w:rsidP="00BA2320">
      <w:pPr>
        <w:spacing w:line="276" w:lineRule="auto"/>
        <w:jc w:val="both"/>
        <w:rPr>
          <w:sz w:val="28"/>
          <w:szCs w:val="28"/>
        </w:rPr>
      </w:pPr>
    </w:p>
    <w:p w14:paraId="05EC9A90" w14:textId="47156A36" w:rsidR="0040662D" w:rsidRPr="009F75EA" w:rsidRDefault="0040662D" w:rsidP="0040662D">
      <w:pPr>
        <w:spacing w:line="276" w:lineRule="auto"/>
        <w:jc w:val="center"/>
        <w:rPr>
          <w:sz w:val="28"/>
          <w:szCs w:val="28"/>
        </w:rPr>
      </w:pPr>
      <w:r w:rsidRPr="009F75EA">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A43C03" w:rsidRDefault="0040662D" w:rsidP="003A2DCF">
      <w:pPr>
        <w:jc w:val="center"/>
        <w:rPr>
          <w:sz w:val="28"/>
          <w:szCs w:val="28"/>
        </w:rPr>
      </w:pPr>
    </w:p>
    <w:p w14:paraId="6E7C2D4C" w14:textId="799AEA4C" w:rsidR="00611354" w:rsidRDefault="0040662D" w:rsidP="00517EBB">
      <w:pPr>
        <w:tabs>
          <w:tab w:val="left" w:pos="9781"/>
        </w:tabs>
        <w:ind w:firstLine="567"/>
        <w:jc w:val="both"/>
        <w:rPr>
          <w:sz w:val="28"/>
          <w:szCs w:val="28"/>
          <w:lang w:eastAsia="en-US"/>
        </w:rPr>
      </w:pPr>
      <w:r w:rsidRPr="00A43C03">
        <w:rPr>
          <w:sz w:val="28"/>
          <w:szCs w:val="28"/>
          <w:lang w:eastAsia="en-US"/>
        </w:rPr>
        <w:t>З</w:t>
      </w:r>
      <w:r w:rsidR="00DA3DDE" w:rsidRPr="00A43C03">
        <w:rPr>
          <w:sz w:val="28"/>
          <w:szCs w:val="28"/>
          <w:lang w:eastAsia="en-US"/>
        </w:rPr>
        <w:t xml:space="preserve">а результатами опрацювання </w:t>
      </w:r>
      <w:r w:rsidR="00DA3DDE" w:rsidRPr="00E563AD">
        <w:rPr>
          <w:sz w:val="28"/>
          <w:szCs w:val="28"/>
          <w:lang w:eastAsia="en-US"/>
        </w:rPr>
        <w:t xml:space="preserve">матеріалів планованої діяльності </w:t>
      </w:r>
      <w:r w:rsidR="00914140" w:rsidRPr="00E563AD">
        <w:rPr>
          <w:sz w:val="28"/>
          <w:szCs w:val="28"/>
          <w:lang w:eastAsia="en-US"/>
        </w:rPr>
        <w:t>Товариства з обмеженою відповідальністю</w:t>
      </w:r>
      <w:r w:rsidR="00BC68F6" w:rsidRPr="00E563AD">
        <w:rPr>
          <w:sz w:val="28"/>
          <w:szCs w:val="28"/>
          <w:lang w:eastAsia="en-US"/>
        </w:rPr>
        <w:t xml:space="preserve"> «</w:t>
      </w:r>
      <w:r w:rsidR="00491806" w:rsidRPr="00E563AD">
        <w:rPr>
          <w:sz w:val="28"/>
          <w:szCs w:val="28"/>
          <w:lang w:eastAsia="en-US"/>
        </w:rPr>
        <w:t>ЗЕВУД</w:t>
      </w:r>
      <w:r w:rsidR="00BC68F6" w:rsidRPr="00E563AD">
        <w:rPr>
          <w:sz w:val="28"/>
          <w:szCs w:val="28"/>
          <w:lang w:eastAsia="en-US"/>
        </w:rPr>
        <w:t>»</w:t>
      </w:r>
      <w:r w:rsidR="00540708" w:rsidRPr="00E563AD">
        <w:rPr>
          <w:sz w:val="28"/>
          <w:szCs w:val="28"/>
          <w:lang w:eastAsia="en-US"/>
        </w:rPr>
        <w:t xml:space="preserve"> </w:t>
      </w:r>
      <w:r w:rsidR="00FF7BD9" w:rsidRPr="00E563AD">
        <w:rPr>
          <w:sz w:val="28"/>
          <w:szCs w:val="28"/>
          <w:lang w:eastAsia="en-US"/>
        </w:rPr>
        <w:t xml:space="preserve">(далі – </w:t>
      </w:r>
      <w:r w:rsidR="00914140" w:rsidRPr="00E563AD">
        <w:rPr>
          <w:sz w:val="28"/>
          <w:szCs w:val="28"/>
          <w:lang w:eastAsia="en-US"/>
        </w:rPr>
        <w:t>ТОВ «</w:t>
      </w:r>
      <w:r w:rsidR="00491806" w:rsidRPr="00E563AD">
        <w:rPr>
          <w:sz w:val="28"/>
          <w:szCs w:val="28"/>
          <w:lang w:eastAsia="en-US"/>
        </w:rPr>
        <w:t>ЗЕВУД</w:t>
      </w:r>
      <w:r w:rsidR="00914140" w:rsidRPr="00E563AD">
        <w:rPr>
          <w:sz w:val="28"/>
          <w:szCs w:val="28"/>
          <w:lang w:eastAsia="en-US"/>
        </w:rPr>
        <w:t>»</w:t>
      </w:r>
      <w:r w:rsidR="00FF7BD9" w:rsidRPr="00E563AD">
        <w:rPr>
          <w:sz w:val="28"/>
          <w:szCs w:val="28"/>
          <w:lang w:eastAsia="en-US"/>
        </w:rPr>
        <w:t>)</w:t>
      </w:r>
      <w:r w:rsidR="009E79EA" w:rsidRPr="00E563AD">
        <w:rPr>
          <w:sz w:val="28"/>
          <w:szCs w:val="28"/>
          <w:lang w:eastAsia="en-US"/>
        </w:rPr>
        <w:t xml:space="preserve"> </w:t>
      </w:r>
      <w:r w:rsidR="00A760BB" w:rsidRPr="00E563AD">
        <w:rPr>
          <w:sz w:val="28"/>
          <w:szCs w:val="28"/>
          <w:lang w:eastAsia="en-US"/>
        </w:rPr>
        <w:t>«</w:t>
      </w:r>
      <w:bookmarkStart w:id="0" w:name="_Hlk172914909"/>
      <w:r w:rsidR="00A43C03" w:rsidRPr="00E563AD">
        <w:rPr>
          <w:sz w:val="28"/>
          <w:szCs w:val="28"/>
          <w:lang w:eastAsia="en-US"/>
        </w:rPr>
        <w:t>Операції у сфері управління відходами, що не є небезпечними та небезпечними відходами ІІ-І</w:t>
      </w:r>
      <w:r w:rsidR="00A43C03" w:rsidRPr="00E563AD">
        <w:rPr>
          <w:sz w:val="28"/>
          <w:szCs w:val="28"/>
          <w:lang w:val="en-US" w:eastAsia="en-US"/>
        </w:rPr>
        <w:t>V</w:t>
      </w:r>
      <w:r w:rsidR="00A43C03" w:rsidRPr="00E563AD">
        <w:rPr>
          <w:sz w:val="28"/>
          <w:szCs w:val="28"/>
          <w:lang w:eastAsia="en-US"/>
        </w:rPr>
        <w:t xml:space="preserve"> класів небезпеки, надання послуг із збирання та зберігання відходів </w:t>
      </w:r>
      <w:r w:rsidR="002E5504" w:rsidRPr="00E563AD">
        <w:rPr>
          <w:sz w:val="28"/>
          <w:szCs w:val="28"/>
          <w:lang w:eastAsia="en-US"/>
        </w:rPr>
        <w:t xml:space="preserve">з подальшою передачею на відповідні спеціалізовані підприємства для подальшого оброблення, перероблення, відновлення; діяльність у сфері управління відходами з оброблення (переробки) відходів (кабельно-провідникової продукції), що не є небезпечними, потужністю менше 100 тонн на рік. Місце провадження </w:t>
      </w:r>
      <w:r w:rsidR="002E5504" w:rsidRPr="000A217B">
        <w:rPr>
          <w:sz w:val="28"/>
          <w:szCs w:val="28"/>
          <w:lang w:eastAsia="en-US"/>
        </w:rPr>
        <w:t>планованих діяльностей: Київська область, Обухівський</w:t>
      </w:r>
      <w:r w:rsidR="00454E69">
        <w:rPr>
          <w:sz w:val="28"/>
          <w:szCs w:val="28"/>
          <w:lang w:eastAsia="en-US"/>
        </w:rPr>
        <w:t> </w:t>
      </w:r>
      <w:r w:rsidR="002E5504" w:rsidRPr="000A217B">
        <w:rPr>
          <w:sz w:val="28"/>
          <w:szCs w:val="28"/>
          <w:lang w:eastAsia="en-US"/>
        </w:rPr>
        <w:t>р-н, с.</w:t>
      </w:r>
      <w:r w:rsidR="00E563AD" w:rsidRPr="000A217B">
        <w:rPr>
          <w:sz w:val="28"/>
          <w:szCs w:val="28"/>
          <w:lang w:eastAsia="en-US"/>
        </w:rPr>
        <w:t> </w:t>
      </w:r>
      <w:r w:rsidR="002E5504" w:rsidRPr="000A217B">
        <w:rPr>
          <w:sz w:val="28"/>
          <w:szCs w:val="28"/>
          <w:lang w:eastAsia="en-US"/>
        </w:rPr>
        <w:t>Великі Дмитровичі</w:t>
      </w:r>
      <w:r w:rsidR="00E563AD" w:rsidRPr="000A217B">
        <w:rPr>
          <w:sz w:val="28"/>
          <w:szCs w:val="28"/>
          <w:lang w:eastAsia="en-US"/>
        </w:rPr>
        <w:t>, вулиця Щаслива (вулиця 50-річчя Жовтня), будинок 28-а</w:t>
      </w:r>
      <w:bookmarkEnd w:id="0"/>
      <w:r w:rsidR="00E563AD" w:rsidRPr="000A217B">
        <w:rPr>
          <w:sz w:val="28"/>
          <w:szCs w:val="28"/>
          <w:lang w:eastAsia="en-US"/>
        </w:rPr>
        <w:t>»</w:t>
      </w:r>
      <w:r w:rsidR="00517EBB" w:rsidRPr="000A217B">
        <w:rPr>
          <w:sz w:val="28"/>
          <w:szCs w:val="28"/>
          <w:lang w:eastAsia="en-US"/>
        </w:rPr>
        <w:t xml:space="preserve"> </w:t>
      </w:r>
      <w:r w:rsidR="00A760BB" w:rsidRPr="000A217B">
        <w:rPr>
          <w:sz w:val="28"/>
          <w:szCs w:val="28"/>
          <w:lang w:eastAsia="en-US"/>
        </w:rPr>
        <w:t>(ре</w:t>
      </w:r>
      <w:r w:rsidR="00A6436B" w:rsidRPr="000A217B">
        <w:rPr>
          <w:sz w:val="28"/>
          <w:szCs w:val="28"/>
          <w:lang w:eastAsia="en-US"/>
        </w:rPr>
        <w:t>є</w:t>
      </w:r>
      <w:r w:rsidR="00A760BB" w:rsidRPr="000A217B">
        <w:rPr>
          <w:sz w:val="28"/>
          <w:szCs w:val="28"/>
          <w:lang w:eastAsia="en-US"/>
        </w:rPr>
        <w:t xml:space="preserve">страційний номер справи в </w:t>
      </w:r>
      <w:r w:rsidR="0028722F" w:rsidRPr="000A217B">
        <w:rPr>
          <w:sz w:val="28"/>
          <w:szCs w:val="28"/>
          <w:lang w:eastAsia="en-US"/>
        </w:rPr>
        <w:t>Є</w:t>
      </w:r>
      <w:r w:rsidR="00A760BB" w:rsidRPr="000A217B">
        <w:rPr>
          <w:sz w:val="28"/>
          <w:szCs w:val="28"/>
          <w:lang w:eastAsia="en-US"/>
        </w:rPr>
        <w:t>диному ре</w:t>
      </w:r>
      <w:r w:rsidR="0028722F" w:rsidRPr="000A217B">
        <w:rPr>
          <w:sz w:val="28"/>
          <w:szCs w:val="28"/>
          <w:lang w:eastAsia="en-US"/>
        </w:rPr>
        <w:t>є</w:t>
      </w:r>
      <w:r w:rsidR="00A760BB" w:rsidRPr="000A217B">
        <w:rPr>
          <w:sz w:val="28"/>
          <w:szCs w:val="28"/>
          <w:lang w:eastAsia="en-US"/>
        </w:rPr>
        <w:t>стрі з о</w:t>
      </w:r>
      <w:r w:rsidR="0028722F" w:rsidRPr="000A217B">
        <w:rPr>
          <w:sz w:val="28"/>
          <w:szCs w:val="28"/>
          <w:lang w:eastAsia="en-US"/>
        </w:rPr>
        <w:t>цінки впливу на довкілля (далі –</w:t>
      </w:r>
      <w:r w:rsidR="00A760BB" w:rsidRPr="000A217B">
        <w:rPr>
          <w:sz w:val="28"/>
          <w:szCs w:val="28"/>
          <w:lang w:eastAsia="en-US"/>
        </w:rPr>
        <w:t xml:space="preserve"> Ре</w:t>
      </w:r>
      <w:r w:rsidR="0028722F" w:rsidRPr="000A217B">
        <w:rPr>
          <w:sz w:val="28"/>
          <w:szCs w:val="28"/>
          <w:lang w:eastAsia="en-US"/>
        </w:rPr>
        <w:t>є</w:t>
      </w:r>
      <w:r w:rsidR="00A760BB" w:rsidRPr="000A217B">
        <w:rPr>
          <w:sz w:val="28"/>
          <w:szCs w:val="28"/>
          <w:lang w:eastAsia="en-US"/>
        </w:rPr>
        <w:t xml:space="preserve">стр) </w:t>
      </w:r>
      <w:r w:rsidR="0028722F" w:rsidRPr="000A217B">
        <w:rPr>
          <w:sz w:val="28"/>
          <w:szCs w:val="28"/>
          <w:lang w:eastAsia="en-US"/>
        </w:rPr>
        <w:t>–</w:t>
      </w:r>
      <w:r w:rsidR="00A760BB" w:rsidRPr="000A217B">
        <w:rPr>
          <w:sz w:val="28"/>
          <w:szCs w:val="28"/>
          <w:lang w:eastAsia="en-US"/>
        </w:rPr>
        <w:t xml:space="preserve"> </w:t>
      </w:r>
      <w:r w:rsidR="000A217B" w:rsidRPr="000A217B">
        <w:rPr>
          <w:sz w:val="28"/>
          <w:szCs w:val="28"/>
          <w:lang w:eastAsia="en-US"/>
        </w:rPr>
        <w:t>7150</w:t>
      </w:r>
      <w:r w:rsidRPr="000A217B">
        <w:rPr>
          <w:sz w:val="28"/>
          <w:szCs w:val="28"/>
          <w:lang w:eastAsia="en-US"/>
        </w:rPr>
        <w:t>)</w:t>
      </w:r>
      <w:r w:rsidR="00A760BB" w:rsidRPr="000A217B">
        <w:rPr>
          <w:sz w:val="28"/>
          <w:szCs w:val="28"/>
          <w:lang w:eastAsia="en-US"/>
        </w:rPr>
        <w:t xml:space="preserve"> </w:t>
      </w:r>
      <w:r w:rsidRPr="000A217B">
        <w:rPr>
          <w:sz w:val="28"/>
          <w:szCs w:val="28"/>
          <w:lang w:eastAsia="en-US"/>
        </w:rPr>
        <w:t>встановлено:</w:t>
      </w:r>
      <w:r w:rsidR="00611354" w:rsidRPr="000A217B">
        <w:rPr>
          <w:sz w:val="28"/>
          <w:szCs w:val="28"/>
          <w:lang w:eastAsia="en-US"/>
        </w:rPr>
        <w:t xml:space="preserve"> </w:t>
      </w:r>
    </w:p>
    <w:p w14:paraId="5DBBF4FF" w14:textId="4191401E" w:rsidR="00491806" w:rsidRDefault="00491806" w:rsidP="00491806">
      <w:pPr>
        <w:tabs>
          <w:tab w:val="left" w:pos="9781"/>
        </w:tabs>
        <w:ind w:firstLine="567"/>
        <w:jc w:val="both"/>
        <w:rPr>
          <w:sz w:val="28"/>
          <w:szCs w:val="28"/>
          <w:lang w:eastAsia="en-US"/>
        </w:rPr>
      </w:pPr>
      <w:r>
        <w:rPr>
          <w:sz w:val="28"/>
          <w:szCs w:val="28"/>
          <w:lang w:eastAsia="en-US"/>
        </w:rPr>
        <w:t>ТОВ</w:t>
      </w:r>
      <w:r w:rsidRPr="00491806">
        <w:rPr>
          <w:sz w:val="28"/>
          <w:szCs w:val="28"/>
          <w:lang w:eastAsia="en-US"/>
        </w:rPr>
        <w:t xml:space="preserve"> «ЗЕВУД», планує</w:t>
      </w:r>
      <w:r>
        <w:rPr>
          <w:sz w:val="28"/>
          <w:szCs w:val="28"/>
          <w:lang w:eastAsia="en-US"/>
        </w:rPr>
        <w:t xml:space="preserve"> </w:t>
      </w:r>
      <w:r w:rsidRPr="00491806">
        <w:rPr>
          <w:sz w:val="28"/>
          <w:szCs w:val="28"/>
          <w:lang w:eastAsia="en-US"/>
        </w:rPr>
        <w:t>здійснювати діяльності у сфері управління відходами (збирання, зберігання)</w:t>
      </w:r>
      <w:r>
        <w:rPr>
          <w:sz w:val="28"/>
          <w:szCs w:val="28"/>
          <w:lang w:eastAsia="en-US"/>
        </w:rPr>
        <w:t xml:space="preserve"> </w:t>
      </w:r>
      <w:r w:rsidRPr="00491806">
        <w:rPr>
          <w:sz w:val="28"/>
          <w:szCs w:val="28"/>
          <w:lang w:eastAsia="en-US"/>
        </w:rPr>
        <w:t>відходів, що не є небезпечними та небезпечних відходів ІІ-ІV класів небезпеки,</w:t>
      </w:r>
      <w:r>
        <w:rPr>
          <w:sz w:val="28"/>
          <w:szCs w:val="28"/>
          <w:lang w:eastAsia="en-US"/>
        </w:rPr>
        <w:t xml:space="preserve"> </w:t>
      </w:r>
      <w:r w:rsidRPr="00491806">
        <w:rPr>
          <w:sz w:val="28"/>
          <w:szCs w:val="28"/>
          <w:lang w:eastAsia="en-US"/>
        </w:rPr>
        <w:t>а також діяльність у сфері управління відходами з оброблення (переробки)</w:t>
      </w:r>
      <w:r>
        <w:rPr>
          <w:sz w:val="28"/>
          <w:szCs w:val="28"/>
          <w:lang w:eastAsia="en-US"/>
        </w:rPr>
        <w:t xml:space="preserve"> </w:t>
      </w:r>
      <w:r w:rsidRPr="00491806">
        <w:rPr>
          <w:sz w:val="28"/>
          <w:szCs w:val="28"/>
          <w:lang w:eastAsia="en-US"/>
        </w:rPr>
        <w:t>відходів (кабельно-провідникової продукції), що не є небезпечними, потужністю</w:t>
      </w:r>
      <w:r>
        <w:rPr>
          <w:sz w:val="28"/>
          <w:szCs w:val="28"/>
          <w:lang w:eastAsia="en-US"/>
        </w:rPr>
        <w:t xml:space="preserve"> </w:t>
      </w:r>
      <w:r w:rsidRPr="00491806">
        <w:rPr>
          <w:sz w:val="28"/>
          <w:szCs w:val="28"/>
          <w:lang w:eastAsia="en-US"/>
        </w:rPr>
        <w:t>менше 100 тонн на рік за адресою: Київська область, Обухівський</w:t>
      </w:r>
      <w:r>
        <w:rPr>
          <w:sz w:val="28"/>
          <w:szCs w:val="28"/>
          <w:lang w:eastAsia="en-US"/>
        </w:rPr>
        <w:t xml:space="preserve"> </w:t>
      </w:r>
      <w:r w:rsidRPr="00491806">
        <w:rPr>
          <w:sz w:val="28"/>
          <w:szCs w:val="28"/>
          <w:lang w:eastAsia="en-US"/>
        </w:rPr>
        <w:t>р-н, с. Великі Дмитровичі,</w:t>
      </w:r>
      <w:r>
        <w:rPr>
          <w:sz w:val="28"/>
          <w:szCs w:val="28"/>
          <w:lang w:eastAsia="en-US"/>
        </w:rPr>
        <w:t xml:space="preserve"> </w:t>
      </w:r>
      <w:r w:rsidRPr="00491806">
        <w:rPr>
          <w:sz w:val="28"/>
          <w:szCs w:val="28"/>
          <w:lang w:eastAsia="en-US"/>
        </w:rPr>
        <w:t>вулиця Щаслива (вулиця</w:t>
      </w:r>
      <w:r>
        <w:rPr>
          <w:sz w:val="28"/>
          <w:szCs w:val="28"/>
          <w:lang w:eastAsia="en-US"/>
        </w:rPr>
        <w:t xml:space="preserve"> </w:t>
      </w:r>
      <w:r w:rsidRPr="00491806">
        <w:rPr>
          <w:sz w:val="28"/>
          <w:szCs w:val="28"/>
          <w:lang w:eastAsia="en-US"/>
        </w:rPr>
        <w:t>50-річчя Жовтня),</w:t>
      </w:r>
      <w:r>
        <w:rPr>
          <w:sz w:val="28"/>
          <w:szCs w:val="28"/>
          <w:lang w:eastAsia="en-US"/>
        </w:rPr>
        <w:t xml:space="preserve"> </w:t>
      </w:r>
      <w:r w:rsidRPr="00491806">
        <w:rPr>
          <w:sz w:val="28"/>
          <w:szCs w:val="28"/>
          <w:lang w:eastAsia="en-US"/>
        </w:rPr>
        <w:t>будинок 28-а</w:t>
      </w:r>
      <w:r w:rsidR="00454E69">
        <w:rPr>
          <w:sz w:val="28"/>
          <w:szCs w:val="28"/>
          <w:lang w:eastAsia="en-US"/>
        </w:rPr>
        <w:t>;</w:t>
      </w:r>
    </w:p>
    <w:p w14:paraId="7A8B896D" w14:textId="2BD7783A" w:rsidR="00491806" w:rsidRDefault="00E46001" w:rsidP="00454E69">
      <w:pPr>
        <w:tabs>
          <w:tab w:val="left" w:pos="9781"/>
        </w:tabs>
        <w:ind w:firstLine="567"/>
        <w:jc w:val="both"/>
        <w:rPr>
          <w:sz w:val="28"/>
          <w:szCs w:val="28"/>
          <w:lang w:eastAsia="en-US"/>
        </w:rPr>
      </w:pPr>
      <w:r w:rsidRPr="00E46001">
        <w:rPr>
          <w:rFonts w:hint="eastAsia"/>
          <w:sz w:val="28"/>
          <w:szCs w:val="28"/>
          <w:lang w:eastAsia="en-US"/>
        </w:rPr>
        <w:t>б</w:t>
      </w:r>
      <w:r w:rsidR="00454E69" w:rsidRPr="00454E69">
        <w:rPr>
          <w:rFonts w:hint="eastAsia"/>
          <w:sz w:val="28"/>
          <w:szCs w:val="28"/>
          <w:lang w:eastAsia="en-US"/>
        </w:rPr>
        <w:t>удівля</w:t>
      </w:r>
      <w:r w:rsidR="00454E69" w:rsidRPr="00454E69">
        <w:rPr>
          <w:sz w:val="28"/>
          <w:szCs w:val="28"/>
          <w:lang w:eastAsia="en-US"/>
        </w:rPr>
        <w:t xml:space="preserve"> </w:t>
      </w:r>
      <w:r w:rsidR="00454E69" w:rsidRPr="00454E69">
        <w:rPr>
          <w:rFonts w:hint="eastAsia"/>
          <w:sz w:val="28"/>
          <w:szCs w:val="28"/>
          <w:lang w:eastAsia="en-US"/>
        </w:rPr>
        <w:t>нежитлового</w:t>
      </w:r>
      <w:r w:rsidR="00454E69" w:rsidRPr="00454E69">
        <w:rPr>
          <w:sz w:val="28"/>
          <w:szCs w:val="28"/>
          <w:lang w:eastAsia="en-US"/>
        </w:rPr>
        <w:t xml:space="preserve"> </w:t>
      </w:r>
      <w:r w:rsidR="00454E69" w:rsidRPr="00454E69">
        <w:rPr>
          <w:rFonts w:hint="eastAsia"/>
          <w:sz w:val="28"/>
          <w:szCs w:val="28"/>
          <w:lang w:eastAsia="en-US"/>
        </w:rPr>
        <w:t>призначення</w:t>
      </w:r>
      <w:r w:rsidR="00454E69" w:rsidRPr="00454E69">
        <w:rPr>
          <w:sz w:val="28"/>
          <w:szCs w:val="28"/>
          <w:lang w:eastAsia="en-US"/>
        </w:rPr>
        <w:t xml:space="preserve"> (</w:t>
      </w:r>
      <w:r w:rsidR="00454E69" w:rsidRPr="00454E69">
        <w:rPr>
          <w:rFonts w:hint="eastAsia"/>
          <w:sz w:val="28"/>
          <w:szCs w:val="28"/>
          <w:lang w:eastAsia="en-US"/>
        </w:rPr>
        <w:t>склад</w:t>
      </w:r>
      <w:r w:rsidR="00454E69" w:rsidRPr="00454E69">
        <w:rPr>
          <w:sz w:val="28"/>
          <w:szCs w:val="28"/>
          <w:lang w:eastAsia="en-US"/>
        </w:rPr>
        <w:t xml:space="preserve">) </w:t>
      </w:r>
      <w:r w:rsidR="00454E69" w:rsidRPr="00454E69">
        <w:rPr>
          <w:rFonts w:hint="eastAsia"/>
          <w:sz w:val="28"/>
          <w:szCs w:val="28"/>
          <w:lang w:eastAsia="en-US"/>
        </w:rPr>
        <w:t>розташована</w:t>
      </w:r>
      <w:r w:rsidR="00454E69" w:rsidRPr="00454E69">
        <w:rPr>
          <w:sz w:val="28"/>
          <w:szCs w:val="28"/>
          <w:lang w:eastAsia="en-US"/>
        </w:rPr>
        <w:t xml:space="preserve"> </w:t>
      </w:r>
      <w:r w:rsidR="00454E69" w:rsidRPr="00454E69">
        <w:rPr>
          <w:rFonts w:hint="eastAsia"/>
          <w:sz w:val="28"/>
          <w:szCs w:val="28"/>
          <w:lang w:eastAsia="en-US"/>
        </w:rPr>
        <w:t>на</w:t>
      </w:r>
      <w:r w:rsidR="00454E69" w:rsidRPr="00454E69">
        <w:rPr>
          <w:sz w:val="28"/>
          <w:szCs w:val="28"/>
          <w:lang w:eastAsia="en-US"/>
        </w:rPr>
        <w:t xml:space="preserve"> </w:t>
      </w:r>
      <w:r w:rsidR="00454E69" w:rsidRPr="00454E69">
        <w:rPr>
          <w:rFonts w:hint="eastAsia"/>
          <w:sz w:val="28"/>
          <w:szCs w:val="28"/>
          <w:lang w:eastAsia="en-US"/>
        </w:rPr>
        <w:t>земельній</w:t>
      </w:r>
      <w:r>
        <w:rPr>
          <w:sz w:val="28"/>
          <w:szCs w:val="28"/>
          <w:lang w:eastAsia="en-US"/>
        </w:rPr>
        <w:t xml:space="preserve"> </w:t>
      </w:r>
      <w:r w:rsidR="00454E69" w:rsidRPr="00454E69">
        <w:rPr>
          <w:rFonts w:hint="eastAsia"/>
          <w:sz w:val="28"/>
          <w:szCs w:val="28"/>
          <w:lang w:eastAsia="en-US"/>
        </w:rPr>
        <w:t>ділянці</w:t>
      </w:r>
      <w:r w:rsidR="00454E69" w:rsidRPr="00454E69">
        <w:rPr>
          <w:sz w:val="28"/>
          <w:szCs w:val="28"/>
          <w:lang w:eastAsia="en-US"/>
        </w:rPr>
        <w:t xml:space="preserve"> </w:t>
      </w:r>
      <w:r w:rsidR="00454E69" w:rsidRPr="00454E69">
        <w:rPr>
          <w:rFonts w:hint="eastAsia"/>
          <w:sz w:val="28"/>
          <w:szCs w:val="28"/>
          <w:lang w:eastAsia="en-US"/>
        </w:rPr>
        <w:t>з</w:t>
      </w:r>
      <w:r w:rsidR="00454E69" w:rsidRPr="00454E69">
        <w:rPr>
          <w:sz w:val="28"/>
          <w:szCs w:val="28"/>
          <w:lang w:eastAsia="en-US"/>
        </w:rPr>
        <w:t xml:space="preserve"> </w:t>
      </w:r>
      <w:r w:rsidR="00454E69" w:rsidRPr="00454E69">
        <w:rPr>
          <w:rFonts w:hint="eastAsia"/>
          <w:sz w:val="28"/>
          <w:szCs w:val="28"/>
          <w:lang w:eastAsia="en-US"/>
        </w:rPr>
        <w:t>кадастровим</w:t>
      </w:r>
      <w:r w:rsidR="00454E69" w:rsidRPr="00454E69">
        <w:rPr>
          <w:sz w:val="28"/>
          <w:szCs w:val="28"/>
          <w:lang w:eastAsia="en-US"/>
        </w:rPr>
        <w:t xml:space="preserve"> </w:t>
      </w:r>
      <w:r w:rsidR="00454E69" w:rsidRPr="00454E69">
        <w:rPr>
          <w:rFonts w:hint="eastAsia"/>
          <w:sz w:val="28"/>
          <w:szCs w:val="28"/>
          <w:lang w:eastAsia="en-US"/>
        </w:rPr>
        <w:t>номером</w:t>
      </w:r>
      <w:r w:rsidR="00454E69" w:rsidRPr="00454E69">
        <w:rPr>
          <w:sz w:val="28"/>
          <w:szCs w:val="28"/>
          <w:lang w:eastAsia="en-US"/>
        </w:rPr>
        <w:t>: 3223180500:08:004:0039</w:t>
      </w:r>
      <w:r>
        <w:rPr>
          <w:sz w:val="28"/>
          <w:szCs w:val="28"/>
          <w:lang w:eastAsia="en-US"/>
        </w:rPr>
        <w:t>,</w:t>
      </w:r>
      <w:r w:rsidR="00454E69" w:rsidRPr="00454E69">
        <w:rPr>
          <w:sz w:val="28"/>
          <w:szCs w:val="28"/>
          <w:lang w:eastAsia="en-US"/>
        </w:rPr>
        <w:t xml:space="preserve"> </w:t>
      </w:r>
      <w:r w:rsidR="00454E69" w:rsidRPr="00454E69">
        <w:rPr>
          <w:rFonts w:hint="eastAsia"/>
          <w:sz w:val="28"/>
          <w:szCs w:val="28"/>
          <w:lang w:eastAsia="en-US"/>
        </w:rPr>
        <w:t>площа</w:t>
      </w:r>
      <w:r w:rsidR="00454E69" w:rsidRPr="00454E69">
        <w:rPr>
          <w:sz w:val="28"/>
          <w:szCs w:val="28"/>
          <w:lang w:eastAsia="en-US"/>
        </w:rPr>
        <w:t xml:space="preserve"> </w:t>
      </w:r>
      <w:r w:rsidR="00454E69" w:rsidRPr="00454E69">
        <w:rPr>
          <w:rFonts w:hint="eastAsia"/>
          <w:sz w:val="28"/>
          <w:szCs w:val="28"/>
          <w:lang w:eastAsia="en-US"/>
        </w:rPr>
        <w:t>земельної</w:t>
      </w:r>
      <w:r>
        <w:rPr>
          <w:sz w:val="28"/>
          <w:szCs w:val="28"/>
          <w:lang w:eastAsia="en-US"/>
        </w:rPr>
        <w:t xml:space="preserve"> </w:t>
      </w:r>
      <w:r w:rsidR="00454E69" w:rsidRPr="00454E69">
        <w:rPr>
          <w:rFonts w:hint="eastAsia"/>
          <w:sz w:val="28"/>
          <w:szCs w:val="28"/>
          <w:lang w:eastAsia="en-US"/>
        </w:rPr>
        <w:t>ділянки</w:t>
      </w:r>
      <w:r w:rsidR="00454E69" w:rsidRPr="00454E69">
        <w:rPr>
          <w:sz w:val="28"/>
          <w:szCs w:val="28"/>
          <w:lang w:eastAsia="en-US"/>
        </w:rPr>
        <w:t>: 0,32</w:t>
      </w:r>
      <w:r>
        <w:rPr>
          <w:sz w:val="28"/>
          <w:szCs w:val="28"/>
          <w:lang w:eastAsia="en-US"/>
        </w:rPr>
        <w:t> </w:t>
      </w:r>
      <w:r w:rsidR="00454E69" w:rsidRPr="00454E69">
        <w:rPr>
          <w:rFonts w:hint="eastAsia"/>
          <w:sz w:val="28"/>
          <w:szCs w:val="28"/>
          <w:lang w:eastAsia="en-US"/>
        </w:rPr>
        <w:t>га</w:t>
      </w:r>
      <w:r w:rsidR="00454E69" w:rsidRPr="00454E69">
        <w:rPr>
          <w:sz w:val="28"/>
          <w:szCs w:val="28"/>
          <w:lang w:eastAsia="en-US"/>
        </w:rPr>
        <w:t xml:space="preserve">; </w:t>
      </w:r>
      <w:r w:rsidR="00454E69" w:rsidRPr="00454E69">
        <w:rPr>
          <w:rFonts w:hint="eastAsia"/>
          <w:sz w:val="28"/>
          <w:szCs w:val="28"/>
          <w:lang w:eastAsia="en-US"/>
        </w:rPr>
        <w:t>цільове</w:t>
      </w:r>
      <w:r w:rsidR="00454E69" w:rsidRPr="00454E69">
        <w:rPr>
          <w:sz w:val="28"/>
          <w:szCs w:val="28"/>
          <w:lang w:eastAsia="en-US"/>
        </w:rPr>
        <w:t xml:space="preserve"> </w:t>
      </w:r>
      <w:r w:rsidR="00454E69" w:rsidRPr="00454E69">
        <w:rPr>
          <w:rFonts w:hint="eastAsia"/>
          <w:sz w:val="28"/>
          <w:szCs w:val="28"/>
          <w:lang w:eastAsia="en-US"/>
        </w:rPr>
        <w:t>призначення</w:t>
      </w:r>
      <w:r w:rsidR="00454E69" w:rsidRPr="00454E69">
        <w:rPr>
          <w:sz w:val="28"/>
          <w:szCs w:val="28"/>
          <w:lang w:eastAsia="en-US"/>
        </w:rPr>
        <w:t xml:space="preserve"> </w:t>
      </w:r>
      <w:r w:rsidR="00454E69" w:rsidRPr="00454E69">
        <w:rPr>
          <w:rFonts w:hint="eastAsia"/>
          <w:sz w:val="28"/>
          <w:szCs w:val="28"/>
          <w:lang w:eastAsia="en-US"/>
        </w:rPr>
        <w:t>земельної</w:t>
      </w:r>
      <w:r w:rsidR="00454E69" w:rsidRPr="00454E69">
        <w:rPr>
          <w:sz w:val="28"/>
          <w:szCs w:val="28"/>
          <w:lang w:eastAsia="en-US"/>
        </w:rPr>
        <w:t xml:space="preserve"> </w:t>
      </w:r>
      <w:r w:rsidR="00454E69" w:rsidRPr="00454E69">
        <w:rPr>
          <w:rFonts w:hint="eastAsia"/>
          <w:sz w:val="28"/>
          <w:szCs w:val="28"/>
          <w:lang w:eastAsia="en-US"/>
        </w:rPr>
        <w:t>ділянки</w:t>
      </w:r>
      <w:r w:rsidR="00454E69" w:rsidRPr="00454E69">
        <w:rPr>
          <w:sz w:val="28"/>
          <w:szCs w:val="28"/>
          <w:lang w:eastAsia="en-US"/>
        </w:rPr>
        <w:t xml:space="preserve"> </w:t>
      </w:r>
      <w:r w:rsidR="00454E69" w:rsidRPr="00454E69">
        <w:rPr>
          <w:rFonts w:hint="eastAsia"/>
          <w:sz w:val="28"/>
          <w:szCs w:val="28"/>
          <w:lang w:eastAsia="en-US"/>
        </w:rPr>
        <w:t>–</w:t>
      </w:r>
      <w:r w:rsidR="00454E69" w:rsidRPr="00454E69">
        <w:rPr>
          <w:sz w:val="28"/>
          <w:szCs w:val="28"/>
          <w:lang w:eastAsia="en-US"/>
        </w:rPr>
        <w:t xml:space="preserve"> 11.02 </w:t>
      </w:r>
      <w:r w:rsidR="00454E69" w:rsidRPr="00454E69">
        <w:rPr>
          <w:rFonts w:hint="eastAsia"/>
          <w:sz w:val="28"/>
          <w:szCs w:val="28"/>
          <w:lang w:eastAsia="en-US"/>
        </w:rPr>
        <w:t>Для</w:t>
      </w:r>
      <w:r w:rsidR="00454E69" w:rsidRPr="00454E69">
        <w:rPr>
          <w:sz w:val="28"/>
          <w:szCs w:val="28"/>
          <w:lang w:eastAsia="en-US"/>
        </w:rPr>
        <w:t xml:space="preserve"> </w:t>
      </w:r>
      <w:r w:rsidR="00454E69" w:rsidRPr="00454E69">
        <w:rPr>
          <w:rFonts w:hint="eastAsia"/>
          <w:sz w:val="28"/>
          <w:szCs w:val="28"/>
          <w:lang w:eastAsia="en-US"/>
        </w:rPr>
        <w:t>розміщення</w:t>
      </w:r>
      <w:r>
        <w:rPr>
          <w:sz w:val="28"/>
          <w:szCs w:val="28"/>
          <w:lang w:eastAsia="en-US"/>
        </w:rPr>
        <w:t xml:space="preserve"> </w:t>
      </w:r>
      <w:r w:rsidR="00454E69" w:rsidRPr="00454E69">
        <w:rPr>
          <w:rFonts w:hint="eastAsia"/>
          <w:sz w:val="28"/>
          <w:szCs w:val="28"/>
          <w:lang w:eastAsia="en-US"/>
        </w:rPr>
        <w:t>та</w:t>
      </w:r>
      <w:r w:rsidR="00454E69" w:rsidRPr="00454E69">
        <w:rPr>
          <w:sz w:val="28"/>
          <w:szCs w:val="28"/>
          <w:lang w:eastAsia="en-US"/>
        </w:rPr>
        <w:t xml:space="preserve"> </w:t>
      </w:r>
      <w:r w:rsidR="00454E69" w:rsidRPr="00454E69">
        <w:rPr>
          <w:rFonts w:hint="eastAsia"/>
          <w:sz w:val="28"/>
          <w:szCs w:val="28"/>
          <w:lang w:eastAsia="en-US"/>
        </w:rPr>
        <w:t>експлуатації</w:t>
      </w:r>
      <w:r w:rsidR="00454E69" w:rsidRPr="00454E69">
        <w:rPr>
          <w:sz w:val="28"/>
          <w:szCs w:val="28"/>
          <w:lang w:eastAsia="en-US"/>
        </w:rPr>
        <w:t xml:space="preserve"> </w:t>
      </w:r>
      <w:r w:rsidR="00454E69" w:rsidRPr="00454E69">
        <w:rPr>
          <w:rFonts w:hint="eastAsia"/>
          <w:sz w:val="28"/>
          <w:szCs w:val="28"/>
          <w:lang w:eastAsia="en-US"/>
        </w:rPr>
        <w:t>основних</w:t>
      </w:r>
      <w:r w:rsidR="00454E69" w:rsidRPr="00454E69">
        <w:rPr>
          <w:sz w:val="28"/>
          <w:szCs w:val="28"/>
          <w:lang w:eastAsia="en-US"/>
        </w:rPr>
        <w:t xml:space="preserve">, </w:t>
      </w:r>
      <w:r w:rsidR="00454E69" w:rsidRPr="00454E69">
        <w:rPr>
          <w:rFonts w:hint="eastAsia"/>
          <w:sz w:val="28"/>
          <w:szCs w:val="28"/>
          <w:lang w:eastAsia="en-US"/>
        </w:rPr>
        <w:t>підсобних</w:t>
      </w:r>
      <w:r w:rsidR="00454E69" w:rsidRPr="00454E69">
        <w:rPr>
          <w:sz w:val="28"/>
          <w:szCs w:val="28"/>
          <w:lang w:eastAsia="en-US"/>
        </w:rPr>
        <w:t xml:space="preserve"> </w:t>
      </w:r>
      <w:r w:rsidR="00454E69" w:rsidRPr="00454E69">
        <w:rPr>
          <w:rFonts w:hint="eastAsia"/>
          <w:sz w:val="28"/>
          <w:szCs w:val="28"/>
          <w:lang w:eastAsia="en-US"/>
        </w:rPr>
        <w:t>і</w:t>
      </w:r>
      <w:r w:rsidR="00454E69" w:rsidRPr="00454E69">
        <w:rPr>
          <w:sz w:val="28"/>
          <w:szCs w:val="28"/>
          <w:lang w:eastAsia="en-US"/>
        </w:rPr>
        <w:t xml:space="preserve"> </w:t>
      </w:r>
      <w:r w:rsidR="00454E69" w:rsidRPr="00454E69">
        <w:rPr>
          <w:rFonts w:hint="eastAsia"/>
          <w:sz w:val="28"/>
          <w:szCs w:val="28"/>
          <w:lang w:eastAsia="en-US"/>
        </w:rPr>
        <w:t>допоміжних</w:t>
      </w:r>
      <w:r w:rsidR="00454E69" w:rsidRPr="00454E69">
        <w:rPr>
          <w:sz w:val="28"/>
          <w:szCs w:val="28"/>
          <w:lang w:eastAsia="en-US"/>
        </w:rPr>
        <w:t xml:space="preserve"> </w:t>
      </w:r>
      <w:r w:rsidR="00454E69" w:rsidRPr="00454E69">
        <w:rPr>
          <w:rFonts w:hint="eastAsia"/>
          <w:sz w:val="28"/>
          <w:szCs w:val="28"/>
          <w:lang w:eastAsia="en-US"/>
        </w:rPr>
        <w:t>будівель</w:t>
      </w:r>
      <w:r w:rsidR="00454E69" w:rsidRPr="00454E69">
        <w:rPr>
          <w:sz w:val="28"/>
          <w:szCs w:val="28"/>
          <w:lang w:eastAsia="en-US"/>
        </w:rPr>
        <w:t xml:space="preserve"> </w:t>
      </w:r>
      <w:r w:rsidR="00454E69" w:rsidRPr="00454E69">
        <w:rPr>
          <w:rFonts w:hint="eastAsia"/>
          <w:sz w:val="28"/>
          <w:szCs w:val="28"/>
          <w:lang w:eastAsia="en-US"/>
        </w:rPr>
        <w:t>та</w:t>
      </w:r>
      <w:r w:rsidR="00454E69" w:rsidRPr="00454E69">
        <w:rPr>
          <w:sz w:val="28"/>
          <w:szCs w:val="28"/>
          <w:lang w:eastAsia="en-US"/>
        </w:rPr>
        <w:t xml:space="preserve"> </w:t>
      </w:r>
      <w:r w:rsidR="00454E69" w:rsidRPr="00454E69">
        <w:rPr>
          <w:rFonts w:hint="eastAsia"/>
          <w:sz w:val="28"/>
          <w:szCs w:val="28"/>
          <w:lang w:eastAsia="en-US"/>
        </w:rPr>
        <w:t>споруд</w:t>
      </w:r>
      <w:r>
        <w:rPr>
          <w:sz w:val="28"/>
          <w:szCs w:val="28"/>
          <w:lang w:eastAsia="en-US"/>
        </w:rPr>
        <w:t xml:space="preserve"> </w:t>
      </w:r>
      <w:r w:rsidR="00454E69" w:rsidRPr="00454E69">
        <w:rPr>
          <w:rFonts w:hint="eastAsia"/>
          <w:sz w:val="28"/>
          <w:szCs w:val="28"/>
          <w:lang w:eastAsia="en-US"/>
        </w:rPr>
        <w:t>підприємств</w:t>
      </w:r>
      <w:r w:rsidR="00454E69" w:rsidRPr="00454E69">
        <w:rPr>
          <w:sz w:val="28"/>
          <w:szCs w:val="28"/>
          <w:lang w:eastAsia="en-US"/>
        </w:rPr>
        <w:t xml:space="preserve"> </w:t>
      </w:r>
      <w:r w:rsidR="00454E69" w:rsidRPr="00454E69">
        <w:rPr>
          <w:rFonts w:hint="eastAsia"/>
          <w:sz w:val="28"/>
          <w:szCs w:val="28"/>
          <w:lang w:eastAsia="en-US"/>
        </w:rPr>
        <w:t>переробної</w:t>
      </w:r>
      <w:r w:rsidR="00454E69" w:rsidRPr="00454E69">
        <w:rPr>
          <w:sz w:val="28"/>
          <w:szCs w:val="28"/>
          <w:lang w:eastAsia="en-US"/>
        </w:rPr>
        <w:t xml:space="preserve">, </w:t>
      </w:r>
      <w:r w:rsidR="00454E69" w:rsidRPr="00454E69">
        <w:rPr>
          <w:rFonts w:hint="eastAsia"/>
          <w:sz w:val="28"/>
          <w:szCs w:val="28"/>
          <w:lang w:eastAsia="en-US"/>
        </w:rPr>
        <w:t>машинобудівної</w:t>
      </w:r>
      <w:r w:rsidR="00454E69" w:rsidRPr="00454E69">
        <w:rPr>
          <w:sz w:val="28"/>
          <w:szCs w:val="28"/>
          <w:lang w:eastAsia="en-US"/>
        </w:rPr>
        <w:t xml:space="preserve"> </w:t>
      </w:r>
      <w:r w:rsidR="00454E69" w:rsidRPr="00454E69">
        <w:rPr>
          <w:rFonts w:hint="eastAsia"/>
          <w:sz w:val="28"/>
          <w:szCs w:val="28"/>
          <w:lang w:eastAsia="en-US"/>
        </w:rPr>
        <w:t>та</w:t>
      </w:r>
      <w:r w:rsidR="00454E69" w:rsidRPr="00454E69">
        <w:rPr>
          <w:sz w:val="28"/>
          <w:szCs w:val="28"/>
          <w:lang w:eastAsia="en-US"/>
        </w:rPr>
        <w:t xml:space="preserve"> </w:t>
      </w:r>
      <w:r w:rsidR="00454E69" w:rsidRPr="00454E69">
        <w:rPr>
          <w:rFonts w:hint="eastAsia"/>
          <w:sz w:val="28"/>
          <w:szCs w:val="28"/>
          <w:lang w:eastAsia="en-US"/>
        </w:rPr>
        <w:t>іншої</w:t>
      </w:r>
      <w:r w:rsidR="00454E69" w:rsidRPr="00454E69">
        <w:rPr>
          <w:sz w:val="28"/>
          <w:szCs w:val="28"/>
          <w:lang w:eastAsia="en-US"/>
        </w:rPr>
        <w:t xml:space="preserve"> </w:t>
      </w:r>
      <w:r w:rsidR="00454E69" w:rsidRPr="00454E69">
        <w:rPr>
          <w:rFonts w:hint="eastAsia"/>
          <w:sz w:val="28"/>
          <w:szCs w:val="28"/>
          <w:lang w:eastAsia="en-US"/>
        </w:rPr>
        <w:t>промисловості</w:t>
      </w:r>
      <w:r w:rsidR="006E0435">
        <w:rPr>
          <w:sz w:val="28"/>
          <w:szCs w:val="28"/>
          <w:lang w:eastAsia="en-US"/>
        </w:rPr>
        <w:t>;</w:t>
      </w:r>
    </w:p>
    <w:p w14:paraId="56A84FF8" w14:textId="0D1E7B25" w:rsidR="006E0435" w:rsidRDefault="00533EBD" w:rsidP="00533EBD">
      <w:pPr>
        <w:tabs>
          <w:tab w:val="left" w:pos="9781"/>
        </w:tabs>
        <w:ind w:firstLine="567"/>
        <w:jc w:val="both"/>
        <w:rPr>
          <w:sz w:val="28"/>
          <w:szCs w:val="28"/>
          <w:lang w:eastAsia="en-US"/>
        </w:rPr>
      </w:pPr>
      <w:r>
        <w:rPr>
          <w:sz w:val="28"/>
          <w:szCs w:val="28"/>
          <w:lang w:eastAsia="en-US"/>
        </w:rPr>
        <w:t>н</w:t>
      </w:r>
      <w:r w:rsidRPr="00533EBD">
        <w:rPr>
          <w:sz w:val="28"/>
          <w:szCs w:val="28"/>
          <w:lang w:eastAsia="en-US"/>
        </w:rPr>
        <w:t>ежитлова будівля (склад) не потребує капітального ремонту чи</w:t>
      </w:r>
      <w:r>
        <w:rPr>
          <w:sz w:val="28"/>
          <w:szCs w:val="28"/>
          <w:lang w:eastAsia="en-US"/>
        </w:rPr>
        <w:t xml:space="preserve"> </w:t>
      </w:r>
      <w:r w:rsidRPr="00533EBD">
        <w:rPr>
          <w:sz w:val="28"/>
          <w:szCs w:val="28"/>
          <w:lang w:eastAsia="en-US"/>
        </w:rPr>
        <w:t>перебудови для здійснення запланованих операцій з відходами</w:t>
      </w:r>
      <w:r>
        <w:rPr>
          <w:sz w:val="28"/>
          <w:szCs w:val="28"/>
          <w:lang w:eastAsia="en-US"/>
        </w:rPr>
        <w:t>;</w:t>
      </w:r>
    </w:p>
    <w:p w14:paraId="0CE3B544" w14:textId="217826ED" w:rsidR="00D45996" w:rsidRPr="00D45996" w:rsidRDefault="00FA6827" w:rsidP="00D45996">
      <w:pPr>
        <w:tabs>
          <w:tab w:val="left" w:pos="9781"/>
        </w:tabs>
        <w:ind w:firstLine="567"/>
        <w:jc w:val="both"/>
        <w:rPr>
          <w:sz w:val="28"/>
          <w:szCs w:val="28"/>
          <w:lang w:val="ru-RU" w:eastAsia="en-US"/>
        </w:rPr>
      </w:pPr>
      <w:r>
        <w:rPr>
          <w:sz w:val="28"/>
          <w:szCs w:val="28"/>
          <w:lang w:eastAsia="en-US"/>
        </w:rPr>
        <w:t>д</w:t>
      </w:r>
      <w:r w:rsidRPr="00FA6827">
        <w:rPr>
          <w:sz w:val="28"/>
          <w:szCs w:val="28"/>
          <w:lang w:eastAsia="en-US"/>
        </w:rPr>
        <w:t>ля операцій з оброблення відходів (переробка кабельно-провідникової</w:t>
      </w:r>
      <w:r>
        <w:rPr>
          <w:sz w:val="28"/>
          <w:szCs w:val="28"/>
          <w:lang w:eastAsia="en-US"/>
        </w:rPr>
        <w:t xml:space="preserve"> </w:t>
      </w:r>
      <w:r w:rsidRPr="00FA6827">
        <w:rPr>
          <w:sz w:val="28"/>
          <w:szCs w:val="28"/>
          <w:lang w:eastAsia="en-US"/>
        </w:rPr>
        <w:t xml:space="preserve">продукції) встановлене відповідне обладнання </w:t>
      </w:r>
      <w:r>
        <w:rPr>
          <w:sz w:val="28"/>
          <w:szCs w:val="28"/>
          <w:lang w:eastAsia="en-US"/>
        </w:rPr>
        <w:t>– л</w:t>
      </w:r>
      <w:r w:rsidRPr="00FA6827">
        <w:rPr>
          <w:sz w:val="28"/>
          <w:szCs w:val="28"/>
          <w:lang w:eastAsia="en-US"/>
        </w:rPr>
        <w:t>інія для переробки кабельно-провідникової продукції</w:t>
      </w:r>
      <w:r w:rsidR="00D45996">
        <w:rPr>
          <w:sz w:val="28"/>
          <w:szCs w:val="28"/>
          <w:lang w:eastAsia="en-US"/>
        </w:rPr>
        <w:t>;</w:t>
      </w:r>
    </w:p>
    <w:p w14:paraId="29BC18AA" w14:textId="1AE45DC3" w:rsidR="006E0435" w:rsidRDefault="00D45996" w:rsidP="00D45996">
      <w:pPr>
        <w:tabs>
          <w:tab w:val="left" w:pos="9781"/>
        </w:tabs>
        <w:ind w:firstLine="567"/>
        <w:jc w:val="both"/>
        <w:rPr>
          <w:sz w:val="28"/>
          <w:szCs w:val="28"/>
          <w:lang w:eastAsia="en-US"/>
        </w:rPr>
      </w:pPr>
      <w:r>
        <w:rPr>
          <w:sz w:val="28"/>
          <w:szCs w:val="28"/>
          <w:lang w:eastAsia="en-US"/>
        </w:rPr>
        <w:t>н</w:t>
      </w:r>
      <w:r w:rsidRPr="006E0435">
        <w:rPr>
          <w:sz w:val="28"/>
          <w:szCs w:val="28"/>
          <w:lang w:eastAsia="en-US"/>
        </w:rPr>
        <w:t>айближча житлова будівля знаходиться в східному напрямку на відстані</w:t>
      </w:r>
      <w:r>
        <w:rPr>
          <w:sz w:val="28"/>
          <w:szCs w:val="28"/>
          <w:lang w:eastAsia="en-US"/>
        </w:rPr>
        <w:t xml:space="preserve"> </w:t>
      </w:r>
      <w:r w:rsidRPr="006E0435">
        <w:rPr>
          <w:sz w:val="28"/>
          <w:szCs w:val="28"/>
          <w:lang w:eastAsia="en-US"/>
        </w:rPr>
        <w:t>155 метрів від межі території об'єкту</w:t>
      </w:r>
      <w:r>
        <w:rPr>
          <w:sz w:val="28"/>
          <w:szCs w:val="28"/>
          <w:lang w:eastAsia="en-US"/>
        </w:rPr>
        <w:t>.</w:t>
      </w:r>
    </w:p>
    <w:p w14:paraId="425B1A06" w14:textId="17D8D1D9" w:rsidR="009A3D0C" w:rsidRPr="00FA6827" w:rsidRDefault="009D181B" w:rsidP="00B612B2">
      <w:pPr>
        <w:tabs>
          <w:tab w:val="left" w:pos="9781"/>
        </w:tabs>
        <w:ind w:firstLine="567"/>
        <w:jc w:val="both"/>
        <w:rPr>
          <w:sz w:val="28"/>
          <w:szCs w:val="28"/>
          <w:lang w:eastAsia="en-US"/>
        </w:rPr>
      </w:pPr>
      <w:r w:rsidRPr="00FA6827">
        <w:rPr>
          <w:sz w:val="28"/>
          <w:szCs w:val="28"/>
          <w:lang w:eastAsia="en-US"/>
        </w:rPr>
        <w:lastRenderedPageBreak/>
        <w:t xml:space="preserve">Відповідно до Закону України «Про оцінку впливу на довкілля» </w:t>
      </w:r>
      <w:r w:rsidR="00D631A4" w:rsidRPr="00FA6827">
        <w:rPr>
          <w:sz w:val="28"/>
          <w:szCs w:val="28"/>
          <w:lang w:eastAsia="en-US"/>
        </w:rPr>
        <w:br/>
      </w:r>
      <w:r w:rsidRPr="00FA6827">
        <w:rPr>
          <w:sz w:val="28"/>
          <w:szCs w:val="28"/>
          <w:lang w:eastAsia="en-US"/>
        </w:rPr>
        <w:t xml:space="preserve">(далі </w:t>
      </w:r>
      <w:r w:rsidR="006E0A6A" w:rsidRPr="00FA6827">
        <w:rPr>
          <w:sz w:val="28"/>
          <w:szCs w:val="28"/>
          <w:lang w:eastAsia="en-US"/>
        </w:rPr>
        <w:t>–</w:t>
      </w:r>
      <w:r w:rsidRPr="00FA6827">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FA6827">
        <w:rPr>
          <w:sz w:val="28"/>
          <w:szCs w:val="28"/>
          <w:lang w:eastAsia="en-US"/>
        </w:rPr>
        <w:t xml:space="preserve"> постановою </w:t>
      </w:r>
      <w:r w:rsidR="00C53EB9" w:rsidRPr="00FA6827">
        <w:rPr>
          <w:sz w:val="28"/>
          <w:szCs w:val="28"/>
          <w:lang w:eastAsia="en-US"/>
        </w:rPr>
        <w:t xml:space="preserve">Кабінету Міністрів України від 13.12.2017 № 1026 (далі </w:t>
      </w:r>
      <w:r w:rsidR="00B747F7" w:rsidRPr="00FA6827">
        <w:rPr>
          <w:sz w:val="28"/>
          <w:szCs w:val="28"/>
          <w:lang w:eastAsia="en-US"/>
        </w:rPr>
        <w:t>–</w:t>
      </w:r>
      <w:r w:rsidR="00C53EB9" w:rsidRPr="00FA6827">
        <w:rPr>
          <w:sz w:val="28"/>
          <w:szCs w:val="28"/>
          <w:lang w:eastAsia="en-US"/>
        </w:rPr>
        <w:t xml:space="preserve"> Порядо</w:t>
      </w:r>
      <w:r w:rsidR="00B747F7" w:rsidRPr="00FA6827">
        <w:rPr>
          <w:sz w:val="28"/>
          <w:szCs w:val="28"/>
          <w:lang w:eastAsia="en-US"/>
        </w:rPr>
        <w:t xml:space="preserve">к) суб’єкт господарювання передає уповноваженому центральному органу </w:t>
      </w:r>
      <w:r w:rsidR="00FE48D6" w:rsidRPr="00FA6827">
        <w:rPr>
          <w:sz w:val="28"/>
          <w:szCs w:val="28"/>
          <w:lang w:eastAsia="en-US"/>
        </w:rPr>
        <w:t xml:space="preserve">документацію для надання висновку з оцінки впливу на довкілля. </w:t>
      </w:r>
    </w:p>
    <w:p w14:paraId="72D5FA5A" w14:textId="010C66C7" w:rsidR="00C53103" w:rsidRPr="00AE1ABC" w:rsidRDefault="00C53103" w:rsidP="00B612B2">
      <w:pPr>
        <w:ind w:firstLine="567"/>
        <w:jc w:val="both"/>
        <w:rPr>
          <w:sz w:val="28"/>
          <w:szCs w:val="28"/>
          <w:lang w:bidi="uk-UA"/>
        </w:rPr>
      </w:pPr>
      <w:r w:rsidRPr="00FA6827">
        <w:rPr>
          <w:sz w:val="28"/>
          <w:szCs w:val="28"/>
          <w:lang w:bidi="uk-UA"/>
        </w:rPr>
        <w:t xml:space="preserve">За результатами опрацювання матеріалів встановлено, що наявна інформація та наведені </w:t>
      </w:r>
      <w:r w:rsidR="00DB5AEE" w:rsidRPr="00FA6827">
        <w:rPr>
          <w:sz w:val="28"/>
          <w:szCs w:val="28"/>
          <w:lang w:bidi="uk-UA"/>
        </w:rPr>
        <w:t>у</w:t>
      </w:r>
      <w:r w:rsidR="00275014" w:rsidRPr="00FA6827">
        <w:rPr>
          <w:sz w:val="28"/>
          <w:szCs w:val="28"/>
          <w:lang w:bidi="uk-UA"/>
        </w:rPr>
        <w:t xml:space="preserve"> звіті з оцінки впливу на довкілля</w:t>
      </w:r>
      <w:r w:rsidR="00312099" w:rsidRPr="00FA6827">
        <w:rPr>
          <w:sz w:val="28"/>
          <w:szCs w:val="28"/>
          <w:lang w:bidi="uk-UA"/>
        </w:rPr>
        <w:t xml:space="preserve"> </w:t>
      </w:r>
      <w:r w:rsidR="00275014" w:rsidRPr="00FA6827">
        <w:rPr>
          <w:sz w:val="28"/>
          <w:szCs w:val="28"/>
          <w:lang w:bidi="uk-UA"/>
        </w:rPr>
        <w:t>(далі –</w:t>
      </w:r>
      <w:r w:rsidRPr="00FA6827">
        <w:rPr>
          <w:sz w:val="28"/>
          <w:szCs w:val="28"/>
          <w:lang w:bidi="uk-UA"/>
        </w:rPr>
        <w:t>Звіт з ОВД</w:t>
      </w:r>
      <w:r w:rsidR="00275014" w:rsidRPr="00FA6827">
        <w:rPr>
          <w:sz w:val="28"/>
          <w:szCs w:val="28"/>
          <w:lang w:bidi="uk-UA"/>
        </w:rPr>
        <w:t>)</w:t>
      </w:r>
      <w:r w:rsidR="00DA75FC" w:rsidRPr="00FA6827">
        <w:rPr>
          <w:sz w:val="28"/>
          <w:szCs w:val="28"/>
          <w:lang w:bidi="uk-UA"/>
        </w:rPr>
        <w:t xml:space="preserve"> </w:t>
      </w:r>
      <w:r w:rsidRPr="00FA6827">
        <w:rPr>
          <w:sz w:val="28"/>
          <w:szCs w:val="28"/>
          <w:lang w:bidi="uk-UA"/>
        </w:rPr>
        <w:t>дані з оцінки впливу планованої діяльності</w:t>
      </w:r>
      <w:r w:rsidR="00C158BA">
        <w:rPr>
          <w:sz w:val="28"/>
          <w:szCs w:val="28"/>
          <w:lang w:bidi="uk-UA"/>
        </w:rPr>
        <w:t xml:space="preserve"> зі здійснення</w:t>
      </w:r>
      <w:r w:rsidRPr="00FA6827">
        <w:rPr>
          <w:sz w:val="28"/>
          <w:szCs w:val="28"/>
          <w:lang w:bidi="uk-UA"/>
        </w:rPr>
        <w:t xml:space="preserve"> </w:t>
      </w:r>
      <w:r w:rsidR="00FA6827">
        <w:rPr>
          <w:sz w:val="28"/>
          <w:szCs w:val="28"/>
          <w:lang w:bidi="uk-UA"/>
        </w:rPr>
        <w:t>о</w:t>
      </w:r>
      <w:r w:rsidR="00FA6827" w:rsidRPr="00FA6827">
        <w:rPr>
          <w:sz w:val="28"/>
          <w:szCs w:val="28"/>
          <w:lang w:eastAsia="en-US"/>
        </w:rPr>
        <w:t>пераці</w:t>
      </w:r>
      <w:r w:rsidR="00C158BA">
        <w:rPr>
          <w:sz w:val="28"/>
          <w:szCs w:val="28"/>
          <w:lang w:eastAsia="en-US"/>
        </w:rPr>
        <w:t xml:space="preserve">й </w:t>
      </w:r>
      <w:r w:rsidR="00FA6827" w:rsidRPr="00FA6827">
        <w:rPr>
          <w:sz w:val="28"/>
          <w:szCs w:val="28"/>
          <w:lang w:eastAsia="en-US"/>
        </w:rPr>
        <w:t xml:space="preserve">у сфері управління відходами, що не є небезпечними та небезпечними відходами ІІ-ІV класів небезпеки, надання послуг із збирання та зберігання відходів з подальшою передачею на відповідні спеціалізовані підприємства для подальшого оброблення, перероблення, відновлення; діяльність у сфері управління відходами з оброблення (переробки) відходів (кабельно-провідникової продукції), що не є </w:t>
      </w:r>
      <w:r w:rsidR="00FA6827" w:rsidRPr="00C158BA">
        <w:rPr>
          <w:sz w:val="28"/>
          <w:szCs w:val="28"/>
          <w:lang w:eastAsia="en-US"/>
        </w:rPr>
        <w:t>небезпечними, потужністю менше 100 тонн на рік. Місце провадження планованих діяльностей: Київська область, Обухівський р-н, с.</w:t>
      </w:r>
      <w:r w:rsidR="00C158BA" w:rsidRPr="00C158BA">
        <w:rPr>
          <w:sz w:val="28"/>
          <w:szCs w:val="28"/>
          <w:lang w:eastAsia="en-US"/>
        </w:rPr>
        <w:t> </w:t>
      </w:r>
      <w:r w:rsidR="00FA6827" w:rsidRPr="00C158BA">
        <w:rPr>
          <w:sz w:val="28"/>
          <w:szCs w:val="28"/>
          <w:lang w:eastAsia="en-US"/>
        </w:rPr>
        <w:t>Великі Дмитровичі, вулиця Щаслива (вулиця 50-річчя Жовтня), будинок 28-а</w:t>
      </w:r>
      <w:r w:rsidR="007621D2" w:rsidRPr="00C158BA">
        <w:rPr>
          <w:sz w:val="28"/>
          <w:szCs w:val="28"/>
          <w:lang w:eastAsia="en-US"/>
        </w:rPr>
        <w:t xml:space="preserve"> </w:t>
      </w:r>
      <w:r w:rsidRPr="00C158BA">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C158BA">
        <w:rPr>
          <w:sz w:val="28"/>
          <w:szCs w:val="28"/>
          <w:lang w:bidi="uk-UA"/>
        </w:rPr>
        <w:t>оцінити</w:t>
      </w:r>
      <w:r w:rsidRPr="00C158BA">
        <w:rPr>
          <w:sz w:val="28"/>
          <w:szCs w:val="28"/>
          <w:lang w:bidi="uk-UA"/>
        </w:rPr>
        <w:t xml:space="preserve"> вплив на довкілля при реалізації </w:t>
      </w:r>
      <w:r w:rsidRPr="00780197">
        <w:rPr>
          <w:sz w:val="28"/>
          <w:szCs w:val="28"/>
          <w:lang w:bidi="uk-UA"/>
        </w:rPr>
        <w:t xml:space="preserve">планованої діяльності та визначити </w:t>
      </w:r>
      <w:r w:rsidRPr="00AE1ABC">
        <w:rPr>
          <w:sz w:val="28"/>
          <w:szCs w:val="28"/>
          <w:lang w:bidi="uk-UA"/>
        </w:rPr>
        <w:t xml:space="preserve">допустимість чи обґрунтувати недопустимість провадження даної планованої діяльності, </w:t>
      </w:r>
      <w:r w:rsidR="00B37F04" w:rsidRPr="00AE1ABC">
        <w:rPr>
          <w:sz w:val="28"/>
          <w:szCs w:val="28"/>
          <w:lang w:bidi="uk-UA"/>
        </w:rPr>
        <w:t xml:space="preserve">а </w:t>
      </w:r>
      <w:r w:rsidRPr="00AE1ABC">
        <w:rPr>
          <w:sz w:val="28"/>
          <w:szCs w:val="28"/>
          <w:lang w:bidi="uk-UA"/>
        </w:rPr>
        <w:t>також визначити екологічні умови її провадження.</w:t>
      </w:r>
    </w:p>
    <w:p w14:paraId="695C265D" w14:textId="08F3F07E" w:rsidR="001D6D3A" w:rsidRPr="00780197" w:rsidRDefault="001D6D3A" w:rsidP="00B612B2">
      <w:pPr>
        <w:ind w:firstLine="567"/>
        <w:jc w:val="both"/>
        <w:rPr>
          <w:sz w:val="28"/>
          <w:szCs w:val="28"/>
          <w:lang w:eastAsia="en-US"/>
        </w:rPr>
      </w:pPr>
      <w:r w:rsidRPr="00AE1ABC">
        <w:rPr>
          <w:sz w:val="28"/>
          <w:szCs w:val="28"/>
          <w:lang w:bidi="uk-UA"/>
        </w:rPr>
        <w:t>Враховуючи викладене, на підставі</w:t>
      </w:r>
      <w:r w:rsidR="00561D8A" w:rsidRPr="00AE1ABC">
        <w:rPr>
          <w:sz w:val="28"/>
          <w:szCs w:val="28"/>
          <w:lang w:bidi="uk-UA"/>
        </w:rPr>
        <w:t xml:space="preserve"> пунктів 1 та 3 частини першої статті 9</w:t>
      </w:r>
      <w:r w:rsidR="00561D8A" w:rsidRPr="00AE1ABC">
        <w:rPr>
          <w:sz w:val="28"/>
          <w:szCs w:val="28"/>
          <w:vertAlign w:val="superscript"/>
          <w:lang w:bidi="uk-UA"/>
        </w:rPr>
        <w:t xml:space="preserve">1 </w:t>
      </w:r>
      <w:r w:rsidRPr="00AE1ABC">
        <w:rPr>
          <w:sz w:val="28"/>
          <w:szCs w:val="28"/>
          <w:lang w:bidi="uk-UA"/>
        </w:rPr>
        <w:t>Закону</w:t>
      </w:r>
      <w:r w:rsidR="00561D8A" w:rsidRPr="00AE1ABC">
        <w:rPr>
          <w:sz w:val="28"/>
          <w:szCs w:val="28"/>
          <w:lang w:bidi="uk-UA"/>
        </w:rPr>
        <w:t xml:space="preserve"> </w:t>
      </w:r>
      <w:r w:rsidRPr="00AE1ABC">
        <w:rPr>
          <w:sz w:val="28"/>
          <w:szCs w:val="28"/>
          <w:lang w:bidi="uk-UA"/>
        </w:rPr>
        <w:t>та</w:t>
      </w:r>
      <w:r w:rsidR="00561D8A" w:rsidRPr="00AE1ABC">
        <w:rPr>
          <w:sz w:val="28"/>
          <w:szCs w:val="28"/>
          <w:lang w:bidi="uk-UA"/>
        </w:rPr>
        <w:t xml:space="preserve"> у зв’язку із виявленням підстав, передбачених</w:t>
      </w:r>
      <w:r w:rsidRPr="00AE1ABC">
        <w:rPr>
          <w:sz w:val="28"/>
          <w:szCs w:val="28"/>
          <w:lang w:bidi="uk-UA"/>
        </w:rPr>
        <w:t xml:space="preserve"> частиною п’ятою </w:t>
      </w:r>
      <w:r w:rsidR="00561D8A" w:rsidRPr="00AE1ABC">
        <w:rPr>
          <w:sz w:val="28"/>
          <w:szCs w:val="28"/>
          <w:lang w:bidi="uk-UA"/>
        </w:rPr>
        <w:t>статт</w:t>
      </w:r>
      <w:r w:rsidRPr="00AE1ABC">
        <w:rPr>
          <w:sz w:val="28"/>
          <w:szCs w:val="28"/>
          <w:lang w:bidi="uk-UA"/>
        </w:rPr>
        <w:t>і</w:t>
      </w:r>
      <w:r w:rsidR="00E17C91" w:rsidRPr="00AE1ABC">
        <w:rPr>
          <w:sz w:val="28"/>
          <w:szCs w:val="28"/>
          <w:lang w:bidi="uk-UA"/>
        </w:rPr>
        <w:t> </w:t>
      </w:r>
      <w:r w:rsidR="00561D8A" w:rsidRPr="00AE1ABC">
        <w:rPr>
          <w:sz w:val="28"/>
          <w:szCs w:val="28"/>
          <w:lang w:bidi="uk-UA"/>
        </w:rPr>
        <w:t>4</w:t>
      </w:r>
      <w:r w:rsidR="00561D8A" w:rsidRPr="00AE1ABC">
        <w:rPr>
          <w:sz w:val="28"/>
          <w:szCs w:val="28"/>
          <w:vertAlign w:val="superscript"/>
          <w:lang w:bidi="uk-UA"/>
        </w:rPr>
        <w:t>1</w:t>
      </w:r>
      <w:r w:rsidR="00561D8A" w:rsidRPr="00AE1ABC">
        <w:rPr>
          <w:sz w:val="28"/>
          <w:szCs w:val="28"/>
          <w:lang w:bidi="uk-UA"/>
        </w:rPr>
        <w:t xml:space="preserve"> Закону України «Про дозвільну систему у сфері</w:t>
      </w:r>
      <w:r w:rsidR="00561D8A" w:rsidRPr="00780197">
        <w:rPr>
          <w:sz w:val="28"/>
          <w:szCs w:val="28"/>
          <w:lang w:bidi="uk-UA"/>
        </w:rPr>
        <w:t xml:space="preserve"> господарської діяльності» </w:t>
      </w:r>
      <w:r w:rsidRPr="00780197">
        <w:rPr>
          <w:sz w:val="28"/>
          <w:szCs w:val="28"/>
          <w:lang w:bidi="uk-UA"/>
        </w:rPr>
        <w:t>(а саме:</w:t>
      </w:r>
      <w:r w:rsidR="00E17C91" w:rsidRPr="00780197">
        <w:rPr>
          <w:sz w:val="28"/>
          <w:szCs w:val="28"/>
          <w:lang w:bidi="uk-UA"/>
        </w:rPr>
        <w:t xml:space="preserve"> </w:t>
      </w:r>
      <w:r w:rsidRPr="00780197">
        <w:rPr>
          <w:sz w:val="28"/>
          <w:szCs w:val="28"/>
          <w:lang w:bidi="uk-UA"/>
        </w:rPr>
        <w:t xml:space="preserve">виявлення в документах, поданих суб'єктом господарювання, недостовірних відомостей) відмовляємо у видачі висновку з оцінки впливу на довкілля </w:t>
      </w:r>
      <w:r w:rsidR="00FA6827" w:rsidRPr="00780197">
        <w:rPr>
          <w:sz w:val="28"/>
          <w:szCs w:val="28"/>
        </w:rPr>
        <w:t>ТОВ «ЗЕВУД»</w:t>
      </w:r>
      <w:r w:rsidRPr="00780197">
        <w:rPr>
          <w:sz w:val="28"/>
          <w:szCs w:val="28"/>
          <w:lang w:eastAsia="en-US"/>
        </w:rPr>
        <w:t>:</w:t>
      </w:r>
    </w:p>
    <w:p w14:paraId="0CEC44A9" w14:textId="77777777" w:rsidR="00157C64" w:rsidRPr="009F75EA" w:rsidRDefault="00157C64" w:rsidP="00B612B2">
      <w:pPr>
        <w:ind w:firstLine="567"/>
        <w:jc w:val="both"/>
        <w:rPr>
          <w:sz w:val="10"/>
          <w:szCs w:val="10"/>
          <w:highlight w:val="yellow"/>
          <w:lang w:eastAsia="en-US"/>
        </w:rPr>
      </w:pPr>
    </w:p>
    <w:p w14:paraId="327FED2A" w14:textId="582D2814" w:rsidR="0080679D" w:rsidRDefault="00804F5D" w:rsidP="0080679D">
      <w:pPr>
        <w:pStyle w:val="13"/>
        <w:shd w:val="clear" w:color="auto" w:fill="auto"/>
        <w:spacing w:before="0" w:line="240" w:lineRule="auto"/>
        <w:ind w:right="-2" w:firstLine="567"/>
        <w:rPr>
          <w:sz w:val="28"/>
          <w:szCs w:val="28"/>
          <w:lang w:bidi="uk-UA"/>
        </w:rPr>
      </w:pPr>
      <w:r w:rsidRPr="00804F5D">
        <w:rPr>
          <w:sz w:val="28"/>
          <w:szCs w:val="28"/>
          <w:lang w:bidi="uk-UA"/>
        </w:rPr>
        <w:t>1</w:t>
      </w:r>
      <w:r w:rsidR="0080679D" w:rsidRPr="00777AAB">
        <w:rPr>
          <w:sz w:val="28"/>
          <w:szCs w:val="28"/>
          <w:lang w:bidi="uk-UA"/>
        </w:rPr>
        <w:t>. Відповідно до вимог абзацу шостого пункту 1 частини другої статті 6 Закону, Звіт з ОВД має включати оцінку за видами та кількістю очікуваних викидів (скидів), забруднення повітря, однак, наведена у Звіті з ОВД оцінка впливу на атмосферне середовище є недостовірною з огляду на нижченаведене.</w:t>
      </w:r>
    </w:p>
    <w:p w14:paraId="70BA3733" w14:textId="77777777" w:rsidR="0080679D" w:rsidRPr="00D473CE" w:rsidRDefault="0080679D" w:rsidP="0080679D">
      <w:pPr>
        <w:pStyle w:val="13"/>
        <w:shd w:val="clear" w:color="auto" w:fill="auto"/>
        <w:spacing w:before="0" w:line="240" w:lineRule="auto"/>
        <w:ind w:right="-2" w:firstLine="567"/>
        <w:rPr>
          <w:sz w:val="28"/>
          <w:szCs w:val="28"/>
          <w:lang w:bidi="uk-UA"/>
        </w:rPr>
      </w:pPr>
      <w:r>
        <w:rPr>
          <w:sz w:val="28"/>
          <w:szCs w:val="28"/>
          <w:lang w:bidi="uk-UA"/>
        </w:rPr>
        <w:t>На сторінці 27 Звіту з ОВД зазначається: «</w:t>
      </w:r>
      <w:r w:rsidRPr="00011F84">
        <w:rPr>
          <w:sz w:val="28"/>
          <w:szCs w:val="28"/>
          <w:lang w:bidi="uk-UA"/>
        </w:rPr>
        <w:t>Викиди забруднюючих речовин в атмосферне повітря не викидатимуться</w:t>
      </w:r>
      <w:r>
        <w:rPr>
          <w:sz w:val="28"/>
          <w:szCs w:val="28"/>
          <w:lang w:bidi="uk-UA"/>
        </w:rPr>
        <w:t xml:space="preserve"> </w:t>
      </w:r>
      <w:r w:rsidRPr="00011F84">
        <w:rPr>
          <w:sz w:val="28"/>
          <w:szCs w:val="28"/>
          <w:lang w:bidi="uk-UA"/>
        </w:rPr>
        <w:t>в підготовчий та експлуатаційний період. За для цього лінія для переробки</w:t>
      </w:r>
      <w:r>
        <w:rPr>
          <w:sz w:val="28"/>
          <w:szCs w:val="28"/>
          <w:lang w:bidi="uk-UA"/>
        </w:rPr>
        <w:t xml:space="preserve"> </w:t>
      </w:r>
      <w:r w:rsidRPr="00011F84">
        <w:rPr>
          <w:sz w:val="28"/>
          <w:szCs w:val="28"/>
          <w:lang w:bidi="uk-UA"/>
        </w:rPr>
        <w:t>кабельно-</w:t>
      </w:r>
      <w:r w:rsidRPr="00D473CE">
        <w:rPr>
          <w:sz w:val="28"/>
          <w:szCs w:val="28"/>
          <w:lang w:bidi="uk-UA"/>
        </w:rPr>
        <w:t>провідникової продукції обладнана відповідними фільтрами, а складське приміщення – фільтраційно-витяжною системою».</w:t>
      </w:r>
    </w:p>
    <w:p w14:paraId="32E4A2A7" w14:textId="33CBB2E7" w:rsidR="0080679D" w:rsidRPr="00D473CE" w:rsidRDefault="0080679D" w:rsidP="0080679D">
      <w:pPr>
        <w:pStyle w:val="13"/>
        <w:shd w:val="clear" w:color="auto" w:fill="auto"/>
        <w:spacing w:before="0" w:line="240" w:lineRule="auto"/>
        <w:ind w:right="-2" w:firstLine="567"/>
        <w:rPr>
          <w:sz w:val="28"/>
          <w:szCs w:val="28"/>
          <w:lang w:bidi="uk-UA"/>
        </w:rPr>
      </w:pPr>
      <w:r w:rsidRPr="00D473CE">
        <w:rPr>
          <w:sz w:val="28"/>
          <w:szCs w:val="28"/>
          <w:lang w:bidi="uk-UA"/>
        </w:rPr>
        <w:t>Проте, з опису технологічних операцій вбачається, що на підприємстві буд</w:t>
      </w:r>
      <w:r w:rsidR="0056094D">
        <w:rPr>
          <w:sz w:val="28"/>
          <w:szCs w:val="28"/>
          <w:lang w:bidi="uk-UA"/>
        </w:rPr>
        <w:t>уть</w:t>
      </w:r>
      <w:r w:rsidRPr="00D473CE">
        <w:rPr>
          <w:sz w:val="28"/>
          <w:szCs w:val="28"/>
          <w:lang w:bidi="uk-UA"/>
        </w:rPr>
        <w:t xml:space="preserve"> наявні джерела викидів забруднюючих речовин в атмосферне повітря, які не були враховані у Звіті з ОВД при оцінці впливу на атмосферне середовище.</w:t>
      </w:r>
    </w:p>
    <w:p w14:paraId="0840B5B7" w14:textId="3849FD75" w:rsidR="0080679D" w:rsidRDefault="0080679D" w:rsidP="0080679D">
      <w:pPr>
        <w:pStyle w:val="13"/>
        <w:shd w:val="clear" w:color="auto" w:fill="auto"/>
        <w:spacing w:before="0" w:line="240" w:lineRule="auto"/>
        <w:ind w:right="-2" w:firstLine="567"/>
        <w:rPr>
          <w:sz w:val="28"/>
          <w:szCs w:val="28"/>
          <w:lang w:bidi="uk-UA"/>
        </w:rPr>
      </w:pPr>
      <w:r w:rsidRPr="00D473CE">
        <w:rPr>
          <w:sz w:val="28"/>
          <w:szCs w:val="28"/>
          <w:lang w:bidi="uk-UA"/>
        </w:rPr>
        <w:lastRenderedPageBreak/>
        <w:t>Так, відповідно до даних</w:t>
      </w:r>
      <w:r w:rsidR="00D45996">
        <w:rPr>
          <w:sz w:val="28"/>
          <w:szCs w:val="28"/>
          <w:lang w:bidi="uk-UA"/>
        </w:rPr>
        <w:t>,</w:t>
      </w:r>
      <w:r w:rsidRPr="00D473CE">
        <w:rPr>
          <w:sz w:val="28"/>
          <w:szCs w:val="28"/>
          <w:lang w:bidi="uk-UA"/>
        </w:rPr>
        <w:t xml:space="preserve"> відображених у Звіті з ОВД, вбачається, що на підприємстві здійснюватимуться викиди забруднюючих речовин від: </w:t>
      </w:r>
      <w:r>
        <w:rPr>
          <w:sz w:val="28"/>
          <w:szCs w:val="28"/>
          <w:lang w:bidi="uk-UA"/>
        </w:rPr>
        <w:t xml:space="preserve">фільтрів, що встановлені на лінії для </w:t>
      </w:r>
      <w:r w:rsidRPr="00011F84">
        <w:rPr>
          <w:sz w:val="28"/>
          <w:szCs w:val="28"/>
          <w:lang w:bidi="uk-UA"/>
        </w:rPr>
        <w:t>переробки</w:t>
      </w:r>
      <w:r>
        <w:rPr>
          <w:sz w:val="28"/>
          <w:szCs w:val="28"/>
          <w:lang w:bidi="uk-UA"/>
        </w:rPr>
        <w:t xml:space="preserve"> </w:t>
      </w:r>
      <w:r w:rsidRPr="00011F84">
        <w:rPr>
          <w:sz w:val="28"/>
          <w:szCs w:val="28"/>
          <w:lang w:bidi="uk-UA"/>
        </w:rPr>
        <w:t>кабельно-</w:t>
      </w:r>
      <w:r w:rsidRPr="00D473CE">
        <w:rPr>
          <w:sz w:val="28"/>
          <w:szCs w:val="28"/>
          <w:lang w:bidi="uk-UA"/>
        </w:rPr>
        <w:t>провідникової продукції</w:t>
      </w:r>
      <w:r w:rsidR="00D45996">
        <w:rPr>
          <w:sz w:val="28"/>
          <w:szCs w:val="28"/>
          <w:lang w:bidi="uk-UA"/>
        </w:rPr>
        <w:t>;</w:t>
      </w:r>
      <w:r>
        <w:rPr>
          <w:sz w:val="28"/>
          <w:szCs w:val="28"/>
          <w:lang w:bidi="uk-UA"/>
        </w:rPr>
        <w:t xml:space="preserve"> вентиляційної системи приміщення, де здійснюватимуться операції з відходами та місць зберігання відходів.</w:t>
      </w:r>
    </w:p>
    <w:p w14:paraId="3587E72D" w14:textId="77777777" w:rsidR="0080679D" w:rsidRDefault="0080679D" w:rsidP="0080679D">
      <w:pPr>
        <w:pStyle w:val="13"/>
        <w:shd w:val="clear" w:color="auto" w:fill="auto"/>
        <w:spacing w:before="0" w:line="240" w:lineRule="auto"/>
        <w:ind w:right="-2" w:firstLine="567"/>
        <w:rPr>
          <w:sz w:val="28"/>
          <w:szCs w:val="28"/>
          <w:lang w:bidi="uk-UA"/>
        </w:rPr>
      </w:pPr>
      <w:r>
        <w:rPr>
          <w:sz w:val="28"/>
          <w:szCs w:val="28"/>
          <w:lang w:bidi="uk-UA"/>
        </w:rPr>
        <w:t>В той же час, Звіт з ОВД не містить опису технології переробки кабельно-провідникової продукції, що унеможливлює визначення порядку здійснення технологічних операцій.</w:t>
      </w:r>
    </w:p>
    <w:p w14:paraId="0213B0CD" w14:textId="39BC7DF1" w:rsidR="0033111A" w:rsidRPr="002A7992" w:rsidRDefault="0080679D" w:rsidP="002A7992">
      <w:pPr>
        <w:pStyle w:val="13"/>
        <w:shd w:val="clear" w:color="auto" w:fill="auto"/>
        <w:spacing w:before="0" w:line="240" w:lineRule="auto"/>
        <w:ind w:right="-2" w:firstLine="567"/>
        <w:rPr>
          <w:sz w:val="28"/>
          <w:szCs w:val="28"/>
          <w:lang w:bidi="uk-UA"/>
        </w:rPr>
      </w:pPr>
      <w:r>
        <w:rPr>
          <w:sz w:val="28"/>
          <w:szCs w:val="28"/>
          <w:lang w:bidi="uk-UA"/>
        </w:rPr>
        <w:t xml:space="preserve">Також, Звіт з ОВД не містить інформації щодо технічних характеристик обладнання (технічних паспортів), що застосовується, а саме лінії для </w:t>
      </w:r>
      <w:r w:rsidRPr="00011F84">
        <w:rPr>
          <w:sz w:val="28"/>
          <w:szCs w:val="28"/>
          <w:lang w:bidi="uk-UA"/>
        </w:rPr>
        <w:t>переробки</w:t>
      </w:r>
      <w:r>
        <w:rPr>
          <w:sz w:val="28"/>
          <w:szCs w:val="28"/>
          <w:lang w:bidi="uk-UA"/>
        </w:rPr>
        <w:t xml:space="preserve"> </w:t>
      </w:r>
      <w:r w:rsidRPr="00011F84">
        <w:rPr>
          <w:sz w:val="28"/>
          <w:szCs w:val="28"/>
          <w:lang w:bidi="uk-UA"/>
        </w:rPr>
        <w:t>кабельно-</w:t>
      </w:r>
      <w:r w:rsidRPr="00D473CE">
        <w:rPr>
          <w:sz w:val="28"/>
          <w:szCs w:val="28"/>
          <w:lang w:bidi="uk-UA"/>
        </w:rPr>
        <w:t>провідникової продукції</w:t>
      </w:r>
      <w:r>
        <w:rPr>
          <w:sz w:val="28"/>
          <w:szCs w:val="28"/>
          <w:lang w:bidi="uk-UA"/>
        </w:rPr>
        <w:t xml:space="preserve"> та фільтрувального обладнання.</w:t>
      </w:r>
    </w:p>
    <w:p w14:paraId="6402502F" w14:textId="77777777" w:rsidR="0033111A" w:rsidRPr="002A7992" w:rsidRDefault="0033111A" w:rsidP="002A7992">
      <w:pPr>
        <w:pStyle w:val="af"/>
        <w:tabs>
          <w:tab w:val="left" w:pos="851"/>
        </w:tabs>
        <w:spacing w:after="0" w:line="240" w:lineRule="auto"/>
        <w:ind w:left="0" w:firstLine="567"/>
        <w:jc w:val="both"/>
        <w:rPr>
          <w:rFonts w:ascii="Times New Roman" w:hAnsi="Times New Roman"/>
          <w:color w:val="000000"/>
          <w:sz w:val="10"/>
          <w:szCs w:val="10"/>
          <w:lang w:bidi="uk-UA"/>
        </w:rPr>
      </w:pPr>
    </w:p>
    <w:p w14:paraId="414E20C0" w14:textId="4A9894A1" w:rsidR="002A7992" w:rsidRDefault="002A7992" w:rsidP="002A7992">
      <w:pPr>
        <w:pStyle w:val="13"/>
        <w:shd w:val="clear" w:color="auto" w:fill="auto"/>
        <w:spacing w:before="0" w:line="240" w:lineRule="auto"/>
        <w:ind w:right="-2" w:firstLine="567"/>
        <w:rPr>
          <w:sz w:val="28"/>
          <w:szCs w:val="28"/>
          <w:lang w:bidi="uk-UA"/>
        </w:rPr>
      </w:pPr>
      <w:r>
        <w:rPr>
          <w:sz w:val="28"/>
          <w:szCs w:val="28"/>
          <w:lang w:bidi="uk-UA"/>
        </w:rPr>
        <w:t xml:space="preserve">2. Відповідно до вимог абзацу шостого частини другої статті 6 Закону, Звіт з ОВД має включати, крім іншого, </w:t>
      </w:r>
      <w:r w:rsidRPr="007310FE">
        <w:rPr>
          <w:sz w:val="28"/>
          <w:szCs w:val="28"/>
          <w:lang w:bidi="uk-UA"/>
        </w:rPr>
        <w:t>оцінку за видами та кількістю очікуван</w:t>
      </w:r>
      <w:r>
        <w:rPr>
          <w:sz w:val="28"/>
          <w:szCs w:val="28"/>
          <w:lang w:bidi="uk-UA"/>
        </w:rPr>
        <w:t>ого</w:t>
      </w:r>
      <w:r w:rsidRPr="007310FE">
        <w:rPr>
          <w:sz w:val="28"/>
          <w:szCs w:val="28"/>
          <w:lang w:bidi="uk-UA"/>
        </w:rPr>
        <w:t xml:space="preserve"> забруднення води</w:t>
      </w:r>
      <w:r>
        <w:rPr>
          <w:sz w:val="28"/>
          <w:szCs w:val="28"/>
          <w:lang w:bidi="uk-UA"/>
        </w:rPr>
        <w:t>.</w:t>
      </w:r>
    </w:p>
    <w:p w14:paraId="6D4B44FB" w14:textId="77777777" w:rsidR="002A7992" w:rsidRDefault="002A7992" w:rsidP="002A7992">
      <w:pPr>
        <w:pStyle w:val="13"/>
        <w:shd w:val="clear" w:color="auto" w:fill="auto"/>
        <w:spacing w:before="0" w:line="240" w:lineRule="auto"/>
        <w:ind w:right="-2" w:firstLine="567"/>
        <w:rPr>
          <w:sz w:val="28"/>
          <w:szCs w:val="28"/>
          <w:lang w:bidi="uk-UA"/>
        </w:rPr>
      </w:pPr>
      <w:r>
        <w:rPr>
          <w:sz w:val="28"/>
          <w:szCs w:val="28"/>
          <w:lang w:bidi="uk-UA"/>
        </w:rPr>
        <w:t>Відповідно до даних Звіту з ОВД, о</w:t>
      </w:r>
      <w:r w:rsidRPr="0065783E">
        <w:rPr>
          <w:sz w:val="28"/>
          <w:szCs w:val="28"/>
          <w:lang w:bidi="uk-UA"/>
        </w:rPr>
        <w:t>бсяг водоспоживання становитиме 0,1</w:t>
      </w:r>
      <w:r>
        <w:rPr>
          <w:sz w:val="28"/>
          <w:szCs w:val="28"/>
          <w:lang w:bidi="uk-UA"/>
        </w:rPr>
        <w:t> </w:t>
      </w:r>
      <w:r w:rsidRPr="0065783E">
        <w:rPr>
          <w:sz w:val="28"/>
          <w:szCs w:val="28"/>
          <w:lang w:bidi="uk-UA"/>
        </w:rPr>
        <w:t>м</w:t>
      </w:r>
      <w:r w:rsidRPr="0065783E">
        <w:rPr>
          <w:sz w:val="28"/>
          <w:szCs w:val="28"/>
          <w:vertAlign w:val="superscript"/>
          <w:lang w:bidi="uk-UA"/>
        </w:rPr>
        <w:t>3</w:t>
      </w:r>
      <w:r w:rsidRPr="0065783E">
        <w:rPr>
          <w:sz w:val="28"/>
          <w:szCs w:val="28"/>
          <w:lang w:bidi="uk-UA"/>
        </w:rPr>
        <w:t xml:space="preserve">/добу, обсяг водовідведення </w:t>
      </w:r>
      <w:r>
        <w:rPr>
          <w:sz w:val="28"/>
          <w:szCs w:val="28"/>
          <w:lang w:bidi="uk-UA"/>
        </w:rPr>
        <w:t xml:space="preserve">– </w:t>
      </w:r>
      <w:r w:rsidRPr="0065783E">
        <w:rPr>
          <w:sz w:val="28"/>
          <w:szCs w:val="28"/>
          <w:lang w:bidi="uk-UA"/>
        </w:rPr>
        <w:t>0,1 м</w:t>
      </w:r>
      <w:r w:rsidRPr="0065783E">
        <w:rPr>
          <w:sz w:val="28"/>
          <w:szCs w:val="28"/>
          <w:vertAlign w:val="superscript"/>
          <w:lang w:bidi="uk-UA"/>
        </w:rPr>
        <w:t>3</w:t>
      </w:r>
      <w:r w:rsidRPr="0065783E">
        <w:rPr>
          <w:sz w:val="28"/>
          <w:szCs w:val="28"/>
          <w:lang w:bidi="uk-UA"/>
        </w:rPr>
        <w:t>/добу</w:t>
      </w:r>
      <w:r>
        <w:rPr>
          <w:sz w:val="28"/>
          <w:szCs w:val="28"/>
          <w:lang w:bidi="uk-UA"/>
        </w:rPr>
        <w:t>. Дж</w:t>
      </w:r>
      <w:r w:rsidRPr="0065783E">
        <w:rPr>
          <w:sz w:val="28"/>
          <w:szCs w:val="28"/>
          <w:lang w:bidi="uk-UA"/>
        </w:rPr>
        <w:t>ерелами водопостачання є власна свердловина, а водовідведення</w:t>
      </w:r>
      <w:r>
        <w:rPr>
          <w:sz w:val="28"/>
          <w:szCs w:val="28"/>
          <w:lang w:bidi="uk-UA"/>
        </w:rPr>
        <w:t xml:space="preserve"> </w:t>
      </w:r>
      <w:r w:rsidRPr="0065783E">
        <w:rPr>
          <w:sz w:val="28"/>
          <w:szCs w:val="28"/>
          <w:lang w:bidi="uk-UA"/>
        </w:rPr>
        <w:t>– власні септичні ями та ємності уловлювачі.</w:t>
      </w:r>
    </w:p>
    <w:p w14:paraId="7BA24C36" w14:textId="77777777" w:rsidR="002A7992" w:rsidRDefault="002A7992" w:rsidP="002A7992">
      <w:pPr>
        <w:pStyle w:val="13"/>
        <w:shd w:val="clear" w:color="auto" w:fill="auto"/>
        <w:spacing w:before="0" w:line="240" w:lineRule="auto"/>
        <w:ind w:right="-2" w:firstLine="567"/>
        <w:rPr>
          <w:sz w:val="28"/>
          <w:szCs w:val="28"/>
          <w:lang w:bidi="uk-UA"/>
        </w:rPr>
      </w:pPr>
      <w:r>
        <w:rPr>
          <w:sz w:val="28"/>
          <w:szCs w:val="28"/>
          <w:lang w:bidi="uk-UA"/>
        </w:rPr>
        <w:t>Згідно вимог статті 22 Водного кодексу України, д</w:t>
      </w:r>
      <w:r w:rsidRPr="005B56D6">
        <w:rPr>
          <w:sz w:val="28"/>
          <w:szCs w:val="28"/>
          <w:lang w:bidi="uk-UA"/>
        </w:rPr>
        <w:t>ля забезпечення екологічної безпеки під час розміщення, проектування і будівництва нових і реконструкції діючих підприємств, споруд та інших об'єктів, пов'язаних з використанням вод, здійснюється оцінка впливу на довкілля у порядку, що визначається законодавством.</w:t>
      </w:r>
    </w:p>
    <w:p w14:paraId="1C52BDB6" w14:textId="0A515A82" w:rsidR="002A7992" w:rsidRDefault="002A7992" w:rsidP="002A7992">
      <w:pPr>
        <w:pStyle w:val="13"/>
        <w:shd w:val="clear" w:color="auto" w:fill="auto"/>
        <w:spacing w:before="0" w:line="240" w:lineRule="auto"/>
        <w:ind w:right="-2" w:firstLine="567"/>
        <w:rPr>
          <w:sz w:val="28"/>
          <w:szCs w:val="28"/>
          <w:lang w:bidi="uk-UA"/>
        </w:rPr>
      </w:pPr>
      <w:r>
        <w:rPr>
          <w:sz w:val="28"/>
          <w:szCs w:val="28"/>
          <w:lang w:bidi="uk-UA"/>
        </w:rPr>
        <w:t xml:space="preserve">Не зважаючи на вищевикладене, </w:t>
      </w:r>
      <w:r w:rsidR="00D45996">
        <w:rPr>
          <w:sz w:val="28"/>
          <w:szCs w:val="28"/>
          <w:lang w:bidi="uk-UA"/>
        </w:rPr>
        <w:t xml:space="preserve">у </w:t>
      </w:r>
      <w:r>
        <w:rPr>
          <w:sz w:val="28"/>
          <w:szCs w:val="28"/>
          <w:lang w:bidi="uk-UA"/>
        </w:rPr>
        <w:t>Звіті з ОВД відсутня оцінка впливу на водне середовище, зокрема, відсутні характеристики щодо наявної свердловини за допомогою якої здійснюється водозабір: дебіт свердловини, глибина, інформація щодо зони санітарної охорони, інформація щодо місця розташування, у зв’язку із чим визначення допустимості впливу на водне середовище від експлуатації даної свердловини не є можливим.</w:t>
      </w:r>
    </w:p>
    <w:p w14:paraId="2D44BFF7" w14:textId="77777777" w:rsidR="002A7992" w:rsidRDefault="002A7992" w:rsidP="002A7992">
      <w:pPr>
        <w:pStyle w:val="13"/>
        <w:shd w:val="clear" w:color="auto" w:fill="auto"/>
        <w:spacing w:before="0" w:line="240" w:lineRule="auto"/>
        <w:ind w:right="-2" w:firstLine="567"/>
        <w:rPr>
          <w:sz w:val="28"/>
          <w:szCs w:val="28"/>
          <w:lang w:bidi="uk-UA"/>
        </w:rPr>
      </w:pPr>
      <w:r>
        <w:rPr>
          <w:sz w:val="28"/>
          <w:szCs w:val="28"/>
          <w:lang w:bidi="uk-UA"/>
        </w:rPr>
        <w:t>Крім іншого, Звіт з ОВД не містить підтверджуючих розрахунків водоспоживання, водовідведення та утворення дощових і талих вод.</w:t>
      </w:r>
    </w:p>
    <w:p w14:paraId="41854032" w14:textId="0F5A8D35" w:rsidR="002A7992" w:rsidRDefault="002A7992" w:rsidP="002A7992">
      <w:pPr>
        <w:pStyle w:val="13"/>
        <w:shd w:val="clear" w:color="auto" w:fill="auto"/>
        <w:spacing w:before="0" w:line="240" w:lineRule="auto"/>
        <w:ind w:right="-2" w:firstLine="567"/>
        <w:rPr>
          <w:sz w:val="28"/>
          <w:szCs w:val="28"/>
          <w:lang w:bidi="uk-UA"/>
        </w:rPr>
      </w:pPr>
      <w:r>
        <w:rPr>
          <w:sz w:val="28"/>
          <w:szCs w:val="28"/>
          <w:lang w:bidi="uk-UA"/>
        </w:rPr>
        <w:t>З інформації</w:t>
      </w:r>
      <w:r w:rsidR="00D45996">
        <w:rPr>
          <w:sz w:val="28"/>
          <w:szCs w:val="28"/>
          <w:lang w:bidi="uk-UA"/>
        </w:rPr>
        <w:t>,</w:t>
      </w:r>
      <w:r>
        <w:rPr>
          <w:sz w:val="28"/>
          <w:szCs w:val="28"/>
          <w:lang w:bidi="uk-UA"/>
        </w:rPr>
        <w:t xml:space="preserve"> наведеної у Звіті з ОВД вбачається, що водовідведення здійснюється у </w:t>
      </w:r>
      <w:r w:rsidRPr="00195353">
        <w:rPr>
          <w:sz w:val="28"/>
          <w:szCs w:val="28"/>
          <w:lang w:bidi="uk-UA"/>
        </w:rPr>
        <w:t>власні септичні ями та ємності</w:t>
      </w:r>
      <w:r w:rsidR="00331B71">
        <w:rPr>
          <w:sz w:val="28"/>
          <w:szCs w:val="28"/>
          <w:lang w:bidi="uk-UA"/>
        </w:rPr>
        <w:t>-</w:t>
      </w:r>
      <w:r w:rsidRPr="00195353">
        <w:rPr>
          <w:sz w:val="28"/>
          <w:szCs w:val="28"/>
          <w:lang w:bidi="uk-UA"/>
        </w:rPr>
        <w:t>уловлювачі</w:t>
      </w:r>
      <w:r>
        <w:rPr>
          <w:sz w:val="28"/>
          <w:szCs w:val="28"/>
          <w:lang w:bidi="uk-UA"/>
        </w:rPr>
        <w:t>, проте, інформація щодо їх характеристик (об’єми, гідроізоляція) та подальшого поводження з накопиченими стічними водами у Звіті з ОВД відсутня.</w:t>
      </w:r>
    </w:p>
    <w:p w14:paraId="0882F650" w14:textId="77777777" w:rsidR="002A7992" w:rsidRPr="002A7992" w:rsidRDefault="002A7992" w:rsidP="002A7992">
      <w:pPr>
        <w:pStyle w:val="af"/>
        <w:tabs>
          <w:tab w:val="left" w:pos="851"/>
        </w:tabs>
        <w:spacing w:after="0" w:line="240" w:lineRule="auto"/>
        <w:ind w:left="0" w:firstLine="567"/>
        <w:jc w:val="both"/>
        <w:rPr>
          <w:rFonts w:ascii="Times New Roman" w:hAnsi="Times New Roman"/>
          <w:color w:val="000000"/>
          <w:sz w:val="10"/>
          <w:szCs w:val="10"/>
          <w:lang w:bidi="uk-UA"/>
        </w:rPr>
      </w:pPr>
    </w:p>
    <w:p w14:paraId="7D6E4D83" w14:textId="190A7ECD" w:rsidR="005B6C63" w:rsidRPr="00C5424D" w:rsidRDefault="002A7992" w:rsidP="002A7992">
      <w:pPr>
        <w:pStyle w:val="af"/>
        <w:tabs>
          <w:tab w:val="left" w:pos="851"/>
        </w:tabs>
        <w:spacing w:after="0"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3</w:t>
      </w:r>
      <w:r w:rsidR="0002329A" w:rsidRPr="001D477A">
        <w:rPr>
          <w:rFonts w:ascii="Times New Roman" w:hAnsi="Times New Roman"/>
          <w:color w:val="000000"/>
          <w:sz w:val="28"/>
          <w:szCs w:val="28"/>
          <w:lang w:bidi="uk-UA"/>
        </w:rPr>
        <w:t xml:space="preserve">. </w:t>
      </w:r>
      <w:r w:rsidR="00BB2245" w:rsidRPr="001D477A">
        <w:rPr>
          <w:rFonts w:ascii="Times New Roman" w:hAnsi="Times New Roman"/>
          <w:color w:val="000000"/>
          <w:sz w:val="28"/>
          <w:szCs w:val="28"/>
          <w:lang w:bidi="uk-UA"/>
        </w:rPr>
        <w:t xml:space="preserve">Згідно з вимогами абзацу дев’ятого пункту 16 </w:t>
      </w:r>
      <w:r w:rsidR="001D477A" w:rsidRPr="001D477A">
        <w:rPr>
          <w:rFonts w:ascii="Times New Roman" w:hAnsi="Times New Roman"/>
          <w:color w:val="000000"/>
          <w:sz w:val="28"/>
          <w:szCs w:val="28"/>
          <w:lang w:bidi="uk-UA"/>
        </w:rPr>
        <w:t>Ліцензійних умов провадження господарської діяльності з управління небезпечними відходами затверджених постановою Кабінету Міністрів України від 5 грудня 2023 р. №</w:t>
      </w:r>
      <w:r w:rsidR="00C5424D">
        <w:rPr>
          <w:rFonts w:ascii="Times New Roman" w:hAnsi="Times New Roman"/>
          <w:color w:val="000000"/>
          <w:sz w:val="28"/>
          <w:szCs w:val="28"/>
          <w:lang w:bidi="uk-UA"/>
        </w:rPr>
        <w:t> </w:t>
      </w:r>
      <w:r w:rsidR="001D477A" w:rsidRPr="001D477A">
        <w:rPr>
          <w:rFonts w:ascii="Times New Roman" w:hAnsi="Times New Roman"/>
          <w:color w:val="000000"/>
          <w:sz w:val="28"/>
          <w:szCs w:val="28"/>
          <w:lang w:bidi="uk-UA"/>
        </w:rPr>
        <w:t>1278 (далі – Ліцензійні умови)</w:t>
      </w:r>
      <w:r w:rsidR="00BB2245" w:rsidRPr="001D477A">
        <w:rPr>
          <w:rFonts w:ascii="Times New Roman" w:hAnsi="Times New Roman"/>
          <w:color w:val="000000"/>
          <w:sz w:val="28"/>
          <w:szCs w:val="28"/>
          <w:lang w:bidi="uk-UA"/>
        </w:rPr>
        <w:t xml:space="preserve">, </w:t>
      </w:r>
      <w:r w:rsidR="00780A73" w:rsidRPr="001D477A">
        <w:rPr>
          <w:rFonts w:ascii="Times New Roman" w:hAnsi="Times New Roman"/>
          <w:color w:val="000000"/>
          <w:sz w:val="28"/>
          <w:szCs w:val="28"/>
          <w:lang w:bidi="uk-UA"/>
        </w:rPr>
        <w:t xml:space="preserve">під час провадження господарської діяльності ліцензіат повинен дотримуватися, крім іншого, таких організаційних вимог: </w:t>
      </w:r>
      <w:r w:rsidR="0002329A" w:rsidRPr="001D477A">
        <w:rPr>
          <w:rFonts w:ascii="Times New Roman" w:hAnsi="Times New Roman"/>
          <w:color w:val="000000"/>
          <w:sz w:val="28"/>
          <w:szCs w:val="28"/>
          <w:lang w:bidi="uk-UA"/>
        </w:rPr>
        <w:t xml:space="preserve">мати цивільно-правовий договір про передачу небезпечних відходів з метою їх </w:t>
      </w:r>
      <w:r w:rsidR="0002329A" w:rsidRPr="001D477A">
        <w:rPr>
          <w:rFonts w:ascii="Times New Roman" w:hAnsi="Times New Roman"/>
          <w:color w:val="000000"/>
          <w:sz w:val="28"/>
          <w:szCs w:val="28"/>
          <w:lang w:bidi="uk-UA"/>
        </w:rPr>
        <w:lastRenderedPageBreak/>
        <w:t xml:space="preserve">оброблення іншому суб’єктові господарювання, який має </w:t>
      </w:r>
      <w:r w:rsidR="0002329A" w:rsidRPr="00C5424D">
        <w:rPr>
          <w:rFonts w:ascii="Times New Roman" w:hAnsi="Times New Roman"/>
          <w:color w:val="000000"/>
          <w:sz w:val="28"/>
          <w:szCs w:val="28"/>
          <w:lang w:bidi="uk-UA"/>
        </w:rPr>
        <w:t>відповідну ліцензію на право провадження господарської діяльності.</w:t>
      </w:r>
    </w:p>
    <w:p w14:paraId="2C7EA290" w14:textId="301512F7" w:rsidR="005B6C63" w:rsidRPr="001A5512" w:rsidRDefault="00FA497C" w:rsidP="001A5512">
      <w:pPr>
        <w:pStyle w:val="af"/>
        <w:tabs>
          <w:tab w:val="left" w:pos="851"/>
        </w:tabs>
        <w:spacing w:before="240" w:after="0" w:line="240" w:lineRule="auto"/>
        <w:ind w:left="0" w:firstLine="567"/>
        <w:jc w:val="both"/>
        <w:rPr>
          <w:rFonts w:ascii="Times New Roman" w:hAnsi="Times New Roman"/>
          <w:color w:val="000000"/>
          <w:sz w:val="28"/>
          <w:szCs w:val="28"/>
          <w:lang w:bidi="uk-UA"/>
        </w:rPr>
      </w:pPr>
      <w:r w:rsidRPr="00C5424D">
        <w:rPr>
          <w:rFonts w:ascii="Times New Roman" w:hAnsi="Times New Roman"/>
          <w:color w:val="000000"/>
          <w:sz w:val="28"/>
          <w:szCs w:val="28"/>
          <w:lang w:bidi="uk-UA"/>
        </w:rPr>
        <w:t>Однак, не зважаючи на вищевикладене</w:t>
      </w:r>
      <w:r w:rsidR="00843708" w:rsidRPr="00C5424D">
        <w:rPr>
          <w:rFonts w:ascii="Times New Roman" w:hAnsi="Times New Roman"/>
          <w:color w:val="000000"/>
          <w:sz w:val="28"/>
          <w:szCs w:val="28"/>
          <w:lang w:bidi="uk-UA"/>
        </w:rPr>
        <w:t xml:space="preserve">, у Звіті з ОВД відсутня інформація щодо </w:t>
      </w:r>
      <w:r w:rsidR="00E60C13" w:rsidRPr="00C5424D">
        <w:rPr>
          <w:rFonts w:ascii="Times New Roman" w:hAnsi="Times New Roman"/>
          <w:color w:val="000000"/>
          <w:sz w:val="28"/>
          <w:szCs w:val="28"/>
          <w:lang w:bidi="uk-UA"/>
        </w:rPr>
        <w:t>наявності цивільно-правових договорів про передачу небезпечних відходів</w:t>
      </w:r>
      <w:r w:rsidR="002C7D2B" w:rsidRPr="00C5424D">
        <w:rPr>
          <w:rFonts w:ascii="Times New Roman" w:hAnsi="Times New Roman"/>
          <w:color w:val="000000"/>
          <w:sz w:val="28"/>
          <w:szCs w:val="28"/>
          <w:lang w:bidi="uk-UA"/>
        </w:rPr>
        <w:t xml:space="preserve"> з метою їх оброблення іншому суб’єктові господарювання</w:t>
      </w:r>
      <w:r w:rsidR="001A5512">
        <w:rPr>
          <w:rFonts w:ascii="Times New Roman" w:hAnsi="Times New Roman"/>
          <w:color w:val="000000"/>
          <w:sz w:val="28"/>
          <w:szCs w:val="28"/>
          <w:lang w:bidi="uk-UA"/>
        </w:rPr>
        <w:t xml:space="preserve">, </w:t>
      </w:r>
      <w:r w:rsidR="002C7D2B" w:rsidRPr="00E81BB2">
        <w:rPr>
          <w:rFonts w:ascii="Times New Roman" w:hAnsi="Times New Roman"/>
          <w:color w:val="000000"/>
          <w:sz w:val="28"/>
          <w:szCs w:val="28"/>
          <w:lang w:bidi="uk-UA"/>
        </w:rPr>
        <w:t>який має відповідну ліцензію на право провадження господарської діяльності.</w:t>
      </w:r>
    </w:p>
    <w:p w14:paraId="009C6745" w14:textId="77777777" w:rsidR="00780A73" w:rsidRPr="009F75EA" w:rsidRDefault="00780A73" w:rsidP="002A7992">
      <w:pPr>
        <w:pStyle w:val="af"/>
        <w:tabs>
          <w:tab w:val="left" w:pos="851"/>
        </w:tabs>
        <w:spacing w:after="0" w:line="240" w:lineRule="auto"/>
        <w:ind w:left="0" w:firstLine="567"/>
        <w:jc w:val="both"/>
        <w:rPr>
          <w:rFonts w:ascii="Times New Roman" w:hAnsi="Times New Roman"/>
          <w:color w:val="000000"/>
          <w:sz w:val="12"/>
          <w:szCs w:val="12"/>
          <w:highlight w:val="yellow"/>
          <w:lang w:bidi="uk-UA"/>
        </w:rPr>
      </w:pPr>
    </w:p>
    <w:p w14:paraId="190CB888" w14:textId="5749DB5E" w:rsidR="00917E10" w:rsidRPr="009E62E2" w:rsidRDefault="002A7992" w:rsidP="002A7992">
      <w:pPr>
        <w:tabs>
          <w:tab w:val="left" w:pos="9781"/>
        </w:tabs>
        <w:ind w:firstLine="567"/>
        <w:jc w:val="both"/>
        <w:rPr>
          <w:sz w:val="28"/>
          <w:szCs w:val="28"/>
          <w:lang w:bidi="uk-UA"/>
        </w:rPr>
      </w:pPr>
      <w:r>
        <w:rPr>
          <w:sz w:val="28"/>
          <w:szCs w:val="28"/>
          <w:lang w:eastAsia="en-US"/>
        </w:rPr>
        <w:t>4</w:t>
      </w:r>
      <w:r w:rsidR="00917E10" w:rsidRPr="009E62E2">
        <w:rPr>
          <w:sz w:val="28"/>
          <w:szCs w:val="28"/>
          <w:lang w:eastAsia="en-US"/>
        </w:rPr>
        <w:t xml:space="preserve">. </w:t>
      </w:r>
      <w:r w:rsidR="00917E10" w:rsidRPr="009E62E2">
        <w:rPr>
          <w:sz w:val="28"/>
          <w:szCs w:val="28"/>
          <w:lang w:bidi="uk-UA"/>
        </w:rPr>
        <w:t>Відповідно до вимог підпункту першого пункту 1 додатку 4 Порядку, Звіт з ОВД має включати опис місця провадження планованої діяльності</w:t>
      </w:r>
      <w:r w:rsidR="00917E10">
        <w:rPr>
          <w:sz w:val="28"/>
          <w:szCs w:val="28"/>
          <w:lang w:bidi="uk-UA"/>
        </w:rPr>
        <w:t xml:space="preserve">, крім іншого, </w:t>
      </w:r>
      <w:r w:rsidR="00917E10" w:rsidRPr="009E62E2">
        <w:rPr>
          <w:sz w:val="28"/>
          <w:szCs w:val="28"/>
          <w:lang w:bidi="uk-UA"/>
        </w:rPr>
        <w:t>дода</w:t>
      </w:r>
      <w:r w:rsidR="00917E10">
        <w:rPr>
          <w:sz w:val="28"/>
          <w:szCs w:val="28"/>
          <w:lang w:bidi="uk-UA"/>
        </w:rPr>
        <w:t>є</w:t>
      </w:r>
      <w:r w:rsidR="00917E10" w:rsidRPr="009E62E2">
        <w:rPr>
          <w:sz w:val="28"/>
          <w:szCs w:val="28"/>
          <w:lang w:bidi="uk-UA"/>
        </w:rPr>
        <w:t>ться</w:t>
      </w:r>
      <w:r w:rsidR="00917E10">
        <w:rPr>
          <w:sz w:val="28"/>
          <w:szCs w:val="28"/>
          <w:lang w:bidi="uk-UA"/>
        </w:rPr>
        <w:t xml:space="preserve"> </w:t>
      </w:r>
      <w:r w:rsidR="00917E10" w:rsidRPr="009E62E2">
        <w:rPr>
          <w:sz w:val="28"/>
          <w:szCs w:val="28"/>
          <w:lang w:bidi="uk-UA"/>
        </w:rPr>
        <w:t>ситуаційна схема з нанесеними джерелами впливу на довкілля</w:t>
      </w:r>
      <w:r w:rsidR="00917E10">
        <w:rPr>
          <w:sz w:val="28"/>
          <w:szCs w:val="28"/>
          <w:lang w:bidi="uk-UA"/>
        </w:rPr>
        <w:t>.</w:t>
      </w:r>
    </w:p>
    <w:p w14:paraId="0B2B0413" w14:textId="5BE181D5" w:rsidR="000D6702" w:rsidRDefault="00DD7107" w:rsidP="00777AAB">
      <w:pPr>
        <w:pStyle w:val="13"/>
        <w:shd w:val="clear" w:color="auto" w:fill="auto"/>
        <w:spacing w:before="0" w:line="240" w:lineRule="auto"/>
        <w:ind w:right="-2" w:firstLine="567"/>
        <w:rPr>
          <w:sz w:val="28"/>
          <w:szCs w:val="28"/>
          <w:lang w:bidi="uk-UA"/>
        </w:rPr>
      </w:pPr>
      <w:r>
        <w:rPr>
          <w:sz w:val="28"/>
          <w:szCs w:val="28"/>
          <w:lang w:bidi="uk-UA"/>
        </w:rPr>
        <w:t xml:space="preserve">Проте, </w:t>
      </w:r>
      <w:r w:rsidRPr="009E62E2">
        <w:rPr>
          <w:sz w:val="28"/>
          <w:szCs w:val="28"/>
          <w:lang w:bidi="uk-UA"/>
        </w:rPr>
        <w:t>ситуаційна схема з нанесеними джерелами впливу на довкілля</w:t>
      </w:r>
      <w:r>
        <w:rPr>
          <w:sz w:val="28"/>
          <w:szCs w:val="28"/>
          <w:lang w:bidi="uk-UA"/>
        </w:rPr>
        <w:t xml:space="preserve"> у Звіті з ОВД відсутня.</w:t>
      </w:r>
    </w:p>
    <w:p w14:paraId="1B0A6087" w14:textId="77777777" w:rsidR="00FB5031" w:rsidRPr="002A7992" w:rsidRDefault="00FB5031" w:rsidP="00777AAB">
      <w:pPr>
        <w:pStyle w:val="13"/>
        <w:shd w:val="clear" w:color="auto" w:fill="auto"/>
        <w:spacing w:before="0" w:line="240" w:lineRule="auto"/>
        <w:ind w:right="-2" w:firstLine="567"/>
        <w:rPr>
          <w:sz w:val="10"/>
          <w:szCs w:val="10"/>
          <w:lang w:bidi="uk-UA"/>
        </w:rPr>
      </w:pPr>
    </w:p>
    <w:p w14:paraId="4C9C9525" w14:textId="1E238EF9" w:rsidR="00011F84" w:rsidRPr="0050498A" w:rsidRDefault="002A7992" w:rsidP="00777AAB">
      <w:pPr>
        <w:pStyle w:val="13"/>
        <w:shd w:val="clear" w:color="auto" w:fill="auto"/>
        <w:spacing w:before="0" w:line="240" w:lineRule="auto"/>
        <w:ind w:right="-2" w:firstLine="567"/>
        <w:rPr>
          <w:sz w:val="28"/>
          <w:szCs w:val="28"/>
          <w:lang w:bidi="uk-UA"/>
        </w:rPr>
      </w:pPr>
      <w:r>
        <w:rPr>
          <w:sz w:val="28"/>
          <w:szCs w:val="28"/>
          <w:lang w:bidi="uk-UA"/>
        </w:rPr>
        <w:t>5</w:t>
      </w:r>
      <w:r w:rsidR="0077666A">
        <w:rPr>
          <w:sz w:val="28"/>
          <w:szCs w:val="28"/>
          <w:lang w:bidi="uk-UA"/>
        </w:rPr>
        <w:t xml:space="preserve">. </w:t>
      </w:r>
      <w:r w:rsidR="00A33708" w:rsidRPr="00615428">
        <w:rPr>
          <w:sz w:val="28"/>
          <w:szCs w:val="28"/>
          <w:lang w:bidi="uk-UA"/>
        </w:rPr>
        <w:t xml:space="preserve">Згідно вимог пункту другого частини другої статті 6 Закону, Звіт з ОВД має включати опис виправданих альтернатив (наприклад, географічного та/або технологічного характеру) планованої діяльності, основних причин </w:t>
      </w:r>
      <w:r w:rsidR="00A33708" w:rsidRPr="0050498A">
        <w:rPr>
          <w:sz w:val="28"/>
          <w:szCs w:val="28"/>
          <w:lang w:bidi="uk-UA"/>
        </w:rPr>
        <w:t>обрання запропонованого варіанта з урахуванням екологічних наслідків.</w:t>
      </w:r>
    </w:p>
    <w:p w14:paraId="537478E2" w14:textId="1EF26078" w:rsidR="00777AAB" w:rsidRPr="0050498A" w:rsidRDefault="00615428" w:rsidP="00B612B2">
      <w:pPr>
        <w:pStyle w:val="af"/>
        <w:tabs>
          <w:tab w:val="left" w:pos="851"/>
        </w:tabs>
        <w:spacing w:line="240" w:lineRule="auto"/>
        <w:ind w:left="0" w:firstLine="567"/>
        <w:jc w:val="both"/>
        <w:rPr>
          <w:rFonts w:ascii="Times New Roman" w:hAnsi="Times New Roman"/>
          <w:color w:val="000000"/>
          <w:sz w:val="28"/>
          <w:szCs w:val="28"/>
          <w:lang w:bidi="uk-UA"/>
        </w:rPr>
      </w:pPr>
      <w:r w:rsidRPr="0050498A">
        <w:rPr>
          <w:rFonts w:ascii="Times New Roman" w:hAnsi="Times New Roman"/>
          <w:color w:val="000000"/>
          <w:sz w:val="28"/>
          <w:szCs w:val="28"/>
          <w:lang w:bidi="uk-UA"/>
        </w:rPr>
        <w:t>Не зважаючи на вищевказане, Звіт з ОВД не містить опис виправданих альтернатив географічного та/або технологічного характеру.</w:t>
      </w:r>
    </w:p>
    <w:p w14:paraId="0D1A4D80" w14:textId="77777777" w:rsidR="00AD3C05" w:rsidRPr="002A7992" w:rsidRDefault="00AD3C05" w:rsidP="00B612B2">
      <w:pPr>
        <w:pStyle w:val="af"/>
        <w:tabs>
          <w:tab w:val="left" w:pos="851"/>
        </w:tabs>
        <w:spacing w:line="240" w:lineRule="auto"/>
        <w:ind w:left="0" w:firstLine="567"/>
        <w:jc w:val="both"/>
        <w:rPr>
          <w:rFonts w:ascii="Times New Roman" w:hAnsi="Times New Roman"/>
          <w:color w:val="000000"/>
          <w:sz w:val="10"/>
          <w:szCs w:val="10"/>
          <w:lang w:bidi="uk-UA"/>
        </w:rPr>
      </w:pPr>
    </w:p>
    <w:p w14:paraId="5802E21F" w14:textId="4748B812" w:rsidR="00AD3C05" w:rsidRPr="002A6230" w:rsidRDefault="002A7992" w:rsidP="00B612B2">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6</w:t>
      </w:r>
      <w:r w:rsidR="00B611A1" w:rsidRPr="0050498A">
        <w:rPr>
          <w:rFonts w:ascii="Times New Roman" w:hAnsi="Times New Roman"/>
          <w:color w:val="000000"/>
          <w:sz w:val="28"/>
          <w:szCs w:val="28"/>
          <w:lang w:bidi="uk-UA"/>
        </w:rPr>
        <w:t xml:space="preserve">. Абзацом четвертим пункту 5 частини другої статті 6 Закону визначено, що Звіт з ОВД має включати 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w:t>
      </w:r>
      <w:r w:rsidR="0050498A" w:rsidRPr="0050498A">
        <w:rPr>
          <w:rFonts w:ascii="Times New Roman" w:hAnsi="Times New Roman"/>
          <w:color w:val="000000"/>
          <w:sz w:val="28"/>
          <w:szCs w:val="28"/>
          <w:lang w:bidi="uk-UA"/>
        </w:rPr>
        <w:t>–</w:t>
      </w:r>
      <w:r w:rsidR="00B611A1" w:rsidRPr="0050498A">
        <w:rPr>
          <w:rFonts w:ascii="Times New Roman" w:hAnsi="Times New Roman"/>
          <w:color w:val="000000"/>
          <w:sz w:val="28"/>
          <w:szCs w:val="28"/>
          <w:lang w:bidi="uk-UA"/>
        </w:rPr>
        <w:t xml:space="preserve"> транскордонного), інтенсивності і складності, ймовірності, очікуваного початку, тривалості, частоти і невідворотності впливу (включаючи </w:t>
      </w:r>
      <w:r w:rsidR="00B611A1" w:rsidRPr="002A6230">
        <w:rPr>
          <w:rFonts w:ascii="Times New Roman" w:hAnsi="Times New Roman"/>
          <w:color w:val="000000"/>
          <w:sz w:val="28"/>
          <w:szCs w:val="28"/>
          <w:lang w:bidi="uk-UA"/>
        </w:rPr>
        <w:t xml:space="preserve">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 крім іншого </w:t>
      </w:r>
      <w:r w:rsidR="0050498A" w:rsidRPr="002A6230">
        <w:rPr>
          <w:rFonts w:ascii="Times New Roman" w:hAnsi="Times New Roman"/>
          <w:color w:val="000000"/>
          <w:sz w:val="28"/>
          <w:szCs w:val="28"/>
          <w:lang w:bidi="uk-UA"/>
        </w:rPr>
        <w:t>шумовим та вібраційним впливом.</w:t>
      </w:r>
    </w:p>
    <w:p w14:paraId="0B1400A5" w14:textId="5886C569" w:rsidR="00355B1D" w:rsidRDefault="00355B1D" w:rsidP="00355B1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У Звіті з ОВД зазначено, що п</w:t>
      </w:r>
      <w:r w:rsidRPr="00355B1D">
        <w:rPr>
          <w:rFonts w:ascii="Times New Roman" w:hAnsi="Times New Roman"/>
          <w:color w:val="000000"/>
          <w:sz w:val="28"/>
          <w:szCs w:val="28"/>
          <w:lang w:bidi="uk-UA"/>
        </w:rPr>
        <w:t>ри прогнозуванні фізичного впливу планованої діяльності на</w:t>
      </w:r>
      <w:r>
        <w:rPr>
          <w:rFonts w:ascii="Times New Roman" w:hAnsi="Times New Roman"/>
          <w:color w:val="000000"/>
          <w:sz w:val="28"/>
          <w:szCs w:val="28"/>
          <w:lang w:bidi="uk-UA"/>
        </w:rPr>
        <w:t xml:space="preserve"> </w:t>
      </w:r>
      <w:r w:rsidRPr="00355B1D">
        <w:rPr>
          <w:rFonts w:ascii="Times New Roman" w:hAnsi="Times New Roman"/>
          <w:color w:val="000000"/>
          <w:sz w:val="28"/>
          <w:szCs w:val="28"/>
          <w:lang w:bidi="uk-UA"/>
        </w:rPr>
        <w:t>навколишнє середовищ</w:t>
      </w:r>
      <w:r>
        <w:rPr>
          <w:rFonts w:ascii="Times New Roman" w:hAnsi="Times New Roman"/>
          <w:color w:val="000000"/>
          <w:sz w:val="28"/>
          <w:szCs w:val="28"/>
          <w:lang w:bidi="uk-UA"/>
        </w:rPr>
        <w:t>е</w:t>
      </w:r>
      <w:r w:rsidRPr="00355B1D">
        <w:rPr>
          <w:rFonts w:ascii="Times New Roman" w:hAnsi="Times New Roman"/>
          <w:color w:val="000000"/>
          <w:sz w:val="28"/>
          <w:szCs w:val="28"/>
          <w:lang w:bidi="uk-UA"/>
        </w:rPr>
        <w:t xml:space="preserve"> використані діючі на території України методики</w:t>
      </w:r>
      <w:r>
        <w:rPr>
          <w:rFonts w:ascii="Times New Roman" w:hAnsi="Times New Roman"/>
          <w:color w:val="000000"/>
          <w:sz w:val="28"/>
          <w:szCs w:val="28"/>
          <w:lang w:bidi="uk-UA"/>
        </w:rPr>
        <w:t xml:space="preserve"> </w:t>
      </w:r>
      <w:r w:rsidRPr="00355B1D">
        <w:rPr>
          <w:rFonts w:ascii="Times New Roman" w:hAnsi="Times New Roman"/>
          <w:color w:val="000000"/>
          <w:sz w:val="28"/>
          <w:szCs w:val="28"/>
          <w:lang w:bidi="uk-UA"/>
        </w:rPr>
        <w:t>розрахунку та нормативні документи, що встановлюють гранично допустимі</w:t>
      </w:r>
      <w:r>
        <w:rPr>
          <w:rFonts w:ascii="Times New Roman" w:hAnsi="Times New Roman"/>
          <w:color w:val="000000"/>
          <w:sz w:val="28"/>
          <w:szCs w:val="28"/>
          <w:lang w:bidi="uk-UA"/>
        </w:rPr>
        <w:t xml:space="preserve"> </w:t>
      </w:r>
      <w:r w:rsidRPr="00355B1D">
        <w:rPr>
          <w:rFonts w:ascii="Times New Roman" w:hAnsi="Times New Roman"/>
          <w:color w:val="000000"/>
          <w:sz w:val="28"/>
          <w:szCs w:val="28"/>
          <w:lang w:bidi="uk-UA"/>
        </w:rPr>
        <w:t>рівні впливу (ДБН В.1.1-31:2013 «Захист територій, будинків і споруд від шуму»,</w:t>
      </w:r>
      <w:r>
        <w:rPr>
          <w:rFonts w:ascii="Times New Roman" w:hAnsi="Times New Roman"/>
          <w:color w:val="000000"/>
          <w:sz w:val="28"/>
          <w:szCs w:val="28"/>
          <w:lang w:bidi="uk-UA"/>
        </w:rPr>
        <w:t xml:space="preserve"> </w:t>
      </w:r>
      <w:r w:rsidRPr="00355B1D">
        <w:rPr>
          <w:rFonts w:ascii="Times New Roman" w:hAnsi="Times New Roman"/>
          <w:color w:val="000000"/>
          <w:sz w:val="28"/>
          <w:szCs w:val="28"/>
          <w:lang w:bidi="uk-UA"/>
        </w:rPr>
        <w:t>ДСН 3.3.6.039-99 «Державні санітарні норми виробничої загальної та локальної</w:t>
      </w:r>
      <w:r>
        <w:rPr>
          <w:rFonts w:ascii="Times New Roman" w:hAnsi="Times New Roman"/>
          <w:color w:val="000000"/>
          <w:sz w:val="28"/>
          <w:szCs w:val="28"/>
          <w:lang w:bidi="uk-UA"/>
        </w:rPr>
        <w:t xml:space="preserve"> </w:t>
      </w:r>
      <w:r w:rsidRPr="00355B1D">
        <w:rPr>
          <w:rFonts w:ascii="Times New Roman" w:hAnsi="Times New Roman"/>
          <w:color w:val="000000"/>
          <w:sz w:val="28"/>
          <w:szCs w:val="28"/>
          <w:lang w:bidi="uk-UA"/>
        </w:rPr>
        <w:t>вібрації»).</w:t>
      </w:r>
    </w:p>
    <w:p w14:paraId="6C7BB68A" w14:textId="19696D45" w:rsidR="00C479F4" w:rsidRPr="002A6230" w:rsidRDefault="0050498A" w:rsidP="00B612B2">
      <w:pPr>
        <w:pStyle w:val="af"/>
        <w:tabs>
          <w:tab w:val="left" w:pos="851"/>
        </w:tabs>
        <w:spacing w:line="240" w:lineRule="auto"/>
        <w:ind w:left="0" w:firstLine="567"/>
        <w:jc w:val="both"/>
        <w:rPr>
          <w:rFonts w:ascii="Times New Roman" w:hAnsi="Times New Roman"/>
          <w:color w:val="000000"/>
          <w:sz w:val="28"/>
          <w:szCs w:val="28"/>
          <w:lang w:bidi="uk-UA"/>
        </w:rPr>
      </w:pPr>
      <w:r w:rsidRPr="002A6230">
        <w:rPr>
          <w:rFonts w:ascii="Times New Roman" w:hAnsi="Times New Roman"/>
          <w:color w:val="000000"/>
          <w:sz w:val="28"/>
          <w:szCs w:val="28"/>
          <w:lang w:bidi="uk-UA"/>
        </w:rPr>
        <w:t>Проте, не зважаючи на вищевказане, Звіт з ОВД не містить розрахунків рівнів шумового та вібраційного впливу, в тому числі на межі найближчої житлової забудови (155 м)</w:t>
      </w:r>
      <w:r w:rsidR="001A25E3" w:rsidRPr="002A6230">
        <w:rPr>
          <w:rFonts w:ascii="Times New Roman" w:hAnsi="Times New Roman"/>
          <w:color w:val="000000"/>
          <w:sz w:val="28"/>
          <w:szCs w:val="28"/>
          <w:lang w:bidi="uk-UA"/>
        </w:rPr>
        <w:t>, що унеможливлює визначення дотримання під час провадження планованої діяльності санітарних норм і правил, а відповідно і визначити допустимість впливу від реалізації планованої діяльності на довкілля.</w:t>
      </w:r>
    </w:p>
    <w:p w14:paraId="503B1431" w14:textId="77777777" w:rsidR="00677775" w:rsidRPr="00563DB6" w:rsidRDefault="00677775" w:rsidP="00620540">
      <w:pPr>
        <w:pStyle w:val="af"/>
        <w:tabs>
          <w:tab w:val="left" w:pos="851"/>
        </w:tabs>
        <w:spacing w:line="240" w:lineRule="auto"/>
        <w:ind w:left="0" w:firstLine="567"/>
        <w:jc w:val="both"/>
        <w:rPr>
          <w:rFonts w:ascii="Times New Roman" w:hAnsi="Times New Roman"/>
          <w:color w:val="000000"/>
          <w:sz w:val="12"/>
          <w:szCs w:val="12"/>
          <w:lang w:bidi="uk-UA"/>
        </w:rPr>
      </w:pPr>
    </w:p>
    <w:p w14:paraId="6C712641" w14:textId="3E9DE778" w:rsidR="00D61776" w:rsidRDefault="002A7992" w:rsidP="00620540">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7</w:t>
      </w:r>
      <w:r w:rsidR="00AC6F1F" w:rsidRPr="00563DB6">
        <w:rPr>
          <w:rFonts w:ascii="Times New Roman" w:hAnsi="Times New Roman"/>
          <w:color w:val="000000"/>
          <w:sz w:val="28"/>
          <w:szCs w:val="28"/>
          <w:lang w:bidi="uk-UA"/>
        </w:rPr>
        <w:t xml:space="preserve">. </w:t>
      </w:r>
      <w:r w:rsidR="00C46049">
        <w:rPr>
          <w:rFonts w:ascii="Times New Roman" w:hAnsi="Times New Roman"/>
          <w:color w:val="000000"/>
          <w:sz w:val="28"/>
          <w:szCs w:val="28"/>
          <w:lang w:bidi="uk-UA"/>
        </w:rPr>
        <w:t xml:space="preserve">Згідно з вимогами пункту 5 частини другої статті 6 Закону, Звіт з ОВД має включати </w:t>
      </w:r>
      <w:r w:rsidR="00C46049" w:rsidRPr="00C46049">
        <w:rPr>
          <w:rFonts w:ascii="Times New Roman" w:hAnsi="Times New Roman"/>
          <w:color w:val="000000"/>
          <w:sz w:val="28"/>
          <w:szCs w:val="28"/>
          <w:lang w:bidi="uk-UA"/>
        </w:rPr>
        <w:t xml:space="preserve">опис і оцінку можливого впливу на довкілля планованої діяльності, зокрема величини та масштабів такого впливу (площа території та </w:t>
      </w:r>
      <w:r w:rsidR="00C46049" w:rsidRPr="00C46049">
        <w:rPr>
          <w:rFonts w:ascii="Times New Roman" w:hAnsi="Times New Roman"/>
          <w:color w:val="000000"/>
          <w:sz w:val="28"/>
          <w:szCs w:val="28"/>
          <w:lang w:bidi="uk-UA"/>
        </w:rPr>
        <w:lastRenderedPageBreak/>
        <w:t xml:space="preserve">чисельність населення, які можуть зазнати впливу), характеру (за наявності </w:t>
      </w:r>
      <w:r w:rsidR="00C46049">
        <w:rPr>
          <w:rFonts w:ascii="Times New Roman" w:hAnsi="Times New Roman"/>
          <w:color w:val="000000"/>
          <w:sz w:val="28"/>
          <w:szCs w:val="28"/>
          <w:lang w:bidi="uk-UA"/>
        </w:rPr>
        <w:t xml:space="preserve">– </w:t>
      </w:r>
      <w:r w:rsidR="00C46049" w:rsidRPr="00C46049">
        <w:rPr>
          <w:rFonts w:ascii="Times New Roman" w:hAnsi="Times New Roman"/>
          <w:color w:val="000000"/>
          <w:sz w:val="28"/>
          <w:szCs w:val="28"/>
          <w:lang w:bidi="uk-UA"/>
        </w:rPr>
        <w:t>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w:t>
      </w:r>
      <w:r w:rsidR="000A7451">
        <w:rPr>
          <w:rFonts w:ascii="Times New Roman" w:hAnsi="Times New Roman"/>
          <w:color w:val="000000"/>
          <w:sz w:val="28"/>
          <w:szCs w:val="28"/>
          <w:lang w:bidi="uk-UA"/>
        </w:rPr>
        <w:t xml:space="preserve">, крім іншого, </w:t>
      </w:r>
      <w:r w:rsidR="000A7451" w:rsidRPr="000A7451">
        <w:rPr>
          <w:rFonts w:ascii="Times New Roman" w:hAnsi="Times New Roman"/>
          <w:color w:val="000000"/>
          <w:sz w:val="28"/>
          <w:szCs w:val="28"/>
          <w:lang w:bidi="uk-UA"/>
        </w:rPr>
        <w:t>здійсненням операцій у сфері управління відходами</w:t>
      </w:r>
      <w:r w:rsidR="000A7451">
        <w:rPr>
          <w:rFonts w:ascii="Times New Roman" w:hAnsi="Times New Roman"/>
          <w:color w:val="000000"/>
          <w:sz w:val="28"/>
          <w:szCs w:val="28"/>
          <w:lang w:bidi="uk-UA"/>
        </w:rPr>
        <w:t>.</w:t>
      </w:r>
    </w:p>
    <w:p w14:paraId="16DDCDDC" w14:textId="1FE7E5D3" w:rsidR="008D53DF" w:rsidRPr="00563DB6" w:rsidRDefault="00284474" w:rsidP="00620540">
      <w:pPr>
        <w:pStyle w:val="af"/>
        <w:tabs>
          <w:tab w:val="left" w:pos="851"/>
        </w:tabs>
        <w:spacing w:line="240" w:lineRule="auto"/>
        <w:ind w:left="0" w:firstLine="567"/>
        <w:jc w:val="both"/>
        <w:rPr>
          <w:rFonts w:ascii="Times New Roman" w:hAnsi="Times New Roman"/>
          <w:color w:val="000000"/>
          <w:sz w:val="28"/>
          <w:szCs w:val="28"/>
          <w:lang w:bidi="uk-UA"/>
        </w:rPr>
      </w:pPr>
      <w:r w:rsidRPr="00563DB6">
        <w:rPr>
          <w:rFonts w:ascii="Times New Roman" w:hAnsi="Times New Roman"/>
          <w:color w:val="000000"/>
          <w:sz w:val="28"/>
          <w:szCs w:val="28"/>
          <w:lang w:bidi="uk-UA"/>
        </w:rPr>
        <w:t xml:space="preserve">Відповідно до інформації наведеної у Звіті з ОВД, </w:t>
      </w:r>
      <w:r w:rsidR="009265A2" w:rsidRPr="00563DB6">
        <w:rPr>
          <w:rFonts w:ascii="Times New Roman" w:hAnsi="Times New Roman"/>
          <w:color w:val="000000"/>
          <w:sz w:val="28"/>
          <w:szCs w:val="28"/>
          <w:lang w:bidi="uk-UA"/>
        </w:rPr>
        <w:t xml:space="preserve">планованою діяльністю передбачається </w:t>
      </w:r>
      <w:r w:rsidR="00620540" w:rsidRPr="00563DB6">
        <w:rPr>
          <w:rFonts w:ascii="Times New Roman" w:hAnsi="Times New Roman"/>
          <w:color w:val="000000"/>
          <w:sz w:val="28"/>
          <w:szCs w:val="28"/>
          <w:lang w:bidi="uk-UA"/>
        </w:rPr>
        <w:t>здійснення операцій у сфері управління відходами, що не є небезпечними та небезпечними відходами</w:t>
      </w:r>
      <w:r w:rsidR="00331B71">
        <w:rPr>
          <w:rFonts w:ascii="Times New Roman" w:hAnsi="Times New Roman"/>
          <w:color w:val="000000"/>
          <w:sz w:val="28"/>
          <w:szCs w:val="28"/>
          <w:lang w:bidi="uk-UA"/>
        </w:rPr>
        <w:t>,</w:t>
      </w:r>
      <w:r w:rsidR="00620540" w:rsidRPr="00563DB6">
        <w:rPr>
          <w:rFonts w:ascii="Times New Roman" w:hAnsi="Times New Roman"/>
          <w:color w:val="000000"/>
          <w:sz w:val="28"/>
          <w:szCs w:val="28"/>
          <w:lang w:bidi="uk-UA"/>
        </w:rPr>
        <w:t xml:space="preserve"> </w:t>
      </w:r>
      <w:r w:rsidR="00563DB6" w:rsidRPr="00563DB6">
        <w:rPr>
          <w:rFonts w:ascii="Times New Roman" w:hAnsi="Times New Roman"/>
          <w:color w:val="000000"/>
          <w:sz w:val="28"/>
          <w:szCs w:val="28"/>
          <w:lang w:bidi="uk-UA"/>
        </w:rPr>
        <w:t>а також</w:t>
      </w:r>
      <w:r w:rsidR="00620540" w:rsidRPr="00563DB6">
        <w:rPr>
          <w:rFonts w:ascii="Times New Roman" w:hAnsi="Times New Roman"/>
          <w:color w:val="000000"/>
          <w:sz w:val="28"/>
          <w:szCs w:val="28"/>
          <w:lang w:bidi="uk-UA"/>
        </w:rPr>
        <w:t xml:space="preserve"> з оброблення (переробки) відходів (кабельно-провідникової продукції), що не є небезпечними</w:t>
      </w:r>
      <w:r w:rsidR="00563DB6">
        <w:rPr>
          <w:rFonts w:ascii="Times New Roman" w:hAnsi="Times New Roman"/>
          <w:color w:val="000000"/>
          <w:sz w:val="28"/>
          <w:szCs w:val="28"/>
          <w:lang w:bidi="uk-UA"/>
        </w:rPr>
        <w:t>.</w:t>
      </w:r>
    </w:p>
    <w:p w14:paraId="6BC4B581" w14:textId="1663B6D1" w:rsidR="008D53DF" w:rsidRPr="005854EA" w:rsidRDefault="00563DB6" w:rsidP="00563DB6">
      <w:pPr>
        <w:pStyle w:val="af"/>
        <w:tabs>
          <w:tab w:val="left" w:pos="851"/>
        </w:tabs>
        <w:spacing w:line="240" w:lineRule="auto"/>
        <w:ind w:left="0" w:firstLine="567"/>
        <w:jc w:val="both"/>
        <w:rPr>
          <w:rFonts w:ascii="Times New Roman" w:hAnsi="Times New Roman"/>
          <w:color w:val="000000"/>
          <w:sz w:val="28"/>
          <w:szCs w:val="28"/>
          <w:lang w:bidi="uk-UA"/>
        </w:rPr>
      </w:pPr>
      <w:r w:rsidRPr="00563DB6">
        <w:rPr>
          <w:rFonts w:ascii="Times New Roman" w:hAnsi="Times New Roman"/>
          <w:color w:val="000000"/>
          <w:sz w:val="28"/>
          <w:szCs w:val="28"/>
          <w:lang w:bidi="uk-UA"/>
        </w:rPr>
        <w:t>Відповідно до пункту 9 Поряд</w:t>
      </w:r>
      <w:r>
        <w:rPr>
          <w:rFonts w:ascii="Times New Roman" w:hAnsi="Times New Roman"/>
          <w:color w:val="000000"/>
          <w:sz w:val="28"/>
          <w:szCs w:val="28"/>
          <w:lang w:bidi="uk-UA"/>
        </w:rPr>
        <w:t xml:space="preserve">ку </w:t>
      </w:r>
      <w:r w:rsidRPr="00563DB6">
        <w:rPr>
          <w:rFonts w:ascii="Times New Roman" w:hAnsi="Times New Roman"/>
          <w:color w:val="000000"/>
          <w:sz w:val="28"/>
          <w:szCs w:val="28"/>
          <w:lang w:bidi="uk-UA"/>
        </w:rPr>
        <w:t>видачі, відмови у видачі, анулювання дозволу на здійснення операцій з оброблення відходів</w:t>
      </w:r>
      <w:r w:rsidR="00F80875">
        <w:rPr>
          <w:rFonts w:ascii="Times New Roman" w:hAnsi="Times New Roman"/>
          <w:color w:val="000000"/>
          <w:sz w:val="28"/>
          <w:szCs w:val="28"/>
          <w:lang w:bidi="uk-UA"/>
        </w:rPr>
        <w:t xml:space="preserve">, вбачається, що в процесі отримання </w:t>
      </w:r>
      <w:r w:rsidR="00F80875" w:rsidRPr="00F80875">
        <w:rPr>
          <w:rFonts w:ascii="Times New Roman" w:hAnsi="Times New Roman"/>
          <w:color w:val="000000"/>
          <w:sz w:val="28"/>
          <w:szCs w:val="28"/>
          <w:lang w:bidi="uk-UA"/>
        </w:rPr>
        <w:t>дозволу на здійснення операцій з оброблення відходів</w:t>
      </w:r>
      <w:r w:rsidR="00F80875">
        <w:rPr>
          <w:rFonts w:ascii="Times New Roman" w:hAnsi="Times New Roman"/>
          <w:color w:val="000000"/>
          <w:sz w:val="28"/>
          <w:szCs w:val="28"/>
          <w:lang w:bidi="uk-UA"/>
        </w:rPr>
        <w:t>, к</w:t>
      </w:r>
      <w:r w:rsidR="00F80875" w:rsidRPr="00F80875">
        <w:rPr>
          <w:rFonts w:ascii="Times New Roman" w:hAnsi="Times New Roman"/>
          <w:color w:val="000000"/>
          <w:sz w:val="28"/>
          <w:szCs w:val="28"/>
          <w:lang w:bidi="uk-UA"/>
        </w:rPr>
        <w:t xml:space="preserve">оди видів операцій з </w:t>
      </w:r>
      <w:r w:rsidR="00F80875" w:rsidRPr="005854EA">
        <w:rPr>
          <w:rFonts w:ascii="Times New Roman" w:hAnsi="Times New Roman"/>
          <w:color w:val="000000"/>
          <w:sz w:val="28"/>
          <w:szCs w:val="28"/>
          <w:lang w:bidi="uk-UA"/>
        </w:rPr>
        <w:t>оброблення відходів, щодо яких подається заява, визначаються відповідно до додатків 1 і 2 до Закону України «Про управління відходами»</w:t>
      </w:r>
      <w:r w:rsidR="00D12F07" w:rsidRPr="005854EA">
        <w:rPr>
          <w:rFonts w:ascii="Times New Roman" w:hAnsi="Times New Roman"/>
          <w:color w:val="000000"/>
          <w:sz w:val="28"/>
          <w:szCs w:val="28"/>
          <w:lang w:bidi="uk-UA"/>
        </w:rPr>
        <w:t>.</w:t>
      </w:r>
    </w:p>
    <w:p w14:paraId="1C00A395" w14:textId="154E2965" w:rsidR="0033111A" w:rsidRDefault="00020796" w:rsidP="00B612B2">
      <w:pPr>
        <w:pStyle w:val="af"/>
        <w:tabs>
          <w:tab w:val="left" w:pos="851"/>
        </w:tabs>
        <w:spacing w:line="240" w:lineRule="auto"/>
        <w:ind w:left="0" w:firstLine="567"/>
        <w:jc w:val="both"/>
        <w:rPr>
          <w:rFonts w:ascii="Times New Roman" w:hAnsi="Times New Roman"/>
          <w:color w:val="000000"/>
          <w:sz w:val="28"/>
          <w:szCs w:val="28"/>
          <w:lang w:bidi="uk-UA"/>
        </w:rPr>
      </w:pPr>
      <w:r w:rsidRPr="005854EA">
        <w:rPr>
          <w:rFonts w:ascii="Times New Roman" w:hAnsi="Times New Roman"/>
          <w:color w:val="000000"/>
          <w:sz w:val="28"/>
          <w:szCs w:val="28"/>
          <w:lang w:bidi="uk-UA"/>
        </w:rPr>
        <w:t xml:space="preserve">У свою чергу, відповідно до </w:t>
      </w:r>
      <w:r w:rsidR="006C328C" w:rsidRPr="005854EA">
        <w:rPr>
          <w:rFonts w:ascii="Times New Roman" w:hAnsi="Times New Roman"/>
          <w:color w:val="000000"/>
          <w:sz w:val="28"/>
          <w:szCs w:val="28"/>
          <w:lang w:bidi="uk-UA"/>
        </w:rPr>
        <w:t>вимог статті 44 Закону України «Про управління відходами»</w:t>
      </w:r>
      <w:r w:rsidR="005854EA" w:rsidRPr="005854EA">
        <w:rPr>
          <w:rFonts w:ascii="Times New Roman" w:hAnsi="Times New Roman"/>
          <w:color w:val="000000"/>
          <w:sz w:val="28"/>
          <w:szCs w:val="28"/>
          <w:lang w:bidi="uk-UA"/>
        </w:rPr>
        <w:t>, о</w:t>
      </w:r>
      <w:r w:rsidR="006C328C" w:rsidRPr="005854EA">
        <w:rPr>
          <w:rFonts w:ascii="Times New Roman" w:hAnsi="Times New Roman"/>
          <w:color w:val="000000"/>
          <w:sz w:val="28"/>
          <w:szCs w:val="28"/>
          <w:lang w:bidi="uk-UA"/>
        </w:rPr>
        <w:t>тримання ліцензії виключно на операцію збирання відходів або на операцію зберігання відходів можливе, за умови наявності нотаріально посвідченого договору між експортером та особою, що відповідає за оброблення відходів, в якому визначено методи екологічно обґрунтованого управління відходами.</w:t>
      </w:r>
    </w:p>
    <w:p w14:paraId="58425B30" w14:textId="1E6892A4" w:rsidR="00D61776" w:rsidRPr="005854EA" w:rsidRDefault="00D61776" w:rsidP="00B612B2">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Незважаючи на вищевикладене, Звіт з ОВД не містить к</w:t>
      </w:r>
      <w:r w:rsidRPr="00F80875">
        <w:rPr>
          <w:rFonts w:ascii="Times New Roman" w:hAnsi="Times New Roman"/>
          <w:color w:val="000000"/>
          <w:sz w:val="28"/>
          <w:szCs w:val="28"/>
          <w:lang w:bidi="uk-UA"/>
        </w:rPr>
        <w:t>од</w:t>
      </w:r>
      <w:r>
        <w:rPr>
          <w:rFonts w:ascii="Times New Roman" w:hAnsi="Times New Roman"/>
          <w:color w:val="000000"/>
          <w:sz w:val="28"/>
          <w:szCs w:val="28"/>
          <w:lang w:bidi="uk-UA"/>
        </w:rPr>
        <w:t>ів</w:t>
      </w:r>
      <w:r w:rsidRPr="00F80875">
        <w:rPr>
          <w:rFonts w:ascii="Times New Roman" w:hAnsi="Times New Roman"/>
          <w:color w:val="000000"/>
          <w:sz w:val="28"/>
          <w:szCs w:val="28"/>
          <w:lang w:bidi="uk-UA"/>
        </w:rPr>
        <w:t xml:space="preserve"> видів операцій з </w:t>
      </w:r>
      <w:r w:rsidRPr="005854EA">
        <w:rPr>
          <w:rFonts w:ascii="Times New Roman" w:hAnsi="Times New Roman"/>
          <w:color w:val="000000"/>
          <w:sz w:val="28"/>
          <w:szCs w:val="28"/>
          <w:lang w:bidi="uk-UA"/>
        </w:rPr>
        <w:t>оброблення відходів, відповідно до додатків 1 і 2 до Закону України «Про управління відходами»</w:t>
      </w:r>
      <w:r>
        <w:rPr>
          <w:rFonts w:ascii="Times New Roman" w:hAnsi="Times New Roman"/>
          <w:color w:val="000000"/>
          <w:sz w:val="28"/>
          <w:szCs w:val="28"/>
          <w:lang w:bidi="uk-UA"/>
        </w:rPr>
        <w:t xml:space="preserve"> та </w:t>
      </w:r>
      <w:r w:rsidR="00F51F9F">
        <w:rPr>
          <w:rFonts w:ascii="Times New Roman" w:hAnsi="Times New Roman"/>
          <w:color w:val="000000"/>
          <w:sz w:val="28"/>
          <w:szCs w:val="28"/>
          <w:lang w:bidi="uk-UA"/>
        </w:rPr>
        <w:t xml:space="preserve">інформації щодо </w:t>
      </w:r>
      <w:r w:rsidR="00F51F9F" w:rsidRPr="005854EA">
        <w:rPr>
          <w:rFonts w:ascii="Times New Roman" w:hAnsi="Times New Roman"/>
          <w:color w:val="000000"/>
          <w:sz w:val="28"/>
          <w:szCs w:val="28"/>
          <w:lang w:bidi="uk-UA"/>
        </w:rPr>
        <w:t>наявності нотаріально посвідченого договору між експортером та особою, що відповідає за оброблення відходів, в якому визначено методи екологічно обґрунтованого управління відходами</w:t>
      </w:r>
      <w:r w:rsidR="00F51F9F">
        <w:rPr>
          <w:rFonts w:ascii="Times New Roman" w:hAnsi="Times New Roman"/>
          <w:color w:val="000000"/>
          <w:sz w:val="28"/>
          <w:szCs w:val="28"/>
          <w:lang w:bidi="uk-UA"/>
        </w:rPr>
        <w:t xml:space="preserve">, у </w:t>
      </w:r>
      <w:r w:rsidR="002F518B">
        <w:rPr>
          <w:rFonts w:ascii="Times New Roman" w:hAnsi="Times New Roman"/>
          <w:color w:val="000000"/>
          <w:sz w:val="28"/>
          <w:szCs w:val="28"/>
          <w:lang w:bidi="uk-UA"/>
        </w:rPr>
        <w:t>зв’язку</w:t>
      </w:r>
      <w:r w:rsidR="00F51F9F">
        <w:rPr>
          <w:rFonts w:ascii="Times New Roman" w:hAnsi="Times New Roman"/>
          <w:color w:val="000000"/>
          <w:sz w:val="28"/>
          <w:szCs w:val="28"/>
          <w:lang w:bidi="uk-UA"/>
        </w:rPr>
        <w:t xml:space="preserve"> із чим, визначення допустимості впливу на довкілля від </w:t>
      </w:r>
      <w:r w:rsidR="00A537C6">
        <w:rPr>
          <w:rFonts w:ascii="Times New Roman" w:hAnsi="Times New Roman"/>
          <w:color w:val="000000"/>
          <w:sz w:val="28"/>
          <w:szCs w:val="28"/>
          <w:lang w:bidi="uk-UA"/>
        </w:rPr>
        <w:t>управління</w:t>
      </w:r>
      <w:r w:rsidR="002F518B">
        <w:rPr>
          <w:rFonts w:ascii="Times New Roman" w:hAnsi="Times New Roman"/>
          <w:color w:val="000000"/>
          <w:sz w:val="28"/>
          <w:szCs w:val="28"/>
          <w:lang w:bidi="uk-UA"/>
        </w:rPr>
        <w:t xml:space="preserve"> відходами не вбачається за можливе.</w:t>
      </w:r>
    </w:p>
    <w:p w14:paraId="3F846687" w14:textId="070602CC" w:rsidR="0033111A" w:rsidRPr="002F4652" w:rsidRDefault="00C26AAB" w:rsidP="002F4652">
      <w:pPr>
        <w:pStyle w:val="af"/>
        <w:tabs>
          <w:tab w:val="left" w:pos="851"/>
        </w:tabs>
        <w:spacing w:line="240" w:lineRule="auto"/>
        <w:ind w:left="0" w:firstLine="567"/>
        <w:jc w:val="both"/>
        <w:rPr>
          <w:rFonts w:ascii="Times New Roman" w:hAnsi="Times New Roman"/>
          <w:color w:val="000000"/>
          <w:sz w:val="28"/>
          <w:szCs w:val="28"/>
          <w:lang w:bidi="uk-UA"/>
        </w:rPr>
      </w:pPr>
      <w:r w:rsidRPr="002F4652">
        <w:rPr>
          <w:rFonts w:ascii="Times New Roman" w:hAnsi="Times New Roman"/>
          <w:color w:val="000000"/>
          <w:sz w:val="28"/>
          <w:szCs w:val="28"/>
          <w:lang w:bidi="uk-UA"/>
        </w:rPr>
        <w:t>О</w:t>
      </w:r>
      <w:r w:rsidR="00484884" w:rsidRPr="002F4652">
        <w:rPr>
          <w:rFonts w:ascii="Times New Roman" w:hAnsi="Times New Roman"/>
          <w:color w:val="000000"/>
          <w:sz w:val="28"/>
          <w:szCs w:val="28"/>
          <w:lang w:bidi="uk-UA"/>
        </w:rPr>
        <w:t>к</w:t>
      </w:r>
      <w:r w:rsidRPr="002F4652">
        <w:rPr>
          <w:rFonts w:ascii="Times New Roman" w:hAnsi="Times New Roman"/>
          <w:color w:val="000000"/>
          <w:sz w:val="28"/>
          <w:szCs w:val="28"/>
          <w:lang w:bidi="uk-UA"/>
        </w:rPr>
        <w:t xml:space="preserve">ремо зазначаємо, що Звіту з ОВД містить посилання на </w:t>
      </w:r>
      <w:r w:rsidR="00854474" w:rsidRPr="002F4652">
        <w:rPr>
          <w:rFonts w:ascii="Times New Roman" w:hAnsi="Times New Roman"/>
          <w:color w:val="000000"/>
          <w:sz w:val="28"/>
          <w:szCs w:val="28"/>
          <w:lang w:bidi="uk-UA"/>
        </w:rPr>
        <w:t>Державні санітарні норми та правила</w:t>
      </w:r>
      <w:r w:rsidR="002F4652" w:rsidRPr="002F4652">
        <w:rPr>
          <w:rFonts w:ascii="Times New Roman" w:hAnsi="Times New Roman"/>
          <w:color w:val="000000"/>
          <w:sz w:val="28"/>
          <w:szCs w:val="28"/>
          <w:lang w:bidi="uk-UA"/>
        </w:rPr>
        <w:t xml:space="preserve"> «Гігієнічні вимоги щодо поводження з промисловими</w:t>
      </w:r>
      <w:r w:rsidR="002F4652">
        <w:rPr>
          <w:rFonts w:ascii="Times New Roman" w:hAnsi="Times New Roman"/>
          <w:color w:val="000000"/>
          <w:sz w:val="28"/>
          <w:szCs w:val="28"/>
          <w:lang w:bidi="uk-UA"/>
        </w:rPr>
        <w:t xml:space="preserve"> </w:t>
      </w:r>
      <w:r w:rsidR="002F4652" w:rsidRPr="002F4652">
        <w:rPr>
          <w:rFonts w:ascii="Times New Roman" w:hAnsi="Times New Roman"/>
          <w:color w:val="000000"/>
          <w:sz w:val="28"/>
          <w:szCs w:val="28"/>
          <w:lang w:bidi="uk-UA"/>
        </w:rPr>
        <w:t>відходами та визначення їх класу небезпеки для здоров'я населення</w:t>
      </w:r>
      <w:r w:rsidR="002F4652">
        <w:rPr>
          <w:rFonts w:ascii="Times New Roman" w:hAnsi="Times New Roman"/>
          <w:color w:val="000000"/>
          <w:sz w:val="28"/>
          <w:szCs w:val="28"/>
          <w:lang w:bidi="uk-UA"/>
        </w:rPr>
        <w:t>»</w:t>
      </w:r>
      <w:r w:rsidR="00484884" w:rsidRPr="002F4652">
        <w:rPr>
          <w:rFonts w:ascii="Times New Roman" w:hAnsi="Times New Roman"/>
          <w:color w:val="000000"/>
          <w:sz w:val="28"/>
          <w:szCs w:val="28"/>
          <w:lang w:bidi="uk-UA"/>
        </w:rPr>
        <w:t>,</w:t>
      </w:r>
      <w:r w:rsidR="00854474" w:rsidRPr="002F4652">
        <w:rPr>
          <w:rFonts w:ascii="Times New Roman" w:hAnsi="Times New Roman"/>
          <w:color w:val="000000"/>
          <w:sz w:val="28"/>
          <w:szCs w:val="28"/>
          <w:lang w:bidi="uk-UA"/>
        </w:rPr>
        <w:t xml:space="preserve"> затверджен</w:t>
      </w:r>
      <w:r w:rsidR="00484884" w:rsidRPr="002F4652">
        <w:rPr>
          <w:rFonts w:ascii="Times New Roman" w:hAnsi="Times New Roman"/>
          <w:color w:val="000000"/>
          <w:sz w:val="28"/>
          <w:szCs w:val="28"/>
          <w:lang w:bidi="uk-UA"/>
        </w:rPr>
        <w:t>і</w:t>
      </w:r>
      <w:r w:rsidR="00854474" w:rsidRPr="002F4652">
        <w:rPr>
          <w:rFonts w:ascii="Times New Roman" w:hAnsi="Times New Roman"/>
          <w:color w:val="000000"/>
          <w:sz w:val="28"/>
          <w:szCs w:val="28"/>
          <w:lang w:bidi="uk-UA"/>
        </w:rPr>
        <w:t xml:space="preserve"> постановою Головного державного санітарного лікаря України від 01.07.1999 № 29,</w:t>
      </w:r>
      <w:r w:rsidR="00484884" w:rsidRPr="002F4652">
        <w:rPr>
          <w:rFonts w:ascii="Times New Roman" w:hAnsi="Times New Roman"/>
          <w:color w:val="000000"/>
          <w:sz w:val="28"/>
          <w:szCs w:val="28"/>
          <w:lang w:bidi="uk-UA"/>
        </w:rPr>
        <w:t xml:space="preserve"> дія яких була зупинена від 16.09.2014.</w:t>
      </w:r>
    </w:p>
    <w:p w14:paraId="16D1D0C3" w14:textId="77777777" w:rsidR="0033111A" w:rsidRPr="00B74615" w:rsidRDefault="0033111A" w:rsidP="00B612B2">
      <w:pPr>
        <w:pStyle w:val="af"/>
        <w:tabs>
          <w:tab w:val="left" w:pos="851"/>
        </w:tabs>
        <w:spacing w:line="240" w:lineRule="auto"/>
        <w:ind w:left="0" w:firstLine="567"/>
        <w:jc w:val="both"/>
        <w:rPr>
          <w:rFonts w:ascii="Times New Roman" w:hAnsi="Times New Roman"/>
          <w:color w:val="000000"/>
          <w:sz w:val="16"/>
          <w:szCs w:val="16"/>
          <w:highlight w:val="yellow"/>
          <w:lang w:bidi="uk-UA"/>
        </w:rPr>
      </w:pPr>
    </w:p>
    <w:p w14:paraId="32718F11" w14:textId="32633BE6" w:rsidR="0033111A" w:rsidRPr="00B74615" w:rsidRDefault="00B74615" w:rsidP="00B612B2">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8. </w:t>
      </w:r>
      <w:r w:rsidRPr="00B74615">
        <w:rPr>
          <w:rFonts w:ascii="Times New Roman" w:hAnsi="Times New Roman"/>
          <w:color w:val="000000"/>
          <w:sz w:val="28"/>
          <w:szCs w:val="28"/>
          <w:lang w:bidi="uk-UA"/>
        </w:rPr>
        <w:t>Відповідно до вимог пункту 3 частини другої статті 6 Закону, Звіт з ОВД має включати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 однак, Звіт з</w:t>
      </w:r>
      <w:r w:rsidR="00213A3A">
        <w:rPr>
          <w:rFonts w:ascii="Times New Roman" w:hAnsi="Times New Roman"/>
          <w:color w:val="000000"/>
          <w:sz w:val="28"/>
          <w:szCs w:val="28"/>
          <w:lang w:bidi="uk-UA"/>
        </w:rPr>
        <w:t xml:space="preserve"> </w:t>
      </w:r>
      <w:r w:rsidRPr="00B74615">
        <w:rPr>
          <w:rFonts w:ascii="Times New Roman" w:hAnsi="Times New Roman"/>
          <w:color w:val="000000"/>
          <w:sz w:val="28"/>
          <w:szCs w:val="28"/>
          <w:lang w:bidi="uk-UA"/>
        </w:rPr>
        <w:t>ОВД не містить інформації щодо опису ймовірної зміни довкілля без провадження планованої діяльності.</w:t>
      </w:r>
    </w:p>
    <w:p w14:paraId="3813E2B0" w14:textId="77777777" w:rsidR="00731852" w:rsidRPr="00731852" w:rsidRDefault="00731852" w:rsidP="00B612B2">
      <w:pPr>
        <w:pStyle w:val="af"/>
        <w:tabs>
          <w:tab w:val="left" w:pos="851"/>
        </w:tabs>
        <w:spacing w:line="240" w:lineRule="auto"/>
        <w:ind w:left="0" w:firstLine="567"/>
        <w:jc w:val="both"/>
        <w:rPr>
          <w:rFonts w:ascii="Times New Roman" w:hAnsi="Times New Roman"/>
          <w:color w:val="000000"/>
          <w:sz w:val="10"/>
          <w:szCs w:val="10"/>
          <w:lang w:bidi="uk-UA"/>
        </w:rPr>
      </w:pPr>
    </w:p>
    <w:p w14:paraId="15807798" w14:textId="646955F7" w:rsidR="005B7AB6" w:rsidRDefault="006F737D" w:rsidP="00B612B2">
      <w:pPr>
        <w:pStyle w:val="af"/>
        <w:tabs>
          <w:tab w:val="left" w:pos="851"/>
        </w:tabs>
        <w:spacing w:line="240" w:lineRule="auto"/>
        <w:ind w:left="0" w:firstLine="567"/>
        <w:jc w:val="both"/>
        <w:rPr>
          <w:rFonts w:ascii="Times New Roman" w:hAnsi="Times New Roman"/>
          <w:color w:val="000000"/>
          <w:sz w:val="28"/>
          <w:szCs w:val="28"/>
          <w:lang w:bidi="uk-UA"/>
        </w:rPr>
      </w:pPr>
      <w:r w:rsidRPr="006F737D">
        <w:rPr>
          <w:rFonts w:ascii="Times New Roman" w:hAnsi="Times New Roman"/>
          <w:color w:val="000000"/>
          <w:sz w:val="28"/>
          <w:szCs w:val="28"/>
          <w:lang w:bidi="uk-UA"/>
        </w:rPr>
        <w:lastRenderedPageBreak/>
        <w:t>9. Згідно вимог пункту 4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w:t>
      </w:r>
      <w:r w:rsidR="007962E1">
        <w:rPr>
          <w:rFonts w:ascii="Times New Roman" w:hAnsi="Times New Roman"/>
          <w:color w:val="000000"/>
          <w:sz w:val="28"/>
          <w:szCs w:val="28"/>
          <w:lang w:bidi="uk-UA"/>
        </w:rPr>
        <w:t>.</w:t>
      </w:r>
    </w:p>
    <w:p w14:paraId="0E030036" w14:textId="7533910E" w:rsidR="007962E1" w:rsidRPr="006F737D" w:rsidRDefault="007962E1" w:rsidP="00804F5D">
      <w:pPr>
        <w:pStyle w:val="af"/>
        <w:tabs>
          <w:tab w:val="left" w:pos="851"/>
        </w:tabs>
        <w:spacing w:after="0"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Проте, Звіт з ОВД не містить </w:t>
      </w:r>
      <w:r w:rsidR="00731852" w:rsidRPr="00731852">
        <w:rPr>
          <w:rFonts w:ascii="Times New Roman" w:hAnsi="Times New Roman"/>
          <w:color w:val="000000"/>
          <w:sz w:val="28"/>
          <w:szCs w:val="28"/>
          <w:lang w:bidi="uk-UA"/>
        </w:rPr>
        <w:t>опис</w:t>
      </w:r>
      <w:r w:rsidR="00731852">
        <w:rPr>
          <w:rFonts w:ascii="Times New Roman" w:hAnsi="Times New Roman"/>
          <w:color w:val="000000"/>
          <w:sz w:val="28"/>
          <w:szCs w:val="28"/>
          <w:lang w:bidi="uk-UA"/>
        </w:rPr>
        <w:t>у</w:t>
      </w:r>
      <w:r w:rsidR="00731852" w:rsidRPr="00731852">
        <w:rPr>
          <w:rFonts w:ascii="Times New Roman" w:hAnsi="Times New Roman"/>
          <w:color w:val="000000"/>
          <w:sz w:val="28"/>
          <w:szCs w:val="28"/>
          <w:lang w:bidi="uk-UA"/>
        </w:rPr>
        <w:t xml:space="preserve"> факторів довкілля, які ймовірно зазнають впливу з боку </w:t>
      </w:r>
      <w:r w:rsidR="00731852">
        <w:rPr>
          <w:rFonts w:ascii="Times New Roman" w:hAnsi="Times New Roman"/>
          <w:color w:val="000000"/>
          <w:sz w:val="28"/>
          <w:szCs w:val="28"/>
          <w:lang w:bidi="uk-UA"/>
        </w:rPr>
        <w:t xml:space="preserve">альтернативних варіантів </w:t>
      </w:r>
      <w:r w:rsidR="00731852" w:rsidRPr="00731852">
        <w:rPr>
          <w:rFonts w:ascii="Times New Roman" w:hAnsi="Times New Roman"/>
          <w:color w:val="000000"/>
          <w:sz w:val="28"/>
          <w:szCs w:val="28"/>
          <w:lang w:bidi="uk-UA"/>
        </w:rPr>
        <w:t>планованої діяльності</w:t>
      </w:r>
      <w:r w:rsidR="00731852">
        <w:rPr>
          <w:rFonts w:ascii="Times New Roman" w:hAnsi="Times New Roman"/>
          <w:color w:val="000000"/>
          <w:sz w:val="28"/>
          <w:szCs w:val="28"/>
          <w:lang w:bidi="uk-UA"/>
        </w:rPr>
        <w:t>.</w:t>
      </w:r>
    </w:p>
    <w:p w14:paraId="13F56968" w14:textId="662C9546" w:rsidR="00C2065C" w:rsidRPr="0039136B" w:rsidRDefault="00C2065C" w:rsidP="00F40908">
      <w:pPr>
        <w:ind w:firstLine="567"/>
        <w:jc w:val="both"/>
        <w:rPr>
          <w:sz w:val="28"/>
          <w:szCs w:val="28"/>
          <w:lang w:bidi="uk-UA"/>
        </w:rPr>
      </w:pPr>
      <w:r w:rsidRPr="00731852">
        <w:rPr>
          <w:sz w:val="28"/>
          <w:szCs w:val="28"/>
          <w:lang w:bidi="uk-UA"/>
        </w:rPr>
        <w:t>___________________________________________________________</w:t>
      </w:r>
    </w:p>
    <w:p w14:paraId="1360F650" w14:textId="77777777" w:rsidR="00505462" w:rsidRPr="00284474" w:rsidRDefault="00505462" w:rsidP="0089610B">
      <w:pPr>
        <w:ind w:firstLine="567"/>
        <w:jc w:val="both"/>
        <w:rPr>
          <w:sz w:val="28"/>
          <w:szCs w:val="28"/>
          <w:lang w:val="ru-RU" w:bidi="uk-UA"/>
        </w:rPr>
      </w:pPr>
    </w:p>
    <w:sectPr w:rsidR="00505462" w:rsidRPr="00284474" w:rsidSect="00FA6827">
      <w:headerReference w:type="default" r:id="rId8"/>
      <w:type w:val="continuous"/>
      <w:pgSz w:w="11906" w:h="16838" w:code="9"/>
      <w:pgMar w:top="1134" w:right="567" w:bottom="1985" w:left="1701"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3AA6D" w14:textId="77777777" w:rsidR="00C229F8" w:rsidRDefault="00C229F8" w:rsidP="00D80447">
      <w:pPr>
        <w:pStyle w:val="10"/>
      </w:pPr>
      <w:r>
        <w:separator/>
      </w:r>
    </w:p>
  </w:endnote>
  <w:endnote w:type="continuationSeparator" w:id="0">
    <w:p w14:paraId="525F70EE" w14:textId="77777777" w:rsidR="00C229F8" w:rsidRDefault="00C229F8"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85C7" w14:textId="77777777" w:rsidR="00C229F8" w:rsidRDefault="00C229F8" w:rsidP="00D80447">
      <w:pPr>
        <w:pStyle w:val="10"/>
      </w:pPr>
      <w:r>
        <w:separator/>
      </w:r>
    </w:p>
  </w:footnote>
  <w:footnote w:type="continuationSeparator" w:id="0">
    <w:p w14:paraId="1474B60F" w14:textId="77777777" w:rsidR="00C229F8" w:rsidRDefault="00C229F8" w:rsidP="00D80447">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D17277" w:rsidRPr="00D17277">
      <w:rPr>
        <w:noProof/>
        <w:lang w:val="ru-RU"/>
      </w:rPr>
      <w:t>3</w:t>
    </w:r>
    <w:r w:rsidRPr="00A9328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6"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4"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626929887">
    <w:abstractNumId w:val="22"/>
  </w:num>
  <w:num w:numId="2" w16cid:durableId="141506648">
    <w:abstractNumId w:val="12"/>
  </w:num>
  <w:num w:numId="3" w16cid:durableId="748501229">
    <w:abstractNumId w:val="11"/>
  </w:num>
  <w:num w:numId="4" w16cid:durableId="1873378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95356">
    <w:abstractNumId w:val="6"/>
  </w:num>
  <w:num w:numId="6" w16cid:durableId="1565138210">
    <w:abstractNumId w:val="11"/>
  </w:num>
  <w:num w:numId="7" w16cid:durableId="1234120429">
    <w:abstractNumId w:val="16"/>
  </w:num>
  <w:num w:numId="8" w16cid:durableId="1836800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9429389">
    <w:abstractNumId w:val="30"/>
  </w:num>
  <w:num w:numId="10" w16cid:durableId="633947589">
    <w:abstractNumId w:val="11"/>
  </w:num>
  <w:num w:numId="11" w16cid:durableId="1021123696">
    <w:abstractNumId w:val="17"/>
  </w:num>
  <w:num w:numId="12" w16cid:durableId="1569606246">
    <w:abstractNumId w:val="28"/>
  </w:num>
  <w:num w:numId="13" w16cid:durableId="1167788353">
    <w:abstractNumId w:val="9"/>
  </w:num>
  <w:num w:numId="14" w16cid:durableId="1294676038">
    <w:abstractNumId w:val="26"/>
  </w:num>
  <w:num w:numId="15" w16cid:durableId="1116751515">
    <w:abstractNumId w:val="20"/>
  </w:num>
  <w:num w:numId="16" w16cid:durableId="2073384247">
    <w:abstractNumId w:val="1"/>
  </w:num>
  <w:num w:numId="17" w16cid:durableId="386875490">
    <w:abstractNumId w:val="14"/>
  </w:num>
  <w:num w:numId="18" w16cid:durableId="1325010831">
    <w:abstractNumId w:val="8"/>
  </w:num>
  <w:num w:numId="19" w16cid:durableId="1003781653">
    <w:abstractNumId w:val="18"/>
  </w:num>
  <w:num w:numId="20" w16cid:durableId="101414667">
    <w:abstractNumId w:val="25"/>
  </w:num>
  <w:num w:numId="21" w16cid:durableId="206069404">
    <w:abstractNumId w:val="27"/>
  </w:num>
  <w:num w:numId="22" w16cid:durableId="1950697131">
    <w:abstractNumId w:val="31"/>
  </w:num>
  <w:num w:numId="23" w16cid:durableId="127017430">
    <w:abstractNumId w:val="10"/>
  </w:num>
  <w:num w:numId="24" w16cid:durableId="1299146158">
    <w:abstractNumId w:val="29"/>
  </w:num>
  <w:num w:numId="25" w16cid:durableId="866408508">
    <w:abstractNumId w:val="15"/>
  </w:num>
  <w:num w:numId="26" w16cid:durableId="559171334">
    <w:abstractNumId w:val="3"/>
  </w:num>
  <w:num w:numId="27" w16cid:durableId="888951778">
    <w:abstractNumId w:val="23"/>
  </w:num>
  <w:num w:numId="28" w16cid:durableId="44377052">
    <w:abstractNumId w:val="7"/>
  </w:num>
  <w:num w:numId="29" w16cid:durableId="553808487">
    <w:abstractNumId w:val="24"/>
  </w:num>
  <w:num w:numId="30" w16cid:durableId="1652322949">
    <w:abstractNumId w:val="4"/>
  </w:num>
  <w:num w:numId="31" w16cid:durableId="1055275167">
    <w:abstractNumId w:val="19"/>
  </w:num>
  <w:num w:numId="32" w16cid:durableId="677197825">
    <w:abstractNumId w:val="0"/>
  </w:num>
  <w:num w:numId="33" w16cid:durableId="490799854">
    <w:abstractNumId w:val="5"/>
  </w:num>
  <w:num w:numId="34" w16cid:durableId="279338066">
    <w:abstractNumId w:val="21"/>
  </w:num>
  <w:num w:numId="35" w16cid:durableId="1583107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28"/>
    <w:rsid w:val="00001526"/>
    <w:rsid w:val="00001F28"/>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11663"/>
    <w:rsid w:val="00011F84"/>
    <w:rsid w:val="000120D1"/>
    <w:rsid w:val="0001214D"/>
    <w:rsid w:val="0001222D"/>
    <w:rsid w:val="00013933"/>
    <w:rsid w:val="00014515"/>
    <w:rsid w:val="000153E2"/>
    <w:rsid w:val="000158F1"/>
    <w:rsid w:val="00015E26"/>
    <w:rsid w:val="000174A1"/>
    <w:rsid w:val="00017690"/>
    <w:rsid w:val="000176BD"/>
    <w:rsid w:val="0001777A"/>
    <w:rsid w:val="00017B57"/>
    <w:rsid w:val="00020132"/>
    <w:rsid w:val="000202B3"/>
    <w:rsid w:val="00020796"/>
    <w:rsid w:val="00020F49"/>
    <w:rsid w:val="00022081"/>
    <w:rsid w:val="00022C2F"/>
    <w:rsid w:val="0002329A"/>
    <w:rsid w:val="000234EA"/>
    <w:rsid w:val="000265F5"/>
    <w:rsid w:val="00026C88"/>
    <w:rsid w:val="00026DF4"/>
    <w:rsid w:val="00026E2D"/>
    <w:rsid w:val="000271EE"/>
    <w:rsid w:val="0003078C"/>
    <w:rsid w:val="0003211A"/>
    <w:rsid w:val="0003247B"/>
    <w:rsid w:val="00033190"/>
    <w:rsid w:val="00034499"/>
    <w:rsid w:val="00034A08"/>
    <w:rsid w:val="00034E8D"/>
    <w:rsid w:val="000355AE"/>
    <w:rsid w:val="0003569A"/>
    <w:rsid w:val="00036F39"/>
    <w:rsid w:val="000376FB"/>
    <w:rsid w:val="00037812"/>
    <w:rsid w:val="00040BC2"/>
    <w:rsid w:val="00040C5B"/>
    <w:rsid w:val="00041023"/>
    <w:rsid w:val="00041505"/>
    <w:rsid w:val="0004176B"/>
    <w:rsid w:val="00041EE6"/>
    <w:rsid w:val="0004364D"/>
    <w:rsid w:val="00043A3D"/>
    <w:rsid w:val="000445E8"/>
    <w:rsid w:val="0004481F"/>
    <w:rsid w:val="00045677"/>
    <w:rsid w:val="000457B0"/>
    <w:rsid w:val="00046E03"/>
    <w:rsid w:val="00046FFD"/>
    <w:rsid w:val="00047100"/>
    <w:rsid w:val="000471A2"/>
    <w:rsid w:val="000478FD"/>
    <w:rsid w:val="00047A60"/>
    <w:rsid w:val="00047AAB"/>
    <w:rsid w:val="00047C8B"/>
    <w:rsid w:val="00047F1B"/>
    <w:rsid w:val="00050589"/>
    <w:rsid w:val="0005064F"/>
    <w:rsid w:val="00050DB2"/>
    <w:rsid w:val="00052004"/>
    <w:rsid w:val="000526ED"/>
    <w:rsid w:val="0005335B"/>
    <w:rsid w:val="0005340B"/>
    <w:rsid w:val="00053434"/>
    <w:rsid w:val="00053452"/>
    <w:rsid w:val="00053A1C"/>
    <w:rsid w:val="00054451"/>
    <w:rsid w:val="0005455B"/>
    <w:rsid w:val="00054929"/>
    <w:rsid w:val="00054B65"/>
    <w:rsid w:val="00055E63"/>
    <w:rsid w:val="00056042"/>
    <w:rsid w:val="00056BC5"/>
    <w:rsid w:val="000577B3"/>
    <w:rsid w:val="0005784C"/>
    <w:rsid w:val="0006040B"/>
    <w:rsid w:val="000605AB"/>
    <w:rsid w:val="000613AD"/>
    <w:rsid w:val="00061950"/>
    <w:rsid w:val="00061F54"/>
    <w:rsid w:val="00062BE4"/>
    <w:rsid w:val="00063192"/>
    <w:rsid w:val="00064B9A"/>
    <w:rsid w:val="00065C55"/>
    <w:rsid w:val="00066869"/>
    <w:rsid w:val="00066B6B"/>
    <w:rsid w:val="00066C36"/>
    <w:rsid w:val="000671FC"/>
    <w:rsid w:val="00067404"/>
    <w:rsid w:val="00067C28"/>
    <w:rsid w:val="00071F5E"/>
    <w:rsid w:val="00072DBE"/>
    <w:rsid w:val="00072FF9"/>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2DDE"/>
    <w:rsid w:val="0008333D"/>
    <w:rsid w:val="00083680"/>
    <w:rsid w:val="00083E4B"/>
    <w:rsid w:val="00084A0C"/>
    <w:rsid w:val="00084BB0"/>
    <w:rsid w:val="00084BE1"/>
    <w:rsid w:val="00085ADB"/>
    <w:rsid w:val="0008623B"/>
    <w:rsid w:val="00086353"/>
    <w:rsid w:val="00086D70"/>
    <w:rsid w:val="00086FBC"/>
    <w:rsid w:val="00087057"/>
    <w:rsid w:val="000871E2"/>
    <w:rsid w:val="00087BFA"/>
    <w:rsid w:val="00087DEB"/>
    <w:rsid w:val="0009196C"/>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7B"/>
    <w:rsid w:val="000A21AB"/>
    <w:rsid w:val="000A29A6"/>
    <w:rsid w:val="000A33A4"/>
    <w:rsid w:val="000A345C"/>
    <w:rsid w:val="000A41CC"/>
    <w:rsid w:val="000A4DBE"/>
    <w:rsid w:val="000A4FBA"/>
    <w:rsid w:val="000A5DEA"/>
    <w:rsid w:val="000A62A3"/>
    <w:rsid w:val="000A6D27"/>
    <w:rsid w:val="000A7451"/>
    <w:rsid w:val="000B054D"/>
    <w:rsid w:val="000B0970"/>
    <w:rsid w:val="000B1186"/>
    <w:rsid w:val="000B20DD"/>
    <w:rsid w:val="000B2A5F"/>
    <w:rsid w:val="000B3583"/>
    <w:rsid w:val="000B3F2D"/>
    <w:rsid w:val="000B4832"/>
    <w:rsid w:val="000B48E1"/>
    <w:rsid w:val="000B5139"/>
    <w:rsid w:val="000B5490"/>
    <w:rsid w:val="000B6254"/>
    <w:rsid w:val="000B62EE"/>
    <w:rsid w:val="000B7586"/>
    <w:rsid w:val="000C0204"/>
    <w:rsid w:val="000C04F8"/>
    <w:rsid w:val="000C0D80"/>
    <w:rsid w:val="000C1268"/>
    <w:rsid w:val="000C180C"/>
    <w:rsid w:val="000C1C95"/>
    <w:rsid w:val="000C1FC5"/>
    <w:rsid w:val="000C2780"/>
    <w:rsid w:val="000C2AD2"/>
    <w:rsid w:val="000C327E"/>
    <w:rsid w:val="000C3907"/>
    <w:rsid w:val="000C3BA5"/>
    <w:rsid w:val="000C40A6"/>
    <w:rsid w:val="000C4B4B"/>
    <w:rsid w:val="000C5FB2"/>
    <w:rsid w:val="000C63C8"/>
    <w:rsid w:val="000C657F"/>
    <w:rsid w:val="000C6ABC"/>
    <w:rsid w:val="000C72B6"/>
    <w:rsid w:val="000C7A60"/>
    <w:rsid w:val="000D00C4"/>
    <w:rsid w:val="000D03F8"/>
    <w:rsid w:val="000D113F"/>
    <w:rsid w:val="000D16D3"/>
    <w:rsid w:val="000D191B"/>
    <w:rsid w:val="000D1E43"/>
    <w:rsid w:val="000D2AA7"/>
    <w:rsid w:val="000D2E2C"/>
    <w:rsid w:val="000D350F"/>
    <w:rsid w:val="000D3E1B"/>
    <w:rsid w:val="000D4305"/>
    <w:rsid w:val="000D45EF"/>
    <w:rsid w:val="000D4926"/>
    <w:rsid w:val="000D5B15"/>
    <w:rsid w:val="000D624E"/>
    <w:rsid w:val="000D65B4"/>
    <w:rsid w:val="000D66B4"/>
    <w:rsid w:val="000D6702"/>
    <w:rsid w:val="000D6E48"/>
    <w:rsid w:val="000E006F"/>
    <w:rsid w:val="000E0108"/>
    <w:rsid w:val="000E07EC"/>
    <w:rsid w:val="000E09A8"/>
    <w:rsid w:val="000E176C"/>
    <w:rsid w:val="000E1930"/>
    <w:rsid w:val="000E23CD"/>
    <w:rsid w:val="000E2691"/>
    <w:rsid w:val="000E2E71"/>
    <w:rsid w:val="000E390C"/>
    <w:rsid w:val="000E394E"/>
    <w:rsid w:val="000E3FBF"/>
    <w:rsid w:val="000E40F1"/>
    <w:rsid w:val="000E465F"/>
    <w:rsid w:val="000E4705"/>
    <w:rsid w:val="000E48DC"/>
    <w:rsid w:val="000E5218"/>
    <w:rsid w:val="000E567B"/>
    <w:rsid w:val="000E575E"/>
    <w:rsid w:val="000E5D04"/>
    <w:rsid w:val="000E60CB"/>
    <w:rsid w:val="000E67D6"/>
    <w:rsid w:val="000E6B6D"/>
    <w:rsid w:val="000E7993"/>
    <w:rsid w:val="000E7BC1"/>
    <w:rsid w:val="000E7C42"/>
    <w:rsid w:val="000E7FE9"/>
    <w:rsid w:val="000F0178"/>
    <w:rsid w:val="000F0457"/>
    <w:rsid w:val="000F0702"/>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B81"/>
    <w:rsid w:val="000F5C61"/>
    <w:rsid w:val="000F5F89"/>
    <w:rsid w:val="000F7D37"/>
    <w:rsid w:val="0010005B"/>
    <w:rsid w:val="00100340"/>
    <w:rsid w:val="001013BA"/>
    <w:rsid w:val="001019AB"/>
    <w:rsid w:val="00102358"/>
    <w:rsid w:val="0010426B"/>
    <w:rsid w:val="001049FB"/>
    <w:rsid w:val="00105455"/>
    <w:rsid w:val="001062BD"/>
    <w:rsid w:val="00106BC2"/>
    <w:rsid w:val="00106D40"/>
    <w:rsid w:val="001074F3"/>
    <w:rsid w:val="0010771F"/>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A9D"/>
    <w:rsid w:val="00117D36"/>
    <w:rsid w:val="00117F46"/>
    <w:rsid w:val="0012010C"/>
    <w:rsid w:val="00123AF8"/>
    <w:rsid w:val="00124E3E"/>
    <w:rsid w:val="0012556B"/>
    <w:rsid w:val="001257A2"/>
    <w:rsid w:val="00125E3C"/>
    <w:rsid w:val="00126844"/>
    <w:rsid w:val="00126888"/>
    <w:rsid w:val="001269D1"/>
    <w:rsid w:val="00126AFF"/>
    <w:rsid w:val="00127224"/>
    <w:rsid w:val="001274C4"/>
    <w:rsid w:val="0012791B"/>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E63"/>
    <w:rsid w:val="001352E3"/>
    <w:rsid w:val="0013590E"/>
    <w:rsid w:val="0013684E"/>
    <w:rsid w:val="001368FE"/>
    <w:rsid w:val="00136AA5"/>
    <w:rsid w:val="00136ACB"/>
    <w:rsid w:val="00137A31"/>
    <w:rsid w:val="00140071"/>
    <w:rsid w:val="00140A60"/>
    <w:rsid w:val="00141FB0"/>
    <w:rsid w:val="001425B2"/>
    <w:rsid w:val="00142F30"/>
    <w:rsid w:val="0014309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50052"/>
    <w:rsid w:val="0015071D"/>
    <w:rsid w:val="00150850"/>
    <w:rsid w:val="00150B99"/>
    <w:rsid w:val="00151685"/>
    <w:rsid w:val="001518A8"/>
    <w:rsid w:val="00151E0A"/>
    <w:rsid w:val="00153029"/>
    <w:rsid w:val="00153D66"/>
    <w:rsid w:val="0015444E"/>
    <w:rsid w:val="0015535E"/>
    <w:rsid w:val="001554D7"/>
    <w:rsid w:val="00155AD0"/>
    <w:rsid w:val="00155E41"/>
    <w:rsid w:val="001563F6"/>
    <w:rsid w:val="00157C64"/>
    <w:rsid w:val="001616E5"/>
    <w:rsid w:val="00161960"/>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148E"/>
    <w:rsid w:val="001719C8"/>
    <w:rsid w:val="00172DF0"/>
    <w:rsid w:val="00172ECE"/>
    <w:rsid w:val="0017369F"/>
    <w:rsid w:val="00173E99"/>
    <w:rsid w:val="00173FD8"/>
    <w:rsid w:val="001750AF"/>
    <w:rsid w:val="001755A9"/>
    <w:rsid w:val="00175985"/>
    <w:rsid w:val="0017778A"/>
    <w:rsid w:val="00177879"/>
    <w:rsid w:val="001801AA"/>
    <w:rsid w:val="0018144C"/>
    <w:rsid w:val="001818C2"/>
    <w:rsid w:val="00181940"/>
    <w:rsid w:val="00182C4A"/>
    <w:rsid w:val="0018314A"/>
    <w:rsid w:val="00183180"/>
    <w:rsid w:val="001845E5"/>
    <w:rsid w:val="00184722"/>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26FD"/>
    <w:rsid w:val="00192824"/>
    <w:rsid w:val="00193BFD"/>
    <w:rsid w:val="00193BFE"/>
    <w:rsid w:val="001948D3"/>
    <w:rsid w:val="00194B57"/>
    <w:rsid w:val="00195353"/>
    <w:rsid w:val="00195876"/>
    <w:rsid w:val="00195C4A"/>
    <w:rsid w:val="001960D9"/>
    <w:rsid w:val="00196224"/>
    <w:rsid w:val="00197270"/>
    <w:rsid w:val="0019764C"/>
    <w:rsid w:val="001A1AB1"/>
    <w:rsid w:val="001A1E8B"/>
    <w:rsid w:val="001A2127"/>
    <w:rsid w:val="001A22B7"/>
    <w:rsid w:val="001A25E3"/>
    <w:rsid w:val="001A2F65"/>
    <w:rsid w:val="001A31B3"/>
    <w:rsid w:val="001A4DD7"/>
    <w:rsid w:val="001A4F33"/>
    <w:rsid w:val="001A5472"/>
    <w:rsid w:val="001A5512"/>
    <w:rsid w:val="001A5600"/>
    <w:rsid w:val="001A5C1D"/>
    <w:rsid w:val="001A63F2"/>
    <w:rsid w:val="001A6B8E"/>
    <w:rsid w:val="001B0588"/>
    <w:rsid w:val="001B05A9"/>
    <w:rsid w:val="001B09EA"/>
    <w:rsid w:val="001B1191"/>
    <w:rsid w:val="001B310B"/>
    <w:rsid w:val="001B3271"/>
    <w:rsid w:val="001B3D4A"/>
    <w:rsid w:val="001B4871"/>
    <w:rsid w:val="001B4A06"/>
    <w:rsid w:val="001B4A66"/>
    <w:rsid w:val="001B4B8D"/>
    <w:rsid w:val="001B56BE"/>
    <w:rsid w:val="001B69B5"/>
    <w:rsid w:val="001C2731"/>
    <w:rsid w:val="001C29EB"/>
    <w:rsid w:val="001C2ADE"/>
    <w:rsid w:val="001C2C8D"/>
    <w:rsid w:val="001C3CA8"/>
    <w:rsid w:val="001C499E"/>
    <w:rsid w:val="001C4EBF"/>
    <w:rsid w:val="001C6285"/>
    <w:rsid w:val="001C720E"/>
    <w:rsid w:val="001C7417"/>
    <w:rsid w:val="001C75CE"/>
    <w:rsid w:val="001C768A"/>
    <w:rsid w:val="001D00B0"/>
    <w:rsid w:val="001D1070"/>
    <w:rsid w:val="001D1A3D"/>
    <w:rsid w:val="001D1BE9"/>
    <w:rsid w:val="001D1CB9"/>
    <w:rsid w:val="001D2287"/>
    <w:rsid w:val="001D26E0"/>
    <w:rsid w:val="001D2A51"/>
    <w:rsid w:val="001D2EB2"/>
    <w:rsid w:val="001D3051"/>
    <w:rsid w:val="001D35E3"/>
    <w:rsid w:val="001D378F"/>
    <w:rsid w:val="001D3D8F"/>
    <w:rsid w:val="001D3E51"/>
    <w:rsid w:val="001D43C9"/>
    <w:rsid w:val="001D477A"/>
    <w:rsid w:val="001D4EBD"/>
    <w:rsid w:val="001D5055"/>
    <w:rsid w:val="001D517C"/>
    <w:rsid w:val="001D5350"/>
    <w:rsid w:val="001D545A"/>
    <w:rsid w:val="001D5EF9"/>
    <w:rsid w:val="001D6614"/>
    <w:rsid w:val="001D6D3A"/>
    <w:rsid w:val="001D6F02"/>
    <w:rsid w:val="001D7222"/>
    <w:rsid w:val="001D74FA"/>
    <w:rsid w:val="001E007C"/>
    <w:rsid w:val="001E041E"/>
    <w:rsid w:val="001E2D8F"/>
    <w:rsid w:val="001E3211"/>
    <w:rsid w:val="001E32F8"/>
    <w:rsid w:val="001E3A41"/>
    <w:rsid w:val="001E4138"/>
    <w:rsid w:val="001E46B5"/>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363"/>
    <w:rsid w:val="001F4B8A"/>
    <w:rsid w:val="001F5808"/>
    <w:rsid w:val="001F6715"/>
    <w:rsid w:val="001F6D42"/>
    <w:rsid w:val="001F7590"/>
    <w:rsid w:val="002011F3"/>
    <w:rsid w:val="0020145F"/>
    <w:rsid w:val="00201923"/>
    <w:rsid w:val="00201E40"/>
    <w:rsid w:val="002022F2"/>
    <w:rsid w:val="00202C82"/>
    <w:rsid w:val="002031F0"/>
    <w:rsid w:val="002045DC"/>
    <w:rsid w:val="002057DF"/>
    <w:rsid w:val="00205BA2"/>
    <w:rsid w:val="00207132"/>
    <w:rsid w:val="00207999"/>
    <w:rsid w:val="002106CF"/>
    <w:rsid w:val="002114FA"/>
    <w:rsid w:val="00212564"/>
    <w:rsid w:val="00212BDA"/>
    <w:rsid w:val="00213A3A"/>
    <w:rsid w:val="002141E0"/>
    <w:rsid w:val="00214643"/>
    <w:rsid w:val="00214A7C"/>
    <w:rsid w:val="0021558A"/>
    <w:rsid w:val="00215BFD"/>
    <w:rsid w:val="00215C19"/>
    <w:rsid w:val="002166DC"/>
    <w:rsid w:val="00216D31"/>
    <w:rsid w:val="00217334"/>
    <w:rsid w:val="00217D62"/>
    <w:rsid w:val="0022096F"/>
    <w:rsid w:val="00220A12"/>
    <w:rsid w:val="0022160B"/>
    <w:rsid w:val="00221CF1"/>
    <w:rsid w:val="00222B89"/>
    <w:rsid w:val="00223106"/>
    <w:rsid w:val="002233DC"/>
    <w:rsid w:val="00223E28"/>
    <w:rsid w:val="00223F1B"/>
    <w:rsid w:val="002245C1"/>
    <w:rsid w:val="002250DA"/>
    <w:rsid w:val="00226D66"/>
    <w:rsid w:val="0022782A"/>
    <w:rsid w:val="00227AE8"/>
    <w:rsid w:val="0023063A"/>
    <w:rsid w:val="002318F5"/>
    <w:rsid w:val="00231F5B"/>
    <w:rsid w:val="00232D74"/>
    <w:rsid w:val="0023304E"/>
    <w:rsid w:val="00233C4E"/>
    <w:rsid w:val="00233E47"/>
    <w:rsid w:val="00233F18"/>
    <w:rsid w:val="0023406C"/>
    <w:rsid w:val="00235524"/>
    <w:rsid w:val="00235808"/>
    <w:rsid w:val="0023610A"/>
    <w:rsid w:val="002368FC"/>
    <w:rsid w:val="00236AC1"/>
    <w:rsid w:val="00236D9B"/>
    <w:rsid w:val="00236F9C"/>
    <w:rsid w:val="002371AA"/>
    <w:rsid w:val="00237B80"/>
    <w:rsid w:val="002400A1"/>
    <w:rsid w:val="00240610"/>
    <w:rsid w:val="00240DEC"/>
    <w:rsid w:val="00240EEB"/>
    <w:rsid w:val="00241A7B"/>
    <w:rsid w:val="00241FB0"/>
    <w:rsid w:val="002420A1"/>
    <w:rsid w:val="00242ECD"/>
    <w:rsid w:val="002430AF"/>
    <w:rsid w:val="002430D1"/>
    <w:rsid w:val="00243303"/>
    <w:rsid w:val="00243DFE"/>
    <w:rsid w:val="00245269"/>
    <w:rsid w:val="00245BE9"/>
    <w:rsid w:val="00245F1C"/>
    <w:rsid w:val="00246978"/>
    <w:rsid w:val="00246A22"/>
    <w:rsid w:val="00246D5C"/>
    <w:rsid w:val="00246DCD"/>
    <w:rsid w:val="00250AC3"/>
    <w:rsid w:val="00251301"/>
    <w:rsid w:val="00251B63"/>
    <w:rsid w:val="00251D7E"/>
    <w:rsid w:val="00253903"/>
    <w:rsid w:val="00253D66"/>
    <w:rsid w:val="00253F28"/>
    <w:rsid w:val="002564A9"/>
    <w:rsid w:val="002569FF"/>
    <w:rsid w:val="00256B15"/>
    <w:rsid w:val="00256EB7"/>
    <w:rsid w:val="002575FD"/>
    <w:rsid w:val="00257993"/>
    <w:rsid w:val="00257D37"/>
    <w:rsid w:val="002606BD"/>
    <w:rsid w:val="002607AF"/>
    <w:rsid w:val="002608B5"/>
    <w:rsid w:val="0026096D"/>
    <w:rsid w:val="002609D2"/>
    <w:rsid w:val="00261CD0"/>
    <w:rsid w:val="002620C9"/>
    <w:rsid w:val="00262220"/>
    <w:rsid w:val="00262D5B"/>
    <w:rsid w:val="0026351E"/>
    <w:rsid w:val="00263E53"/>
    <w:rsid w:val="00264B31"/>
    <w:rsid w:val="00265726"/>
    <w:rsid w:val="00265B92"/>
    <w:rsid w:val="00266003"/>
    <w:rsid w:val="00266943"/>
    <w:rsid w:val="00266D39"/>
    <w:rsid w:val="002701CD"/>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F70"/>
    <w:rsid w:val="00276732"/>
    <w:rsid w:val="0027696C"/>
    <w:rsid w:val="00277E14"/>
    <w:rsid w:val="0028101D"/>
    <w:rsid w:val="00281664"/>
    <w:rsid w:val="00283286"/>
    <w:rsid w:val="002835D1"/>
    <w:rsid w:val="00283D98"/>
    <w:rsid w:val="00284474"/>
    <w:rsid w:val="00284D64"/>
    <w:rsid w:val="00284F8D"/>
    <w:rsid w:val="00285445"/>
    <w:rsid w:val="00285877"/>
    <w:rsid w:val="002858B7"/>
    <w:rsid w:val="00285E74"/>
    <w:rsid w:val="0028693D"/>
    <w:rsid w:val="00286DEE"/>
    <w:rsid w:val="0028722F"/>
    <w:rsid w:val="0028749F"/>
    <w:rsid w:val="0028768B"/>
    <w:rsid w:val="0028788D"/>
    <w:rsid w:val="0029192D"/>
    <w:rsid w:val="00292837"/>
    <w:rsid w:val="00292B3D"/>
    <w:rsid w:val="00293102"/>
    <w:rsid w:val="00293694"/>
    <w:rsid w:val="002938E3"/>
    <w:rsid w:val="0029457B"/>
    <w:rsid w:val="0029458A"/>
    <w:rsid w:val="002946CC"/>
    <w:rsid w:val="0029508A"/>
    <w:rsid w:val="00295794"/>
    <w:rsid w:val="00295D29"/>
    <w:rsid w:val="002963AF"/>
    <w:rsid w:val="00297017"/>
    <w:rsid w:val="00297700"/>
    <w:rsid w:val="002979C0"/>
    <w:rsid w:val="00297C28"/>
    <w:rsid w:val="002A02CA"/>
    <w:rsid w:val="002A0427"/>
    <w:rsid w:val="002A117F"/>
    <w:rsid w:val="002A1349"/>
    <w:rsid w:val="002A1447"/>
    <w:rsid w:val="002A1E54"/>
    <w:rsid w:val="002A35BC"/>
    <w:rsid w:val="002A3E20"/>
    <w:rsid w:val="002A4D0B"/>
    <w:rsid w:val="002A620B"/>
    <w:rsid w:val="002A6230"/>
    <w:rsid w:val="002A6263"/>
    <w:rsid w:val="002A65DE"/>
    <w:rsid w:val="002A6635"/>
    <w:rsid w:val="002A672C"/>
    <w:rsid w:val="002A67A0"/>
    <w:rsid w:val="002A69DE"/>
    <w:rsid w:val="002A7992"/>
    <w:rsid w:val="002B008C"/>
    <w:rsid w:val="002B0725"/>
    <w:rsid w:val="002B1AAB"/>
    <w:rsid w:val="002B1E8C"/>
    <w:rsid w:val="002B1F9D"/>
    <w:rsid w:val="002B2C3C"/>
    <w:rsid w:val="002B2D1D"/>
    <w:rsid w:val="002B2DDE"/>
    <w:rsid w:val="002B372A"/>
    <w:rsid w:val="002B4222"/>
    <w:rsid w:val="002B4532"/>
    <w:rsid w:val="002B571A"/>
    <w:rsid w:val="002B5819"/>
    <w:rsid w:val="002B5BF9"/>
    <w:rsid w:val="002B61A2"/>
    <w:rsid w:val="002B6F17"/>
    <w:rsid w:val="002B7203"/>
    <w:rsid w:val="002B7AEB"/>
    <w:rsid w:val="002B7FC5"/>
    <w:rsid w:val="002C00D8"/>
    <w:rsid w:val="002C072B"/>
    <w:rsid w:val="002C0ABF"/>
    <w:rsid w:val="002C1166"/>
    <w:rsid w:val="002C163D"/>
    <w:rsid w:val="002C1F13"/>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AB8"/>
    <w:rsid w:val="002D3E14"/>
    <w:rsid w:val="002D4133"/>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E3"/>
    <w:rsid w:val="002E1D69"/>
    <w:rsid w:val="002E334A"/>
    <w:rsid w:val="002E3FBF"/>
    <w:rsid w:val="002E4FC9"/>
    <w:rsid w:val="002E5504"/>
    <w:rsid w:val="002E57FB"/>
    <w:rsid w:val="002E5F6D"/>
    <w:rsid w:val="002E6239"/>
    <w:rsid w:val="002E6262"/>
    <w:rsid w:val="002E63F3"/>
    <w:rsid w:val="002E7E62"/>
    <w:rsid w:val="002F177E"/>
    <w:rsid w:val="002F3113"/>
    <w:rsid w:val="002F36ED"/>
    <w:rsid w:val="002F4337"/>
    <w:rsid w:val="002F4652"/>
    <w:rsid w:val="002F4870"/>
    <w:rsid w:val="002F518B"/>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EE7"/>
    <w:rsid w:val="00304F90"/>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B67"/>
    <w:rsid w:val="0031662B"/>
    <w:rsid w:val="003167C7"/>
    <w:rsid w:val="00317771"/>
    <w:rsid w:val="00320339"/>
    <w:rsid w:val="00321968"/>
    <w:rsid w:val="00321CB0"/>
    <w:rsid w:val="00321CEB"/>
    <w:rsid w:val="00321D43"/>
    <w:rsid w:val="00321DF1"/>
    <w:rsid w:val="00321F6A"/>
    <w:rsid w:val="003228E2"/>
    <w:rsid w:val="00322F9E"/>
    <w:rsid w:val="00323AB3"/>
    <w:rsid w:val="00323E70"/>
    <w:rsid w:val="00323ECB"/>
    <w:rsid w:val="00324811"/>
    <w:rsid w:val="00324ADF"/>
    <w:rsid w:val="00324CED"/>
    <w:rsid w:val="00325553"/>
    <w:rsid w:val="00325560"/>
    <w:rsid w:val="0032610C"/>
    <w:rsid w:val="00326921"/>
    <w:rsid w:val="00326E6D"/>
    <w:rsid w:val="0033034E"/>
    <w:rsid w:val="003304B1"/>
    <w:rsid w:val="0033051B"/>
    <w:rsid w:val="0033084B"/>
    <w:rsid w:val="00330D3B"/>
    <w:rsid w:val="00330E90"/>
    <w:rsid w:val="0033111A"/>
    <w:rsid w:val="00331607"/>
    <w:rsid w:val="00331B71"/>
    <w:rsid w:val="00332EA8"/>
    <w:rsid w:val="0033395C"/>
    <w:rsid w:val="00333A42"/>
    <w:rsid w:val="00334301"/>
    <w:rsid w:val="003349A5"/>
    <w:rsid w:val="00334E09"/>
    <w:rsid w:val="00335D56"/>
    <w:rsid w:val="0033617F"/>
    <w:rsid w:val="00336386"/>
    <w:rsid w:val="003364B3"/>
    <w:rsid w:val="003365C5"/>
    <w:rsid w:val="003366FD"/>
    <w:rsid w:val="00337E74"/>
    <w:rsid w:val="0034030D"/>
    <w:rsid w:val="00340418"/>
    <w:rsid w:val="003405D6"/>
    <w:rsid w:val="003411CD"/>
    <w:rsid w:val="00341DD4"/>
    <w:rsid w:val="00342787"/>
    <w:rsid w:val="00342F8E"/>
    <w:rsid w:val="00342FFA"/>
    <w:rsid w:val="00343C93"/>
    <w:rsid w:val="003444C9"/>
    <w:rsid w:val="00344692"/>
    <w:rsid w:val="00344B8E"/>
    <w:rsid w:val="00344FC2"/>
    <w:rsid w:val="00346091"/>
    <w:rsid w:val="003462AC"/>
    <w:rsid w:val="00346658"/>
    <w:rsid w:val="003468D9"/>
    <w:rsid w:val="00347873"/>
    <w:rsid w:val="00347E52"/>
    <w:rsid w:val="003507B7"/>
    <w:rsid w:val="003511C1"/>
    <w:rsid w:val="00351659"/>
    <w:rsid w:val="003517F5"/>
    <w:rsid w:val="00351BE6"/>
    <w:rsid w:val="003521D5"/>
    <w:rsid w:val="00352334"/>
    <w:rsid w:val="0035252B"/>
    <w:rsid w:val="003528D8"/>
    <w:rsid w:val="00353317"/>
    <w:rsid w:val="00353F2E"/>
    <w:rsid w:val="0035403C"/>
    <w:rsid w:val="0035430E"/>
    <w:rsid w:val="00354A27"/>
    <w:rsid w:val="00354B88"/>
    <w:rsid w:val="00355B1D"/>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141B"/>
    <w:rsid w:val="003717C5"/>
    <w:rsid w:val="00371C09"/>
    <w:rsid w:val="00372BA0"/>
    <w:rsid w:val="00372E89"/>
    <w:rsid w:val="00373BA5"/>
    <w:rsid w:val="0037508A"/>
    <w:rsid w:val="003750E5"/>
    <w:rsid w:val="0037539C"/>
    <w:rsid w:val="00375C9F"/>
    <w:rsid w:val="00375E34"/>
    <w:rsid w:val="00376E71"/>
    <w:rsid w:val="00376EFE"/>
    <w:rsid w:val="0037714E"/>
    <w:rsid w:val="0038015B"/>
    <w:rsid w:val="00380600"/>
    <w:rsid w:val="003809ED"/>
    <w:rsid w:val="00381076"/>
    <w:rsid w:val="0038135C"/>
    <w:rsid w:val="00381C6B"/>
    <w:rsid w:val="0038287D"/>
    <w:rsid w:val="00382BE3"/>
    <w:rsid w:val="00384049"/>
    <w:rsid w:val="00384CEB"/>
    <w:rsid w:val="0038543F"/>
    <w:rsid w:val="00385549"/>
    <w:rsid w:val="003868C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DA9"/>
    <w:rsid w:val="003A402B"/>
    <w:rsid w:val="003A4CD7"/>
    <w:rsid w:val="003A71B2"/>
    <w:rsid w:val="003A7331"/>
    <w:rsid w:val="003A7475"/>
    <w:rsid w:val="003B01F2"/>
    <w:rsid w:val="003B03A0"/>
    <w:rsid w:val="003B04B9"/>
    <w:rsid w:val="003B0FB9"/>
    <w:rsid w:val="003B2697"/>
    <w:rsid w:val="003B29F3"/>
    <w:rsid w:val="003B2CAB"/>
    <w:rsid w:val="003B3301"/>
    <w:rsid w:val="003B3715"/>
    <w:rsid w:val="003B3B1E"/>
    <w:rsid w:val="003B4652"/>
    <w:rsid w:val="003B512B"/>
    <w:rsid w:val="003B59BB"/>
    <w:rsid w:val="003B5E47"/>
    <w:rsid w:val="003B7EB7"/>
    <w:rsid w:val="003C00CF"/>
    <w:rsid w:val="003C029E"/>
    <w:rsid w:val="003C03CE"/>
    <w:rsid w:val="003C0791"/>
    <w:rsid w:val="003C07BA"/>
    <w:rsid w:val="003C098F"/>
    <w:rsid w:val="003C0C50"/>
    <w:rsid w:val="003C14A5"/>
    <w:rsid w:val="003C1592"/>
    <w:rsid w:val="003C1697"/>
    <w:rsid w:val="003C300C"/>
    <w:rsid w:val="003C32EC"/>
    <w:rsid w:val="003C338B"/>
    <w:rsid w:val="003C5098"/>
    <w:rsid w:val="003C509C"/>
    <w:rsid w:val="003C7480"/>
    <w:rsid w:val="003D08B3"/>
    <w:rsid w:val="003D1239"/>
    <w:rsid w:val="003D1DFB"/>
    <w:rsid w:val="003D23D1"/>
    <w:rsid w:val="003D29CB"/>
    <w:rsid w:val="003D39E9"/>
    <w:rsid w:val="003D3C45"/>
    <w:rsid w:val="003D58BC"/>
    <w:rsid w:val="003D5CFC"/>
    <w:rsid w:val="003D5F5E"/>
    <w:rsid w:val="003D6124"/>
    <w:rsid w:val="003D6257"/>
    <w:rsid w:val="003D64AB"/>
    <w:rsid w:val="003D65B3"/>
    <w:rsid w:val="003D6C85"/>
    <w:rsid w:val="003D70EA"/>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F50"/>
    <w:rsid w:val="003F4CB8"/>
    <w:rsid w:val="003F4E68"/>
    <w:rsid w:val="003F56DD"/>
    <w:rsid w:val="003F580B"/>
    <w:rsid w:val="003F5D55"/>
    <w:rsid w:val="003F761C"/>
    <w:rsid w:val="00400947"/>
    <w:rsid w:val="0040103A"/>
    <w:rsid w:val="004013B0"/>
    <w:rsid w:val="004017C9"/>
    <w:rsid w:val="00401872"/>
    <w:rsid w:val="00401B3D"/>
    <w:rsid w:val="0040288D"/>
    <w:rsid w:val="00402938"/>
    <w:rsid w:val="00403420"/>
    <w:rsid w:val="004035DB"/>
    <w:rsid w:val="00404942"/>
    <w:rsid w:val="00404A15"/>
    <w:rsid w:val="00405365"/>
    <w:rsid w:val="00406456"/>
    <w:rsid w:val="00406528"/>
    <w:rsid w:val="0040662D"/>
    <w:rsid w:val="0040685F"/>
    <w:rsid w:val="00407208"/>
    <w:rsid w:val="00407462"/>
    <w:rsid w:val="00407780"/>
    <w:rsid w:val="00410701"/>
    <w:rsid w:val="0041089A"/>
    <w:rsid w:val="0041094F"/>
    <w:rsid w:val="004112E0"/>
    <w:rsid w:val="004117EC"/>
    <w:rsid w:val="004132C8"/>
    <w:rsid w:val="00413560"/>
    <w:rsid w:val="00413D0E"/>
    <w:rsid w:val="004142FF"/>
    <w:rsid w:val="004148D7"/>
    <w:rsid w:val="00414C38"/>
    <w:rsid w:val="00414EAC"/>
    <w:rsid w:val="0041518E"/>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5C9"/>
    <w:rsid w:val="00427B8D"/>
    <w:rsid w:val="0043016A"/>
    <w:rsid w:val="004302C3"/>
    <w:rsid w:val="00430CF0"/>
    <w:rsid w:val="004311C4"/>
    <w:rsid w:val="004324EF"/>
    <w:rsid w:val="00432585"/>
    <w:rsid w:val="00433FA5"/>
    <w:rsid w:val="00433FDF"/>
    <w:rsid w:val="00434087"/>
    <w:rsid w:val="004341AE"/>
    <w:rsid w:val="00434BA2"/>
    <w:rsid w:val="004373B6"/>
    <w:rsid w:val="00440406"/>
    <w:rsid w:val="0044103D"/>
    <w:rsid w:val="004410E9"/>
    <w:rsid w:val="0044240A"/>
    <w:rsid w:val="00442D8B"/>
    <w:rsid w:val="00442FD4"/>
    <w:rsid w:val="0044393F"/>
    <w:rsid w:val="00444227"/>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14DE"/>
    <w:rsid w:val="00451BB4"/>
    <w:rsid w:val="00451E4F"/>
    <w:rsid w:val="0045228B"/>
    <w:rsid w:val="00452730"/>
    <w:rsid w:val="00452F26"/>
    <w:rsid w:val="00453F19"/>
    <w:rsid w:val="00454339"/>
    <w:rsid w:val="00454E69"/>
    <w:rsid w:val="00455AB4"/>
    <w:rsid w:val="00457546"/>
    <w:rsid w:val="004603E3"/>
    <w:rsid w:val="0046147F"/>
    <w:rsid w:val="00461906"/>
    <w:rsid w:val="00461E45"/>
    <w:rsid w:val="00462AED"/>
    <w:rsid w:val="00462B73"/>
    <w:rsid w:val="00463C9E"/>
    <w:rsid w:val="00463E3A"/>
    <w:rsid w:val="00463F89"/>
    <w:rsid w:val="0046450C"/>
    <w:rsid w:val="00464AE9"/>
    <w:rsid w:val="00464B03"/>
    <w:rsid w:val="0046558D"/>
    <w:rsid w:val="004657A4"/>
    <w:rsid w:val="004657EE"/>
    <w:rsid w:val="00465A63"/>
    <w:rsid w:val="00465B21"/>
    <w:rsid w:val="0046775E"/>
    <w:rsid w:val="004677E9"/>
    <w:rsid w:val="004703A6"/>
    <w:rsid w:val="00470DCC"/>
    <w:rsid w:val="00471320"/>
    <w:rsid w:val="004713FC"/>
    <w:rsid w:val="00471736"/>
    <w:rsid w:val="00471A68"/>
    <w:rsid w:val="0047347A"/>
    <w:rsid w:val="004744CF"/>
    <w:rsid w:val="00474C7D"/>
    <w:rsid w:val="00474CEB"/>
    <w:rsid w:val="00474D38"/>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2C49"/>
    <w:rsid w:val="0048306E"/>
    <w:rsid w:val="00484884"/>
    <w:rsid w:val="00485893"/>
    <w:rsid w:val="0048589A"/>
    <w:rsid w:val="0048637C"/>
    <w:rsid w:val="00487ECA"/>
    <w:rsid w:val="0049063B"/>
    <w:rsid w:val="004906BC"/>
    <w:rsid w:val="00490A42"/>
    <w:rsid w:val="00490BE1"/>
    <w:rsid w:val="00490D25"/>
    <w:rsid w:val="0049127C"/>
    <w:rsid w:val="00491806"/>
    <w:rsid w:val="0049250F"/>
    <w:rsid w:val="0049377B"/>
    <w:rsid w:val="00494B9D"/>
    <w:rsid w:val="00494DD6"/>
    <w:rsid w:val="0049521A"/>
    <w:rsid w:val="00495995"/>
    <w:rsid w:val="0049613D"/>
    <w:rsid w:val="004969D0"/>
    <w:rsid w:val="00497FA7"/>
    <w:rsid w:val="004A0105"/>
    <w:rsid w:val="004A0D09"/>
    <w:rsid w:val="004A0DFE"/>
    <w:rsid w:val="004A0E73"/>
    <w:rsid w:val="004A2338"/>
    <w:rsid w:val="004A2C4C"/>
    <w:rsid w:val="004A31B8"/>
    <w:rsid w:val="004A34A8"/>
    <w:rsid w:val="004A3747"/>
    <w:rsid w:val="004A3FEC"/>
    <w:rsid w:val="004A4E21"/>
    <w:rsid w:val="004A4E4B"/>
    <w:rsid w:val="004A4F40"/>
    <w:rsid w:val="004A515C"/>
    <w:rsid w:val="004A5971"/>
    <w:rsid w:val="004A67C9"/>
    <w:rsid w:val="004A6C2E"/>
    <w:rsid w:val="004A6ECF"/>
    <w:rsid w:val="004A7675"/>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4C7"/>
    <w:rsid w:val="004C7264"/>
    <w:rsid w:val="004D00C2"/>
    <w:rsid w:val="004D0631"/>
    <w:rsid w:val="004D0680"/>
    <w:rsid w:val="004D0896"/>
    <w:rsid w:val="004D194A"/>
    <w:rsid w:val="004D26D8"/>
    <w:rsid w:val="004D38B6"/>
    <w:rsid w:val="004D3C15"/>
    <w:rsid w:val="004D3E8B"/>
    <w:rsid w:val="004D3F66"/>
    <w:rsid w:val="004D4924"/>
    <w:rsid w:val="004D4D96"/>
    <w:rsid w:val="004D6840"/>
    <w:rsid w:val="004D6982"/>
    <w:rsid w:val="004D700C"/>
    <w:rsid w:val="004D7912"/>
    <w:rsid w:val="004D7C71"/>
    <w:rsid w:val="004D7F8B"/>
    <w:rsid w:val="004E0431"/>
    <w:rsid w:val="004E0565"/>
    <w:rsid w:val="004E06D5"/>
    <w:rsid w:val="004E0847"/>
    <w:rsid w:val="004E2063"/>
    <w:rsid w:val="004E2192"/>
    <w:rsid w:val="004E291F"/>
    <w:rsid w:val="004E2ABD"/>
    <w:rsid w:val="004E3294"/>
    <w:rsid w:val="004E44F6"/>
    <w:rsid w:val="004E5141"/>
    <w:rsid w:val="004E516B"/>
    <w:rsid w:val="004E5682"/>
    <w:rsid w:val="004E5826"/>
    <w:rsid w:val="004E5D93"/>
    <w:rsid w:val="004E6AA6"/>
    <w:rsid w:val="004E6FFC"/>
    <w:rsid w:val="004E71D2"/>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98A"/>
    <w:rsid w:val="00504EE7"/>
    <w:rsid w:val="00505462"/>
    <w:rsid w:val="005060E3"/>
    <w:rsid w:val="005066BE"/>
    <w:rsid w:val="00510191"/>
    <w:rsid w:val="0051059E"/>
    <w:rsid w:val="0051132E"/>
    <w:rsid w:val="005119EA"/>
    <w:rsid w:val="005124D4"/>
    <w:rsid w:val="0051373B"/>
    <w:rsid w:val="00514426"/>
    <w:rsid w:val="00514892"/>
    <w:rsid w:val="005151D8"/>
    <w:rsid w:val="00515288"/>
    <w:rsid w:val="005154DC"/>
    <w:rsid w:val="005155EA"/>
    <w:rsid w:val="0051659C"/>
    <w:rsid w:val="00517641"/>
    <w:rsid w:val="00517EBB"/>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2A75"/>
    <w:rsid w:val="0053338F"/>
    <w:rsid w:val="005334C9"/>
    <w:rsid w:val="00533CE3"/>
    <w:rsid w:val="00533D80"/>
    <w:rsid w:val="00533EBD"/>
    <w:rsid w:val="005347C2"/>
    <w:rsid w:val="0053500E"/>
    <w:rsid w:val="005353FB"/>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500A9"/>
    <w:rsid w:val="005509BB"/>
    <w:rsid w:val="00551133"/>
    <w:rsid w:val="00551CB1"/>
    <w:rsid w:val="00552506"/>
    <w:rsid w:val="00552714"/>
    <w:rsid w:val="00552A7E"/>
    <w:rsid w:val="00552E5D"/>
    <w:rsid w:val="00552E8E"/>
    <w:rsid w:val="00553ED0"/>
    <w:rsid w:val="0055452A"/>
    <w:rsid w:val="00554E19"/>
    <w:rsid w:val="00556459"/>
    <w:rsid w:val="0055686D"/>
    <w:rsid w:val="00557070"/>
    <w:rsid w:val="005573B3"/>
    <w:rsid w:val="005574BF"/>
    <w:rsid w:val="00557A31"/>
    <w:rsid w:val="00557BC0"/>
    <w:rsid w:val="00560163"/>
    <w:rsid w:val="0056094D"/>
    <w:rsid w:val="005612E8"/>
    <w:rsid w:val="00561C6A"/>
    <w:rsid w:val="00561D8A"/>
    <w:rsid w:val="0056272C"/>
    <w:rsid w:val="00562B56"/>
    <w:rsid w:val="005630A5"/>
    <w:rsid w:val="005630E1"/>
    <w:rsid w:val="005632B7"/>
    <w:rsid w:val="00563570"/>
    <w:rsid w:val="00563DB6"/>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9C7"/>
    <w:rsid w:val="005731C1"/>
    <w:rsid w:val="00574103"/>
    <w:rsid w:val="00574466"/>
    <w:rsid w:val="005744F1"/>
    <w:rsid w:val="005745EA"/>
    <w:rsid w:val="005750C1"/>
    <w:rsid w:val="005762A2"/>
    <w:rsid w:val="005764DB"/>
    <w:rsid w:val="00576805"/>
    <w:rsid w:val="005773A8"/>
    <w:rsid w:val="005778A6"/>
    <w:rsid w:val="00577D29"/>
    <w:rsid w:val="00577E76"/>
    <w:rsid w:val="00580338"/>
    <w:rsid w:val="005807E5"/>
    <w:rsid w:val="0058137C"/>
    <w:rsid w:val="00581455"/>
    <w:rsid w:val="005814A9"/>
    <w:rsid w:val="0058162A"/>
    <w:rsid w:val="005821A9"/>
    <w:rsid w:val="005824F2"/>
    <w:rsid w:val="005831E0"/>
    <w:rsid w:val="0058356D"/>
    <w:rsid w:val="00583786"/>
    <w:rsid w:val="00584C82"/>
    <w:rsid w:val="005854EA"/>
    <w:rsid w:val="00585908"/>
    <w:rsid w:val="00585B45"/>
    <w:rsid w:val="00585D0C"/>
    <w:rsid w:val="0058634D"/>
    <w:rsid w:val="00586D4C"/>
    <w:rsid w:val="005875AB"/>
    <w:rsid w:val="00590045"/>
    <w:rsid w:val="00590684"/>
    <w:rsid w:val="005908B1"/>
    <w:rsid w:val="00591088"/>
    <w:rsid w:val="0059137E"/>
    <w:rsid w:val="00593913"/>
    <w:rsid w:val="00595258"/>
    <w:rsid w:val="00595292"/>
    <w:rsid w:val="005957CC"/>
    <w:rsid w:val="0059589B"/>
    <w:rsid w:val="00596085"/>
    <w:rsid w:val="00596518"/>
    <w:rsid w:val="00597FA0"/>
    <w:rsid w:val="005A1C46"/>
    <w:rsid w:val="005A1CD7"/>
    <w:rsid w:val="005A222C"/>
    <w:rsid w:val="005A241D"/>
    <w:rsid w:val="005A2932"/>
    <w:rsid w:val="005A4D1D"/>
    <w:rsid w:val="005A53B9"/>
    <w:rsid w:val="005A59E9"/>
    <w:rsid w:val="005A6761"/>
    <w:rsid w:val="005A6765"/>
    <w:rsid w:val="005A6FE2"/>
    <w:rsid w:val="005A7683"/>
    <w:rsid w:val="005A7D9A"/>
    <w:rsid w:val="005B028D"/>
    <w:rsid w:val="005B10B4"/>
    <w:rsid w:val="005B18E3"/>
    <w:rsid w:val="005B1A5B"/>
    <w:rsid w:val="005B2740"/>
    <w:rsid w:val="005B279A"/>
    <w:rsid w:val="005B2832"/>
    <w:rsid w:val="005B46D3"/>
    <w:rsid w:val="005B56D6"/>
    <w:rsid w:val="005B56E3"/>
    <w:rsid w:val="005B60D4"/>
    <w:rsid w:val="005B6619"/>
    <w:rsid w:val="005B6C3B"/>
    <w:rsid w:val="005B6C63"/>
    <w:rsid w:val="005B7AB6"/>
    <w:rsid w:val="005B7C35"/>
    <w:rsid w:val="005C0303"/>
    <w:rsid w:val="005C0413"/>
    <w:rsid w:val="005C04F6"/>
    <w:rsid w:val="005C07BC"/>
    <w:rsid w:val="005C09F9"/>
    <w:rsid w:val="005C114E"/>
    <w:rsid w:val="005C118A"/>
    <w:rsid w:val="005C164D"/>
    <w:rsid w:val="005C18A9"/>
    <w:rsid w:val="005C1E8B"/>
    <w:rsid w:val="005C2661"/>
    <w:rsid w:val="005C2792"/>
    <w:rsid w:val="005C2808"/>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6889"/>
    <w:rsid w:val="005D6C9B"/>
    <w:rsid w:val="005D7FDD"/>
    <w:rsid w:val="005E03C5"/>
    <w:rsid w:val="005E04E6"/>
    <w:rsid w:val="005E0EAE"/>
    <w:rsid w:val="005E1C86"/>
    <w:rsid w:val="005E1F96"/>
    <w:rsid w:val="005E328A"/>
    <w:rsid w:val="005E3BD7"/>
    <w:rsid w:val="005E3CA3"/>
    <w:rsid w:val="005E42AD"/>
    <w:rsid w:val="005E4584"/>
    <w:rsid w:val="005E4A24"/>
    <w:rsid w:val="005E4BC1"/>
    <w:rsid w:val="005E4DD2"/>
    <w:rsid w:val="005E5E56"/>
    <w:rsid w:val="005E65B5"/>
    <w:rsid w:val="005E79ED"/>
    <w:rsid w:val="005E7D7D"/>
    <w:rsid w:val="005F0C75"/>
    <w:rsid w:val="005F151C"/>
    <w:rsid w:val="005F1E82"/>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3559"/>
    <w:rsid w:val="00603CCA"/>
    <w:rsid w:val="00603D4C"/>
    <w:rsid w:val="00604441"/>
    <w:rsid w:val="006044EB"/>
    <w:rsid w:val="00605294"/>
    <w:rsid w:val="00605415"/>
    <w:rsid w:val="00605426"/>
    <w:rsid w:val="0060566B"/>
    <w:rsid w:val="006059DB"/>
    <w:rsid w:val="006065D6"/>
    <w:rsid w:val="00606C17"/>
    <w:rsid w:val="00606C34"/>
    <w:rsid w:val="00607424"/>
    <w:rsid w:val="00607A56"/>
    <w:rsid w:val="00607B3F"/>
    <w:rsid w:val="00607CC0"/>
    <w:rsid w:val="00607E94"/>
    <w:rsid w:val="00610305"/>
    <w:rsid w:val="00610935"/>
    <w:rsid w:val="00610E78"/>
    <w:rsid w:val="00611056"/>
    <w:rsid w:val="00611354"/>
    <w:rsid w:val="00611C55"/>
    <w:rsid w:val="00612A13"/>
    <w:rsid w:val="006135A3"/>
    <w:rsid w:val="006144A8"/>
    <w:rsid w:val="006146B3"/>
    <w:rsid w:val="00614799"/>
    <w:rsid w:val="00614A22"/>
    <w:rsid w:val="00614CA5"/>
    <w:rsid w:val="00614CCF"/>
    <w:rsid w:val="00615428"/>
    <w:rsid w:val="00615451"/>
    <w:rsid w:val="006154AA"/>
    <w:rsid w:val="00616455"/>
    <w:rsid w:val="00617E41"/>
    <w:rsid w:val="006203E9"/>
    <w:rsid w:val="00620540"/>
    <w:rsid w:val="00620CFE"/>
    <w:rsid w:val="006216E2"/>
    <w:rsid w:val="00621C60"/>
    <w:rsid w:val="006237C2"/>
    <w:rsid w:val="00624305"/>
    <w:rsid w:val="006243E3"/>
    <w:rsid w:val="006257F7"/>
    <w:rsid w:val="006271BB"/>
    <w:rsid w:val="006273EE"/>
    <w:rsid w:val="00627AAD"/>
    <w:rsid w:val="00631E8A"/>
    <w:rsid w:val="00632190"/>
    <w:rsid w:val="006323AE"/>
    <w:rsid w:val="00632A81"/>
    <w:rsid w:val="00632ECD"/>
    <w:rsid w:val="00633076"/>
    <w:rsid w:val="006333CB"/>
    <w:rsid w:val="006342DE"/>
    <w:rsid w:val="0063523D"/>
    <w:rsid w:val="00635BD9"/>
    <w:rsid w:val="006362A4"/>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421E"/>
    <w:rsid w:val="006452B7"/>
    <w:rsid w:val="0064542D"/>
    <w:rsid w:val="0064562F"/>
    <w:rsid w:val="006456EE"/>
    <w:rsid w:val="0064673A"/>
    <w:rsid w:val="00646903"/>
    <w:rsid w:val="00646C0F"/>
    <w:rsid w:val="00647AE5"/>
    <w:rsid w:val="006502FF"/>
    <w:rsid w:val="00650478"/>
    <w:rsid w:val="00651F33"/>
    <w:rsid w:val="0065261C"/>
    <w:rsid w:val="00652766"/>
    <w:rsid w:val="00652953"/>
    <w:rsid w:val="00653689"/>
    <w:rsid w:val="00653B7B"/>
    <w:rsid w:val="00653DE8"/>
    <w:rsid w:val="00653E7E"/>
    <w:rsid w:val="00655E4F"/>
    <w:rsid w:val="00655E52"/>
    <w:rsid w:val="0065649F"/>
    <w:rsid w:val="006566A2"/>
    <w:rsid w:val="006570E6"/>
    <w:rsid w:val="0065783E"/>
    <w:rsid w:val="00657BD4"/>
    <w:rsid w:val="00660367"/>
    <w:rsid w:val="006604FE"/>
    <w:rsid w:val="006608AB"/>
    <w:rsid w:val="006615E3"/>
    <w:rsid w:val="00661BE2"/>
    <w:rsid w:val="006623B5"/>
    <w:rsid w:val="00663B81"/>
    <w:rsid w:val="00663FB2"/>
    <w:rsid w:val="00664447"/>
    <w:rsid w:val="00664585"/>
    <w:rsid w:val="006645BE"/>
    <w:rsid w:val="0066475F"/>
    <w:rsid w:val="00664C65"/>
    <w:rsid w:val="00665C6B"/>
    <w:rsid w:val="00665D1F"/>
    <w:rsid w:val="00665F9D"/>
    <w:rsid w:val="0066690B"/>
    <w:rsid w:val="0066706D"/>
    <w:rsid w:val="006674B4"/>
    <w:rsid w:val="006676EB"/>
    <w:rsid w:val="00667BC1"/>
    <w:rsid w:val="0067047D"/>
    <w:rsid w:val="0067059C"/>
    <w:rsid w:val="0067074D"/>
    <w:rsid w:val="00671085"/>
    <w:rsid w:val="00671397"/>
    <w:rsid w:val="0067234C"/>
    <w:rsid w:val="00672FCB"/>
    <w:rsid w:val="00673040"/>
    <w:rsid w:val="00673313"/>
    <w:rsid w:val="006757F8"/>
    <w:rsid w:val="0067603B"/>
    <w:rsid w:val="00676512"/>
    <w:rsid w:val="00676685"/>
    <w:rsid w:val="00676C4C"/>
    <w:rsid w:val="00676D74"/>
    <w:rsid w:val="00677775"/>
    <w:rsid w:val="0068067B"/>
    <w:rsid w:val="00680BEB"/>
    <w:rsid w:val="00681064"/>
    <w:rsid w:val="00681235"/>
    <w:rsid w:val="006814AE"/>
    <w:rsid w:val="0068157F"/>
    <w:rsid w:val="00681C9A"/>
    <w:rsid w:val="00682967"/>
    <w:rsid w:val="00683253"/>
    <w:rsid w:val="006841C9"/>
    <w:rsid w:val="006841EE"/>
    <w:rsid w:val="00684622"/>
    <w:rsid w:val="00684ED7"/>
    <w:rsid w:val="006852C9"/>
    <w:rsid w:val="00685971"/>
    <w:rsid w:val="00685E3F"/>
    <w:rsid w:val="00685F95"/>
    <w:rsid w:val="006860BD"/>
    <w:rsid w:val="006865F2"/>
    <w:rsid w:val="006866A1"/>
    <w:rsid w:val="006868D6"/>
    <w:rsid w:val="00687CF2"/>
    <w:rsid w:val="00687F88"/>
    <w:rsid w:val="0069010C"/>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7B4C"/>
    <w:rsid w:val="006A0F97"/>
    <w:rsid w:val="006A277E"/>
    <w:rsid w:val="006A2AAB"/>
    <w:rsid w:val="006A2E94"/>
    <w:rsid w:val="006A353E"/>
    <w:rsid w:val="006A3BD5"/>
    <w:rsid w:val="006A5966"/>
    <w:rsid w:val="006A5A60"/>
    <w:rsid w:val="006A610B"/>
    <w:rsid w:val="006A6301"/>
    <w:rsid w:val="006A6A91"/>
    <w:rsid w:val="006A6B68"/>
    <w:rsid w:val="006A75E0"/>
    <w:rsid w:val="006A7FB4"/>
    <w:rsid w:val="006B0A19"/>
    <w:rsid w:val="006B1F39"/>
    <w:rsid w:val="006B2DEB"/>
    <w:rsid w:val="006B326B"/>
    <w:rsid w:val="006B3307"/>
    <w:rsid w:val="006B3654"/>
    <w:rsid w:val="006B4859"/>
    <w:rsid w:val="006B4FEE"/>
    <w:rsid w:val="006B5863"/>
    <w:rsid w:val="006B599B"/>
    <w:rsid w:val="006B664A"/>
    <w:rsid w:val="006B6816"/>
    <w:rsid w:val="006B6A2A"/>
    <w:rsid w:val="006B6B81"/>
    <w:rsid w:val="006B75E5"/>
    <w:rsid w:val="006B762F"/>
    <w:rsid w:val="006C026F"/>
    <w:rsid w:val="006C1079"/>
    <w:rsid w:val="006C1B2C"/>
    <w:rsid w:val="006C1CD0"/>
    <w:rsid w:val="006C1E71"/>
    <w:rsid w:val="006C24EF"/>
    <w:rsid w:val="006C2D74"/>
    <w:rsid w:val="006C328C"/>
    <w:rsid w:val="006C3303"/>
    <w:rsid w:val="006C39E5"/>
    <w:rsid w:val="006C4A83"/>
    <w:rsid w:val="006C4F44"/>
    <w:rsid w:val="006C4FD3"/>
    <w:rsid w:val="006C5940"/>
    <w:rsid w:val="006C5F73"/>
    <w:rsid w:val="006C6358"/>
    <w:rsid w:val="006C7176"/>
    <w:rsid w:val="006D13A8"/>
    <w:rsid w:val="006D2D6A"/>
    <w:rsid w:val="006D3317"/>
    <w:rsid w:val="006D33F1"/>
    <w:rsid w:val="006D33FD"/>
    <w:rsid w:val="006D3607"/>
    <w:rsid w:val="006D3E3D"/>
    <w:rsid w:val="006D463F"/>
    <w:rsid w:val="006D491C"/>
    <w:rsid w:val="006D58F0"/>
    <w:rsid w:val="006D5AF3"/>
    <w:rsid w:val="006D5CD1"/>
    <w:rsid w:val="006D608B"/>
    <w:rsid w:val="006D633A"/>
    <w:rsid w:val="006D6545"/>
    <w:rsid w:val="006D68D4"/>
    <w:rsid w:val="006D6A27"/>
    <w:rsid w:val="006D6A3D"/>
    <w:rsid w:val="006D6F74"/>
    <w:rsid w:val="006D74C0"/>
    <w:rsid w:val="006E0435"/>
    <w:rsid w:val="006E04E0"/>
    <w:rsid w:val="006E09A5"/>
    <w:rsid w:val="006E0A6A"/>
    <w:rsid w:val="006E0D62"/>
    <w:rsid w:val="006E0F28"/>
    <w:rsid w:val="006E12CA"/>
    <w:rsid w:val="006E136F"/>
    <w:rsid w:val="006E1E61"/>
    <w:rsid w:val="006E231D"/>
    <w:rsid w:val="006E2325"/>
    <w:rsid w:val="006E2E0B"/>
    <w:rsid w:val="006E327B"/>
    <w:rsid w:val="006E36EE"/>
    <w:rsid w:val="006E3DA4"/>
    <w:rsid w:val="006E435A"/>
    <w:rsid w:val="006E4737"/>
    <w:rsid w:val="006E47C8"/>
    <w:rsid w:val="006E4A1D"/>
    <w:rsid w:val="006E61E5"/>
    <w:rsid w:val="006E626B"/>
    <w:rsid w:val="006E76CE"/>
    <w:rsid w:val="006E7C8F"/>
    <w:rsid w:val="006F025D"/>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37D"/>
    <w:rsid w:val="006F7B82"/>
    <w:rsid w:val="006F7FAC"/>
    <w:rsid w:val="0070073C"/>
    <w:rsid w:val="0070081B"/>
    <w:rsid w:val="00700B5C"/>
    <w:rsid w:val="00700D1B"/>
    <w:rsid w:val="0070151D"/>
    <w:rsid w:val="00701828"/>
    <w:rsid w:val="0070188F"/>
    <w:rsid w:val="00701FA2"/>
    <w:rsid w:val="007026E1"/>
    <w:rsid w:val="007028B7"/>
    <w:rsid w:val="00702EF2"/>
    <w:rsid w:val="007044FE"/>
    <w:rsid w:val="0070453E"/>
    <w:rsid w:val="0070459B"/>
    <w:rsid w:val="007047E5"/>
    <w:rsid w:val="00704E0C"/>
    <w:rsid w:val="00707F7E"/>
    <w:rsid w:val="00707F8D"/>
    <w:rsid w:val="0071068E"/>
    <w:rsid w:val="00710EAB"/>
    <w:rsid w:val="007114E9"/>
    <w:rsid w:val="00711656"/>
    <w:rsid w:val="007126CF"/>
    <w:rsid w:val="00712F98"/>
    <w:rsid w:val="007132EC"/>
    <w:rsid w:val="00713373"/>
    <w:rsid w:val="0071348D"/>
    <w:rsid w:val="007137F1"/>
    <w:rsid w:val="00713908"/>
    <w:rsid w:val="00713F85"/>
    <w:rsid w:val="00713FA5"/>
    <w:rsid w:val="00714A86"/>
    <w:rsid w:val="00714F8F"/>
    <w:rsid w:val="0071587A"/>
    <w:rsid w:val="007201BE"/>
    <w:rsid w:val="00720540"/>
    <w:rsid w:val="00720750"/>
    <w:rsid w:val="00720963"/>
    <w:rsid w:val="00720E16"/>
    <w:rsid w:val="00720EB7"/>
    <w:rsid w:val="00720F34"/>
    <w:rsid w:val="0072116D"/>
    <w:rsid w:val="00722F51"/>
    <w:rsid w:val="007237B5"/>
    <w:rsid w:val="0072380D"/>
    <w:rsid w:val="00724892"/>
    <w:rsid w:val="007256C0"/>
    <w:rsid w:val="00725951"/>
    <w:rsid w:val="007260B5"/>
    <w:rsid w:val="0072701C"/>
    <w:rsid w:val="007274B3"/>
    <w:rsid w:val="00727771"/>
    <w:rsid w:val="00730191"/>
    <w:rsid w:val="00730E9B"/>
    <w:rsid w:val="007310FE"/>
    <w:rsid w:val="007313BD"/>
    <w:rsid w:val="00731852"/>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F3B"/>
    <w:rsid w:val="00752F60"/>
    <w:rsid w:val="007532A1"/>
    <w:rsid w:val="007543CC"/>
    <w:rsid w:val="007544BE"/>
    <w:rsid w:val="00754556"/>
    <w:rsid w:val="00754A13"/>
    <w:rsid w:val="00754BAA"/>
    <w:rsid w:val="00754D07"/>
    <w:rsid w:val="007553EA"/>
    <w:rsid w:val="007557D7"/>
    <w:rsid w:val="007557FC"/>
    <w:rsid w:val="00755B5A"/>
    <w:rsid w:val="00755F1F"/>
    <w:rsid w:val="0075650F"/>
    <w:rsid w:val="007572B5"/>
    <w:rsid w:val="007578C3"/>
    <w:rsid w:val="007578DB"/>
    <w:rsid w:val="00757DB1"/>
    <w:rsid w:val="0076139C"/>
    <w:rsid w:val="00761449"/>
    <w:rsid w:val="00761794"/>
    <w:rsid w:val="00761874"/>
    <w:rsid w:val="007621D2"/>
    <w:rsid w:val="00762577"/>
    <w:rsid w:val="00762673"/>
    <w:rsid w:val="00763722"/>
    <w:rsid w:val="007639A4"/>
    <w:rsid w:val="007644BC"/>
    <w:rsid w:val="00764971"/>
    <w:rsid w:val="00764CA4"/>
    <w:rsid w:val="00764F9D"/>
    <w:rsid w:val="00764FC5"/>
    <w:rsid w:val="007657E0"/>
    <w:rsid w:val="007658C8"/>
    <w:rsid w:val="00766575"/>
    <w:rsid w:val="00766DB0"/>
    <w:rsid w:val="00766F45"/>
    <w:rsid w:val="00770DD1"/>
    <w:rsid w:val="00770E46"/>
    <w:rsid w:val="00772610"/>
    <w:rsid w:val="00774D92"/>
    <w:rsid w:val="00775057"/>
    <w:rsid w:val="007751F9"/>
    <w:rsid w:val="007752AF"/>
    <w:rsid w:val="0077561D"/>
    <w:rsid w:val="0077666A"/>
    <w:rsid w:val="00777A81"/>
    <w:rsid w:val="00777AAB"/>
    <w:rsid w:val="00780197"/>
    <w:rsid w:val="0078057D"/>
    <w:rsid w:val="00780A73"/>
    <w:rsid w:val="00780E7B"/>
    <w:rsid w:val="007813D6"/>
    <w:rsid w:val="0078160A"/>
    <w:rsid w:val="00781859"/>
    <w:rsid w:val="00782909"/>
    <w:rsid w:val="00782BC6"/>
    <w:rsid w:val="00782FB8"/>
    <w:rsid w:val="00783241"/>
    <w:rsid w:val="00783FAF"/>
    <w:rsid w:val="0078609E"/>
    <w:rsid w:val="007864A6"/>
    <w:rsid w:val="00786A54"/>
    <w:rsid w:val="00786F14"/>
    <w:rsid w:val="007874B4"/>
    <w:rsid w:val="00787685"/>
    <w:rsid w:val="00790D07"/>
    <w:rsid w:val="007932EA"/>
    <w:rsid w:val="0079499C"/>
    <w:rsid w:val="00794B64"/>
    <w:rsid w:val="0079582A"/>
    <w:rsid w:val="007962E1"/>
    <w:rsid w:val="00796B9C"/>
    <w:rsid w:val="00796DCB"/>
    <w:rsid w:val="0079706B"/>
    <w:rsid w:val="007A02F3"/>
    <w:rsid w:val="007A0536"/>
    <w:rsid w:val="007A08E1"/>
    <w:rsid w:val="007A14B9"/>
    <w:rsid w:val="007A1B8A"/>
    <w:rsid w:val="007A3260"/>
    <w:rsid w:val="007A3528"/>
    <w:rsid w:val="007A3848"/>
    <w:rsid w:val="007A398C"/>
    <w:rsid w:val="007A3A20"/>
    <w:rsid w:val="007A3EE9"/>
    <w:rsid w:val="007A4CB6"/>
    <w:rsid w:val="007A58DE"/>
    <w:rsid w:val="007A5B15"/>
    <w:rsid w:val="007A5D9E"/>
    <w:rsid w:val="007A682D"/>
    <w:rsid w:val="007A6E40"/>
    <w:rsid w:val="007B03F9"/>
    <w:rsid w:val="007B0613"/>
    <w:rsid w:val="007B0C5D"/>
    <w:rsid w:val="007B1CEB"/>
    <w:rsid w:val="007B1D61"/>
    <w:rsid w:val="007B2E18"/>
    <w:rsid w:val="007B3BE2"/>
    <w:rsid w:val="007B3E3E"/>
    <w:rsid w:val="007B405C"/>
    <w:rsid w:val="007B4687"/>
    <w:rsid w:val="007B482A"/>
    <w:rsid w:val="007B51E1"/>
    <w:rsid w:val="007B55A9"/>
    <w:rsid w:val="007B5C8B"/>
    <w:rsid w:val="007B6111"/>
    <w:rsid w:val="007B7CE1"/>
    <w:rsid w:val="007B7D83"/>
    <w:rsid w:val="007C0455"/>
    <w:rsid w:val="007C128F"/>
    <w:rsid w:val="007C1DF1"/>
    <w:rsid w:val="007C2041"/>
    <w:rsid w:val="007C2113"/>
    <w:rsid w:val="007C21C7"/>
    <w:rsid w:val="007C2214"/>
    <w:rsid w:val="007C2FA3"/>
    <w:rsid w:val="007C30C2"/>
    <w:rsid w:val="007C326B"/>
    <w:rsid w:val="007C35CE"/>
    <w:rsid w:val="007C3B20"/>
    <w:rsid w:val="007C3E3D"/>
    <w:rsid w:val="007C4448"/>
    <w:rsid w:val="007C481D"/>
    <w:rsid w:val="007C4B12"/>
    <w:rsid w:val="007C4C64"/>
    <w:rsid w:val="007C600C"/>
    <w:rsid w:val="007C6C11"/>
    <w:rsid w:val="007C7010"/>
    <w:rsid w:val="007C7070"/>
    <w:rsid w:val="007C717F"/>
    <w:rsid w:val="007C7B71"/>
    <w:rsid w:val="007C7DBB"/>
    <w:rsid w:val="007D0B1F"/>
    <w:rsid w:val="007D1838"/>
    <w:rsid w:val="007D1C56"/>
    <w:rsid w:val="007D1F42"/>
    <w:rsid w:val="007D207A"/>
    <w:rsid w:val="007D29A3"/>
    <w:rsid w:val="007D3B73"/>
    <w:rsid w:val="007D4DA9"/>
    <w:rsid w:val="007D5F65"/>
    <w:rsid w:val="007D6504"/>
    <w:rsid w:val="007D6649"/>
    <w:rsid w:val="007D6B38"/>
    <w:rsid w:val="007D6E81"/>
    <w:rsid w:val="007D78D5"/>
    <w:rsid w:val="007E0449"/>
    <w:rsid w:val="007E116D"/>
    <w:rsid w:val="007E152F"/>
    <w:rsid w:val="007E2DAE"/>
    <w:rsid w:val="007E2DED"/>
    <w:rsid w:val="007E3397"/>
    <w:rsid w:val="007E3F80"/>
    <w:rsid w:val="007E4727"/>
    <w:rsid w:val="007E495A"/>
    <w:rsid w:val="007E4CE7"/>
    <w:rsid w:val="007E4F50"/>
    <w:rsid w:val="007E5966"/>
    <w:rsid w:val="007E6F44"/>
    <w:rsid w:val="007E7534"/>
    <w:rsid w:val="007E7B52"/>
    <w:rsid w:val="007F118E"/>
    <w:rsid w:val="007F1230"/>
    <w:rsid w:val="007F1F9A"/>
    <w:rsid w:val="007F23CC"/>
    <w:rsid w:val="007F3706"/>
    <w:rsid w:val="007F4232"/>
    <w:rsid w:val="007F43B7"/>
    <w:rsid w:val="007F4F42"/>
    <w:rsid w:val="007F5037"/>
    <w:rsid w:val="007F5091"/>
    <w:rsid w:val="007F5C02"/>
    <w:rsid w:val="007F7CF8"/>
    <w:rsid w:val="00800100"/>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6CA"/>
    <w:rsid w:val="00804E99"/>
    <w:rsid w:val="00804F5D"/>
    <w:rsid w:val="0080599C"/>
    <w:rsid w:val="00806710"/>
    <w:rsid w:val="0080679D"/>
    <w:rsid w:val="00807556"/>
    <w:rsid w:val="00807C88"/>
    <w:rsid w:val="008104F4"/>
    <w:rsid w:val="008106EB"/>
    <w:rsid w:val="00811300"/>
    <w:rsid w:val="00811A56"/>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789"/>
    <w:rsid w:val="008262FF"/>
    <w:rsid w:val="00827D38"/>
    <w:rsid w:val="00830F72"/>
    <w:rsid w:val="00831040"/>
    <w:rsid w:val="00831BA8"/>
    <w:rsid w:val="008327B8"/>
    <w:rsid w:val="00832938"/>
    <w:rsid w:val="00832C8E"/>
    <w:rsid w:val="00832CD1"/>
    <w:rsid w:val="00832E72"/>
    <w:rsid w:val="00832E73"/>
    <w:rsid w:val="00832FA0"/>
    <w:rsid w:val="008352BA"/>
    <w:rsid w:val="00835B2A"/>
    <w:rsid w:val="00836001"/>
    <w:rsid w:val="00836928"/>
    <w:rsid w:val="00836E98"/>
    <w:rsid w:val="00837523"/>
    <w:rsid w:val="00837747"/>
    <w:rsid w:val="00837E5B"/>
    <w:rsid w:val="00837FC9"/>
    <w:rsid w:val="00840238"/>
    <w:rsid w:val="008403FA"/>
    <w:rsid w:val="008404C4"/>
    <w:rsid w:val="00840AD9"/>
    <w:rsid w:val="00840AFB"/>
    <w:rsid w:val="008413C3"/>
    <w:rsid w:val="008425F3"/>
    <w:rsid w:val="008425F8"/>
    <w:rsid w:val="00843708"/>
    <w:rsid w:val="0084428B"/>
    <w:rsid w:val="008454BC"/>
    <w:rsid w:val="008466D8"/>
    <w:rsid w:val="00846F72"/>
    <w:rsid w:val="008470FF"/>
    <w:rsid w:val="00847555"/>
    <w:rsid w:val="008475DA"/>
    <w:rsid w:val="00847920"/>
    <w:rsid w:val="00847BB2"/>
    <w:rsid w:val="0085175C"/>
    <w:rsid w:val="00851B04"/>
    <w:rsid w:val="00851C7A"/>
    <w:rsid w:val="00852172"/>
    <w:rsid w:val="008524D6"/>
    <w:rsid w:val="0085298C"/>
    <w:rsid w:val="008529C6"/>
    <w:rsid w:val="008530AA"/>
    <w:rsid w:val="008535AE"/>
    <w:rsid w:val="008543FB"/>
    <w:rsid w:val="00854474"/>
    <w:rsid w:val="00854D83"/>
    <w:rsid w:val="00854DB2"/>
    <w:rsid w:val="00855661"/>
    <w:rsid w:val="00855F40"/>
    <w:rsid w:val="008561D1"/>
    <w:rsid w:val="00857334"/>
    <w:rsid w:val="00857419"/>
    <w:rsid w:val="008609FB"/>
    <w:rsid w:val="00860B89"/>
    <w:rsid w:val="00860F0A"/>
    <w:rsid w:val="008610CC"/>
    <w:rsid w:val="008613C6"/>
    <w:rsid w:val="00861855"/>
    <w:rsid w:val="00861B7A"/>
    <w:rsid w:val="00861D2F"/>
    <w:rsid w:val="00862B37"/>
    <w:rsid w:val="00863209"/>
    <w:rsid w:val="0086360B"/>
    <w:rsid w:val="00863803"/>
    <w:rsid w:val="00864443"/>
    <w:rsid w:val="008648DF"/>
    <w:rsid w:val="00865E39"/>
    <w:rsid w:val="00867454"/>
    <w:rsid w:val="00867554"/>
    <w:rsid w:val="0086799C"/>
    <w:rsid w:val="00867D54"/>
    <w:rsid w:val="008703AE"/>
    <w:rsid w:val="00871C2F"/>
    <w:rsid w:val="008728DC"/>
    <w:rsid w:val="00872F75"/>
    <w:rsid w:val="0087309E"/>
    <w:rsid w:val="00873D31"/>
    <w:rsid w:val="00873E72"/>
    <w:rsid w:val="00873FCC"/>
    <w:rsid w:val="008748C0"/>
    <w:rsid w:val="00874A62"/>
    <w:rsid w:val="00875EB3"/>
    <w:rsid w:val="00876A67"/>
    <w:rsid w:val="00876ACA"/>
    <w:rsid w:val="00877268"/>
    <w:rsid w:val="008772FD"/>
    <w:rsid w:val="00880661"/>
    <w:rsid w:val="008807DB"/>
    <w:rsid w:val="0088109B"/>
    <w:rsid w:val="008813C2"/>
    <w:rsid w:val="00882305"/>
    <w:rsid w:val="0088268E"/>
    <w:rsid w:val="008850F4"/>
    <w:rsid w:val="0088557A"/>
    <w:rsid w:val="00885DD8"/>
    <w:rsid w:val="00886208"/>
    <w:rsid w:val="00887234"/>
    <w:rsid w:val="00887436"/>
    <w:rsid w:val="00887FA8"/>
    <w:rsid w:val="008915D0"/>
    <w:rsid w:val="008919B3"/>
    <w:rsid w:val="00891A12"/>
    <w:rsid w:val="0089273A"/>
    <w:rsid w:val="008934D7"/>
    <w:rsid w:val="0089360C"/>
    <w:rsid w:val="00893A4B"/>
    <w:rsid w:val="00893C2A"/>
    <w:rsid w:val="00893D8A"/>
    <w:rsid w:val="00895B89"/>
    <w:rsid w:val="00895BD6"/>
    <w:rsid w:val="0089610B"/>
    <w:rsid w:val="0089667F"/>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096"/>
    <w:rsid w:val="008A52FE"/>
    <w:rsid w:val="008A64F7"/>
    <w:rsid w:val="008A6566"/>
    <w:rsid w:val="008B1400"/>
    <w:rsid w:val="008B16D1"/>
    <w:rsid w:val="008B1C64"/>
    <w:rsid w:val="008B23E2"/>
    <w:rsid w:val="008B3B20"/>
    <w:rsid w:val="008B3E3F"/>
    <w:rsid w:val="008B3FB5"/>
    <w:rsid w:val="008B4A68"/>
    <w:rsid w:val="008B5BFE"/>
    <w:rsid w:val="008B5FC3"/>
    <w:rsid w:val="008B6386"/>
    <w:rsid w:val="008B6FAB"/>
    <w:rsid w:val="008B6FFE"/>
    <w:rsid w:val="008B7324"/>
    <w:rsid w:val="008B73AD"/>
    <w:rsid w:val="008B77A0"/>
    <w:rsid w:val="008B7BA5"/>
    <w:rsid w:val="008B7F30"/>
    <w:rsid w:val="008C0632"/>
    <w:rsid w:val="008C0933"/>
    <w:rsid w:val="008C183C"/>
    <w:rsid w:val="008C189B"/>
    <w:rsid w:val="008C1A7D"/>
    <w:rsid w:val="008C1A8B"/>
    <w:rsid w:val="008C1E22"/>
    <w:rsid w:val="008C1FDA"/>
    <w:rsid w:val="008C2289"/>
    <w:rsid w:val="008C23FC"/>
    <w:rsid w:val="008C28F8"/>
    <w:rsid w:val="008C2EFF"/>
    <w:rsid w:val="008C3492"/>
    <w:rsid w:val="008C4102"/>
    <w:rsid w:val="008C4340"/>
    <w:rsid w:val="008C628D"/>
    <w:rsid w:val="008C6466"/>
    <w:rsid w:val="008C6F62"/>
    <w:rsid w:val="008C6FD5"/>
    <w:rsid w:val="008C7656"/>
    <w:rsid w:val="008D2ABF"/>
    <w:rsid w:val="008D2D73"/>
    <w:rsid w:val="008D310D"/>
    <w:rsid w:val="008D4000"/>
    <w:rsid w:val="008D44FA"/>
    <w:rsid w:val="008D4598"/>
    <w:rsid w:val="008D4834"/>
    <w:rsid w:val="008D4847"/>
    <w:rsid w:val="008D53DA"/>
    <w:rsid w:val="008D53DF"/>
    <w:rsid w:val="008D57B4"/>
    <w:rsid w:val="008D57BF"/>
    <w:rsid w:val="008D5A0D"/>
    <w:rsid w:val="008D5D1A"/>
    <w:rsid w:val="008D6076"/>
    <w:rsid w:val="008D674C"/>
    <w:rsid w:val="008D7A91"/>
    <w:rsid w:val="008D7BE8"/>
    <w:rsid w:val="008E048A"/>
    <w:rsid w:val="008E0718"/>
    <w:rsid w:val="008E0BB1"/>
    <w:rsid w:val="008E0DBD"/>
    <w:rsid w:val="008E2057"/>
    <w:rsid w:val="008E20FB"/>
    <w:rsid w:val="008E252B"/>
    <w:rsid w:val="008E29BB"/>
    <w:rsid w:val="008E2CD5"/>
    <w:rsid w:val="008E2FA8"/>
    <w:rsid w:val="008E3256"/>
    <w:rsid w:val="008E4A1C"/>
    <w:rsid w:val="008E4DB9"/>
    <w:rsid w:val="008E4E44"/>
    <w:rsid w:val="008E5046"/>
    <w:rsid w:val="008E6B20"/>
    <w:rsid w:val="008E6F02"/>
    <w:rsid w:val="008E7F36"/>
    <w:rsid w:val="008F0D3F"/>
    <w:rsid w:val="008F1E7D"/>
    <w:rsid w:val="008F1ED2"/>
    <w:rsid w:val="008F1F1D"/>
    <w:rsid w:val="008F3008"/>
    <w:rsid w:val="008F318D"/>
    <w:rsid w:val="008F321C"/>
    <w:rsid w:val="008F3316"/>
    <w:rsid w:val="008F42C0"/>
    <w:rsid w:val="008F436E"/>
    <w:rsid w:val="008F46D5"/>
    <w:rsid w:val="008F4B19"/>
    <w:rsid w:val="008F53B7"/>
    <w:rsid w:val="008F587D"/>
    <w:rsid w:val="008F5CD0"/>
    <w:rsid w:val="008F602E"/>
    <w:rsid w:val="008F6D70"/>
    <w:rsid w:val="008F7753"/>
    <w:rsid w:val="008F77E0"/>
    <w:rsid w:val="008F791D"/>
    <w:rsid w:val="0090003F"/>
    <w:rsid w:val="009000A4"/>
    <w:rsid w:val="009003AA"/>
    <w:rsid w:val="009004FF"/>
    <w:rsid w:val="00900694"/>
    <w:rsid w:val="009017C1"/>
    <w:rsid w:val="00901C5B"/>
    <w:rsid w:val="00901ED8"/>
    <w:rsid w:val="00901FAE"/>
    <w:rsid w:val="00902335"/>
    <w:rsid w:val="0090291E"/>
    <w:rsid w:val="00902D67"/>
    <w:rsid w:val="009030D7"/>
    <w:rsid w:val="009030F0"/>
    <w:rsid w:val="0090425F"/>
    <w:rsid w:val="009045C9"/>
    <w:rsid w:val="00904EAC"/>
    <w:rsid w:val="0090549C"/>
    <w:rsid w:val="00905E59"/>
    <w:rsid w:val="0090607E"/>
    <w:rsid w:val="00906B48"/>
    <w:rsid w:val="00907425"/>
    <w:rsid w:val="009100D4"/>
    <w:rsid w:val="00911514"/>
    <w:rsid w:val="0091167D"/>
    <w:rsid w:val="0091208E"/>
    <w:rsid w:val="0091322A"/>
    <w:rsid w:val="00913498"/>
    <w:rsid w:val="00913634"/>
    <w:rsid w:val="009137BD"/>
    <w:rsid w:val="00913F92"/>
    <w:rsid w:val="00914002"/>
    <w:rsid w:val="00914140"/>
    <w:rsid w:val="00914237"/>
    <w:rsid w:val="0091468D"/>
    <w:rsid w:val="0091503D"/>
    <w:rsid w:val="00915DEC"/>
    <w:rsid w:val="00915F71"/>
    <w:rsid w:val="00916935"/>
    <w:rsid w:val="00916E62"/>
    <w:rsid w:val="00917E10"/>
    <w:rsid w:val="00917E29"/>
    <w:rsid w:val="00917E6F"/>
    <w:rsid w:val="0092052C"/>
    <w:rsid w:val="009209BC"/>
    <w:rsid w:val="00920BF8"/>
    <w:rsid w:val="009211F3"/>
    <w:rsid w:val="00921306"/>
    <w:rsid w:val="00921CFF"/>
    <w:rsid w:val="0092283A"/>
    <w:rsid w:val="00923802"/>
    <w:rsid w:val="009265A2"/>
    <w:rsid w:val="009270EE"/>
    <w:rsid w:val="00927557"/>
    <w:rsid w:val="00927938"/>
    <w:rsid w:val="00930000"/>
    <w:rsid w:val="00930701"/>
    <w:rsid w:val="00930CBA"/>
    <w:rsid w:val="00931BCF"/>
    <w:rsid w:val="00931CAB"/>
    <w:rsid w:val="00931E45"/>
    <w:rsid w:val="0093206B"/>
    <w:rsid w:val="0093206C"/>
    <w:rsid w:val="00932A11"/>
    <w:rsid w:val="00932BAF"/>
    <w:rsid w:val="009332A2"/>
    <w:rsid w:val="009334DA"/>
    <w:rsid w:val="00935629"/>
    <w:rsid w:val="00935973"/>
    <w:rsid w:val="00936890"/>
    <w:rsid w:val="00936C2D"/>
    <w:rsid w:val="00936F00"/>
    <w:rsid w:val="00937178"/>
    <w:rsid w:val="00937218"/>
    <w:rsid w:val="009372F4"/>
    <w:rsid w:val="00937467"/>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502F8"/>
    <w:rsid w:val="00950677"/>
    <w:rsid w:val="00950C1E"/>
    <w:rsid w:val="00950F8A"/>
    <w:rsid w:val="009512AD"/>
    <w:rsid w:val="00951F2B"/>
    <w:rsid w:val="0095232D"/>
    <w:rsid w:val="00952587"/>
    <w:rsid w:val="00953439"/>
    <w:rsid w:val="00954680"/>
    <w:rsid w:val="00954AFC"/>
    <w:rsid w:val="00954B1F"/>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30F8"/>
    <w:rsid w:val="0098315F"/>
    <w:rsid w:val="009833D5"/>
    <w:rsid w:val="00984689"/>
    <w:rsid w:val="00985696"/>
    <w:rsid w:val="009857E4"/>
    <w:rsid w:val="00985A7B"/>
    <w:rsid w:val="00986049"/>
    <w:rsid w:val="009865F1"/>
    <w:rsid w:val="00986AC5"/>
    <w:rsid w:val="00986BD0"/>
    <w:rsid w:val="009877B6"/>
    <w:rsid w:val="009906E2"/>
    <w:rsid w:val="009910BC"/>
    <w:rsid w:val="00992917"/>
    <w:rsid w:val="0099489F"/>
    <w:rsid w:val="009948C2"/>
    <w:rsid w:val="009952EC"/>
    <w:rsid w:val="00995A1C"/>
    <w:rsid w:val="00995ABB"/>
    <w:rsid w:val="00995BE0"/>
    <w:rsid w:val="009960D5"/>
    <w:rsid w:val="00996707"/>
    <w:rsid w:val="009968F9"/>
    <w:rsid w:val="00996A01"/>
    <w:rsid w:val="00997883"/>
    <w:rsid w:val="009A0E16"/>
    <w:rsid w:val="009A2154"/>
    <w:rsid w:val="009A28A2"/>
    <w:rsid w:val="009A37BB"/>
    <w:rsid w:val="009A3AE5"/>
    <w:rsid w:val="009A3D0C"/>
    <w:rsid w:val="009A4459"/>
    <w:rsid w:val="009A44F9"/>
    <w:rsid w:val="009A4D65"/>
    <w:rsid w:val="009A67E4"/>
    <w:rsid w:val="009A6AA3"/>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74C"/>
    <w:rsid w:val="009B48EC"/>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7AE"/>
    <w:rsid w:val="009C46B9"/>
    <w:rsid w:val="009C46C9"/>
    <w:rsid w:val="009C4A71"/>
    <w:rsid w:val="009C4AFA"/>
    <w:rsid w:val="009C537A"/>
    <w:rsid w:val="009C5CC9"/>
    <w:rsid w:val="009C5F51"/>
    <w:rsid w:val="009C72DE"/>
    <w:rsid w:val="009C731B"/>
    <w:rsid w:val="009C74D2"/>
    <w:rsid w:val="009C7E67"/>
    <w:rsid w:val="009D056D"/>
    <w:rsid w:val="009D0B70"/>
    <w:rsid w:val="009D111B"/>
    <w:rsid w:val="009D1232"/>
    <w:rsid w:val="009D13DD"/>
    <w:rsid w:val="009D181B"/>
    <w:rsid w:val="009D19CF"/>
    <w:rsid w:val="009D254A"/>
    <w:rsid w:val="009D3348"/>
    <w:rsid w:val="009D3D1B"/>
    <w:rsid w:val="009D46AF"/>
    <w:rsid w:val="009D474D"/>
    <w:rsid w:val="009D6148"/>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60B4"/>
    <w:rsid w:val="009E79EA"/>
    <w:rsid w:val="009F0366"/>
    <w:rsid w:val="009F0384"/>
    <w:rsid w:val="009F096B"/>
    <w:rsid w:val="009F0A26"/>
    <w:rsid w:val="009F0BAD"/>
    <w:rsid w:val="009F16A9"/>
    <w:rsid w:val="009F19EA"/>
    <w:rsid w:val="009F3A64"/>
    <w:rsid w:val="009F3A8D"/>
    <w:rsid w:val="009F3ED9"/>
    <w:rsid w:val="009F4209"/>
    <w:rsid w:val="009F4B5A"/>
    <w:rsid w:val="009F567B"/>
    <w:rsid w:val="009F5A3F"/>
    <w:rsid w:val="009F61B7"/>
    <w:rsid w:val="009F7162"/>
    <w:rsid w:val="009F75EA"/>
    <w:rsid w:val="009F7EEE"/>
    <w:rsid w:val="00A00159"/>
    <w:rsid w:val="00A004FB"/>
    <w:rsid w:val="00A012C0"/>
    <w:rsid w:val="00A0163E"/>
    <w:rsid w:val="00A01CFB"/>
    <w:rsid w:val="00A026A1"/>
    <w:rsid w:val="00A036C9"/>
    <w:rsid w:val="00A037A7"/>
    <w:rsid w:val="00A04C3C"/>
    <w:rsid w:val="00A0514F"/>
    <w:rsid w:val="00A055EA"/>
    <w:rsid w:val="00A066B0"/>
    <w:rsid w:val="00A067D2"/>
    <w:rsid w:val="00A069A9"/>
    <w:rsid w:val="00A06C02"/>
    <w:rsid w:val="00A06DEA"/>
    <w:rsid w:val="00A11272"/>
    <w:rsid w:val="00A121F5"/>
    <w:rsid w:val="00A123E9"/>
    <w:rsid w:val="00A12EF0"/>
    <w:rsid w:val="00A1393D"/>
    <w:rsid w:val="00A1398F"/>
    <w:rsid w:val="00A13E7D"/>
    <w:rsid w:val="00A15904"/>
    <w:rsid w:val="00A15A2F"/>
    <w:rsid w:val="00A160BA"/>
    <w:rsid w:val="00A16372"/>
    <w:rsid w:val="00A16525"/>
    <w:rsid w:val="00A16D37"/>
    <w:rsid w:val="00A17043"/>
    <w:rsid w:val="00A17E16"/>
    <w:rsid w:val="00A2004B"/>
    <w:rsid w:val="00A2078F"/>
    <w:rsid w:val="00A20D76"/>
    <w:rsid w:val="00A24AF2"/>
    <w:rsid w:val="00A25382"/>
    <w:rsid w:val="00A2571F"/>
    <w:rsid w:val="00A2572A"/>
    <w:rsid w:val="00A25BAF"/>
    <w:rsid w:val="00A25D5E"/>
    <w:rsid w:val="00A2696D"/>
    <w:rsid w:val="00A275B4"/>
    <w:rsid w:val="00A275BD"/>
    <w:rsid w:val="00A30367"/>
    <w:rsid w:val="00A308E0"/>
    <w:rsid w:val="00A30EC6"/>
    <w:rsid w:val="00A32469"/>
    <w:rsid w:val="00A326A7"/>
    <w:rsid w:val="00A33409"/>
    <w:rsid w:val="00A334FF"/>
    <w:rsid w:val="00A33708"/>
    <w:rsid w:val="00A33A4A"/>
    <w:rsid w:val="00A33DAF"/>
    <w:rsid w:val="00A3426A"/>
    <w:rsid w:val="00A34896"/>
    <w:rsid w:val="00A34B2F"/>
    <w:rsid w:val="00A34EF6"/>
    <w:rsid w:val="00A351D5"/>
    <w:rsid w:val="00A35459"/>
    <w:rsid w:val="00A35D2B"/>
    <w:rsid w:val="00A40218"/>
    <w:rsid w:val="00A40E0E"/>
    <w:rsid w:val="00A4139A"/>
    <w:rsid w:val="00A41489"/>
    <w:rsid w:val="00A41B44"/>
    <w:rsid w:val="00A41D4B"/>
    <w:rsid w:val="00A41E6D"/>
    <w:rsid w:val="00A428F3"/>
    <w:rsid w:val="00A42C8B"/>
    <w:rsid w:val="00A42D49"/>
    <w:rsid w:val="00A4358A"/>
    <w:rsid w:val="00A4391B"/>
    <w:rsid w:val="00A43C03"/>
    <w:rsid w:val="00A44C35"/>
    <w:rsid w:val="00A4515B"/>
    <w:rsid w:val="00A45479"/>
    <w:rsid w:val="00A46089"/>
    <w:rsid w:val="00A469E2"/>
    <w:rsid w:val="00A471E9"/>
    <w:rsid w:val="00A47316"/>
    <w:rsid w:val="00A50A1C"/>
    <w:rsid w:val="00A50A22"/>
    <w:rsid w:val="00A51774"/>
    <w:rsid w:val="00A51914"/>
    <w:rsid w:val="00A52205"/>
    <w:rsid w:val="00A52269"/>
    <w:rsid w:val="00A52934"/>
    <w:rsid w:val="00A529E0"/>
    <w:rsid w:val="00A531E2"/>
    <w:rsid w:val="00A5320C"/>
    <w:rsid w:val="00A537C6"/>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4C2"/>
    <w:rsid w:val="00A66896"/>
    <w:rsid w:val="00A66CAB"/>
    <w:rsid w:val="00A67737"/>
    <w:rsid w:val="00A70610"/>
    <w:rsid w:val="00A71799"/>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35"/>
    <w:rsid w:val="00A90FFA"/>
    <w:rsid w:val="00A9100E"/>
    <w:rsid w:val="00A91597"/>
    <w:rsid w:val="00A91917"/>
    <w:rsid w:val="00A91EA8"/>
    <w:rsid w:val="00A925C3"/>
    <w:rsid w:val="00A931A0"/>
    <w:rsid w:val="00A93280"/>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B41"/>
    <w:rsid w:val="00AB1588"/>
    <w:rsid w:val="00AB1BEF"/>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EAE"/>
    <w:rsid w:val="00AC5F0A"/>
    <w:rsid w:val="00AC5FCF"/>
    <w:rsid w:val="00AC619F"/>
    <w:rsid w:val="00AC62BC"/>
    <w:rsid w:val="00AC6CD4"/>
    <w:rsid w:val="00AC6F1F"/>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C05"/>
    <w:rsid w:val="00AD3FEB"/>
    <w:rsid w:val="00AD4372"/>
    <w:rsid w:val="00AD4E38"/>
    <w:rsid w:val="00AD544A"/>
    <w:rsid w:val="00AD568E"/>
    <w:rsid w:val="00AD6343"/>
    <w:rsid w:val="00AD6A6C"/>
    <w:rsid w:val="00AD703C"/>
    <w:rsid w:val="00AD715A"/>
    <w:rsid w:val="00AD784A"/>
    <w:rsid w:val="00AE0FDE"/>
    <w:rsid w:val="00AE1ABC"/>
    <w:rsid w:val="00AE2262"/>
    <w:rsid w:val="00AE350C"/>
    <w:rsid w:val="00AE35CA"/>
    <w:rsid w:val="00AE390E"/>
    <w:rsid w:val="00AE3DAD"/>
    <w:rsid w:val="00AE4543"/>
    <w:rsid w:val="00AE6649"/>
    <w:rsid w:val="00AE76B0"/>
    <w:rsid w:val="00AE782C"/>
    <w:rsid w:val="00AE785D"/>
    <w:rsid w:val="00AF0139"/>
    <w:rsid w:val="00AF0E68"/>
    <w:rsid w:val="00AF101E"/>
    <w:rsid w:val="00AF1317"/>
    <w:rsid w:val="00AF2827"/>
    <w:rsid w:val="00AF3234"/>
    <w:rsid w:val="00AF3D7C"/>
    <w:rsid w:val="00AF3F5C"/>
    <w:rsid w:val="00AF4F5E"/>
    <w:rsid w:val="00AF515B"/>
    <w:rsid w:val="00AF5180"/>
    <w:rsid w:val="00AF51CF"/>
    <w:rsid w:val="00AF51DE"/>
    <w:rsid w:val="00AF57CA"/>
    <w:rsid w:val="00AF6592"/>
    <w:rsid w:val="00AF710E"/>
    <w:rsid w:val="00AF7392"/>
    <w:rsid w:val="00B01270"/>
    <w:rsid w:val="00B01A15"/>
    <w:rsid w:val="00B01CD5"/>
    <w:rsid w:val="00B02B55"/>
    <w:rsid w:val="00B031D2"/>
    <w:rsid w:val="00B032DC"/>
    <w:rsid w:val="00B037BF"/>
    <w:rsid w:val="00B0402A"/>
    <w:rsid w:val="00B0405B"/>
    <w:rsid w:val="00B040EC"/>
    <w:rsid w:val="00B0444C"/>
    <w:rsid w:val="00B046DE"/>
    <w:rsid w:val="00B06087"/>
    <w:rsid w:val="00B06FEE"/>
    <w:rsid w:val="00B07589"/>
    <w:rsid w:val="00B078B9"/>
    <w:rsid w:val="00B07DE6"/>
    <w:rsid w:val="00B107F7"/>
    <w:rsid w:val="00B10ABF"/>
    <w:rsid w:val="00B10AEE"/>
    <w:rsid w:val="00B122DE"/>
    <w:rsid w:val="00B129F0"/>
    <w:rsid w:val="00B1412F"/>
    <w:rsid w:val="00B146D5"/>
    <w:rsid w:val="00B147E0"/>
    <w:rsid w:val="00B1491C"/>
    <w:rsid w:val="00B212AE"/>
    <w:rsid w:val="00B2157D"/>
    <w:rsid w:val="00B21CCB"/>
    <w:rsid w:val="00B21FE4"/>
    <w:rsid w:val="00B22D45"/>
    <w:rsid w:val="00B2307F"/>
    <w:rsid w:val="00B2355A"/>
    <w:rsid w:val="00B246C7"/>
    <w:rsid w:val="00B258BF"/>
    <w:rsid w:val="00B26512"/>
    <w:rsid w:val="00B26AB9"/>
    <w:rsid w:val="00B27B93"/>
    <w:rsid w:val="00B300C0"/>
    <w:rsid w:val="00B30199"/>
    <w:rsid w:val="00B3054D"/>
    <w:rsid w:val="00B30DFD"/>
    <w:rsid w:val="00B311E2"/>
    <w:rsid w:val="00B3196A"/>
    <w:rsid w:val="00B32BFE"/>
    <w:rsid w:val="00B32DA7"/>
    <w:rsid w:val="00B32FDA"/>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26ED"/>
    <w:rsid w:val="00B53279"/>
    <w:rsid w:val="00B53594"/>
    <w:rsid w:val="00B53A63"/>
    <w:rsid w:val="00B53EF0"/>
    <w:rsid w:val="00B540DB"/>
    <w:rsid w:val="00B54785"/>
    <w:rsid w:val="00B547C4"/>
    <w:rsid w:val="00B54A69"/>
    <w:rsid w:val="00B54AC1"/>
    <w:rsid w:val="00B55E99"/>
    <w:rsid w:val="00B56360"/>
    <w:rsid w:val="00B56AE9"/>
    <w:rsid w:val="00B56DC2"/>
    <w:rsid w:val="00B57BEF"/>
    <w:rsid w:val="00B611A1"/>
    <w:rsid w:val="00B612B2"/>
    <w:rsid w:val="00B62245"/>
    <w:rsid w:val="00B62EB2"/>
    <w:rsid w:val="00B62F49"/>
    <w:rsid w:val="00B639E4"/>
    <w:rsid w:val="00B63CE8"/>
    <w:rsid w:val="00B64403"/>
    <w:rsid w:val="00B6440A"/>
    <w:rsid w:val="00B647FB"/>
    <w:rsid w:val="00B65279"/>
    <w:rsid w:val="00B652A0"/>
    <w:rsid w:val="00B66CB0"/>
    <w:rsid w:val="00B67036"/>
    <w:rsid w:val="00B67A70"/>
    <w:rsid w:val="00B67F13"/>
    <w:rsid w:val="00B7008C"/>
    <w:rsid w:val="00B70F2A"/>
    <w:rsid w:val="00B711BB"/>
    <w:rsid w:val="00B71C35"/>
    <w:rsid w:val="00B71D2F"/>
    <w:rsid w:val="00B72E36"/>
    <w:rsid w:val="00B737B8"/>
    <w:rsid w:val="00B74615"/>
    <w:rsid w:val="00B747F7"/>
    <w:rsid w:val="00B75018"/>
    <w:rsid w:val="00B756F1"/>
    <w:rsid w:val="00B75DB3"/>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236"/>
    <w:rsid w:val="00B86A3F"/>
    <w:rsid w:val="00B87676"/>
    <w:rsid w:val="00B8796F"/>
    <w:rsid w:val="00B900E9"/>
    <w:rsid w:val="00B90291"/>
    <w:rsid w:val="00B9051C"/>
    <w:rsid w:val="00B91134"/>
    <w:rsid w:val="00B93279"/>
    <w:rsid w:val="00B9452E"/>
    <w:rsid w:val="00B947CA"/>
    <w:rsid w:val="00B950B5"/>
    <w:rsid w:val="00B95572"/>
    <w:rsid w:val="00B96572"/>
    <w:rsid w:val="00B969D0"/>
    <w:rsid w:val="00B96A6A"/>
    <w:rsid w:val="00B96BC9"/>
    <w:rsid w:val="00B975AA"/>
    <w:rsid w:val="00B97EAC"/>
    <w:rsid w:val="00BA04EF"/>
    <w:rsid w:val="00BA093D"/>
    <w:rsid w:val="00BA0A5E"/>
    <w:rsid w:val="00BA0C2D"/>
    <w:rsid w:val="00BA0F92"/>
    <w:rsid w:val="00BA11F3"/>
    <w:rsid w:val="00BA2320"/>
    <w:rsid w:val="00BA29F4"/>
    <w:rsid w:val="00BA37A5"/>
    <w:rsid w:val="00BA7290"/>
    <w:rsid w:val="00BA7779"/>
    <w:rsid w:val="00BB02E7"/>
    <w:rsid w:val="00BB0568"/>
    <w:rsid w:val="00BB0E95"/>
    <w:rsid w:val="00BB1961"/>
    <w:rsid w:val="00BB1EF8"/>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F44"/>
    <w:rsid w:val="00BC27C9"/>
    <w:rsid w:val="00BC2BEA"/>
    <w:rsid w:val="00BC31E2"/>
    <w:rsid w:val="00BC32D9"/>
    <w:rsid w:val="00BC3ED9"/>
    <w:rsid w:val="00BC4176"/>
    <w:rsid w:val="00BC41C6"/>
    <w:rsid w:val="00BC41F0"/>
    <w:rsid w:val="00BC463E"/>
    <w:rsid w:val="00BC5747"/>
    <w:rsid w:val="00BC5D98"/>
    <w:rsid w:val="00BC5D99"/>
    <w:rsid w:val="00BC68F6"/>
    <w:rsid w:val="00BC6FDA"/>
    <w:rsid w:val="00BC7370"/>
    <w:rsid w:val="00BC7AF6"/>
    <w:rsid w:val="00BD104C"/>
    <w:rsid w:val="00BD1BBE"/>
    <w:rsid w:val="00BD2730"/>
    <w:rsid w:val="00BD2931"/>
    <w:rsid w:val="00BD32C3"/>
    <w:rsid w:val="00BD3CBD"/>
    <w:rsid w:val="00BD5963"/>
    <w:rsid w:val="00BD6066"/>
    <w:rsid w:val="00BD6798"/>
    <w:rsid w:val="00BD6AC1"/>
    <w:rsid w:val="00BD6F7C"/>
    <w:rsid w:val="00BD7932"/>
    <w:rsid w:val="00BD796D"/>
    <w:rsid w:val="00BE14CA"/>
    <w:rsid w:val="00BE1654"/>
    <w:rsid w:val="00BE3085"/>
    <w:rsid w:val="00BE3532"/>
    <w:rsid w:val="00BE39A7"/>
    <w:rsid w:val="00BE52C8"/>
    <w:rsid w:val="00BE5B4C"/>
    <w:rsid w:val="00BE6028"/>
    <w:rsid w:val="00BE6418"/>
    <w:rsid w:val="00BE6EE1"/>
    <w:rsid w:val="00BE7DC7"/>
    <w:rsid w:val="00BF02BD"/>
    <w:rsid w:val="00BF0A0A"/>
    <w:rsid w:val="00BF0DB5"/>
    <w:rsid w:val="00BF1C5D"/>
    <w:rsid w:val="00BF25A1"/>
    <w:rsid w:val="00BF2EB4"/>
    <w:rsid w:val="00BF304F"/>
    <w:rsid w:val="00BF4393"/>
    <w:rsid w:val="00BF44CE"/>
    <w:rsid w:val="00BF482C"/>
    <w:rsid w:val="00BF4BBA"/>
    <w:rsid w:val="00BF4EAA"/>
    <w:rsid w:val="00BF54E4"/>
    <w:rsid w:val="00BF58B6"/>
    <w:rsid w:val="00BF5C13"/>
    <w:rsid w:val="00BF5FDF"/>
    <w:rsid w:val="00BF69F0"/>
    <w:rsid w:val="00BF7319"/>
    <w:rsid w:val="00BF7501"/>
    <w:rsid w:val="00BF7AA7"/>
    <w:rsid w:val="00BF7E48"/>
    <w:rsid w:val="00BF7F9D"/>
    <w:rsid w:val="00C00288"/>
    <w:rsid w:val="00C002EA"/>
    <w:rsid w:val="00C0035B"/>
    <w:rsid w:val="00C0076D"/>
    <w:rsid w:val="00C0107A"/>
    <w:rsid w:val="00C0169B"/>
    <w:rsid w:val="00C017A8"/>
    <w:rsid w:val="00C01996"/>
    <w:rsid w:val="00C02061"/>
    <w:rsid w:val="00C022AF"/>
    <w:rsid w:val="00C02B0E"/>
    <w:rsid w:val="00C02F08"/>
    <w:rsid w:val="00C03CE3"/>
    <w:rsid w:val="00C03E4C"/>
    <w:rsid w:val="00C040DC"/>
    <w:rsid w:val="00C0445D"/>
    <w:rsid w:val="00C04A97"/>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8BA"/>
    <w:rsid w:val="00C15EFB"/>
    <w:rsid w:val="00C168B6"/>
    <w:rsid w:val="00C16A03"/>
    <w:rsid w:val="00C17355"/>
    <w:rsid w:val="00C204AC"/>
    <w:rsid w:val="00C2060F"/>
    <w:rsid w:val="00C2065C"/>
    <w:rsid w:val="00C21031"/>
    <w:rsid w:val="00C21150"/>
    <w:rsid w:val="00C2115E"/>
    <w:rsid w:val="00C2144B"/>
    <w:rsid w:val="00C222BA"/>
    <w:rsid w:val="00C22931"/>
    <w:rsid w:val="00C229F8"/>
    <w:rsid w:val="00C246B3"/>
    <w:rsid w:val="00C24C21"/>
    <w:rsid w:val="00C24D94"/>
    <w:rsid w:val="00C267C0"/>
    <w:rsid w:val="00C26AAB"/>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B28"/>
    <w:rsid w:val="00C46049"/>
    <w:rsid w:val="00C47149"/>
    <w:rsid w:val="00C479F4"/>
    <w:rsid w:val="00C47D09"/>
    <w:rsid w:val="00C50097"/>
    <w:rsid w:val="00C506C6"/>
    <w:rsid w:val="00C50A6F"/>
    <w:rsid w:val="00C51678"/>
    <w:rsid w:val="00C51BD2"/>
    <w:rsid w:val="00C522C2"/>
    <w:rsid w:val="00C52500"/>
    <w:rsid w:val="00C53103"/>
    <w:rsid w:val="00C53EB9"/>
    <w:rsid w:val="00C5424D"/>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7B3"/>
    <w:rsid w:val="00C66334"/>
    <w:rsid w:val="00C66475"/>
    <w:rsid w:val="00C66BCD"/>
    <w:rsid w:val="00C67DCD"/>
    <w:rsid w:val="00C70180"/>
    <w:rsid w:val="00C70D2C"/>
    <w:rsid w:val="00C71196"/>
    <w:rsid w:val="00C718FB"/>
    <w:rsid w:val="00C72078"/>
    <w:rsid w:val="00C7249B"/>
    <w:rsid w:val="00C72F9D"/>
    <w:rsid w:val="00C73A98"/>
    <w:rsid w:val="00C7408B"/>
    <w:rsid w:val="00C749E1"/>
    <w:rsid w:val="00C756A4"/>
    <w:rsid w:val="00C760BA"/>
    <w:rsid w:val="00C7631E"/>
    <w:rsid w:val="00C76429"/>
    <w:rsid w:val="00C76CE2"/>
    <w:rsid w:val="00C77656"/>
    <w:rsid w:val="00C77DC9"/>
    <w:rsid w:val="00C80045"/>
    <w:rsid w:val="00C8006E"/>
    <w:rsid w:val="00C8029F"/>
    <w:rsid w:val="00C80C53"/>
    <w:rsid w:val="00C80D57"/>
    <w:rsid w:val="00C80DEA"/>
    <w:rsid w:val="00C8101C"/>
    <w:rsid w:val="00C812B3"/>
    <w:rsid w:val="00C8152B"/>
    <w:rsid w:val="00C818BF"/>
    <w:rsid w:val="00C820D9"/>
    <w:rsid w:val="00C828C2"/>
    <w:rsid w:val="00C836A8"/>
    <w:rsid w:val="00C83BCF"/>
    <w:rsid w:val="00C83D72"/>
    <w:rsid w:val="00C84910"/>
    <w:rsid w:val="00C84951"/>
    <w:rsid w:val="00C84D10"/>
    <w:rsid w:val="00C84DEC"/>
    <w:rsid w:val="00C84E7D"/>
    <w:rsid w:val="00C86651"/>
    <w:rsid w:val="00C86BA1"/>
    <w:rsid w:val="00C86C4C"/>
    <w:rsid w:val="00C86E87"/>
    <w:rsid w:val="00C874E3"/>
    <w:rsid w:val="00C878A0"/>
    <w:rsid w:val="00C87EDA"/>
    <w:rsid w:val="00C90180"/>
    <w:rsid w:val="00C91032"/>
    <w:rsid w:val="00C91135"/>
    <w:rsid w:val="00C919EE"/>
    <w:rsid w:val="00C91D0A"/>
    <w:rsid w:val="00C931C1"/>
    <w:rsid w:val="00C950CF"/>
    <w:rsid w:val="00C9516D"/>
    <w:rsid w:val="00C9559A"/>
    <w:rsid w:val="00C9583B"/>
    <w:rsid w:val="00C95887"/>
    <w:rsid w:val="00C95F55"/>
    <w:rsid w:val="00C96CD9"/>
    <w:rsid w:val="00C9729E"/>
    <w:rsid w:val="00C9743A"/>
    <w:rsid w:val="00C97678"/>
    <w:rsid w:val="00C977F5"/>
    <w:rsid w:val="00C97AC6"/>
    <w:rsid w:val="00CA0F75"/>
    <w:rsid w:val="00CA1173"/>
    <w:rsid w:val="00CA1419"/>
    <w:rsid w:val="00CA1527"/>
    <w:rsid w:val="00CA16D4"/>
    <w:rsid w:val="00CA1C35"/>
    <w:rsid w:val="00CA26DC"/>
    <w:rsid w:val="00CA2930"/>
    <w:rsid w:val="00CA30E6"/>
    <w:rsid w:val="00CA39DC"/>
    <w:rsid w:val="00CA525A"/>
    <w:rsid w:val="00CA5CE5"/>
    <w:rsid w:val="00CA5D1C"/>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282"/>
    <w:rsid w:val="00CB47BE"/>
    <w:rsid w:val="00CB4D7A"/>
    <w:rsid w:val="00CB4DB5"/>
    <w:rsid w:val="00CB5BF0"/>
    <w:rsid w:val="00CB5E82"/>
    <w:rsid w:val="00CB5F03"/>
    <w:rsid w:val="00CB663F"/>
    <w:rsid w:val="00CB675A"/>
    <w:rsid w:val="00CB684C"/>
    <w:rsid w:val="00CB68F7"/>
    <w:rsid w:val="00CB6A30"/>
    <w:rsid w:val="00CB6DFC"/>
    <w:rsid w:val="00CB7220"/>
    <w:rsid w:val="00CB7463"/>
    <w:rsid w:val="00CC0379"/>
    <w:rsid w:val="00CC041F"/>
    <w:rsid w:val="00CC09E2"/>
    <w:rsid w:val="00CC0DD9"/>
    <w:rsid w:val="00CC151F"/>
    <w:rsid w:val="00CC15B3"/>
    <w:rsid w:val="00CC19E3"/>
    <w:rsid w:val="00CC2821"/>
    <w:rsid w:val="00CC2FD3"/>
    <w:rsid w:val="00CC4456"/>
    <w:rsid w:val="00CC44A3"/>
    <w:rsid w:val="00CC5E86"/>
    <w:rsid w:val="00CC64C8"/>
    <w:rsid w:val="00CC6619"/>
    <w:rsid w:val="00CC6CA5"/>
    <w:rsid w:val="00CD0037"/>
    <w:rsid w:val="00CD020E"/>
    <w:rsid w:val="00CD0425"/>
    <w:rsid w:val="00CD0A8A"/>
    <w:rsid w:val="00CD272B"/>
    <w:rsid w:val="00CD375A"/>
    <w:rsid w:val="00CD3B45"/>
    <w:rsid w:val="00CD45AF"/>
    <w:rsid w:val="00CD515D"/>
    <w:rsid w:val="00CD5DCF"/>
    <w:rsid w:val="00CD6416"/>
    <w:rsid w:val="00CD66BE"/>
    <w:rsid w:val="00CD6E26"/>
    <w:rsid w:val="00CD79BB"/>
    <w:rsid w:val="00CE0AF2"/>
    <w:rsid w:val="00CE127E"/>
    <w:rsid w:val="00CE1492"/>
    <w:rsid w:val="00CE1719"/>
    <w:rsid w:val="00CE1BB5"/>
    <w:rsid w:val="00CE1EAF"/>
    <w:rsid w:val="00CE2A22"/>
    <w:rsid w:val="00CE34D9"/>
    <w:rsid w:val="00CE3528"/>
    <w:rsid w:val="00CE3818"/>
    <w:rsid w:val="00CE3A1C"/>
    <w:rsid w:val="00CE4362"/>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C63"/>
    <w:rsid w:val="00CF5E1F"/>
    <w:rsid w:val="00CF6050"/>
    <w:rsid w:val="00CF76CF"/>
    <w:rsid w:val="00CF7DEC"/>
    <w:rsid w:val="00CF7EB9"/>
    <w:rsid w:val="00CF7F11"/>
    <w:rsid w:val="00D0000D"/>
    <w:rsid w:val="00D009C9"/>
    <w:rsid w:val="00D01E80"/>
    <w:rsid w:val="00D02F84"/>
    <w:rsid w:val="00D03D8A"/>
    <w:rsid w:val="00D046A0"/>
    <w:rsid w:val="00D04796"/>
    <w:rsid w:val="00D048A4"/>
    <w:rsid w:val="00D04CC8"/>
    <w:rsid w:val="00D05B69"/>
    <w:rsid w:val="00D05BBB"/>
    <w:rsid w:val="00D05E41"/>
    <w:rsid w:val="00D0612A"/>
    <w:rsid w:val="00D062F5"/>
    <w:rsid w:val="00D06E2C"/>
    <w:rsid w:val="00D07256"/>
    <w:rsid w:val="00D078C6"/>
    <w:rsid w:val="00D105BC"/>
    <w:rsid w:val="00D10688"/>
    <w:rsid w:val="00D10B43"/>
    <w:rsid w:val="00D114FE"/>
    <w:rsid w:val="00D12241"/>
    <w:rsid w:val="00D124FC"/>
    <w:rsid w:val="00D12F07"/>
    <w:rsid w:val="00D13106"/>
    <w:rsid w:val="00D135A3"/>
    <w:rsid w:val="00D1401E"/>
    <w:rsid w:val="00D14E3C"/>
    <w:rsid w:val="00D14F8B"/>
    <w:rsid w:val="00D156EA"/>
    <w:rsid w:val="00D17277"/>
    <w:rsid w:val="00D200D5"/>
    <w:rsid w:val="00D20F6C"/>
    <w:rsid w:val="00D21387"/>
    <w:rsid w:val="00D227FD"/>
    <w:rsid w:val="00D23A7C"/>
    <w:rsid w:val="00D23F29"/>
    <w:rsid w:val="00D2518C"/>
    <w:rsid w:val="00D25DA7"/>
    <w:rsid w:val="00D25F2A"/>
    <w:rsid w:val="00D26234"/>
    <w:rsid w:val="00D26653"/>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42A1"/>
    <w:rsid w:val="00D35B57"/>
    <w:rsid w:val="00D36314"/>
    <w:rsid w:val="00D36646"/>
    <w:rsid w:val="00D36E13"/>
    <w:rsid w:val="00D37374"/>
    <w:rsid w:val="00D37717"/>
    <w:rsid w:val="00D379A5"/>
    <w:rsid w:val="00D407C7"/>
    <w:rsid w:val="00D4148D"/>
    <w:rsid w:val="00D4260E"/>
    <w:rsid w:val="00D429E2"/>
    <w:rsid w:val="00D43242"/>
    <w:rsid w:val="00D43408"/>
    <w:rsid w:val="00D43917"/>
    <w:rsid w:val="00D454E8"/>
    <w:rsid w:val="00D45996"/>
    <w:rsid w:val="00D46335"/>
    <w:rsid w:val="00D46392"/>
    <w:rsid w:val="00D46742"/>
    <w:rsid w:val="00D46A47"/>
    <w:rsid w:val="00D473CE"/>
    <w:rsid w:val="00D47696"/>
    <w:rsid w:val="00D47B17"/>
    <w:rsid w:val="00D47E91"/>
    <w:rsid w:val="00D50475"/>
    <w:rsid w:val="00D50E14"/>
    <w:rsid w:val="00D51C18"/>
    <w:rsid w:val="00D522A8"/>
    <w:rsid w:val="00D5249A"/>
    <w:rsid w:val="00D5294E"/>
    <w:rsid w:val="00D53036"/>
    <w:rsid w:val="00D5321D"/>
    <w:rsid w:val="00D53476"/>
    <w:rsid w:val="00D546D4"/>
    <w:rsid w:val="00D54FCB"/>
    <w:rsid w:val="00D55C3F"/>
    <w:rsid w:val="00D56598"/>
    <w:rsid w:val="00D56D7D"/>
    <w:rsid w:val="00D56E4D"/>
    <w:rsid w:val="00D577F9"/>
    <w:rsid w:val="00D57F0C"/>
    <w:rsid w:val="00D60E17"/>
    <w:rsid w:val="00D61475"/>
    <w:rsid w:val="00D6150A"/>
    <w:rsid w:val="00D61776"/>
    <w:rsid w:val="00D61A4C"/>
    <w:rsid w:val="00D62BA9"/>
    <w:rsid w:val="00D62E7A"/>
    <w:rsid w:val="00D631A4"/>
    <w:rsid w:val="00D63C76"/>
    <w:rsid w:val="00D64E5C"/>
    <w:rsid w:val="00D651E7"/>
    <w:rsid w:val="00D65F85"/>
    <w:rsid w:val="00D66419"/>
    <w:rsid w:val="00D667B1"/>
    <w:rsid w:val="00D7025A"/>
    <w:rsid w:val="00D70883"/>
    <w:rsid w:val="00D70EE1"/>
    <w:rsid w:val="00D716E9"/>
    <w:rsid w:val="00D71BA6"/>
    <w:rsid w:val="00D722DA"/>
    <w:rsid w:val="00D7256D"/>
    <w:rsid w:val="00D736A8"/>
    <w:rsid w:val="00D739C1"/>
    <w:rsid w:val="00D73C92"/>
    <w:rsid w:val="00D742DE"/>
    <w:rsid w:val="00D742F8"/>
    <w:rsid w:val="00D75651"/>
    <w:rsid w:val="00D7631A"/>
    <w:rsid w:val="00D76446"/>
    <w:rsid w:val="00D765ED"/>
    <w:rsid w:val="00D76832"/>
    <w:rsid w:val="00D772EA"/>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6741"/>
    <w:rsid w:val="00DA692B"/>
    <w:rsid w:val="00DA6E57"/>
    <w:rsid w:val="00DA70A1"/>
    <w:rsid w:val="00DA7572"/>
    <w:rsid w:val="00DA75FC"/>
    <w:rsid w:val="00DA7CB6"/>
    <w:rsid w:val="00DA7FE7"/>
    <w:rsid w:val="00DB093C"/>
    <w:rsid w:val="00DB0B08"/>
    <w:rsid w:val="00DB27E7"/>
    <w:rsid w:val="00DB303E"/>
    <w:rsid w:val="00DB353E"/>
    <w:rsid w:val="00DB5191"/>
    <w:rsid w:val="00DB54E3"/>
    <w:rsid w:val="00DB5AEE"/>
    <w:rsid w:val="00DB5D47"/>
    <w:rsid w:val="00DB6259"/>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54F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8D7"/>
    <w:rsid w:val="00DD651C"/>
    <w:rsid w:val="00DD6A2B"/>
    <w:rsid w:val="00DD7107"/>
    <w:rsid w:val="00DD7ADB"/>
    <w:rsid w:val="00DD7CDD"/>
    <w:rsid w:val="00DD7EC2"/>
    <w:rsid w:val="00DE04E9"/>
    <w:rsid w:val="00DE0E9A"/>
    <w:rsid w:val="00DE0F04"/>
    <w:rsid w:val="00DE13D3"/>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C05"/>
    <w:rsid w:val="00E03F1C"/>
    <w:rsid w:val="00E045C0"/>
    <w:rsid w:val="00E045E1"/>
    <w:rsid w:val="00E048F5"/>
    <w:rsid w:val="00E04A2A"/>
    <w:rsid w:val="00E04ABA"/>
    <w:rsid w:val="00E04B58"/>
    <w:rsid w:val="00E04E24"/>
    <w:rsid w:val="00E04F06"/>
    <w:rsid w:val="00E05C04"/>
    <w:rsid w:val="00E063A1"/>
    <w:rsid w:val="00E076E1"/>
    <w:rsid w:val="00E10050"/>
    <w:rsid w:val="00E1026E"/>
    <w:rsid w:val="00E11717"/>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4D0E"/>
    <w:rsid w:val="00E252C3"/>
    <w:rsid w:val="00E25B75"/>
    <w:rsid w:val="00E25BFB"/>
    <w:rsid w:val="00E25F8B"/>
    <w:rsid w:val="00E2630E"/>
    <w:rsid w:val="00E266AF"/>
    <w:rsid w:val="00E26C52"/>
    <w:rsid w:val="00E2732F"/>
    <w:rsid w:val="00E2748A"/>
    <w:rsid w:val="00E275C6"/>
    <w:rsid w:val="00E30246"/>
    <w:rsid w:val="00E31E6C"/>
    <w:rsid w:val="00E324CE"/>
    <w:rsid w:val="00E3275B"/>
    <w:rsid w:val="00E329BD"/>
    <w:rsid w:val="00E32A9D"/>
    <w:rsid w:val="00E33231"/>
    <w:rsid w:val="00E332F2"/>
    <w:rsid w:val="00E337D9"/>
    <w:rsid w:val="00E33B0F"/>
    <w:rsid w:val="00E33C5C"/>
    <w:rsid w:val="00E34952"/>
    <w:rsid w:val="00E34DEF"/>
    <w:rsid w:val="00E3692E"/>
    <w:rsid w:val="00E4030C"/>
    <w:rsid w:val="00E40998"/>
    <w:rsid w:val="00E41C35"/>
    <w:rsid w:val="00E42022"/>
    <w:rsid w:val="00E421B0"/>
    <w:rsid w:val="00E42731"/>
    <w:rsid w:val="00E429AA"/>
    <w:rsid w:val="00E42BDA"/>
    <w:rsid w:val="00E42C25"/>
    <w:rsid w:val="00E44FE3"/>
    <w:rsid w:val="00E45359"/>
    <w:rsid w:val="00E4540D"/>
    <w:rsid w:val="00E4544B"/>
    <w:rsid w:val="00E456DC"/>
    <w:rsid w:val="00E45B1A"/>
    <w:rsid w:val="00E46001"/>
    <w:rsid w:val="00E46B69"/>
    <w:rsid w:val="00E46EF7"/>
    <w:rsid w:val="00E47003"/>
    <w:rsid w:val="00E512E7"/>
    <w:rsid w:val="00E515C1"/>
    <w:rsid w:val="00E51F7C"/>
    <w:rsid w:val="00E5345B"/>
    <w:rsid w:val="00E53F38"/>
    <w:rsid w:val="00E560A3"/>
    <w:rsid w:val="00E563AD"/>
    <w:rsid w:val="00E5793B"/>
    <w:rsid w:val="00E57A1C"/>
    <w:rsid w:val="00E60C13"/>
    <w:rsid w:val="00E60EE8"/>
    <w:rsid w:val="00E61525"/>
    <w:rsid w:val="00E61827"/>
    <w:rsid w:val="00E61B56"/>
    <w:rsid w:val="00E61D7D"/>
    <w:rsid w:val="00E62463"/>
    <w:rsid w:val="00E62816"/>
    <w:rsid w:val="00E62F08"/>
    <w:rsid w:val="00E641EB"/>
    <w:rsid w:val="00E645B5"/>
    <w:rsid w:val="00E64B55"/>
    <w:rsid w:val="00E650D5"/>
    <w:rsid w:val="00E6585A"/>
    <w:rsid w:val="00E66301"/>
    <w:rsid w:val="00E66498"/>
    <w:rsid w:val="00E667F0"/>
    <w:rsid w:val="00E66AC5"/>
    <w:rsid w:val="00E6717A"/>
    <w:rsid w:val="00E671EF"/>
    <w:rsid w:val="00E70402"/>
    <w:rsid w:val="00E7271D"/>
    <w:rsid w:val="00E72E0B"/>
    <w:rsid w:val="00E7329C"/>
    <w:rsid w:val="00E73BA2"/>
    <w:rsid w:val="00E73C03"/>
    <w:rsid w:val="00E73E5C"/>
    <w:rsid w:val="00E748E2"/>
    <w:rsid w:val="00E74A25"/>
    <w:rsid w:val="00E75D5D"/>
    <w:rsid w:val="00E76787"/>
    <w:rsid w:val="00E76C2C"/>
    <w:rsid w:val="00E76C45"/>
    <w:rsid w:val="00E76E96"/>
    <w:rsid w:val="00E779C5"/>
    <w:rsid w:val="00E80361"/>
    <w:rsid w:val="00E80F7B"/>
    <w:rsid w:val="00E81BB2"/>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30BB"/>
    <w:rsid w:val="00E9422F"/>
    <w:rsid w:val="00E942D1"/>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E7C"/>
    <w:rsid w:val="00EA413F"/>
    <w:rsid w:val="00EA4AB6"/>
    <w:rsid w:val="00EA6100"/>
    <w:rsid w:val="00EA6107"/>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23F"/>
    <w:rsid w:val="00EB3FED"/>
    <w:rsid w:val="00EB40AE"/>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37"/>
    <w:rsid w:val="00ED018B"/>
    <w:rsid w:val="00ED089F"/>
    <w:rsid w:val="00ED09FD"/>
    <w:rsid w:val="00ED0B3C"/>
    <w:rsid w:val="00ED1538"/>
    <w:rsid w:val="00ED1653"/>
    <w:rsid w:val="00ED1CB8"/>
    <w:rsid w:val="00ED20D3"/>
    <w:rsid w:val="00ED30CE"/>
    <w:rsid w:val="00ED3AC6"/>
    <w:rsid w:val="00ED4BB9"/>
    <w:rsid w:val="00ED4D42"/>
    <w:rsid w:val="00ED4D7B"/>
    <w:rsid w:val="00ED4F36"/>
    <w:rsid w:val="00ED53C8"/>
    <w:rsid w:val="00ED6926"/>
    <w:rsid w:val="00ED7808"/>
    <w:rsid w:val="00ED7C22"/>
    <w:rsid w:val="00ED7D2A"/>
    <w:rsid w:val="00EE0FA8"/>
    <w:rsid w:val="00EE15A7"/>
    <w:rsid w:val="00EE2070"/>
    <w:rsid w:val="00EE2AE5"/>
    <w:rsid w:val="00EE4134"/>
    <w:rsid w:val="00EE492C"/>
    <w:rsid w:val="00EE4EDC"/>
    <w:rsid w:val="00EE5018"/>
    <w:rsid w:val="00EE5848"/>
    <w:rsid w:val="00EE5D26"/>
    <w:rsid w:val="00EE67FD"/>
    <w:rsid w:val="00EE746A"/>
    <w:rsid w:val="00EE7BBB"/>
    <w:rsid w:val="00EE7EAD"/>
    <w:rsid w:val="00EF091A"/>
    <w:rsid w:val="00EF0C33"/>
    <w:rsid w:val="00EF0D22"/>
    <w:rsid w:val="00EF157B"/>
    <w:rsid w:val="00EF15F2"/>
    <w:rsid w:val="00EF1C33"/>
    <w:rsid w:val="00EF1F47"/>
    <w:rsid w:val="00EF23F3"/>
    <w:rsid w:val="00EF25B9"/>
    <w:rsid w:val="00EF28F9"/>
    <w:rsid w:val="00EF2B43"/>
    <w:rsid w:val="00EF2CF3"/>
    <w:rsid w:val="00EF34D5"/>
    <w:rsid w:val="00EF4E19"/>
    <w:rsid w:val="00EF4F8C"/>
    <w:rsid w:val="00EF543A"/>
    <w:rsid w:val="00EF55EB"/>
    <w:rsid w:val="00EF562E"/>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2CE7"/>
    <w:rsid w:val="00F03216"/>
    <w:rsid w:val="00F034BD"/>
    <w:rsid w:val="00F0486E"/>
    <w:rsid w:val="00F05997"/>
    <w:rsid w:val="00F06012"/>
    <w:rsid w:val="00F06686"/>
    <w:rsid w:val="00F06AA1"/>
    <w:rsid w:val="00F078CE"/>
    <w:rsid w:val="00F10635"/>
    <w:rsid w:val="00F11011"/>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308"/>
    <w:rsid w:val="00F21E77"/>
    <w:rsid w:val="00F22822"/>
    <w:rsid w:val="00F22D25"/>
    <w:rsid w:val="00F22F0C"/>
    <w:rsid w:val="00F23172"/>
    <w:rsid w:val="00F238BF"/>
    <w:rsid w:val="00F23CA6"/>
    <w:rsid w:val="00F241D7"/>
    <w:rsid w:val="00F24800"/>
    <w:rsid w:val="00F25269"/>
    <w:rsid w:val="00F25300"/>
    <w:rsid w:val="00F25716"/>
    <w:rsid w:val="00F25A38"/>
    <w:rsid w:val="00F2725F"/>
    <w:rsid w:val="00F3000F"/>
    <w:rsid w:val="00F306C9"/>
    <w:rsid w:val="00F30C71"/>
    <w:rsid w:val="00F31B14"/>
    <w:rsid w:val="00F345A1"/>
    <w:rsid w:val="00F348E7"/>
    <w:rsid w:val="00F34A59"/>
    <w:rsid w:val="00F34CB3"/>
    <w:rsid w:val="00F35423"/>
    <w:rsid w:val="00F35858"/>
    <w:rsid w:val="00F35A7D"/>
    <w:rsid w:val="00F36726"/>
    <w:rsid w:val="00F36CB7"/>
    <w:rsid w:val="00F3741C"/>
    <w:rsid w:val="00F3796B"/>
    <w:rsid w:val="00F379E6"/>
    <w:rsid w:val="00F37B10"/>
    <w:rsid w:val="00F37C5E"/>
    <w:rsid w:val="00F401F8"/>
    <w:rsid w:val="00F4020F"/>
    <w:rsid w:val="00F402E8"/>
    <w:rsid w:val="00F40828"/>
    <w:rsid w:val="00F40908"/>
    <w:rsid w:val="00F40AFD"/>
    <w:rsid w:val="00F4155D"/>
    <w:rsid w:val="00F41B96"/>
    <w:rsid w:val="00F41E69"/>
    <w:rsid w:val="00F4219A"/>
    <w:rsid w:val="00F423F5"/>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CEF"/>
    <w:rsid w:val="00F51F9F"/>
    <w:rsid w:val="00F528C0"/>
    <w:rsid w:val="00F54DB3"/>
    <w:rsid w:val="00F55C13"/>
    <w:rsid w:val="00F5620B"/>
    <w:rsid w:val="00F562C5"/>
    <w:rsid w:val="00F5680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6DD"/>
    <w:rsid w:val="00F66E32"/>
    <w:rsid w:val="00F673C2"/>
    <w:rsid w:val="00F679A1"/>
    <w:rsid w:val="00F70252"/>
    <w:rsid w:val="00F70BF3"/>
    <w:rsid w:val="00F71594"/>
    <w:rsid w:val="00F728C5"/>
    <w:rsid w:val="00F72A3C"/>
    <w:rsid w:val="00F72E05"/>
    <w:rsid w:val="00F73FB5"/>
    <w:rsid w:val="00F74591"/>
    <w:rsid w:val="00F74D37"/>
    <w:rsid w:val="00F74F55"/>
    <w:rsid w:val="00F75B85"/>
    <w:rsid w:val="00F75C4C"/>
    <w:rsid w:val="00F75E6B"/>
    <w:rsid w:val="00F77057"/>
    <w:rsid w:val="00F770E4"/>
    <w:rsid w:val="00F77241"/>
    <w:rsid w:val="00F7761C"/>
    <w:rsid w:val="00F80441"/>
    <w:rsid w:val="00F80875"/>
    <w:rsid w:val="00F81D2B"/>
    <w:rsid w:val="00F8335B"/>
    <w:rsid w:val="00F834A9"/>
    <w:rsid w:val="00F83811"/>
    <w:rsid w:val="00F83BE8"/>
    <w:rsid w:val="00F84760"/>
    <w:rsid w:val="00F86482"/>
    <w:rsid w:val="00F86A4D"/>
    <w:rsid w:val="00F86A79"/>
    <w:rsid w:val="00F86AC9"/>
    <w:rsid w:val="00F873A1"/>
    <w:rsid w:val="00F8756F"/>
    <w:rsid w:val="00F87570"/>
    <w:rsid w:val="00F90D2C"/>
    <w:rsid w:val="00F91578"/>
    <w:rsid w:val="00F91A4B"/>
    <w:rsid w:val="00F91B97"/>
    <w:rsid w:val="00F945C5"/>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497C"/>
    <w:rsid w:val="00FA5AD0"/>
    <w:rsid w:val="00FA61B0"/>
    <w:rsid w:val="00FA6827"/>
    <w:rsid w:val="00FA730D"/>
    <w:rsid w:val="00FA7F2D"/>
    <w:rsid w:val="00FB049A"/>
    <w:rsid w:val="00FB0691"/>
    <w:rsid w:val="00FB11C9"/>
    <w:rsid w:val="00FB1987"/>
    <w:rsid w:val="00FB19D3"/>
    <w:rsid w:val="00FB2577"/>
    <w:rsid w:val="00FB2C4A"/>
    <w:rsid w:val="00FB3087"/>
    <w:rsid w:val="00FB3819"/>
    <w:rsid w:val="00FB3F8C"/>
    <w:rsid w:val="00FB5031"/>
    <w:rsid w:val="00FB54E7"/>
    <w:rsid w:val="00FB712D"/>
    <w:rsid w:val="00FB7D2E"/>
    <w:rsid w:val="00FB7E3A"/>
    <w:rsid w:val="00FC01A1"/>
    <w:rsid w:val="00FC0F0E"/>
    <w:rsid w:val="00FC11B1"/>
    <w:rsid w:val="00FC19B6"/>
    <w:rsid w:val="00FC19EB"/>
    <w:rsid w:val="00FC267D"/>
    <w:rsid w:val="00FC2C13"/>
    <w:rsid w:val="00FC2C97"/>
    <w:rsid w:val="00FC448A"/>
    <w:rsid w:val="00FC454E"/>
    <w:rsid w:val="00FC48E2"/>
    <w:rsid w:val="00FC516F"/>
    <w:rsid w:val="00FC519F"/>
    <w:rsid w:val="00FC57C3"/>
    <w:rsid w:val="00FC5D15"/>
    <w:rsid w:val="00FC605C"/>
    <w:rsid w:val="00FC71C5"/>
    <w:rsid w:val="00FD1052"/>
    <w:rsid w:val="00FD1A4A"/>
    <w:rsid w:val="00FD24FE"/>
    <w:rsid w:val="00FD258A"/>
    <w:rsid w:val="00FD2701"/>
    <w:rsid w:val="00FD2FD9"/>
    <w:rsid w:val="00FD35B0"/>
    <w:rsid w:val="00FD3744"/>
    <w:rsid w:val="00FD3B0D"/>
    <w:rsid w:val="00FD41CD"/>
    <w:rsid w:val="00FD4CDC"/>
    <w:rsid w:val="00FD50C3"/>
    <w:rsid w:val="00FD5388"/>
    <w:rsid w:val="00FD5D0B"/>
    <w:rsid w:val="00FD711A"/>
    <w:rsid w:val="00FD7174"/>
    <w:rsid w:val="00FD71DD"/>
    <w:rsid w:val="00FD73A9"/>
    <w:rsid w:val="00FE082B"/>
    <w:rsid w:val="00FE093D"/>
    <w:rsid w:val="00FE197D"/>
    <w:rsid w:val="00FE19D8"/>
    <w:rsid w:val="00FE2644"/>
    <w:rsid w:val="00FE2D1C"/>
    <w:rsid w:val="00FE2EA2"/>
    <w:rsid w:val="00FE32CE"/>
    <w:rsid w:val="00FE37C6"/>
    <w:rsid w:val="00FE4418"/>
    <w:rsid w:val="00FE4546"/>
    <w:rsid w:val="00FE48D6"/>
    <w:rsid w:val="00FE4C07"/>
    <w:rsid w:val="00FE520F"/>
    <w:rsid w:val="00FE56B2"/>
    <w:rsid w:val="00FE584C"/>
    <w:rsid w:val="00FE64BD"/>
    <w:rsid w:val="00FE76D8"/>
    <w:rsid w:val="00FE7B47"/>
    <w:rsid w:val="00FF0DED"/>
    <w:rsid w:val="00FF26CE"/>
    <w:rsid w:val="00FF3E60"/>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і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і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styleId="af1">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2179-5F2C-4AB1-90FB-EBB42748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6</Pages>
  <Words>8967</Words>
  <Characters>5112</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Юзер1</cp:lastModifiedBy>
  <cp:revision>474</cp:revision>
  <cp:lastPrinted>2024-07-05T10:17:00Z</cp:lastPrinted>
  <dcterms:created xsi:type="dcterms:W3CDTF">2024-06-26T14:41:00Z</dcterms:created>
  <dcterms:modified xsi:type="dcterms:W3CDTF">2024-07-29T12:55:00Z</dcterms:modified>
</cp:coreProperties>
</file>