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10114" w:rsidRDefault="0040662D" w:rsidP="0040662D">
      <w:pPr>
        <w:ind w:left="5812"/>
        <w:contextualSpacing/>
        <w:jc w:val="both"/>
        <w:rPr>
          <w:sz w:val="28"/>
          <w:szCs w:val="28"/>
        </w:rPr>
      </w:pPr>
      <w:bookmarkStart w:id="0" w:name="_GoBack"/>
      <w:bookmarkEnd w:id="0"/>
      <w:r w:rsidRPr="00110114">
        <w:rPr>
          <w:sz w:val="28"/>
          <w:szCs w:val="28"/>
        </w:rPr>
        <w:t>Додаток</w:t>
      </w:r>
    </w:p>
    <w:p w14:paraId="79593611" w14:textId="61F4DC46" w:rsidR="0011063C" w:rsidRPr="00110114" w:rsidRDefault="0040662D" w:rsidP="0040662D">
      <w:pPr>
        <w:ind w:left="5812"/>
        <w:contextualSpacing/>
        <w:jc w:val="both"/>
        <w:rPr>
          <w:sz w:val="28"/>
          <w:szCs w:val="28"/>
        </w:rPr>
      </w:pPr>
      <w:r w:rsidRPr="00110114">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110114" w:rsidRDefault="0040662D" w:rsidP="00BA2320">
      <w:pPr>
        <w:spacing w:line="276" w:lineRule="auto"/>
        <w:jc w:val="both"/>
        <w:rPr>
          <w:sz w:val="28"/>
          <w:szCs w:val="28"/>
        </w:rPr>
      </w:pPr>
    </w:p>
    <w:p w14:paraId="05EC9A90" w14:textId="47156A36" w:rsidR="0040662D" w:rsidRPr="00110114" w:rsidRDefault="0040662D" w:rsidP="0040662D">
      <w:pPr>
        <w:spacing w:line="276" w:lineRule="auto"/>
        <w:jc w:val="center"/>
        <w:rPr>
          <w:sz w:val="28"/>
          <w:szCs w:val="28"/>
        </w:rPr>
      </w:pPr>
      <w:r w:rsidRPr="00110114">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110114" w:rsidRDefault="0040662D" w:rsidP="003A2DCF">
      <w:pPr>
        <w:jc w:val="center"/>
        <w:rPr>
          <w:sz w:val="28"/>
          <w:szCs w:val="28"/>
        </w:rPr>
      </w:pPr>
    </w:p>
    <w:p w14:paraId="6E7C2D4C" w14:textId="7E5E5DF9" w:rsidR="00611354" w:rsidRPr="00110114" w:rsidRDefault="0040662D" w:rsidP="003A2DCF">
      <w:pPr>
        <w:tabs>
          <w:tab w:val="left" w:pos="9781"/>
        </w:tabs>
        <w:ind w:firstLine="567"/>
        <w:jc w:val="both"/>
        <w:rPr>
          <w:sz w:val="28"/>
          <w:szCs w:val="28"/>
          <w:lang w:eastAsia="en-US"/>
        </w:rPr>
      </w:pPr>
      <w:r w:rsidRPr="00110114">
        <w:rPr>
          <w:sz w:val="28"/>
          <w:szCs w:val="28"/>
          <w:lang w:eastAsia="en-US"/>
        </w:rPr>
        <w:t>З</w:t>
      </w:r>
      <w:r w:rsidR="00DA3DDE" w:rsidRPr="00110114">
        <w:rPr>
          <w:sz w:val="28"/>
          <w:szCs w:val="28"/>
          <w:lang w:eastAsia="en-US"/>
        </w:rPr>
        <w:t xml:space="preserve">а результатами опрацювання матеріалів планованої діяльності </w:t>
      </w:r>
      <w:r w:rsidR="001E7E08" w:rsidRPr="001E7E08">
        <w:rPr>
          <w:sz w:val="28"/>
          <w:szCs w:val="28"/>
          <w:lang w:eastAsia="en-US"/>
        </w:rPr>
        <w:t xml:space="preserve">Товариство з обмеженою відповідальністю «Понінківська картонно-паперова фабрика-Україна» </w:t>
      </w:r>
      <w:r w:rsidR="00FF7BD9" w:rsidRPr="007828F7">
        <w:rPr>
          <w:sz w:val="28"/>
          <w:szCs w:val="28"/>
          <w:lang w:eastAsia="en-US"/>
        </w:rPr>
        <w:t xml:space="preserve">(далі – </w:t>
      </w:r>
      <w:r w:rsidR="001E7E08" w:rsidRPr="001E7E08">
        <w:rPr>
          <w:sz w:val="28"/>
          <w:szCs w:val="28"/>
          <w:lang w:eastAsia="en-US"/>
        </w:rPr>
        <w:t>ТОВ «ПКПФ-Україна»</w:t>
      </w:r>
      <w:r w:rsidR="00FF7BD9" w:rsidRPr="007828F7">
        <w:rPr>
          <w:sz w:val="28"/>
          <w:szCs w:val="28"/>
          <w:lang w:eastAsia="en-US"/>
        </w:rPr>
        <w:t>)</w:t>
      </w:r>
      <w:r w:rsidR="009E79EA" w:rsidRPr="007828F7">
        <w:rPr>
          <w:sz w:val="28"/>
          <w:szCs w:val="28"/>
          <w:lang w:eastAsia="en-US"/>
        </w:rPr>
        <w:t xml:space="preserve"> </w:t>
      </w:r>
      <w:r w:rsidR="005C4E61" w:rsidRPr="005C4E61">
        <w:rPr>
          <w:sz w:val="28"/>
          <w:szCs w:val="28"/>
          <w:lang w:eastAsia="en-US"/>
        </w:rPr>
        <w:t>«Експлуатація об’єкту оброблення відходів, що не є небезпечними, потужністю більше 100 тонн на добу Товариства з обмеженою відповідальністю «Понінківська картонно-паперова фабрика-Україна»</w:t>
      </w:r>
      <w:r w:rsidR="00DA0BCC" w:rsidRPr="00110114">
        <w:rPr>
          <w:sz w:val="28"/>
          <w:szCs w:val="28"/>
          <w:lang w:eastAsia="en-US"/>
        </w:rPr>
        <w:t xml:space="preserve"> </w:t>
      </w:r>
      <w:r w:rsidR="00A760BB" w:rsidRPr="00110114">
        <w:rPr>
          <w:sz w:val="28"/>
          <w:szCs w:val="28"/>
          <w:lang w:eastAsia="en-US"/>
        </w:rPr>
        <w:t>(ре</w:t>
      </w:r>
      <w:r w:rsidR="00A6436B" w:rsidRPr="00110114">
        <w:rPr>
          <w:sz w:val="28"/>
          <w:szCs w:val="28"/>
          <w:lang w:eastAsia="en-US"/>
        </w:rPr>
        <w:t>є</w:t>
      </w:r>
      <w:r w:rsidR="00A760BB" w:rsidRPr="00110114">
        <w:rPr>
          <w:sz w:val="28"/>
          <w:szCs w:val="28"/>
          <w:lang w:eastAsia="en-US"/>
        </w:rPr>
        <w:t xml:space="preserve">страційний номер справи в </w:t>
      </w:r>
      <w:r w:rsidR="0028722F" w:rsidRPr="00110114">
        <w:rPr>
          <w:sz w:val="28"/>
          <w:szCs w:val="28"/>
          <w:lang w:eastAsia="en-US"/>
        </w:rPr>
        <w:t>Є</w:t>
      </w:r>
      <w:r w:rsidR="00A760BB" w:rsidRPr="00110114">
        <w:rPr>
          <w:sz w:val="28"/>
          <w:szCs w:val="28"/>
          <w:lang w:eastAsia="en-US"/>
        </w:rPr>
        <w:t>диному ре</w:t>
      </w:r>
      <w:r w:rsidR="0028722F" w:rsidRPr="00110114">
        <w:rPr>
          <w:sz w:val="28"/>
          <w:szCs w:val="28"/>
          <w:lang w:eastAsia="en-US"/>
        </w:rPr>
        <w:t>є</w:t>
      </w:r>
      <w:r w:rsidR="00A760BB" w:rsidRPr="00110114">
        <w:rPr>
          <w:sz w:val="28"/>
          <w:szCs w:val="28"/>
          <w:lang w:eastAsia="en-US"/>
        </w:rPr>
        <w:t>стрі з о</w:t>
      </w:r>
      <w:r w:rsidR="0028722F" w:rsidRPr="00110114">
        <w:rPr>
          <w:sz w:val="28"/>
          <w:szCs w:val="28"/>
          <w:lang w:eastAsia="en-US"/>
        </w:rPr>
        <w:t>цінки впливу на довкілля (далі –</w:t>
      </w:r>
      <w:r w:rsidR="00A760BB" w:rsidRPr="00110114">
        <w:rPr>
          <w:sz w:val="28"/>
          <w:szCs w:val="28"/>
          <w:lang w:eastAsia="en-US"/>
        </w:rPr>
        <w:t xml:space="preserve"> Ре</w:t>
      </w:r>
      <w:r w:rsidR="0028722F" w:rsidRPr="00110114">
        <w:rPr>
          <w:sz w:val="28"/>
          <w:szCs w:val="28"/>
          <w:lang w:eastAsia="en-US"/>
        </w:rPr>
        <w:t>є</w:t>
      </w:r>
      <w:r w:rsidR="00A760BB" w:rsidRPr="00110114">
        <w:rPr>
          <w:sz w:val="28"/>
          <w:szCs w:val="28"/>
          <w:lang w:eastAsia="en-US"/>
        </w:rPr>
        <w:t xml:space="preserve">стр) </w:t>
      </w:r>
      <w:r w:rsidR="0028722F" w:rsidRPr="00110114">
        <w:rPr>
          <w:sz w:val="28"/>
          <w:szCs w:val="28"/>
          <w:lang w:eastAsia="en-US"/>
        </w:rPr>
        <w:t>–</w:t>
      </w:r>
      <w:r w:rsidR="00A760BB" w:rsidRPr="00110114">
        <w:rPr>
          <w:sz w:val="28"/>
          <w:szCs w:val="28"/>
          <w:lang w:eastAsia="en-US"/>
        </w:rPr>
        <w:t xml:space="preserve"> </w:t>
      </w:r>
      <w:r w:rsidR="006608F9">
        <w:rPr>
          <w:sz w:val="28"/>
          <w:szCs w:val="28"/>
          <w:lang w:eastAsia="en-US"/>
        </w:rPr>
        <w:t>7224</w:t>
      </w:r>
      <w:r w:rsidRPr="00110114">
        <w:rPr>
          <w:sz w:val="28"/>
          <w:szCs w:val="28"/>
          <w:lang w:eastAsia="en-US"/>
        </w:rPr>
        <w:t>)</w:t>
      </w:r>
      <w:r w:rsidR="00A760BB" w:rsidRPr="00110114">
        <w:rPr>
          <w:sz w:val="28"/>
          <w:szCs w:val="28"/>
          <w:lang w:eastAsia="en-US"/>
        </w:rPr>
        <w:t xml:space="preserve"> </w:t>
      </w:r>
      <w:r w:rsidRPr="00110114">
        <w:rPr>
          <w:sz w:val="28"/>
          <w:szCs w:val="28"/>
          <w:lang w:eastAsia="en-US"/>
        </w:rPr>
        <w:t>встановлено:</w:t>
      </w:r>
      <w:r w:rsidR="00611354" w:rsidRPr="00110114">
        <w:rPr>
          <w:sz w:val="28"/>
          <w:szCs w:val="28"/>
          <w:lang w:eastAsia="en-US"/>
        </w:rPr>
        <w:t xml:space="preserve"> </w:t>
      </w:r>
    </w:p>
    <w:p w14:paraId="419A1775" w14:textId="7500E637" w:rsidR="0040662D" w:rsidRPr="00AE7484" w:rsidRDefault="00AE7484" w:rsidP="003A2DCF">
      <w:pPr>
        <w:pStyle w:val="af"/>
        <w:numPr>
          <w:ilvl w:val="0"/>
          <w:numId w:val="34"/>
        </w:numPr>
        <w:tabs>
          <w:tab w:val="left" w:pos="851"/>
        </w:tabs>
        <w:spacing w:line="240" w:lineRule="auto"/>
        <w:ind w:left="0" w:firstLine="567"/>
        <w:jc w:val="both"/>
        <w:rPr>
          <w:rFonts w:ascii="Times New Roman" w:eastAsia="Times New Roman" w:hAnsi="Times New Roman"/>
          <w:sz w:val="28"/>
          <w:szCs w:val="28"/>
        </w:rPr>
      </w:pPr>
      <w:r w:rsidRPr="00AE7484">
        <w:rPr>
          <w:rFonts w:ascii="Times New Roman" w:eastAsia="Times New Roman" w:hAnsi="Times New Roman"/>
          <w:sz w:val="28"/>
          <w:szCs w:val="28"/>
        </w:rPr>
        <w:t>планована діяльність полягає у експлуатації об’єкту оброблення відходів, що не є небезпечними, потужністю більше 100 тонн на добу ТОВ «ПКПФ-Україна»</w:t>
      </w:r>
      <w:r w:rsidR="0040662D" w:rsidRPr="00AE7484">
        <w:rPr>
          <w:rFonts w:ascii="Times New Roman" w:eastAsia="Times New Roman" w:hAnsi="Times New Roman"/>
          <w:sz w:val="28"/>
          <w:szCs w:val="28"/>
        </w:rPr>
        <w:t>;</w:t>
      </w:r>
    </w:p>
    <w:p w14:paraId="4ABB5D57" w14:textId="3568984E" w:rsidR="00AE7484" w:rsidRDefault="006D6EC3" w:rsidP="003A2DCF">
      <w:pPr>
        <w:pStyle w:val="af"/>
        <w:numPr>
          <w:ilvl w:val="0"/>
          <w:numId w:val="34"/>
        </w:numPr>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підприємство</w:t>
      </w:r>
      <w:r w:rsidR="000D76BF" w:rsidRPr="000D76BF">
        <w:rPr>
          <w:rFonts w:ascii="Times New Roman" w:hAnsi="Times New Roman"/>
          <w:sz w:val="28"/>
          <w:szCs w:val="28"/>
        </w:rPr>
        <w:t xml:space="preserve"> веде свою діяльність за адресою: Хмельницька обл</w:t>
      </w:r>
      <w:r w:rsidR="000D76BF">
        <w:rPr>
          <w:rFonts w:ascii="Times New Roman" w:hAnsi="Times New Roman"/>
          <w:sz w:val="28"/>
          <w:szCs w:val="28"/>
        </w:rPr>
        <w:t>.</w:t>
      </w:r>
      <w:r w:rsidR="000D76BF" w:rsidRPr="000D76BF">
        <w:rPr>
          <w:rFonts w:ascii="Times New Roman" w:hAnsi="Times New Roman"/>
          <w:sz w:val="28"/>
          <w:szCs w:val="28"/>
        </w:rPr>
        <w:t>, Шепетівський р</w:t>
      </w:r>
      <w:r w:rsidR="000D76BF">
        <w:rPr>
          <w:rFonts w:ascii="Times New Roman" w:hAnsi="Times New Roman"/>
          <w:sz w:val="28"/>
          <w:szCs w:val="28"/>
        </w:rPr>
        <w:t>-</w:t>
      </w:r>
      <w:r w:rsidR="000D76BF" w:rsidRPr="000D76BF">
        <w:rPr>
          <w:rFonts w:ascii="Times New Roman" w:hAnsi="Times New Roman"/>
          <w:sz w:val="28"/>
          <w:szCs w:val="28"/>
        </w:rPr>
        <w:t>н, селище Понінка, вул. Перемоги, 34</w:t>
      </w:r>
      <w:r w:rsidR="000D76BF">
        <w:rPr>
          <w:rFonts w:ascii="Times New Roman" w:hAnsi="Times New Roman"/>
          <w:sz w:val="28"/>
          <w:szCs w:val="28"/>
        </w:rPr>
        <w:t>;</w:t>
      </w:r>
    </w:p>
    <w:p w14:paraId="59564666" w14:textId="29AED4A5" w:rsidR="000D76BF" w:rsidRDefault="006D6EC3" w:rsidP="003A2DCF">
      <w:pPr>
        <w:pStyle w:val="af"/>
        <w:numPr>
          <w:ilvl w:val="0"/>
          <w:numId w:val="34"/>
        </w:numPr>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о</w:t>
      </w:r>
      <w:r w:rsidRPr="006D6EC3">
        <w:rPr>
          <w:rFonts w:ascii="Times New Roman" w:hAnsi="Times New Roman"/>
          <w:sz w:val="28"/>
          <w:szCs w:val="28"/>
        </w:rPr>
        <w:t xml:space="preserve">сновним видом діяльності </w:t>
      </w:r>
      <w:r>
        <w:rPr>
          <w:rFonts w:ascii="Times New Roman" w:hAnsi="Times New Roman"/>
          <w:sz w:val="28"/>
          <w:szCs w:val="28"/>
        </w:rPr>
        <w:t>підприємства</w:t>
      </w:r>
      <w:r w:rsidRPr="006D6EC3">
        <w:rPr>
          <w:rFonts w:ascii="Times New Roman" w:hAnsi="Times New Roman"/>
          <w:sz w:val="28"/>
          <w:szCs w:val="28"/>
        </w:rPr>
        <w:t xml:space="preserve"> є оброблення відсортованих відходів, а саме виробництво гофрованого паперу та картону, паперової та картонної тари. Дані відходи не є небезпечними. Максимальна можливість оброблення відходів становить до 350 т/добу. Для провадження планованої діяльності використовуватиметься обладнання для оброблення відходів макулатури (транспортери, дробарки, змішувачі, гідророзбивач, папероробні машини), автотранспорт та ін.</w:t>
      </w:r>
      <w:r>
        <w:rPr>
          <w:rFonts w:ascii="Times New Roman" w:hAnsi="Times New Roman"/>
          <w:sz w:val="28"/>
          <w:szCs w:val="28"/>
        </w:rPr>
        <w:t>;</w:t>
      </w:r>
    </w:p>
    <w:p w14:paraId="0212E05C" w14:textId="28FC90FB" w:rsidR="006D6EC3" w:rsidRDefault="00621267" w:rsidP="003A2DCF">
      <w:pPr>
        <w:pStyle w:val="af"/>
        <w:numPr>
          <w:ilvl w:val="0"/>
          <w:numId w:val="34"/>
        </w:numPr>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в</w:t>
      </w:r>
      <w:r w:rsidRPr="00621267">
        <w:rPr>
          <w:rFonts w:ascii="Times New Roman" w:hAnsi="Times New Roman"/>
          <w:sz w:val="28"/>
          <w:szCs w:val="28"/>
        </w:rPr>
        <w:t>иробничий процес на підприємстві починається з постачання та переробки вторинної сировини</w:t>
      </w:r>
      <w:r>
        <w:rPr>
          <w:rFonts w:ascii="Times New Roman" w:hAnsi="Times New Roman"/>
          <w:sz w:val="28"/>
          <w:szCs w:val="28"/>
        </w:rPr>
        <w:t xml:space="preserve"> </w:t>
      </w:r>
      <w:r w:rsidRPr="00621267">
        <w:rPr>
          <w:rFonts w:ascii="Times New Roman" w:hAnsi="Times New Roman"/>
          <w:sz w:val="28"/>
          <w:szCs w:val="28"/>
        </w:rPr>
        <w:t xml:space="preserve">з різними паперотворними властивостями: </w:t>
      </w:r>
      <w:r>
        <w:rPr>
          <w:rFonts w:ascii="Times New Roman" w:hAnsi="Times New Roman"/>
          <w:sz w:val="28"/>
          <w:szCs w:val="28"/>
        </w:rPr>
        <w:br/>
      </w:r>
      <w:r w:rsidRPr="00621267">
        <w:rPr>
          <w:rFonts w:ascii="Times New Roman" w:hAnsi="Times New Roman"/>
          <w:sz w:val="28"/>
          <w:szCs w:val="28"/>
        </w:rPr>
        <w:t>МС-3А, МС- 4А, МС- 5Б-1, МС-5Б-2, МС -5Б-3, МС- 6Б-1, МС-6Б-2, МС -6Б-3, МС- 7Б-1, МС-7Б-2, МС -9В і закінчується виготовленням екологічно чистого паперу, картону та гофропродукції</w:t>
      </w:r>
      <w:r w:rsidR="0023071B">
        <w:rPr>
          <w:rFonts w:ascii="Times New Roman" w:hAnsi="Times New Roman"/>
          <w:sz w:val="28"/>
          <w:szCs w:val="28"/>
        </w:rPr>
        <w:t>.</w:t>
      </w:r>
    </w:p>
    <w:p w14:paraId="425B1A06" w14:textId="17D8D1D9" w:rsidR="009A3D0C" w:rsidRPr="00275014" w:rsidRDefault="009D181B" w:rsidP="009A3D0C">
      <w:pPr>
        <w:tabs>
          <w:tab w:val="left" w:pos="9781"/>
        </w:tabs>
        <w:ind w:firstLine="567"/>
        <w:jc w:val="both"/>
        <w:rPr>
          <w:sz w:val="28"/>
          <w:szCs w:val="28"/>
          <w:lang w:eastAsia="en-US"/>
        </w:rPr>
      </w:pPr>
      <w:r w:rsidRPr="00110114">
        <w:rPr>
          <w:sz w:val="28"/>
          <w:szCs w:val="28"/>
          <w:lang w:eastAsia="en-US"/>
        </w:rPr>
        <w:t xml:space="preserve">Відповідно до Закону України «Про оцінку впливу на довкілля» </w:t>
      </w:r>
      <w:r w:rsidR="00D631A4" w:rsidRPr="00110114">
        <w:rPr>
          <w:sz w:val="28"/>
          <w:szCs w:val="28"/>
          <w:lang w:eastAsia="en-US"/>
        </w:rPr>
        <w:br/>
      </w:r>
      <w:r w:rsidRPr="00110114">
        <w:rPr>
          <w:sz w:val="28"/>
          <w:szCs w:val="28"/>
          <w:lang w:eastAsia="en-US"/>
        </w:rPr>
        <w:t xml:space="preserve">(далі </w:t>
      </w:r>
      <w:r w:rsidR="006E0A6A" w:rsidRPr="00110114">
        <w:rPr>
          <w:sz w:val="28"/>
          <w:szCs w:val="28"/>
          <w:lang w:eastAsia="en-US"/>
        </w:rPr>
        <w:t>–</w:t>
      </w:r>
      <w:r w:rsidRPr="00110114">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110114">
        <w:rPr>
          <w:sz w:val="28"/>
          <w:szCs w:val="28"/>
          <w:lang w:eastAsia="en-US"/>
        </w:rPr>
        <w:t xml:space="preserve"> постановою </w:t>
      </w:r>
      <w:r w:rsidR="00C53EB9" w:rsidRPr="00110114">
        <w:rPr>
          <w:sz w:val="28"/>
          <w:szCs w:val="28"/>
          <w:lang w:eastAsia="en-US"/>
        </w:rPr>
        <w:t xml:space="preserve">Кабінету Міністрів України від 13.12.2017 № 1026 (далі </w:t>
      </w:r>
      <w:r w:rsidR="00B747F7" w:rsidRPr="00110114">
        <w:rPr>
          <w:sz w:val="28"/>
          <w:szCs w:val="28"/>
          <w:lang w:eastAsia="en-US"/>
        </w:rPr>
        <w:t>–</w:t>
      </w:r>
      <w:r w:rsidR="00C53EB9" w:rsidRPr="00110114">
        <w:rPr>
          <w:sz w:val="28"/>
          <w:szCs w:val="28"/>
          <w:lang w:eastAsia="en-US"/>
        </w:rPr>
        <w:t xml:space="preserve"> Порядо</w:t>
      </w:r>
      <w:r w:rsidR="00B747F7" w:rsidRPr="00110114">
        <w:rPr>
          <w:sz w:val="28"/>
          <w:szCs w:val="28"/>
          <w:lang w:eastAsia="en-US"/>
        </w:rPr>
        <w:t>к) суб’єкт господарюванн</w:t>
      </w:r>
      <w:r w:rsidR="00B747F7" w:rsidRPr="00275014">
        <w:rPr>
          <w:sz w:val="28"/>
          <w:szCs w:val="28"/>
          <w:lang w:eastAsia="en-US"/>
        </w:rPr>
        <w:t xml:space="preserve">я передає уповноваженому центральному органу </w:t>
      </w:r>
      <w:r w:rsidR="00FE48D6" w:rsidRPr="00275014">
        <w:rPr>
          <w:sz w:val="28"/>
          <w:szCs w:val="28"/>
          <w:lang w:eastAsia="en-US"/>
        </w:rPr>
        <w:t xml:space="preserve">документацію для надання висновку з оцінки впливу на довкілля. </w:t>
      </w:r>
    </w:p>
    <w:p w14:paraId="72D5FA5A" w14:textId="49663855" w:rsidR="00C53103" w:rsidRPr="00110114" w:rsidRDefault="00C53103" w:rsidP="007874B4">
      <w:pPr>
        <w:ind w:firstLine="567"/>
        <w:jc w:val="both"/>
        <w:rPr>
          <w:sz w:val="28"/>
          <w:szCs w:val="28"/>
          <w:lang w:bidi="uk-UA"/>
        </w:rPr>
      </w:pPr>
      <w:r w:rsidRPr="00275014">
        <w:rPr>
          <w:sz w:val="28"/>
          <w:szCs w:val="28"/>
          <w:lang w:bidi="uk-UA"/>
        </w:rPr>
        <w:t xml:space="preserve">За результатами опрацювання матеріалів встановлено, що наявна інформація та наведені </w:t>
      </w:r>
      <w:r w:rsidR="00DB5AEE" w:rsidRPr="00275014">
        <w:rPr>
          <w:sz w:val="28"/>
          <w:szCs w:val="28"/>
          <w:lang w:bidi="uk-UA"/>
        </w:rPr>
        <w:t>у</w:t>
      </w:r>
      <w:r w:rsidR="00275014" w:rsidRPr="00275014">
        <w:rPr>
          <w:sz w:val="28"/>
          <w:szCs w:val="28"/>
          <w:lang w:bidi="uk-UA"/>
        </w:rPr>
        <w:t xml:space="preserve"> звіті з оцінки впливу на довкілля</w:t>
      </w:r>
      <w:r w:rsidR="00312099" w:rsidRPr="00275014">
        <w:rPr>
          <w:sz w:val="28"/>
          <w:szCs w:val="28"/>
          <w:lang w:bidi="uk-UA"/>
        </w:rPr>
        <w:t xml:space="preserve"> </w:t>
      </w:r>
      <w:r w:rsidR="00275014" w:rsidRPr="00275014">
        <w:rPr>
          <w:sz w:val="28"/>
          <w:szCs w:val="28"/>
          <w:lang w:bidi="uk-UA"/>
        </w:rPr>
        <w:t>(далі –</w:t>
      </w:r>
      <w:r w:rsidR="00A71E0B">
        <w:rPr>
          <w:sz w:val="28"/>
          <w:szCs w:val="28"/>
          <w:lang w:bidi="uk-UA"/>
        </w:rPr>
        <w:t xml:space="preserve"> </w:t>
      </w:r>
      <w:r w:rsidRPr="00275014">
        <w:rPr>
          <w:sz w:val="28"/>
          <w:szCs w:val="28"/>
          <w:lang w:bidi="uk-UA"/>
        </w:rPr>
        <w:t>Звіт з ОВД</w:t>
      </w:r>
      <w:r w:rsidR="00275014" w:rsidRPr="00275014">
        <w:rPr>
          <w:sz w:val="28"/>
          <w:szCs w:val="28"/>
          <w:lang w:bidi="uk-UA"/>
        </w:rPr>
        <w:t>)</w:t>
      </w:r>
      <w:r w:rsidR="00DA75FC" w:rsidRPr="00275014">
        <w:rPr>
          <w:sz w:val="28"/>
          <w:szCs w:val="28"/>
          <w:lang w:bidi="uk-UA"/>
        </w:rPr>
        <w:t xml:space="preserve"> </w:t>
      </w:r>
      <w:r w:rsidRPr="00275014">
        <w:rPr>
          <w:sz w:val="28"/>
          <w:szCs w:val="28"/>
          <w:lang w:bidi="uk-UA"/>
        </w:rPr>
        <w:t xml:space="preserve">дані з оцінки впливу планованої діяльності </w:t>
      </w:r>
      <w:r w:rsidR="00A43DB6">
        <w:rPr>
          <w:sz w:val="28"/>
          <w:szCs w:val="28"/>
          <w:lang w:bidi="uk-UA"/>
        </w:rPr>
        <w:t>з е</w:t>
      </w:r>
      <w:r w:rsidR="00A43DB6" w:rsidRPr="005C4E61">
        <w:rPr>
          <w:sz w:val="28"/>
          <w:szCs w:val="28"/>
          <w:lang w:eastAsia="en-US"/>
        </w:rPr>
        <w:t>ксплуатаці</w:t>
      </w:r>
      <w:r w:rsidR="00A43DB6">
        <w:rPr>
          <w:sz w:val="28"/>
          <w:szCs w:val="28"/>
          <w:lang w:eastAsia="en-US"/>
        </w:rPr>
        <w:t>ї</w:t>
      </w:r>
      <w:r w:rsidR="00A43DB6" w:rsidRPr="005C4E61">
        <w:rPr>
          <w:sz w:val="28"/>
          <w:szCs w:val="28"/>
          <w:lang w:eastAsia="en-US"/>
        </w:rPr>
        <w:t xml:space="preserve"> об’єкту оброблення відходів, що не є небезпечними, потужністю більше 100 тонн на добу</w:t>
      </w:r>
      <w:r w:rsidR="00DB093C" w:rsidRPr="00110114">
        <w:rPr>
          <w:sz w:val="28"/>
          <w:szCs w:val="28"/>
          <w:lang w:bidi="uk-UA"/>
        </w:rPr>
        <w:t xml:space="preserve"> </w:t>
      </w:r>
      <w:r w:rsidRPr="00110114">
        <w:rPr>
          <w:sz w:val="28"/>
          <w:szCs w:val="28"/>
          <w:lang w:bidi="uk-UA"/>
        </w:rPr>
        <w:t xml:space="preserve">на фактори </w:t>
      </w:r>
      <w:r w:rsidRPr="00110114">
        <w:rPr>
          <w:sz w:val="28"/>
          <w:szCs w:val="28"/>
          <w:lang w:bidi="uk-UA"/>
        </w:rPr>
        <w:lastRenderedPageBreak/>
        <w:t xml:space="preserve">довкілля не відповідають вимогам частини другої статті 6 Закону, не дають можливості в повній мірі </w:t>
      </w:r>
      <w:r w:rsidR="00603559" w:rsidRPr="00110114">
        <w:rPr>
          <w:sz w:val="28"/>
          <w:szCs w:val="28"/>
          <w:lang w:bidi="uk-UA"/>
        </w:rPr>
        <w:t>оцінити</w:t>
      </w:r>
      <w:r w:rsidRPr="00110114">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110114">
        <w:rPr>
          <w:sz w:val="28"/>
          <w:szCs w:val="28"/>
          <w:lang w:bidi="uk-UA"/>
        </w:rPr>
        <w:t xml:space="preserve">а </w:t>
      </w:r>
      <w:r w:rsidRPr="00110114">
        <w:rPr>
          <w:sz w:val="28"/>
          <w:szCs w:val="28"/>
          <w:lang w:bidi="uk-UA"/>
        </w:rPr>
        <w:t>також визначити екологічні умови її провадження.</w:t>
      </w:r>
    </w:p>
    <w:p w14:paraId="695C265D" w14:textId="2AC1E685" w:rsidR="001D6D3A" w:rsidRPr="00110114" w:rsidRDefault="001D6D3A" w:rsidP="00561D8A">
      <w:pPr>
        <w:ind w:firstLine="567"/>
        <w:jc w:val="both"/>
        <w:rPr>
          <w:sz w:val="28"/>
          <w:szCs w:val="28"/>
          <w:lang w:eastAsia="en-US"/>
        </w:rPr>
      </w:pPr>
      <w:r w:rsidRPr="00110114">
        <w:rPr>
          <w:sz w:val="28"/>
          <w:szCs w:val="28"/>
          <w:lang w:bidi="uk-UA"/>
        </w:rPr>
        <w:t>Враховуючи викладене, на підставі</w:t>
      </w:r>
      <w:r w:rsidR="00561D8A" w:rsidRPr="00110114">
        <w:rPr>
          <w:sz w:val="28"/>
          <w:szCs w:val="28"/>
          <w:lang w:bidi="uk-UA"/>
        </w:rPr>
        <w:t xml:space="preserve"> пунктів </w:t>
      </w:r>
      <w:r w:rsidR="00561D8A" w:rsidRPr="00F12349">
        <w:rPr>
          <w:sz w:val="28"/>
          <w:szCs w:val="28"/>
          <w:lang w:bidi="uk-UA"/>
        </w:rPr>
        <w:t>1</w:t>
      </w:r>
      <w:r w:rsidR="004075E3" w:rsidRPr="00F12349">
        <w:rPr>
          <w:sz w:val="28"/>
          <w:szCs w:val="28"/>
          <w:lang w:bidi="uk-UA"/>
        </w:rPr>
        <w:t xml:space="preserve"> та </w:t>
      </w:r>
      <w:r w:rsidR="00E15578" w:rsidRPr="00F12349">
        <w:rPr>
          <w:sz w:val="28"/>
          <w:szCs w:val="28"/>
          <w:lang w:bidi="uk-UA"/>
        </w:rPr>
        <w:t>3</w:t>
      </w:r>
      <w:r w:rsidR="00561D8A" w:rsidRPr="00F12349">
        <w:rPr>
          <w:sz w:val="28"/>
          <w:szCs w:val="28"/>
          <w:lang w:bidi="uk-UA"/>
        </w:rPr>
        <w:t xml:space="preserve"> частини першої статті 9</w:t>
      </w:r>
      <w:r w:rsidR="00561D8A" w:rsidRPr="00F12349">
        <w:rPr>
          <w:sz w:val="28"/>
          <w:szCs w:val="28"/>
          <w:vertAlign w:val="superscript"/>
          <w:lang w:bidi="uk-UA"/>
        </w:rPr>
        <w:t xml:space="preserve">1 </w:t>
      </w:r>
      <w:r w:rsidRPr="00F12349">
        <w:rPr>
          <w:sz w:val="28"/>
          <w:szCs w:val="28"/>
          <w:lang w:bidi="uk-UA"/>
        </w:rPr>
        <w:t>Закону</w:t>
      </w:r>
      <w:r w:rsidR="00561D8A" w:rsidRPr="00F12349">
        <w:rPr>
          <w:sz w:val="28"/>
          <w:szCs w:val="28"/>
          <w:lang w:bidi="uk-UA"/>
        </w:rPr>
        <w:t xml:space="preserve"> </w:t>
      </w:r>
      <w:r w:rsidRPr="00F12349">
        <w:rPr>
          <w:sz w:val="28"/>
          <w:szCs w:val="28"/>
          <w:lang w:bidi="uk-UA"/>
        </w:rPr>
        <w:t>та</w:t>
      </w:r>
      <w:r w:rsidR="00561D8A" w:rsidRPr="00F12349">
        <w:rPr>
          <w:sz w:val="28"/>
          <w:szCs w:val="28"/>
          <w:lang w:bidi="uk-UA"/>
        </w:rPr>
        <w:t xml:space="preserve"> у зв’язку із виявленням підстав, передбачених</w:t>
      </w:r>
      <w:r w:rsidRPr="00F12349">
        <w:rPr>
          <w:sz w:val="28"/>
          <w:szCs w:val="28"/>
          <w:lang w:bidi="uk-UA"/>
        </w:rPr>
        <w:t xml:space="preserve"> частиною п’ятою </w:t>
      </w:r>
      <w:r w:rsidR="00561D8A" w:rsidRPr="00F12349">
        <w:rPr>
          <w:sz w:val="28"/>
          <w:szCs w:val="28"/>
          <w:lang w:bidi="uk-UA"/>
        </w:rPr>
        <w:t>статт</w:t>
      </w:r>
      <w:r w:rsidRPr="00F12349">
        <w:rPr>
          <w:sz w:val="28"/>
          <w:szCs w:val="28"/>
          <w:lang w:bidi="uk-UA"/>
        </w:rPr>
        <w:t>і</w:t>
      </w:r>
      <w:r w:rsidR="00E17C91" w:rsidRPr="00F12349">
        <w:rPr>
          <w:sz w:val="28"/>
          <w:szCs w:val="28"/>
          <w:lang w:bidi="uk-UA"/>
        </w:rPr>
        <w:t> </w:t>
      </w:r>
      <w:r w:rsidR="00561D8A" w:rsidRPr="00F12349">
        <w:rPr>
          <w:sz w:val="28"/>
          <w:szCs w:val="28"/>
          <w:lang w:bidi="uk-UA"/>
        </w:rPr>
        <w:t>4</w:t>
      </w:r>
      <w:r w:rsidR="00561D8A" w:rsidRPr="00F12349">
        <w:rPr>
          <w:sz w:val="28"/>
          <w:szCs w:val="28"/>
          <w:vertAlign w:val="superscript"/>
          <w:lang w:bidi="uk-UA"/>
        </w:rPr>
        <w:t>1</w:t>
      </w:r>
      <w:r w:rsidR="00561D8A" w:rsidRPr="00F12349">
        <w:rPr>
          <w:sz w:val="28"/>
          <w:szCs w:val="28"/>
          <w:lang w:bidi="uk-UA"/>
        </w:rPr>
        <w:t xml:space="preserve"> Закону України «Про дозвільну систему у сфері господарської діяльності» </w:t>
      </w:r>
      <w:r w:rsidRPr="00F12349">
        <w:rPr>
          <w:sz w:val="28"/>
          <w:szCs w:val="28"/>
          <w:lang w:bidi="uk-UA"/>
        </w:rPr>
        <w:t>(а саме:</w:t>
      </w:r>
      <w:r w:rsidR="00E17C91" w:rsidRPr="00F12349">
        <w:rPr>
          <w:sz w:val="28"/>
          <w:szCs w:val="28"/>
          <w:lang w:bidi="uk-UA"/>
        </w:rPr>
        <w:t xml:space="preserve"> </w:t>
      </w:r>
      <w:r w:rsidRPr="00F12349">
        <w:rPr>
          <w:sz w:val="28"/>
          <w:szCs w:val="28"/>
          <w:lang w:bidi="uk-UA"/>
        </w:rPr>
        <w:t xml:space="preserve">виявлення в документах, поданих </w:t>
      </w:r>
      <w:r w:rsidR="00A80B50" w:rsidRPr="00F12349">
        <w:rPr>
          <w:sz w:val="28"/>
          <w:szCs w:val="28"/>
          <w:lang w:bidi="uk-UA"/>
        </w:rPr>
        <w:t>суб’єктом</w:t>
      </w:r>
      <w:r w:rsidRPr="00F12349">
        <w:rPr>
          <w:sz w:val="28"/>
          <w:szCs w:val="28"/>
          <w:lang w:bidi="uk-UA"/>
        </w:rPr>
        <w:t xml:space="preserve"> господарювання, недостовірних відомостей)</w:t>
      </w:r>
      <w:r w:rsidRPr="00110114">
        <w:rPr>
          <w:sz w:val="28"/>
          <w:szCs w:val="28"/>
          <w:lang w:bidi="uk-UA"/>
        </w:rPr>
        <w:t xml:space="preserve"> відмовляємо у видачі висновку з оцінки впливу на довкілля </w:t>
      </w:r>
      <w:r w:rsidR="00EC37AB" w:rsidRPr="001E7E08">
        <w:rPr>
          <w:sz w:val="28"/>
          <w:szCs w:val="28"/>
          <w:lang w:eastAsia="en-US"/>
        </w:rPr>
        <w:t>ТОВ «ПКПФ-Україна»</w:t>
      </w:r>
      <w:r w:rsidRPr="00110114">
        <w:rPr>
          <w:sz w:val="28"/>
          <w:szCs w:val="28"/>
          <w:lang w:eastAsia="en-US"/>
        </w:rPr>
        <w:t>:</w:t>
      </w:r>
    </w:p>
    <w:p w14:paraId="0CEC44A9" w14:textId="77777777" w:rsidR="00157C64" w:rsidRPr="00110114" w:rsidRDefault="00157C64" w:rsidP="00561D8A">
      <w:pPr>
        <w:ind w:firstLine="567"/>
        <w:jc w:val="both"/>
        <w:rPr>
          <w:sz w:val="10"/>
          <w:szCs w:val="10"/>
          <w:lang w:eastAsia="en-US"/>
        </w:rPr>
      </w:pPr>
    </w:p>
    <w:p w14:paraId="79F0D3A0" w14:textId="77777777" w:rsidR="003206A2" w:rsidRPr="003D60BA" w:rsidRDefault="006D6A3D" w:rsidP="003206A2">
      <w:pPr>
        <w:ind w:firstLine="567"/>
        <w:jc w:val="both"/>
        <w:rPr>
          <w:color w:val="000000"/>
          <w:sz w:val="28"/>
          <w:szCs w:val="28"/>
          <w:lang w:bidi="uk-UA"/>
        </w:rPr>
      </w:pPr>
      <w:r w:rsidRPr="00110114">
        <w:rPr>
          <w:color w:val="000000"/>
          <w:sz w:val="28"/>
          <w:szCs w:val="28"/>
          <w:lang w:bidi="uk-UA"/>
        </w:rPr>
        <w:t xml:space="preserve">1. </w:t>
      </w:r>
      <w:r w:rsidR="003206A2" w:rsidRPr="003D60BA">
        <w:rPr>
          <w:color w:val="000000"/>
          <w:sz w:val="28"/>
          <w:szCs w:val="28"/>
          <w:lang w:bidi="uk-UA"/>
        </w:rPr>
        <w:t>Згідно з вимогами абзацу четвертого пункту 5 частини другої статті 6 Закону, Звіт з ОВД, має включати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 крім іншого здійсненням операцій у сфері управління відходами.</w:t>
      </w:r>
    </w:p>
    <w:p w14:paraId="31C0E434" w14:textId="4DB4C374" w:rsidR="00F874A2" w:rsidRDefault="00D762C1" w:rsidP="003206A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Відповідно до Звіту з ОВД, ц</w:t>
      </w:r>
      <w:r w:rsidRPr="00D762C1">
        <w:rPr>
          <w:rFonts w:ascii="Times New Roman" w:hAnsi="Times New Roman"/>
          <w:color w:val="000000"/>
          <w:sz w:val="28"/>
          <w:szCs w:val="28"/>
          <w:lang w:bidi="uk-UA"/>
        </w:rPr>
        <w:t xml:space="preserve">іллю планованої діяльності </w:t>
      </w:r>
      <w:r>
        <w:rPr>
          <w:rFonts w:ascii="Times New Roman" w:hAnsi="Times New Roman"/>
          <w:color w:val="000000"/>
          <w:sz w:val="28"/>
          <w:szCs w:val="28"/>
          <w:lang w:bidi="uk-UA"/>
        </w:rPr>
        <w:t xml:space="preserve">є </w:t>
      </w:r>
      <w:r w:rsidRPr="00D762C1">
        <w:rPr>
          <w:rFonts w:ascii="Times New Roman" w:hAnsi="Times New Roman"/>
          <w:color w:val="000000"/>
          <w:sz w:val="28"/>
          <w:szCs w:val="28"/>
          <w:lang w:bidi="uk-UA"/>
        </w:rPr>
        <w:t>експлуатація об’єкту оброблення відходів, що не є небезпечними, потужністю більше 100 тонн на добу</w:t>
      </w:r>
      <w:r>
        <w:rPr>
          <w:rFonts w:ascii="Times New Roman" w:hAnsi="Times New Roman"/>
          <w:color w:val="000000"/>
          <w:sz w:val="28"/>
          <w:szCs w:val="28"/>
          <w:lang w:bidi="uk-UA"/>
        </w:rPr>
        <w:t>. Р</w:t>
      </w:r>
      <w:r w:rsidRPr="00D762C1">
        <w:rPr>
          <w:rFonts w:ascii="Times New Roman" w:hAnsi="Times New Roman"/>
          <w:color w:val="000000"/>
          <w:sz w:val="28"/>
          <w:szCs w:val="28"/>
          <w:lang w:bidi="uk-UA"/>
        </w:rPr>
        <w:t>ішенням про провадження даної планованої діяльності буде</w:t>
      </w:r>
      <w:r>
        <w:rPr>
          <w:rFonts w:ascii="Times New Roman" w:hAnsi="Times New Roman"/>
          <w:color w:val="000000"/>
          <w:sz w:val="28"/>
          <w:szCs w:val="28"/>
          <w:lang w:bidi="uk-UA"/>
        </w:rPr>
        <w:t xml:space="preserve"> д</w:t>
      </w:r>
      <w:r w:rsidRPr="00D762C1">
        <w:rPr>
          <w:rFonts w:ascii="Times New Roman" w:hAnsi="Times New Roman"/>
          <w:color w:val="000000"/>
          <w:sz w:val="28"/>
          <w:szCs w:val="28"/>
          <w:lang w:bidi="uk-UA"/>
        </w:rPr>
        <w:t>озв</w:t>
      </w:r>
      <w:r>
        <w:rPr>
          <w:rFonts w:ascii="Times New Roman" w:hAnsi="Times New Roman"/>
          <w:color w:val="000000"/>
          <w:sz w:val="28"/>
          <w:szCs w:val="28"/>
          <w:lang w:bidi="uk-UA"/>
        </w:rPr>
        <w:t>і</w:t>
      </w:r>
      <w:r w:rsidRPr="00D762C1">
        <w:rPr>
          <w:rFonts w:ascii="Times New Roman" w:hAnsi="Times New Roman"/>
          <w:color w:val="000000"/>
          <w:sz w:val="28"/>
          <w:szCs w:val="28"/>
          <w:lang w:bidi="uk-UA"/>
        </w:rPr>
        <w:t>л на здійснення операцій з оброблення відходів</w:t>
      </w:r>
      <w:r>
        <w:rPr>
          <w:rFonts w:ascii="Times New Roman" w:hAnsi="Times New Roman"/>
          <w:color w:val="000000"/>
          <w:sz w:val="28"/>
          <w:szCs w:val="28"/>
          <w:lang w:bidi="uk-UA"/>
        </w:rPr>
        <w:t>.</w:t>
      </w:r>
    </w:p>
    <w:p w14:paraId="68521C25" w14:textId="246D8779" w:rsidR="00D762C1" w:rsidRDefault="00A4230A" w:rsidP="003206A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Згідно з пунктом 9 Порядку </w:t>
      </w:r>
      <w:r w:rsidRPr="00D71695">
        <w:rPr>
          <w:rFonts w:ascii="Times New Roman" w:hAnsi="Times New Roman"/>
          <w:color w:val="000000"/>
          <w:sz w:val="28"/>
          <w:szCs w:val="28"/>
          <w:lang w:bidi="uk-UA"/>
        </w:rPr>
        <w:t>видачі, відмови у видачі, анулювання дозволу на здійснення операцій з оброблення відходів</w:t>
      </w:r>
      <w:r>
        <w:rPr>
          <w:rFonts w:ascii="Times New Roman" w:hAnsi="Times New Roman"/>
          <w:color w:val="000000"/>
          <w:sz w:val="28"/>
          <w:szCs w:val="28"/>
          <w:lang w:bidi="uk-UA"/>
        </w:rPr>
        <w:t xml:space="preserve"> затвердженого </w:t>
      </w:r>
      <w:r w:rsidRPr="00D71695">
        <w:rPr>
          <w:rFonts w:ascii="Times New Roman" w:hAnsi="Times New Roman"/>
          <w:color w:val="000000"/>
          <w:sz w:val="28"/>
          <w:szCs w:val="28"/>
          <w:lang w:bidi="uk-UA"/>
        </w:rPr>
        <w:t>постановою Кабінету Міністрів України</w:t>
      </w:r>
      <w:r>
        <w:rPr>
          <w:rFonts w:ascii="Times New Roman" w:hAnsi="Times New Roman"/>
          <w:color w:val="000000"/>
          <w:sz w:val="28"/>
          <w:szCs w:val="28"/>
          <w:lang w:bidi="uk-UA"/>
        </w:rPr>
        <w:t xml:space="preserve"> </w:t>
      </w:r>
      <w:r w:rsidRPr="00D71695">
        <w:rPr>
          <w:rFonts w:ascii="Times New Roman" w:hAnsi="Times New Roman"/>
          <w:color w:val="000000"/>
          <w:sz w:val="28"/>
          <w:szCs w:val="28"/>
          <w:lang w:bidi="uk-UA"/>
        </w:rPr>
        <w:t>від 19</w:t>
      </w:r>
      <w:r>
        <w:rPr>
          <w:rFonts w:ascii="Times New Roman" w:hAnsi="Times New Roman"/>
          <w:color w:val="000000"/>
          <w:sz w:val="28"/>
          <w:szCs w:val="28"/>
          <w:lang w:bidi="uk-UA"/>
        </w:rPr>
        <w:t>.12.</w:t>
      </w:r>
      <w:r w:rsidRPr="00D71695">
        <w:rPr>
          <w:rFonts w:ascii="Times New Roman" w:hAnsi="Times New Roman"/>
          <w:color w:val="000000"/>
          <w:sz w:val="28"/>
          <w:szCs w:val="28"/>
          <w:lang w:bidi="uk-UA"/>
        </w:rPr>
        <w:t>2023 №</w:t>
      </w:r>
      <w:r>
        <w:rPr>
          <w:rFonts w:ascii="Times New Roman" w:hAnsi="Times New Roman"/>
          <w:color w:val="000000"/>
          <w:sz w:val="28"/>
          <w:szCs w:val="28"/>
          <w:lang w:bidi="uk-UA"/>
        </w:rPr>
        <w:t> </w:t>
      </w:r>
      <w:r w:rsidRPr="00D71695">
        <w:rPr>
          <w:rFonts w:ascii="Times New Roman" w:hAnsi="Times New Roman"/>
          <w:color w:val="000000"/>
          <w:sz w:val="28"/>
          <w:szCs w:val="28"/>
          <w:lang w:bidi="uk-UA"/>
        </w:rPr>
        <w:t>1328</w:t>
      </w:r>
      <w:r>
        <w:rPr>
          <w:rFonts w:ascii="Times New Roman" w:hAnsi="Times New Roman"/>
          <w:color w:val="000000"/>
          <w:sz w:val="28"/>
          <w:szCs w:val="28"/>
          <w:lang w:bidi="uk-UA"/>
        </w:rPr>
        <w:t>, к</w:t>
      </w:r>
      <w:r w:rsidRPr="00D71695">
        <w:rPr>
          <w:rFonts w:ascii="Times New Roman" w:hAnsi="Times New Roman"/>
          <w:color w:val="000000"/>
          <w:sz w:val="28"/>
          <w:szCs w:val="28"/>
          <w:lang w:bidi="uk-UA"/>
        </w:rPr>
        <w:t xml:space="preserve">оди видів операцій з оброблення відходів визначаються відповідно до додатків 1 і 2 до Закону України </w:t>
      </w:r>
      <w:r>
        <w:rPr>
          <w:rFonts w:ascii="Times New Roman" w:hAnsi="Times New Roman"/>
          <w:color w:val="000000"/>
          <w:sz w:val="28"/>
          <w:szCs w:val="28"/>
          <w:lang w:bidi="uk-UA"/>
        </w:rPr>
        <w:t>«</w:t>
      </w:r>
      <w:r w:rsidRPr="00D71695">
        <w:rPr>
          <w:rFonts w:ascii="Times New Roman" w:hAnsi="Times New Roman"/>
          <w:color w:val="000000"/>
          <w:sz w:val="28"/>
          <w:szCs w:val="28"/>
          <w:lang w:bidi="uk-UA"/>
        </w:rPr>
        <w:t>Про управління відходами</w:t>
      </w:r>
      <w:r>
        <w:rPr>
          <w:rFonts w:ascii="Times New Roman" w:hAnsi="Times New Roman"/>
          <w:color w:val="000000"/>
          <w:sz w:val="28"/>
          <w:szCs w:val="28"/>
          <w:lang w:bidi="uk-UA"/>
        </w:rPr>
        <w:t>»</w:t>
      </w:r>
      <w:r w:rsidR="00207C82">
        <w:rPr>
          <w:rFonts w:ascii="Times New Roman" w:hAnsi="Times New Roman"/>
          <w:color w:val="000000"/>
          <w:sz w:val="28"/>
          <w:szCs w:val="28"/>
          <w:lang w:bidi="uk-UA"/>
        </w:rPr>
        <w:t xml:space="preserve">. </w:t>
      </w:r>
      <w:r w:rsidR="00207C82" w:rsidRPr="00207C82">
        <w:rPr>
          <w:rFonts w:ascii="Times New Roman" w:hAnsi="Times New Roman"/>
          <w:color w:val="000000"/>
          <w:sz w:val="28"/>
          <w:szCs w:val="28"/>
          <w:lang w:bidi="uk-UA"/>
        </w:rPr>
        <w:t>Код та назва відходів, відомості про їх склад та властивості визначаються згідно з</w:t>
      </w:r>
      <w:r w:rsidR="00207C82">
        <w:rPr>
          <w:rFonts w:ascii="Times New Roman" w:hAnsi="Times New Roman"/>
          <w:color w:val="000000"/>
          <w:sz w:val="28"/>
          <w:szCs w:val="28"/>
          <w:lang w:bidi="uk-UA"/>
        </w:rPr>
        <w:t xml:space="preserve"> </w:t>
      </w:r>
      <w:hyperlink r:id="rId8" w:anchor="n12" w:tgtFrame="_blank" w:history="1">
        <w:r w:rsidR="00207C82" w:rsidRPr="00207C82">
          <w:rPr>
            <w:rFonts w:ascii="Times New Roman" w:hAnsi="Times New Roman"/>
            <w:color w:val="000000"/>
            <w:sz w:val="28"/>
            <w:szCs w:val="28"/>
            <w:lang w:bidi="uk-UA"/>
          </w:rPr>
          <w:t>Порядком класифікації відходів</w:t>
        </w:r>
      </w:hyperlink>
      <w:r w:rsidR="00207C82">
        <w:rPr>
          <w:rFonts w:ascii="Times New Roman" w:hAnsi="Times New Roman"/>
          <w:color w:val="000000"/>
          <w:sz w:val="28"/>
          <w:szCs w:val="28"/>
          <w:lang w:bidi="uk-UA"/>
        </w:rPr>
        <w:t xml:space="preserve"> </w:t>
      </w:r>
      <w:r w:rsidR="00207C82" w:rsidRPr="00207C82">
        <w:rPr>
          <w:rFonts w:ascii="Times New Roman" w:hAnsi="Times New Roman"/>
          <w:color w:val="000000"/>
          <w:sz w:val="28"/>
          <w:szCs w:val="28"/>
          <w:lang w:bidi="uk-UA"/>
        </w:rPr>
        <w:t>та</w:t>
      </w:r>
      <w:r w:rsidR="00207C82">
        <w:rPr>
          <w:rFonts w:ascii="Times New Roman" w:hAnsi="Times New Roman"/>
          <w:color w:val="000000"/>
          <w:sz w:val="28"/>
          <w:szCs w:val="28"/>
          <w:lang w:bidi="uk-UA"/>
        </w:rPr>
        <w:t xml:space="preserve"> </w:t>
      </w:r>
      <w:hyperlink r:id="rId9" w:anchor="n204" w:tgtFrame="_blank" w:history="1">
        <w:r w:rsidR="00207C82" w:rsidRPr="00207C82">
          <w:rPr>
            <w:rFonts w:ascii="Times New Roman" w:hAnsi="Times New Roman"/>
            <w:color w:val="000000"/>
            <w:sz w:val="28"/>
            <w:szCs w:val="28"/>
            <w:lang w:bidi="uk-UA"/>
          </w:rPr>
          <w:t>Національним переліком відходів</w:t>
        </w:r>
      </w:hyperlink>
      <w:r w:rsidR="00207C82" w:rsidRPr="00207C82">
        <w:rPr>
          <w:rFonts w:ascii="Times New Roman" w:hAnsi="Times New Roman"/>
          <w:color w:val="000000"/>
          <w:sz w:val="28"/>
          <w:szCs w:val="28"/>
          <w:lang w:bidi="uk-UA"/>
        </w:rPr>
        <w:t>, затвердженими постановою Кабінету Міністрів України від 20</w:t>
      </w:r>
      <w:r w:rsidR="00BA78E7">
        <w:rPr>
          <w:rFonts w:ascii="Times New Roman" w:hAnsi="Times New Roman"/>
          <w:color w:val="000000"/>
          <w:sz w:val="28"/>
          <w:szCs w:val="28"/>
          <w:lang w:bidi="uk-UA"/>
        </w:rPr>
        <w:t>.10.</w:t>
      </w:r>
      <w:r w:rsidR="00207C82" w:rsidRPr="00207C82">
        <w:rPr>
          <w:rFonts w:ascii="Times New Roman" w:hAnsi="Times New Roman"/>
          <w:color w:val="000000"/>
          <w:sz w:val="28"/>
          <w:szCs w:val="28"/>
          <w:lang w:bidi="uk-UA"/>
        </w:rPr>
        <w:t>2023 № 1102</w:t>
      </w:r>
      <w:r w:rsidR="00C800E8">
        <w:rPr>
          <w:rFonts w:ascii="Times New Roman" w:hAnsi="Times New Roman"/>
          <w:color w:val="000000"/>
          <w:sz w:val="28"/>
          <w:szCs w:val="28"/>
          <w:lang w:bidi="uk-UA"/>
        </w:rPr>
        <w:t xml:space="preserve"> (далі – Порядок 1102)</w:t>
      </w:r>
      <w:r w:rsidR="00207C82" w:rsidRPr="00207C82">
        <w:rPr>
          <w:rFonts w:ascii="Times New Roman" w:hAnsi="Times New Roman"/>
          <w:color w:val="000000"/>
          <w:sz w:val="28"/>
          <w:szCs w:val="28"/>
          <w:lang w:bidi="uk-UA"/>
        </w:rPr>
        <w:t>.</w:t>
      </w:r>
    </w:p>
    <w:p w14:paraId="1180FF11" w14:textId="32CCA568" w:rsidR="004E53DA" w:rsidRDefault="00B54230" w:rsidP="003206A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При цьому, Звіт з ОВД не містить інформації щодо кодів та назв відходів, </w:t>
      </w:r>
      <w:r w:rsidR="00526F79" w:rsidRPr="00207C82">
        <w:rPr>
          <w:rFonts w:ascii="Times New Roman" w:hAnsi="Times New Roman"/>
          <w:color w:val="000000"/>
          <w:sz w:val="28"/>
          <w:szCs w:val="28"/>
          <w:lang w:bidi="uk-UA"/>
        </w:rPr>
        <w:t>відомості про їх склад та властивості визнач</w:t>
      </w:r>
      <w:r w:rsidR="00526F79">
        <w:rPr>
          <w:rFonts w:ascii="Times New Roman" w:hAnsi="Times New Roman"/>
          <w:color w:val="000000"/>
          <w:sz w:val="28"/>
          <w:szCs w:val="28"/>
          <w:lang w:bidi="uk-UA"/>
        </w:rPr>
        <w:t>ені</w:t>
      </w:r>
      <w:r w:rsidR="00526F79" w:rsidRPr="00207C82">
        <w:rPr>
          <w:rFonts w:ascii="Times New Roman" w:hAnsi="Times New Roman"/>
          <w:color w:val="000000"/>
          <w:sz w:val="28"/>
          <w:szCs w:val="28"/>
          <w:lang w:bidi="uk-UA"/>
        </w:rPr>
        <w:t xml:space="preserve"> згідно з</w:t>
      </w:r>
      <w:r w:rsidR="00526F79">
        <w:rPr>
          <w:rFonts w:ascii="Times New Roman" w:hAnsi="Times New Roman"/>
          <w:color w:val="000000"/>
          <w:sz w:val="28"/>
          <w:szCs w:val="28"/>
          <w:lang w:bidi="uk-UA"/>
        </w:rPr>
        <w:t xml:space="preserve"> </w:t>
      </w:r>
      <w:hyperlink r:id="rId10" w:anchor="n12" w:tgtFrame="_blank" w:history="1">
        <w:r w:rsidR="00526F79" w:rsidRPr="00207C82">
          <w:rPr>
            <w:rFonts w:ascii="Times New Roman" w:hAnsi="Times New Roman"/>
            <w:color w:val="000000"/>
            <w:sz w:val="28"/>
            <w:szCs w:val="28"/>
            <w:lang w:bidi="uk-UA"/>
          </w:rPr>
          <w:t>Порядком</w:t>
        </w:r>
        <w:r w:rsidR="00526F79">
          <w:rPr>
            <w:rFonts w:ascii="Times New Roman" w:hAnsi="Times New Roman"/>
            <w:color w:val="000000"/>
            <w:sz w:val="28"/>
            <w:szCs w:val="28"/>
            <w:lang w:bidi="uk-UA"/>
          </w:rPr>
          <w:t xml:space="preserve"> 1102</w:t>
        </w:r>
        <w:r w:rsidR="004E53DA">
          <w:rPr>
            <w:rFonts w:ascii="Times New Roman" w:hAnsi="Times New Roman"/>
            <w:color w:val="000000"/>
            <w:sz w:val="28"/>
            <w:szCs w:val="28"/>
            <w:lang w:bidi="uk-UA"/>
          </w:rPr>
          <w:t xml:space="preserve">, а також </w:t>
        </w:r>
      </w:hyperlink>
      <w:r>
        <w:rPr>
          <w:rFonts w:ascii="Times New Roman" w:hAnsi="Times New Roman"/>
          <w:color w:val="000000"/>
          <w:sz w:val="28"/>
          <w:szCs w:val="28"/>
          <w:lang w:bidi="uk-UA"/>
        </w:rPr>
        <w:t xml:space="preserve">кодів </w:t>
      </w:r>
      <w:r w:rsidRPr="00D71695">
        <w:rPr>
          <w:rFonts w:ascii="Times New Roman" w:hAnsi="Times New Roman"/>
          <w:color w:val="000000"/>
          <w:sz w:val="28"/>
          <w:szCs w:val="28"/>
          <w:lang w:bidi="uk-UA"/>
        </w:rPr>
        <w:t>видів операцій</w:t>
      </w:r>
      <w:r>
        <w:rPr>
          <w:rFonts w:ascii="Times New Roman" w:hAnsi="Times New Roman"/>
          <w:color w:val="000000"/>
          <w:sz w:val="28"/>
          <w:szCs w:val="28"/>
          <w:lang w:bidi="uk-UA"/>
        </w:rPr>
        <w:t xml:space="preserve">, щодо відходів, </w:t>
      </w:r>
      <w:r w:rsidR="004E53DA">
        <w:rPr>
          <w:rFonts w:ascii="Times New Roman" w:hAnsi="Times New Roman"/>
          <w:color w:val="000000"/>
          <w:sz w:val="28"/>
          <w:szCs w:val="28"/>
          <w:lang w:bidi="uk-UA"/>
        </w:rPr>
        <w:t xml:space="preserve">управління якими планує здійснювати </w:t>
      </w:r>
      <w:r w:rsidR="004E53DA" w:rsidRPr="00E91AD9">
        <w:rPr>
          <w:rFonts w:ascii="Times New Roman" w:hAnsi="Times New Roman"/>
          <w:color w:val="000000"/>
          <w:sz w:val="28"/>
          <w:szCs w:val="28"/>
          <w:lang w:bidi="uk-UA"/>
        </w:rPr>
        <w:t>ТОВ</w:t>
      </w:r>
      <w:r w:rsidR="004E53DA">
        <w:rPr>
          <w:rFonts w:ascii="Times New Roman" w:hAnsi="Times New Roman"/>
          <w:color w:val="000000"/>
          <w:sz w:val="28"/>
          <w:szCs w:val="28"/>
          <w:lang w:bidi="uk-UA"/>
        </w:rPr>
        <w:t> </w:t>
      </w:r>
      <w:r w:rsidR="004E53DA" w:rsidRPr="00E91AD9">
        <w:rPr>
          <w:rFonts w:ascii="Times New Roman" w:hAnsi="Times New Roman"/>
          <w:color w:val="000000"/>
          <w:sz w:val="28"/>
          <w:szCs w:val="28"/>
          <w:lang w:bidi="uk-UA"/>
        </w:rPr>
        <w:t>«ПКПФ-Україна»</w:t>
      </w:r>
      <w:r w:rsidR="004E53DA">
        <w:rPr>
          <w:rFonts w:ascii="Times New Roman" w:hAnsi="Times New Roman"/>
          <w:color w:val="000000"/>
          <w:sz w:val="28"/>
          <w:szCs w:val="28"/>
          <w:lang w:bidi="uk-UA"/>
        </w:rPr>
        <w:t>.</w:t>
      </w:r>
      <w:r w:rsidR="0086381B">
        <w:rPr>
          <w:rFonts w:ascii="Times New Roman" w:hAnsi="Times New Roman"/>
          <w:color w:val="000000"/>
          <w:sz w:val="28"/>
          <w:szCs w:val="28"/>
          <w:lang w:bidi="uk-UA"/>
        </w:rPr>
        <w:t xml:space="preserve"> </w:t>
      </w:r>
    </w:p>
    <w:p w14:paraId="44010ED3" w14:textId="3071E39F" w:rsidR="00D762C1" w:rsidRDefault="0086381B" w:rsidP="003206A2">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У</w:t>
      </w:r>
      <w:r w:rsidR="00B54230" w:rsidRPr="003D60BA">
        <w:rPr>
          <w:rFonts w:ascii="Times New Roman" w:hAnsi="Times New Roman"/>
          <w:color w:val="000000"/>
          <w:sz w:val="28"/>
          <w:szCs w:val="28"/>
          <w:lang w:bidi="uk-UA"/>
        </w:rPr>
        <w:t xml:space="preserve"> зв’язку із</w:t>
      </w:r>
      <w:r>
        <w:rPr>
          <w:rFonts w:ascii="Times New Roman" w:hAnsi="Times New Roman"/>
          <w:color w:val="000000"/>
          <w:sz w:val="28"/>
          <w:szCs w:val="28"/>
          <w:lang w:bidi="uk-UA"/>
        </w:rPr>
        <w:t xml:space="preserve"> зазначеним</w:t>
      </w:r>
      <w:r w:rsidR="00B54230" w:rsidRPr="003D60BA">
        <w:rPr>
          <w:rFonts w:ascii="Times New Roman" w:hAnsi="Times New Roman"/>
          <w:color w:val="000000"/>
          <w:sz w:val="28"/>
          <w:szCs w:val="28"/>
          <w:lang w:bidi="uk-UA"/>
        </w:rPr>
        <w:t>, визначення допустимості впливу на довкілля від реалізації планованої діяльності з управління відходами</w:t>
      </w:r>
      <w:r w:rsidR="00B54230">
        <w:rPr>
          <w:rFonts w:ascii="Times New Roman" w:hAnsi="Times New Roman"/>
          <w:color w:val="000000"/>
          <w:sz w:val="28"/>
          <w:szCs w:val="28"/>
          <w:lang w:bidi="uk-UA"/>
        </w:rPr>
        <w:t>,</w:t>
      </w:r>
      <w:r w:rsidR="00B54230" w:rsidRPr="003D60BA">
        <w:rPr>
          <w:rFonts w:ascii="Times New Roman" w:hAnsi="Times New Roman"/>
          <w:color w:val="000000"/>
          <w:sz w:val="28"/>
          <w:szCs w:val="28"/>
          <w:lang w:bidi="uk-UA"/>
        </w:rPr>
        <w:t xml:space="preserve"> що не є небезпечними не вбачається за можливе.</w:t>
      </w:r>
    </w:p>
    <w:p w14:paraId="021C55D5" w14:textId="3F5F646A" w:rsidR="003D1892" w:rsidRDefault="00FD45AF" w:rsidP="00793BFE">
      <w:pPr>
        <w:ind w:firstLine="567"/>
        <w:jc w:val="both"/>
        <w:rPr>
          <w:color w:val="000000"/>
          <w:sz w:val="28"/>
          <w:szCs w:val="28"/>
          <w:lang w:bidi="uk-UA"/>
        </w:rPr>
      </w:pPr>
      <w:r>
        <w:rPr>
          <w:color w:val="000000"/>
          <w:sz w:val="28"/>
          <w:szCs w:val="28"/>
          <w:lang w:bidi="uk-UA"/>
        </w:rPr>
        <w:t xml:space="preserve">2. </w:t>
      </w:r>
      <w:r w:rsidR="00BA0775" w:rsidRPr="00092157">
        <w:rPr>
          <w:sz w:val="28"/>
          <w:szCs w:val="28"/>
          <w:lang w:bidi="uk-UA"/>
        </w:rPr>
        <w:t>Відповідно до вимог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w:t>
      </w:r>
      <w:r w:rsidR="0062773E">
        <w:rPr>
          <w:sz w:val="28"/>
          <w:szCs w:val="28"/>
          <w:lang w:bidi="uk-UA"/>
        </w:rPr>
        <w:t xml:space="preserve"> крім іншого,</w:t>
      </w:r>
      <w:r w:rsidR="00BA0775" w:rsidRPr="00092157">
        <w:rPr>
          <w:sz w:val="28"/>
          <w:szCs w:val="28"/>
          <w:lang w:bidi="uk-UA"/>
        </w:rPr>
        <w:t xml:space="preserve"> </w:t>
      </w:r>
      <w:r w:rsidR="00553371" w:rsidRPr="00553371">
        <w:rPr>
          <w:sz w:val="28"/>
          <w:szCs w:val="28"/>
          <w:lang w:bidi="uk-UA"/>
        </w:rPr>
        <w:t xml:space="preserve">здоров’я </w:t>
      </w:r>
      <w:r w:rsidR="00553371" w:rsidRPr="00553371">
        <w:rPr>
          <w:sz w:val="28"/>
          <w:szCs w:val="28"/>
          <w:lang w:bidi="uk-UA"/>
        </w:rPr>
        <w:lastRenderedPageBreak/>
        <w:t>населення, стан води, повітря</w:t>
      </w:r>
      <w:r w:rsidR="003C78A9">
        <w:rPr>
          <w:sz w:val="28"/>
          <w:szCs w:val="28"/>
          <w:lang w:bidi="uk-UA"/>
        </w:rPr>
        <w:t xml:space="preserve">, </w:t>
      </w:r>
      <w:r w:rsidR="003C78A9" w:rsidRPr="003C78A9">
        <w:rPr>
          <w:sz w:val="28"/>
          <w:szCs w:val="28"/>
          <w:lang w:bidi="uk-UA"/>
        </w:rPr>
        <w:t>соціально-економічні умови та взаємозв’язки між цими факторами</w:t>
      </w:r>
      <w:r w:rsidR="00BA0775" w:rsidRPr="00092157">
        <w:rPr>
          <w:sz w:val="28"/>
          <w:szCs w:val="28"/>
          <w:lang w:bidi="uk-UA"/>
        </w:rPr>
        <w:t>.</w:t>
      </w:r>
    </w:p>
    <w:p w14:paraId="6EC951E3" w14:textId="5A296BE0" w:rsidR="00BC4AEC" w:rsidRDefault="0000069E" w:rsidP="00793BFE">
      <w:pPr>
        <w:ind w:firstLine="567"/>
        <w:jc w:val="both"/>
        <w:rPr>
          <w:rFonts w:eastAsia="Calibri"/>
          <w:color w:val="000000"/>
          <w:sz w:val="28"/>
          <w:szCs w:val="28"/>
          <w:lang w:eastAsia="en-US" w:bidi="uk-UA"/>
        </w:rPr>
      </w:pPr>
      <w:r w:rsidRPr="0000069E">
        <w:rPr>
          <w:rFonts w:eastAsia="Calibri"/>
          <w:color w:val="000000"/>
          <w:sz w:val="28"/>
          <w:szCs w:val="28"/>
          <w:lang w:eastAsia="en-US" w:bidi="uk-UA"/>
        </w:rPr>
        <w:t xml:space="preserve">У Звіті з ОВД зазначається, що відповідно до Додатку № 4 </w:t>
      </w:r>
      <w:r w:rsidR="007126F8" w:rsidRPr="007126F8">
        <w:rPr>
          <w:color w:val="000000"/>
          <w:sz w:val="28"/>
          <w:szCs w:val="28"/>
          <w:lang w:bidi="uk-UA"/>
        </w:rPr>
        <w:t>Державн</w:t>
      </w:r>
      <w:r w:rsidR="007126F8">
        <w:rPr>
          <w:color w:val="000000"/>
          <w:sz w:val="28"/>
          <w:szCs w:val="28"/>
          <w:lang w:bidi="uk-UA"/>
        </w:rPr>
        <w:t>их</w:t>
      </w:r>
      <w:r w:rsidR="007126F8" w:rsidRPr="007126F8">
        <w:rPr>
          <w:color w:val="000000"/>
          <w:sz w:val="28"/>
          <w:szCs w:val="28"/>
          <w:lang w:bidi="uk-UA"/>
        </w:rPr>
        <w:t xml:space="preserve"> санітарн</w:t>
      </w:r>
      <w:r w:rsidR="007126F8">
        <w:rPr>
          <w:color w:val="000000"/>
          <w:sz w:val="28"/>
          <w:szCs w:val="28"/>
          <w:lang w:bidi="uk-UA"/>
        </w:rPr>
        <w:t>их</w:t>
      </w:r>
      <w:r w:rsidR="007126F8" w:rsidRPr="007126F8">
        <w:rPr>
          <w:color w:val="000000"/>
          <w:sz w:val="28"/>
          <w:szCs w:val="28"/>
          <w:lang w:bidi="uk-UA"/>
        </w:rPr>
        <w:t xml:space="preserve"> правил планування та забудови населених пунктів</w:t>
      </w:r>
      <w:r w:rsidR="007059A7">
        <w:rPr>
          <w:color w:val="000000"/>
          <w:sz w:val="28"/>
          <w:szCs w:val="28"/>
          <w:lang w:bidi="uk-UA"/>
        </w:rPr>
        <w:t>,</w:t>
      </w:r>
      <w:r w:rsidRPr="0000069E">
        <w:rPr>
          <w:rFonts w:eastAsia="Calibri"/>
          <w:color w:val="000000"/>
          <w:sz w:val="28"/>
          <w:szCs w:val="28"/>
          <w:lang w:eastAsia="en-US" w:bidi="uk-UA"/>
        </w:rPr>
        <w:t xml:space="preserve"> </w:t>
      </w:r>
      <w:r w:rsidR="007059A7">
        <w:rPr>
          <w:rFonts w:eastAsia="Calibri"/>
          <w:color w:val="000000"/>
          <w:sz w:val="28"/>
          <w:szCs w:val="28"/>
          <w:lang w:eastAsia="en-US" w:bidi="uk-UA"/>
        </w:rPr>
        <w:t>з</w:t>
      </w:r>
      <w:r w:rsidR="007059A7" w:rsidRPr="007059A7">
        <w:rPr>
          <w:rFonts w:eastAsia="Calibri"/>
          <w:color w:val="000000"/>
          <w:sz w:val="28"/>
          <w:szCs w:val="28"/>
          <w:lang w:eastAsia="en-US" w:bidi="uk-UA"/>
        </w:rPr>
        <w:t>атверджен</w:t>
      </w:r>
      <w:r w:rsidR="007059A7">
        <w:rPr>
          <w:rFonts w:eastAsia="Calibri"/>
          <w:color w:val="000000"/>
          <w:sz w:val="28"/>
          <w:szCs w:val="28"/>
          <w:lang w:eastAsia="en-US" w:bidi="uk-UA"/>
        </w:rPr>
        <w:t>их</w:t>
      </w:r>
      <w:r w:rsidR="007059A7" w:rsidRPr="007059A7">
        <w:rPr>
          <w:rFonts w:eastAsia="Calibri"/>
          <w:color w:val="000000"/>
          <w:sz w:val="28"/>
          <w:szCs w:val="28"/>
          <w:lang w:eastAsia="en-US" w:bidi="uk-UA"/>
        </w:rPr>
        <w:t xml:space="preserve"> наказом Міністерства охорони здоров’я України від 19</w:t>
      </w:r>
      <w:r w:rsidR="007059A7">
        <w:rPr>
          <w:rFonts w:eastAsia="Calibri"/>
          <w:color w:val="000000"/>
          <w:sz w:val="28"/>
          <w:szCs w:val="28"/>
          <w:lang w:eastAsia="en-US" w:bidi="uk-UA"/>
        </w:rPr>
        <w:t>.06.</w:t>
      </w:r>
      <w:r w:rsidR="007059A7" w:rsidRPr="007059A7">
        <w:rPr>
          <w:rFonts w:eastAsia="Calibri"/>
          <w:color w:val="000000"/>
          <w:sz w:val="28"/>
          <w:szCs w:val="28"/>
          <w:lang w:eastAsia="en-US" w:bidi="uk-UA"/>
        </w:rPr>
        <w:t xml:space="preserve">1996 </w:t>
      </w:r>
      <w:r w:rsidR="007059A7">
        <w:rPr>
          <w:rFonts w:eastAsia="Calibri"/>
          <w:color w:val="000000"/>
          <w:sz w:val="28"/>
          <w:szCs w:val="28"/>
          <w:lang w:eastAsia="en-US" w:bidi="uk-UA"/>
        </w:rPr>
        <w:t>№</w:t>
      </w:r>
      <w:r w:rsidR="007059A7" w:rsidRPr="007059A7">
        <w:rPr>
          <w:rFonts w:eastAsia="Calibri"/>
          <w:color w:val="000000"/>
          <w:sz w:val="28"/>
          <w:szCs w:val="28"/>
          <w:lang w:eastAsia="en-US" w:bidi="uk-UA"/>
        </w:rPr>
        <w:t xml:space="preserve"> 173</w:t>
      </w:r>
      <w:r w:rsidR="00BA5DFF">
        <w:rPr>
          <w:rFonts w:eastAsia="Calibri"/>
          <w:color w:val="000000"/>
          <w:sz w:val="28"/>
          <w:szCs w:val="28"/>
          <w:lang w:eastAsia="en-US" w:bidi="uk-UA"/>
        </w:rPr>
        <w:t>, з</w:t>
      </w:r>
      <w:r w:rsidR="00BA5DFF" w:rsidRPr="00BA5DFF">
        <w:rPr>
          <w:rFonts w:eastAsia="Calibri"/>
          <w:color w:val="000000"/>
          <w:sz w:val="28"/>
          <w:szCs w:val="28"/>
          <w:lang w:eastAsia="en-US" w:bidi="uk-UA"/>
        </w:rPr>
        <w:t>ареєстрован</w:t>
      </w:r>
      <w:r w:rsidR="00BA5DFF">
        <w:rPr>
          <w:rFonts w:eastAsia="Calibri"/>
          <w:color w:val="000000"/>
          <w:sz w:val="28"/>
          <w:szCs w:val="28"/>
          <w:lang w:eastAsia="en-US" w:bidi="uk-UA"/>
        </w:rPr>
        <w:t>им</w:t>
      </w:r>
      <w:r w:rsidR="00BA5DFF" w:rsidRPr="00BA5DFF">
        <w:rPr>
          <w:rFonts w:eastAsia="Calibri"/>
          <w:color w:val="000000"/>
          <w:sz w:val="28"/>
          <w:szCs w:val="28"/>
          <w:lang w:eastAsia="en-US" w:bidi="uk-UA"/>
        </w:rPr>
        <w:t xml:space="preserve"> в Міністерстві юстиції України 24</w:t>
      </w:r>
      <w:r w:rsidR="00BA5DFF">
        <w:rPr>
          <w:rFonts w:eastAsia="Calibri"/>
          <w:color w:val="000000"/>
          <w:sz w:val="28"/>
          <w:szCs w:val="28"/>
          <w:lang w:eastAsia="en-US" w:bidi="uk-UA"/>
        </w:rPr>
        <w:t>.07.</w:t>
      </w:r>
      <w:r w:rsidR="00BA5DFF" w:rsidRPr="00BA5DFF">
        <w:rPr>
          <w:rFonts w:eastAsia="Calibri"/>
          <w:color w:val="000000"/>
          <w:sz w:val="28"/>
          <w:szCs w:val="28"/>
          <w:lang w:eastAsia="en-US" w:bidi="uk-UA"/>
        </w:rPr>
        <w:t xml:space="preserve">1996 за </w:t>
      </w:r>
      <w:r w:rsidR="00BA5DFF">
        <w:rPr>
          <w:rFonts w:eastAsia="Calibri"/>
          <w:color w:val="000000"/>
          <w:sz w:val="28"/>
          <w:szCs w:val="28"/>
          <w:lang w:eastAsia="en-US" w:bidi="uk-UA"/>
        </w:rPr>
        <w:t>№</w:t>
      </w:r>
      <w:r w:rsidR="00BA5DFF" w:rsidRPr="00BA5DFF">
        <w:rPr>
          <w:rFonts w:eastAsia="Calibri"/>
          <w:color w:val="000000"/>
          <w:sz w:val="28"/>
          <w:szCs w:val="28"/>
          <w:lang w:eastAsia="en-US" w:bidi="uk-UA"/>
        </w:rPr>
        <w:t xml:space="preserve"> 379/1404</w:t>
      </w:r>
      <w:r w:rsidR="00E80C60">
        <w:rPr>
          <w:rFonts w:eastAsia="Calibri"/>
          <w:color w:val="000000"/>
          <w:sz w:val="28"/>
          <w:szCs w:val="28"/>
          <w:lang w:eastAsia="en-US" w:bidi="uk-UA"/>
        </w:rPr>
        <w:t xml:space="preserve"> (далі – ДСП 173-96)</w:t>
      </w:r>
      <w:r w:rsidRPr="0000069E">
        <w:rPr>
          <w:rFonts w:eastAsia="Calibri"/>
          <w:color w:val="000000"/>
          <w:sz w:val="28"/>
          <w:szCs w:val="28"/>
          <w:lang w:eastAsia="en-US" w:bidi="uk-UA"/>
        </w:rPr>
        <w:t>, розмір санітарно-захисної зони для джерел викиду підприємства становить</w:t>
      </w:r>
      <w:r w:rsidR="000A4A00">
        <w:rPr>
          <w:rFonts w:eastAsia="Calibri"/>
          <w:color w:val="000000"/>
          <w:sz w:val="28"/>
          <w:szCs w:val="28"/>
          <w:lang w:eastAsia="en-US" w:bidi="uk-UA"/>
        </w:rPr>
        <w:t xml:space="preserve"> </w:t>
      </w:r>
      <w:r w:rsidR="000A4A00" w:rsidRPr="000A4A00">
        <w:rPr>
          <w:rFonts w:eastAsia="Calibri"/>
          <w:color w:val="000000"/>
          <w:sz w:val="28"/>
          <w:szCs w:val="28"/>
          <w:lang w:eastAsia="en-US" w:bidi="uk-UA"/>
        </w:rPr>
        <w:t>100 метрів</w:t>
      </w:r>
      <w:r w:rsidRPr="0000069E">
        <w:rPr>
          <w:rFonts w:eastAsia="Calibri"/>
          <w:color w:val="000000"/>
          <w:sz w:val="28"/>
          <w:szCs w:val="28"/>
          <w:lang w:eastAsia="en-US" w:bidi="uk-UA"/>
        </w:rPr>
        <w:t>. Найближча житлова забудова розташована у північному напрямку на відстані 103 м від джерела викиду № 10 (бурт вугілля).</w:t>
      </w:r>
      <w:r w:rsidR="0061256E">
        <w:rPr>
          <w:rFonts w:eastAsia="Calibri"/>
          <w:color w:val="000000"/>
          <w:sz w:val="28"/>
          <w:szCs w:val="28"/>
          <w:lang w:eastAsia="en-US" w:bidi="uk-UA"/>
        </w:rPr>
        <w:t xml:space="preserve"> </w:t>
      </w:r>
      <w:r w:rsidR="0061256E" w:rsidRPr="0061256E">
        <w:rPr>
          <w:rFonts w:eastAsia="Calibri"/>
          <w:color w:val="000000"/>
          <w:sz w:val="28"/>
          <w:szCs w:val="28"/>
          <w:lang w:eastAsia="en-US" w:bidi="uk-UA"/>
        </w:rPr>
        <w:t xml:space="preserve">Карта-схема розташування об’єкту планованої діяльності з нанесеною санітарно захисною зоною підприємства (відповідно до даних загальнодоступної супутникової карти </w:t>
      </w:r>
      <w:hyperlink r:id="rId11" w:history="1">
        <w:r w:rsidR="0061256E" w:rsidRPr="004D0E86">
          <w:rPr>
            <w:rStyle w:val="ad"/>
            <w:rFonts w:eastAsia="Calibri"/>
            <w:sz w:val="28"/>
            <w:szCs w:val="28"/>
            <w:lang w:eastAsia="en-US" w:bidi="uk-UA"/>
          </w:rPr>
          <w:t>https://www.google.com/maps</w:t>
        </w:r>
      </w:hyperlink>
      <w:r w:rsidR="0061256E" w:rsidRPr="0061256E">
        <w:rPr>
          <w:rFonts w:eastAsia="Calibri"/>
          <w:color w:val="000000"/>
          <w:sz w:val="28"/>
          <w:szCs w:val="28"/>
          <w:lang w:eastAsia="en-US" w:bidi="uk-UA"/>
        </w:rPr>
        <w:t>)</w:t>
      </w:r>
      <w:r w:rsidR="0061256E">
        <w:rPr>
          <w:rFonts w:eastAsia="Calibri"/>
          <w:color w:val="000000"/>
          <w:sz w:val="28"/>
          <w:szCs w:val="28"/>
          <w:lang w:eastAsia="en-US" w:bidi="uk-UA"/>
        </w:rPr>
        <w:t xml:space="preserve"> наведена на р</w:t>
      </w:r>
      <w:r w:rsidR="0061256E" w:rsidRPr="0061256E">
        <w:rPr>
          <w:rFonts w:eastAsia="Calibri"/>
          <w:color w:val="000000"/>
          <w:sz w:val="28"/>
          <w:szCs w:val="28"/>
          <w:lang w:eastAsia="en-US" w:bidi="uk-UA"/>
        </w:rPr>
        <w:t>ис. 1.16</w:t>
      </w:r>
      <w:r w:rsidR="0061256E">
        <w:rPr>
          <w:rFonts w:eastAsia="Calibri"/>
          <w:color w:val="000000"/>
          <w:sz w:val="28"/>
          <w:szCs w:val="28"/>
          <w:lang w:eastAsia="en-US" w:bidi="uk-UA"/>
        </w:rPr>
        <w:t xml:space="preserve"> Звіту з ОВД.</w:t>
      </w:r>
    </w:p>
    <w:p w14:paraId="0B195E24" w14:textId="2EBAA974" w:rsidR="005A1BC0" w:rsidRDefault="0061256E" w:rsidP="005A1BC0">
      <w:pPr>
        <w:ind w:firstLine="567"/>
        <w:jc w:val="both"/>
        <w:rPr>
          <w:rFonts w:eastAsia="Calibri"/>
          <w:color w:val="000000"/>
          <w:sz w:val="28"/>
          <w:szCs w:val="28"/>
          <w:lang w:eastAsia="en-US" w:bidi="uk-UA"/>
        </w:rPr>
      </w:pPr>
      <w:r>
        <w:rPr>
          <w:rFonts w:eastAsia="Calibri"/>
          <w:color w:val="000000"/>
          <w:sz w:val="28"/>
          <w:szCs w:val="28"/>
          <w:lang w:eastAsia="en-US" w:bidi="uk-UA"/>
        </w:rPr>
        <w:t xml:space="preserve">При цьому, відповідно </w:t>
      </w:r>
      <w:r w:rsidR="003A4D33">
        <w:rPr>
          <w:rFonts w:eastAsia="Calibri"/>
          <w:color w:val="000000"/>
          <w:sz w:val="28"/>
          <w:szCs w:val="28"/>
          <w:lang w:eastAsia="en-US" w:bidi="uk-UA"/>
        </w:rPr>
        <w:t xml:space="preserve">до картографічних матеріалів, наведених на рис. 1.16 Звіту з ОВД та у додатку </w:t>
      </w:r>
      <w:r w:rsidR="00452030">
        <w:rPr>
          <w:rFonts w:eastAsia="Calibri"/>
          <w:color w:val="000000"/>
          <w:sz w:val="28"/>
          <w:szCs w:val="28"/>
          <w:lang w:eastAsia="en-US" w:bidi="uk-UA"/>
        </w:rPr>
        <w:t xml:space="preserve">И до Звіту з ОВД, а також згідно з </w:t>
      </w:r>
      <w:r w:rsidR="00452030" w:rsidRPr="0061256E">
        <w:rPr>
          <w:rFonts w:eastAsia="Calibri"/>
          <w:color w:val="000000"/>
          <w:sz w:val="28"/>
          <w:szCs w:val="28"/>
          <w:lang w:eastAsia="en-US" w:bidi="uk-UA"/>
        </w:rPr>
        <w:t>дани</w:t>
      </w:r>
      <w:r w:rsidR="00452030">
        <w:rPr>
          <w:rFonts w:eastAsia="Calibri"/>
          <w:color w:val="000000"/>
          <w:sz w:val="28"/>
          <w:szCs w:val="28"/>
          <w:lang w:eastAsia="en-US" w:bidi="uk-UA"/>
        </w:rPr>
        <w:t>ми</w:t>
      </w:r>
      <w:r w:rsidR="00452030" w:rsidRPr="0061256E">
        <w:rPr>
          <w:rFonts w:eastAsia="Calibri"/>
          <w:color w:val="000000"/>
          <w:sz w:val="28"/>
          <w:szCs w:val="28"/>
          <w:lang w:eastAsia="en-US" w:bidi="uk-UA"/>
        </w:rPr>
        <w:t xml:space="preserve"> </w:t>
      </w:r>
      <w:r w:rsidR="00142347">
        <w:rPr>
          <w:rFonts w:eastAsia="Calibri"/>
          <w:color w:val="000000"/>
          <w:sz w:val="28"/>
          <w:szCs w:val="28"/>
          <w:lang w:eastAsia="en-US" w:bidi="uk-UA"/>
        </w:rPr>
        <w:t>загальнодоступних картографічних матеріалів</w:t>
      </w:r>
      <w:r w:rsidR="00994BA0">
        <w:rPr>
          <w:rFonts w:eastAsia="Calibri"/>
          <w:color w:val="000000"/>
          <w:sz w:val="28"/>
          <w:szCs w:val="28"/>
          <w:lang w:eastAsia="en-US" w:bidi="uk-UA"/>
        </w:rPr>
        <w:t xml:space="preserve"> вбачається,</w:t>
      </w:r>
      <w:r w:rsidR="00452030">
        <w:rPr>
          <w:rFonts w:eastAsia="Calibri"/>
          <w:color w:val="000000"/>
          <w:sz w:val="28"/>
          <w:szCs w:val="28"/>
          <w:lang w:eastAsia="en-US" w:bidi="uk-UA"/>
        </w:rPr>
        <w:t xml:space="preserve"> що </w:t>
      </w:r>
      <w:r w:rsidR="00937E7A">
        <w:rPr>
          <w:rFonts w:eastAsia="Calibri"/>
          <w:color w:val="000000"/>
          <w:sz w:val="28"/>
          <w:szCs w:val="28"/>
          <w:lang w:eastAsia="en-US" w:bidi="uk-UA"/>
        </w:rPr>
        <w:t>поблизу підприємства</w:t>
      </w:r>
      <w:r w:rsidR="00E71A98">
        <w:rPr>
          <w:rFonts w:eastAsia="Calibri"/>
          <w:color w:val="000000"/>
          <w:sz w:val="28"/>
          <w:szCs w:val="28"/>
          <w:lang w:eastAsia="en-US" w:bidi="uk-UA"/>
        </w:rPr>
        <w:t xml:space="preserve"> </w:t>
      </w:r>
      <w:r w:rsidR="00CD4FCD">
        <w:rPr>
          <w:rFonts w:eastAsia="Calibri"/>
          <w:color w:val="000000"/>
          <w:sz w:val="28"/>
          <w:szCs w:val="28"/>
          <w:lang w:eastAsia="en-US" w:bidi="uk-UA"/>
        </w:rPr>
        <w:t>наявні будівлі</w:t>
      </w:r>
      <w:r w:rsidR="00913803">
        <w:rPr>
          <w:rFonts w:eastAsia="Calibri"/>
          <w:color w:val="000000"/>
          <w:sz w:val="28"/>
          <w:szCs w:val="28"/>
          <w:lang w:eastAsia="en-US" w:bidi="uk-UA"/>
        </w:rPr>
        <w:t xml:space="preserve"> та земельні ділянки</w:t>
      </w:r>
      <w:r w:rsidR="001E0EB2">
        <w:rPr>
          <w:rFonts w:eastAsia="Calibri"/>
          <w:color w:val="000000"/>
          <w:sz w:val="28"/>
          <w:szCs w:val="28"/>
          <w:lang w:eastAsia="en-US" w:bidi="uk-UA"/>
        </w:rPr>
        <w:t>, що мають категорію – з</w:t>
      </w:r>
      <w:r w:rsidR="001E0EB2" w:rsidRPr="001E0EB2">
        <w:rPr>
          <w:rFonts w:eastAsia="Calibri"/>
          <w:color w:val="000000"/>
          <w:sz w:val="28"/>
          <w:szCs w:val="28"/>
          <w:lang w:eastAsia="en-US" w:bidi="uk-UA"/>
        </w:rPr>
        <w:t>емлі житлової та громадської забудови</w:t>
      </w:r>
      <w:r w:rsidR="00D62B08">
        <w:rPr>
          <w:rFonts w:eastAsia="Calibri"/>
          <w:color w:val="000000"/>
          <w:sz w:val="28"/>
          <w:szCs w:val="28"/>
          <w:lang w:eastAsia="en-US" w:bidi="uk-UA"/>
        </w:rPr>
        <w:t>,</w:t>
      </w:r>
      <w:r w:rsidR="009D40B2">
        <w:rPr>
          <w:rFonts w:eastAsia="Calibri"/>
          <w:color w:val="000000"/>
          <w:sz w:val="28"/>
          <w:szCs w:val="28"/>
          <w:lang w:eastAsia="en-US" w:bidi="uk-UA"/>
        </w:rPr>
        <w:t xml:space="preserve"> </w:t>
      </w:r>
      <w:r w:rsidR="00D62B08">
        <w:rPr>
          <w:rFonts w:eastAsia="Calibri"/>
          <w:color w:val="000000"/>
          <w:sz w:val="28"/>
          <w:szCs w:val="28"/>
          <w:lang w:eastAsia="en-US" w:bidi="uk-UA"/>
        </w:rPr>
        <w:t xml:space="preserve">які </w:t>
      </w:r>
      <w:r w:rsidR="009D40B2">
        <w:rPr>
          <w:rFonts w:eastAsia="Calibri"/>
          <w:color w:val="000000"/>
          <w:sz w:val="28"/>
          <w:szCs w:val="28"/>
          <w:lang w:eastAsia="en-US" w:bidi="uk-UA"/>
        </w:rPr>
        <w:t>знаходяться на відстані</w:t>
      </w:r>
      <w:r w:rsidR="007428F5">
        <w:rPr>
          <w:rFonts w:eastAsia="Calibri"/>
          <w:color w:val="000000"/>
          <w:sz w:val="28"/>
          <w:szCs w:val="28"/>
          <w:lang w:eastAsia="en-US" w:bidi="uk-UA"/>
        </w:rPr>
        <w:t xml:space="preserve"> ближчій,</w:t>
      </w:r>
      <w:r w:rsidR="009D40B2">
        <w:rPr>
          <w:rFonts w:eastAsia="Calibri"/>
          <w:color w:val="000000"/>
          <w:sz w:val="28"/>
          <w:szCs w:val="28"/>
          <w:lang w:eastAsia="en-US" w:bidi="uk-UA"/>
        </w:rPr>
        <w:t xml:space="preserve"> </w:t>
      </w:r>
      <w:r w:rsidR="00D62B08">
        <w:rPr>
          <w:rFonts w:eastAsia="Calibri"/>
          <w:color w:val="000000"/>
          <w:sz w:val="28"/>
          <w:szCs w:val="28"/>
          <w:lang w:eastAsia="en-US" w:bidi="uk-UA"/>
        </w:rPr>
        <w:t>ніж зазначена у Звіті з ОВД.</w:t>
      </w:r>
    </w:p>
    <w:p w14:paraId="017867D9" w14:textId="6F954D8D" w:rsidR="00D62B08" w:rsidRDefault="005F22A8" w:rsidP="005A1BC0">
      <w:pPr>
        <w:ind w:firstLine="567"/>
        <w:jc w:val="both"/>
        <w:rPr>
          <w:rFonts w:eastAsia="Calibri"/>
          <w:color w:val="000000"/>
          <w:sz w:val="28"/>
          <w:szCs w:val="28"/>
          <w:lang w:eastAsia="en-US" w:bidi="uk-UA"/>
        </w:rPr>
      </w:pPr>
      <w:r>
        <w:rPr>
          <w:rFonts w:eastAsia="Calibri"/>
          <w:color w:val="000000"/>
          <w:sz w:val="28"/>
          <w:szCs w:val="28"/>
          <w:lang w:eastAsia="en-US" w:bidi="uk-UA"/>
        </w:rPr>
        <w:t xml:space="preserve">Виходячи з вищевикладеного, </w:t>
      </w:r>
      <w:r w:rsidR="006A6C91">
        <w:rPr>
          <w:rFonts w:eastAsia="Calibri"/>
          <w:color w:val="000000"/>
          <w:sz w:val="28"/>
          <w:szCs w:val="28"/>
          <w:lang w:eastAsia="en-US" w:bidi="uk-UA"/>
        </w:rPr>
        <w:t xml:space="preserve">вбачається, що у Звіті з ОВД надано </w:t>
      </w:r>
      <w:r w:rsidR="006A6C91" w:rsidRPr="00F12349">
        <w:rPr>
          <w:rFonts w:eastAsia="Calibri"/>
          <w:color w:val="000000"/>
          <w:sz w:val="28"/>
          <w:szCs w:val="28"/>
          <w:lang w:eastAsia="en-US" w:bidi="uk-UA"/>
        </w:rPr>
        <w:t xml:space="preserve">недостовірну інформацію стосовно </w:t>
      </w:r>
      <w:r w:rsidR="0046107C" w:rsidRPr="00F12349">
        <w:rPr>
          <w:rFonts w:eastAsia="Calibri"/>
          <w:color w:val="000000"/>
          <w:sz w:val="28"/>
          <w:szCs w:val="28"/>
          <w:lang w:eastAsia="en-US" w:bidi="uk-UA"/>
        </w:rPr>
        <w:t>дотримання нормативного розміру санітарно-захисної зони</w:t>
      </w:r>
      <w:r w:rsidR="0046107C">
        <w:rPr>
          <w:rFonts w:eastAsia="Calibri"/>
          <w:color w:val="000000"/>
          <w:sz w:val="28"/>
          <w:szCs w:val="28"/>
          <w:lang w:eastAsia="en-US" w:bidi="uk-UA"/>
        </w:rPr>
        <w:t xml:space="preserve"> </w:t>
      </w:r>
      <w:r w:rsidR="00074292">
        <w:rPr>
          <w:rFonts w:eastAsia="Calibri"/>
          <w:color w:val="000000"/>
          <w:sz w:val="28"/>
          <w:szCs w:val="28"/>
          <w:lang w:eastAsia="en-US" w:bidi="uk-UA"/>
        </w:rPr>
        <w:t>підприємства відносно меж найближчої житлової забудови та прирівняних до неї об’єктів.</w:t>
      </w:r>
    </w:p>
    <w:p w14:paraId="727E9C1B" w14:textId="45E9DBE1" w:rsidR="006009E7" w:rsidRDefault="008A01FD" w:rsidP="005A1BC0">
      <w:pPr>
        <w:ind w:firstLine="567"/>
        <w:jc w:val="both"/>
        <w:rPr>
          <w:rFonts w:eastAsia="Calibri"/>
          <w:color w:val="000000"/>
          <w:sz w:val="28"/>
          <w:szCs w:val="28"/>
          <w:lang w:eastAsia="en-US" w:bidi="uk-UA"/>
        </w:rPr>
      </w:pPr>
      <w:r>
        <w:rPr>
          <w:rFonts w:eastAsia="Calibri"/>
          <w:color w:val="000000"/>
          <w:sz w:val="28"/>
          <w:szCs w:val="28"/>
          <w:lang w:eastAsia="en-US" w:bidi="uk-UA"/>
        </w:rPr>
        <w:t>У той же час</w:t>
      </w:r>
      <w:r w:rsidR="003C7B71">
        <w:rPr>
          <w:rFonts w:eastAsia="Calibri"/>
          <w:color w:val="000000"/>
          <w:sz w:val="28"/>
          <w:szCs w:val="28"/>
          <w:lang w:eastAsia="en-US" w:bidi="uk-UA"/>
        </w:rPr>
        <w:t>, на р</w:t>
      </w:r>
      <w:r w:rsidR="003C7B71" w:rsidRPr="003C7B71">
        <w:rPr>
          <w:rFonts w:eastAsia="Calibri"/>
          <w:color w:val="000000"/>
          <w:sz w:val="28"/>
          <w:szCs w:val="28"/>
          <w:lang w:eastAsia="en-US" w:bidi="uk-UA"/>
        </w:rPr>
        <w:t>ис. 1.24</w:t>
      </w:r>
      <w:r w:rsidR="003C7B71">
        <w:rPr>
          <w:rFonts w:eastAsia="Calibri"/>
          <w:color w:val="000000"/>
          <w:sz w:val="28"/>
          <w:szCs w:val="28"/>
          <w:lang w:eastAsia="en-US" w:bidi="uk-UA"/>
        </w:rPr>
        <w:t xml:space="preserve"> Звіту з ОВД наведено К</w:t>
      </w:r>
      <w:r w:rsidR="003C7B71" w:rsidRPr="003C7B71">
        <w:rPr>
          <w:rFonts w:eastAsia="Calibri"/>
          <w:color w:val="000000"/>
          <w:sz w:val="28"/>
          <w:szCs w:val="28"/>
          <w:lang w:eastAsia="en-US" w:bidi="uk-UA"/>
        </w:rPr>
        <w:t>арт</w:t>
      </w:r>
      <w:r w:rsidR="003C7B71">
        <w:rPr>
          <w:rFonts w:eastAsia="Calibri"/>
          <w:color w:val="000000"/>
          <w:sz w:val="28"/>
          <w:szCs w:val="28"/>
          <w:lang w:eastAsia="en-US" w:bidi="uk-UA"/>
        </w:rPr>
        <w:t>у-</w:t>
      </w:r>
      <w:r w:rsidR="003C7B71" w:rsidRPr="003C7B71">
        <w:rPr>
          <w:rFonts w:eastAsia="Calibri"/>
          <w:color w:val="000000"/>
          <w:sz w:val="28"/>
          <w:szCs w:val="28"/>
          <w:lang w:eastAsia="en-US" w:bidi="uk-UA"/>
        </w:rPr>
        <w:t>схем</w:t>
      </w:r>
      <w:r w:rsidR="003C7B71">
        <w:rPr>
          <w:rFonts w:eastAsia="Calibri"/>
          <w:color w:val="000000"/>
          <w:sz w:val="28"/>
          <w:szCs w:val="28"/>
          <w:lang w:eastAsia="en-US" w:bidi="uk-UA"/>
        </w:rPr>
        <w:t>у</w:t>
      </w:r>
      <w:r w:rsidR="003C7B71" w:rsidRPr="003C7B71">
        <w:rPr>
          <w:rFonts w:eastAsia="Calibri"/>
          <w:color w:val="000000"/>
          <w:sz w:val="28"/>
          <w:szCs w:val="28"/>
          <w:lang w:eastAsia="en-US" w:bidi="uk-UA"/>
        </w:rPr>
        <w:t xml:space="preserve"> розташування розрахункових контрольних точок розсіювання забруднюючих речовин</w:t>
      </w:r>
      <w:r w:rsidR="003C7B71">
        <w:rPr>
          <w:rFonts w:eastAsia="Calibri"/>
          <w:color w:val="000000"/>
          <w:sz w:val="28"/>
          <w:szCs w:val="28"/>
          <w:lang w:eastAsia="en-US" w:bidi="uk-UA"/>
        </w:rPr>
        <w:t xml:space="preserve">, </w:t>
      </w:r>
      <w:r w:rsidR="003B4B1C">
        <w:rPr>
          <w:rFonts w:eastAsia="Calibri"/>
          <w:color w:val="000000"/>
          <w:sz w:val="28"/>
          <w:szCs w:val="28"/>
          <w:lang w:eastAsia="en-US" w:bidi="uk-UA"/>
        </w:rPr>
        <w:t xml:space="preserve">на </w:t>
      </w:r>
      <w:r w:rsidR="00B72091">
        <w:rPr>
          <w:rFonts w:eastAsia="Calibri"/>
          <w:color w:val="000000"/>
          <w:sz w:val="28"/>
          <w:szCs w:val="28"/>
          <w:lang w:eastAsia="en-US" w:bidi="uk-UA"/>
        </w:rPr>
        <w:t>я</w:t>
      </w:r>
      <w:r w:rsidR="003B4B1C">
        <w:rPr>
          <w:rFonts w:eastAsia="Calibri"/>
          <w:color w:val="000000"/>
          <w:sz w:val="28"/>
          <w:szCs w:val="28"/>
          <w:lang w:eastAsia="en-US" w:bidi="uk-UA"/>
        </w:rPr>
        <w:t xml:space="preserve">кій позначено </w:t>
      </w:r>
      <w:r w:rsidR="00D85189">
        <w:rPr>
          <w:rFonts w:eastAsia="Calibri"/>
          <w:color w:val="000000"/>
          <w:sz w:val="28"/>
          <w:szCs w:val="28"/>
          <w:lang w:eastAsia="en-US" w:bidi="uk-UA"/>
        </w:rPr>
        <w:t xml:space="preserve">розташування розрахункових точок, для яких, з метою проведення оцінки впливу на атмосферне середовище, проведено розрахунок розсіювання </w:t>
      </w:r>
      <w:r w:rsidR="00B72091">
        <w:rPr>
          <w:rFonts w:eastAsia="Calibri"/>
          <w:color w:val="000000"/>
          <w:sz w:val="28"/>
          <w:szCs w:val="28"/>
          <w:lang w:eastAsia="en-US" w:bidi="uk-UA"/>
        </w:rPr>
        <w:t>забруднюючих речовин в атмосферному повітрі.</w:t>
      </w:r>
    </w:p>
    <w:p w14:paraId="7A3AC846" w14:textId="10E0B857" w:rsidR="00B72091" w:rsidRDefault="00B72091" w:rsidP="005A1BC0">
      <w:pPr>
        <w:ind w:firstLine="567"/>
        <w:jc w:val="both"/>
        <w:rPr>
          <w:rFonts w:eastAsia="Calibri"/>
          <w:color w:val="000000"/>
          <w:sz w:val="28"/>
          <w:szCs w:val="28"/>
          <w:lang w:eastAsia="en-US" w:bidi="uk-UA"/>
        </w:rPr>
      </w:pPr>
      <w:r>
        <w:rPr>
          <w:rFonts w:eastAsia="Calibri"/>
          <w:color w:val="000000"/>
          <w:sz w:val="28"/>
          <w:szCs w:val="28"/>
          <w:lang w:eastAsia="en-US" w:bidi="uk-UA"/>
        </w:rPr>
        <w:t xml:space="preserve">Проте, враховуючи те, що житлова </w:t>
      </w:r>
      <w:r w:rsidR="00311DB9">
        <w:rPr>
          <w:rFonts w:eastAsia="Calibri"/>
          <w:color w:val="000000"/>
          <w:sz w:val="28"/>
          <w:szCs w:val="28"/>
          <w:lang w:eastAsia="en-US" w:bidi="uk-UA"/>
        </w:rPr>
        <w:t xml:space="preserve">забудова може знаходитись ближче, ніж зазначена у Звіті з ОВД, неможливо </w:t>
      </w:r>
      <w:r w:rsidR="00853F68">
        <w:rPr>
          <w:rFonts w:eastAsia="Calibri"/>
          <w:color w:val="000000"/>
          <w:sz w:val="28"/>
          <w:szCs w:val="28"/>
          <w:lang w:eastAsia="en-US" w:bidi="uk-UA"/>
        </w:rPr>
        <w:t>оцінити вплив діяльності підприємства на атмосферне середовище та дотримання вимог</w:t>
      </w:r>
      <w:r w:rsidR="00681574">
        <w:rPr>
          <w:rFonts w:eastAsia="Calibri"/>
          <w:color w:val="000000"/>
          <w:sz w:val="28"/>
          <w:szCs w:val="28"/>
          <w:lang w:eastAsia="en-US" w:bidi="uk-UA"/>
        </w:rPr>
        <w:t xml:space="preserve"> абзацу сьомого</w:t>
      </w:r>
      <w:r w:rsidR="00853F68">
        <w:rPr>
          <w:rFonts w:eastAsia="Calibri"/>
          <w:color w:val="000000"/>
          <w:sz w:val="28"/>
          <w:szCs w:val="28"/>
          <w:lang w:eastAsia="en-US" w:bidi="uk-UA"/>
        </w:rPr>
        <w:t xml:space="preserve"> </w:t>
      </w:r>
      <w:r w:rsidR="001B0A55">
        <w:rPr>
          <w:rFonts w:eastAsia="Calibri"/>
          <w:color w:val="000000"/>
          <w:sz w:val="28"/>
          <w:szCs w:val="28"/>
          <w:lang w:eastAsia="en-US" w:bidi="uk-UA"/>
        </w:rPr>
        <w:t>пункту 5.4 ДСП</w:t>
      </w:r>
      <w:r w:rsidR="00681574">
        <w:rPr>
          <w:rFonts w:eastAsia="Calibri"/>
          <w:color w:val="000000"/>
          <w:sz w:val="28"/>
          <w:szCs w:val="28"/>
          <w:lang w:eastAsia="en-US" w:bidi="uk-UA"/>
        </w:rPr>
        <w:t> </w:t>
      </w:r>
      <w:r w:rsidR="001B0A55">
        <w:rPr>
          <w:rFonts w:eastAsia="Calibri"/>
          <w:color w:val="000000"/>
          <w:sz w:val="28"/>
          <w:szCs w:val="28"/>
          <w:lang w:eastAsia="en-US" w:bidi="uk-UA"/>
        </w:rPr>
        <w:t xml:space="preserve">173-96 </w:t>
      </w:r>
      <w:r w:rsidR="00681574">
        <w:rPr>
          <w:rFonts w:eastAsia="Calibri"/>
          <w:color w:val="000000"/>
          <w:sz w:val="28"/>
          <w:szCs w:val="28"/>
          <w:lang w:eastAsia="en-US" w:bidi="uk-UA"/>
        </w:rPr>
        <w:t xml:space="preserve">згідно з яким </w:t>
      </w:r>
      <w:r w:rsidR="001B62AE">
        <w:rPr>
          <w:rFonts w:eastAsia="Calibri"/>
          <w:color w:val="000000"/>
          <w:sz w:val="28"/>
          <w:szCs w:val="28"/>
          <w:lang w:eastAsia="en-US" w:bidi="uk-UA"/>
        </w:rPr>
        <w:t>н</w:t>
      </w:r>
      <w:r w:rsidR="00681574" w:rsidRPr="00681574">
        <w:rPr>
          <w:rFonts w:eastAsia="Calibri"/>
          <w:color w:val="000000"/>
          <w:sz w:val="28"/>
          <w:szCs w:val="28"/>
          <w:lang w:eastAsia="en-US" w:bidi="uk-UA"/>
        </w:rPr>
        <w:t>а зовнішній межі санітарно-захисної зони, зверненої до житлової забудови, концентрації та рівні шкідливих факторів не повинні перевищувати їх гігієнічні нормативи</w:t>
      </w:r>
      <w:r w:rsidR="001B62AE">
        <w:rPr>
          <w:rFonts w:eastAsia="Calibri"/>
          <w:color w:val="000000"/>
          <w:sz w:val="28"/>
          <w:szCs w:val="28"/>
          <w:lang w:eastAsia="en-US" w:bidi="uk-UA"/>
        </w:rPr>
        <w:t>.</w:t>
      </w:r>
    </w:p>
    <w:p w14:paraId="0D313576" w14:textId="587D600E" w:rsidR="004F2F80" w:rsidRPr="004F2F80" w:rsidRDefault="00821994" w:rsidP="004F2F80">
      <w:pPr>
        <w:ind w:firstLine="567"/>
        <w:jc w:val="both"/>
        <w:rPr>
          <w:color w:val="000000"/>
          <w:sz w:val="28"/>
          <w:szCs w:val="28"/>
          <w:lang w:bidi="uk-UA"/>
        </w:rPr>
      </w:pPr>
      <w:r>
        <w:rPr>
          <w:color w:val="000000"/>
          <w:sz w:val="28"/>
          <w:szCs w:val="28"/>
          <w:lang w:bidi="uk-UA"/>
        </w:rPr>
        <w:t xml:space="preserve">Окрім того, </w:t>
      </w:r>
      <w:r w:rsidR="00E80C60">
        <w:rPr>
          <w:color w:val="000000"/>
          <w:sz w:val="28"/>
          <w:szCs w:val="28"/>
          <w:lang w:bidi="uk-UA"/>
        </w:rPr>
        <w:t xml:space="preserve">згідно з вимогами пункту 5.10 </w:t>
      </w:r>
      <w:r w:rsidR="00B306DF">
        <w:rPr>
          <w:color w:val="000000"/>
          <w:sz w:val="28"/>
          <w:szCs w:val="28"/>
          <w:lang w:bidi="uk-UA"/>
        </w:rPr>
        <w:t>глави 5 ДСП 173-96</w:t>
      </w:r>
      <w:r w:rsidR="00F26696">
        <w:rPr>
          <w:color w:val="000000"/>
          <w:sz w:val="28"/>
          <w:szCs w:val="28"/>
          <w:lang w:bidi="uk-UA"/>
        </w:rPr>
        <w:t>,</w:t>
      </w:r>
      <w:r w:rsidR="00B306DF">
        <w:rPr>
          <w:color w:val="000000"/>
          <w:sz w:val="28"/>
          <w:szCs w:val="28"/>
          <w:lang w:bidi="uk-UA"/>
        </w:rPr>
        <w:t xml:space="preserve"> </w:t>
      </w:r>
      <w:r w:rsidR="00F26696">
        <w:rPr>
          <w:color w:val="000000"/>
          <w:sz w:val="28"/>
          <w:szCs w:val="28"/>
          <w:lang w:bidi="uk-UA"/>
        </w:rPr>
        <w:t>у</w:t>
      </w:r>
      <w:r w:rsidR="00B306DF" w:rsidRPr="00B306DF">
        <w:rPr>
          <w:color w:val="000000"/>
          <w:sz w:val="28"/>
          <w:szCs w:val="28"/>
          <w:lang w:bidi="uk-UA"/>
        </w:rPr>
        <w:t xml:space="preserve"> санітарно-захисних зонах не можна допускати розміщення:</w:t>
      </w:r>
      <w:r w:rsidR="004F2F80">
        <w:rPr>
          <w:color w:val="000000"/>
          <w:sz w:val="28"/>
          <w:szCs w:val="28"/>
          <w:lang w:bidi="uk-UA"/>
        </w:rPr>
        <w:t xml:space="preserve"> </w:t>
      </w:r>
      <w:r w:rsidR="004F2F80" w:rsidRPr="004F2F80">
        <w:rPr>
          <w:color w:val="000000"/>
          <w:sz w:val="28"/>
          <w:szCs w:val="28"/>
          <w:lang w:val="x-none" w:bidi="uk-UA"/>
        </w:rPr>
        <w:t>житлових будинків з придомовими територіями, гуртожитків, готелів, будинків для приїжджих, аварійних селищ;</w:t>
      </w:r>
      <w:r w:rsidR="004F2F80">
        <w:rPr>
          <w:color w:val="000000"/>
          <w:sz w:val="28"/>
          <w:szCs w:val="28"/>
          <w:lang w:val="x-none" w:bidi="uk-UA"/>
        </w:rPr>
        <w:t xml:space="preserve"> </w:t>
      </w:r>
      <w:bookmarkStart w:id="1" w:name="o127"/>
      <w:bookmarkEnd w:id="1"/>
      <w:r w:rsidR="004F2F80" w:rsidRPr="004F2F80">
        <w:rPr>
          <w:color w:val="000000"/>
          <w:sz w:val="28"/>
          <w:szCs w:val="28"/>
          <w:lang w:bidi="uk-UA"/>
        </w:rPr>
        <w:t>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w:t>
      </w:r>
      <w:bookmarkStart w:id="2" w:name="o128"/>
      <w:bookmarkEnd w:id="2"/>
      <w:r w:rsidR="004F2F80" w:rsidRPr="004F2F80">
        <w:rPr>
          <w:color w:val="000000"/>
          <w:sz w:val="28"/>
          <w:szCs w:val="28"/>
          <w:lang w:bidi="uk-UA"/>
        </w:rPr>
        <w:t xml:space="preserve"> спортивних споруд, садів, парків, садівницьких товариств;</w:t>
      </w:r>
      <w:bookmarkStart w:id="3" w:name="o129"/>
      <w:bookmarkEnd w:id="3"/>
      <w:r w:rsidR="004F2F80" w:rsidRPr="004F2F80">
        <w:rPr>
          <w:color w:val="000000"/>
          <w:sz w:val="28"/>
          <w:szCs w:val="28"/>
          <w:lang w:bidi="uk-UA"/>
        </w:rPr>
        <w:t xml:space="preserve"> охоронних зон джерел водопостачання, водозабірних споруд та споруд водопровідної розподільної мережі.</w:t>
      </w:r>
    </w:p>
    <w:p w14:paraId="451AE27B" w14:textId="3827B98C" w:rsidR="00074292" w:rsidRDefault="00B4151B" w:rsidP="005A1BC0">
      <w:pPr>
        <w:ind w:firstLine="567"/>
        <w:jc w:val="both"/>
        <w:rPr>
          <w:color w:val="000000"/>
          <w:sz w:val="28"/>
          <w:szCs w:val="28"/>
          <w:lang w:bidi="uk-UA"/>
        </w:rPr>
      </w:pPr>
      <w:r>
        <w:rPr>
          <w:color w:val="000000"/>
          <w:sz w:val="28"/>
          <w:szCs w:val="28"/>
          <w:lang w:bidi="uk-UA"/>
        </w:rPr>
        <w:t>У Звіті з ОВД зазначено, що в</w:t>
      </w:r>
      <w:r w:rsidRPr="00B4151B">
        <w:rPr>
          <w:color w:val="000000"/>
          <w:sz w:val="28"/>
          <w:szCs w:val="28"/>
          <w:lang w:bidi="uk-UA"/>
        </w:rPr>
        <w:t xml:space="preserve">одопостачання на виробничі та господарсько-побутові потреби здійснюється з поверхневого водного об’єкту, а саме – річки Хомора. На підприємстві розташована насосна станція першого підйому, яка </w:t>
      </w:r>
      <w:r w:rsidRPr="00B4151B">
        <w:rPr>
          <w:color w:val="000000"/>
          <w:sz w:val="28"/>
          <w:szCs w:val="28"/>
          <w:lang w:bidi="uk-UA"/>
        </w:rPr>
        <w:lastRenderedPageBreak/>
        <w:t>забезпечує водозабір поверхневих вод на підприємство, розташована на березі р.</w:t>
      </w:r>
      <w:r>
        <w:rPr>
          <w:color w:val="000000"/>
          <w:sz w:val="28"/>
          <w:szCs w:val="28"/>
          <w:lang w:bidi="uk-UA"/>
        </w:rPr>
        <w:t> </w:t>
      </w:r>
      <w:r w:rsidRPr="00B4151B">
        <w:rPr>
          <w:color w:val="000000"/>
          <w:sz w:val="28"/>
          <w:szCs w:val="28"/>
          <w:lang w:bidi="uk-UA"/>
        </w:rPr>
        <w:t>Хомора.</w:t>
      </w:r>
    </w:p>
    <w:p w14:paraId="3DA0EB0D" w14:textId="72F73611" w:rsidR="000A4A00" w:rsidRPr="00454F53" w:rsidRDefault="00B339BA" w:rsidP="00793BFE">
      <w:pPr>
        <w:ind w:firstLine="567"/>
        <w:jc w:val="both"/>
        <w:rPr>
          <w:color w:val="000000"/>
          <w:sz w:val="28"/>
          <w:szCs w:val="28"/>
          <w:lang w:bidi="uk-UA"/>
        </w:rPr>
      </w:pPr>
      <w:r>
        <w:rPr>
          <w:color w:val="000000"/>
          <w:sz w:val="28"/>
          <w:szCs w:val="28"/>
          <w:lang w:bidi="uk-UA"/>
        </w:rPr>
        <w:t xml:space="preserve">При цьому, у Звіті з ОВД відсутня інформація </w:t>
      </w:r>
      <w:r w:rsidR="00806150">
        <w:rPr>
          <w:color w:val="000000"/>
          <w:sz w:val="28"/>
          <w:szCs w:val="28"/>
          <w:lang w:bidi="uk-UA"/>
        </w:rPr>
        <w:t xml:space="preserve">щодо </w:t>
      </w:r>
      <w:r w:rsidR="00991EA6">
        <w:rPr>
          <w:color w:val="000000"/>
          <w:sz w:val="28"/>
          <w:szCs w:val="28"/>
          <w:lang w:bidi="uk-UA"/>
        </w:rPr>
        <w:t>місця розташування насосної станції першого підйому, яка забезпечує водозабір поверхневих вод на підприємство</w:t>
      </w:r>
      <w:r w:rsidR="00CB7B86">
        <w:rPr>
          <w:color w:val="000000"/>
          <w:sz w:val="28"/>
          <w:szCs w:val="28"/>
          <w:lang w:bidi="uk-UA"/>
        </w:rPr>
        <w:t xml:space="preserve"> для забезпечення</w:t>
      </w:r>
      <w:r w:rsidR="00C13665">
        <w:rPr>
          <w:color w:val="000000"/>
          <w:sz w:val="28"/>
          <w:szCs w:val="28"/>
          <w:lang w:bidi="uk-UA"/>
        </w:rPr>
        <w:t xml:space="preserve">, крім іншого, питних та санітарно-гігієнічних потреб у кількості </w:t>
      </w:r>
      <w:r w:rsidR="00454F53">
        <w:rPr>
          <w:color w:val="000000"/>
          <w:sz w:val="28"/>
          <w:szCs w:val="28"/>
          <w:lang w:bidi="uk-UA"/>
        </w:rPr>
        <w:t>50,5 м</w:t>
      </w:r>
      <w:r w:rsidR="00454F53">
        <w:rPr>
          <w:color w:val="000000"/>
          <w:sz w:val="28"/>
          <w:szCs w:val="28"/>
          <w:vertAlign w:val="superscript"/>
          <w:lang w:bidi="uk-UA"/>
        </w:rPr>
        <w:t>3</w:t>
      </w:r>
      <w:r w:rsidR="00454F53">
        <w:rPr>
          <w:color w:val="000000"/>
          <w:sz w:val="28"/>
          <w:szCs w:val="28"/>
          <w:lang w:bidi="uk-UA"/>
        </w:rPr>
        <w:t>/добу, 18,4 тис. м</w:t>
      </w:r>
      <w:r w:rsidR="00454F53">
        <w:rPr>
          <w:color w:val="000000"/>
          <w:sz w:val="28"/>
          <w:szCs w:val="28"/>
          <w:vertAlign w:val="superscript"/>
          <w:lang w:bidi="uk-UA"/>
        </w:rPr>
        <w:t>3</w:t>
      </w:r>
      <w:r w:rsidR="00454F53">
        <w:rPr>
          <w:color w:val="000000"/>
          <w:sz w:val="28"/>
          <w:szCs w:val="28"/>
          <w:lang w:bidi="uk-UA"/>
        </w:rPr>
        <w:t>/рік</w:t>
      </w:r>
      <w:r w:rsidR="00496261">
        <w:rPr>
          <w:color w:val="000000"/>
          <w:sz w:val="28"/>
          <w:szCs w:val="28"/>
          <w:lang w:bidi="uk-UA"/>
        </w:rPr>
        <w:t xml:space="preserve"> відповідно до лімітів використання води встановлених Дозволом на </w:t>
      </w:r>
      <w:r w:rsidR="00354EE0">
        <w:rPr>
          <w:color w:val="000000"/>
          <w:sz w:val="28"/>
          <w:szCs w:val="28"/>
          <w:lang w:bidi="uk-UA"/>
        </w:rPr>
        <w:t>спеціальне водокористування від 06.01.2022 № 2/ХМ/49д-22 (додаток Д до Звіту з ОВД)</w:t>
      </w:r>
      <w:r w:rsidR="002D401C">
        <w:rPr>
          <w:color w:val="000000"/>
          <w:sz w:val="28"/>
          <w:szCs w:val="28"/>
          <w:lang w:bidi="uk-UA"/>
        </w:rPr>
        <w:t xml:space="preserve"> та зон санітарної охорони джерел водопостачання та водозабірних споруд.</w:t>
      </w:r>
    </w:p>
    <w:p w14:paraId="79F40E9D" w14:textId="77777777" w:rsidR="008F2362" w:rsidRPr="00092157" w:rsidRDefault="008F2362" w:rsidP="008F2362">
      <w:pPr>
        <w:pStyle w:val="13"/>
        <w:shd w:val="clear" w:color="auto" w:fill="auto"/>
        <w:spacing w:before="0" w:line="240" w:lineRule="auto"/>
        <w:ind w:right="-2" w:firstLine="567"/>
        <w:rPr>
          <w:strike/>
          <w:sz w:val="28"/>
          <w:szCs w:val="28"/>
          <w:lang w:bidi="uk-UA"/>
        </w:rPr>
      </w:pPr>
      <w:r w:rsidRPr="00092157">
        <w:rPr>
          <w:sz w:val="28"/>
          <w:szCs w:val="28"/>
          <w:lang w:bidi="uk-UA"/>
        </w:rPr>
        <w:t>Правовий режим зон санітарної охорони (далі – ЗСО) водних об’єктів затверджено постановою Кабінету Міністрів України від 18.12.1998 № 2024 (далі – Правовий режим ЗСО).</w:t>
      </w:r>
    </w:p>
    <w:p w14:paraId="22E18DE1" w14:textId="77777777" w:rsidR="008F2362" w:rsidRPr="00092157" w:rsidRDefault="008F2362" w:rsidP="008F2362">
      <w:pPr>
        <w:pStyle w:val="13"/>
        <w:shd w:val="clear" w:color="auto" w:fill="auto"/>
        <w:spacing w:before="0" w:line="240" w:lineRule="auto"/>
        <w:ind w:right="-2" w:firstLine="567"/>
        <w:rPr>
          <w:sz w:val="28"/>
          <w:szCs w:val="28"/>
          <w:lang w:bidi="uk-UA"/>
        </w:rPr>
      </w:pPr>
      <w:r w:rsidRPr="00092157">
        <w:rPr>
          <w:sz w:val="28"/>
          <w:szCs w:val="28"/>
          <w:lang w:bidi="uk-UA"/>
        </w:rPr>
        <w:t>Відповідно до пункту 6 Правового режиму ЗСО, у межах першого поясу ЗСО підземних джерел водопостачання, крім іншого, забороняється перебування сторонніх осіб, розміщення житлових та господарських будівель, застосування пестицидів, органічних і мінеральних добрив, прокладення трубопроводів, видобування гравію чи піску та проведення інших будівельно-монтажних робіт, безпосередньо не пов’язаних з будівництвом, реконструкцією та експлуатацією водопровідних споруд та мереж.</w:t>
      </w:r>
    </w:p>
    <w:p w14:paraId="420CB97E" w14:textId="77777777" w:rsidR="008F2362" w:rsidRPr="00092157" w:rsidRDefault="008F2362" w:rsidP="008F2362">
      <w:pPr>
        <w:pStyle w:val="13"/>
        <w:shd w:val="clear" w:color="auto" w:fill="auto"/>
        <w:spacing w:before="0" w:line="240" w:lineRule="auto"/>
        <w:ind w:right="-2" w:firstLine="567"/>
        <w:rPr>
          <w:sz w:val="28"/>
          <w:szCs w:val="28"/>
          <w:lang w:bidi="uk-UA"/>
        </w:rPr>
      </w:pPr>
      <w:r w:rsidRPr="00092157">
        <w:rPr>
          <w:sz w:val="28"/>
          <w:szCs w:val="28"/>
          <w:lang w:bidi="uk-UA"/>
        </w:rPr>
        <w:t>Відповідно до пункту 7 Правового режиму ЗСО, у межах другого поясу ЗСО підземних джерел водопостачання, крім іншого, забороняється:</w:t>
      </w:r>
    </w:p>
    <w:p w14:paraId="7D34FEEC" w14:textId="77777777" w:rsidR="008F2362" w:rsidRPr="00092157" w:rsidRDefault="008F2362" w:rsidP="008F2362">
      <w:pPr>
        <w:pStyle w:val="13"/>
        <w:numPr>
          <w:ilvl w:val="0"/>
          <w:numId w:val="36"/>
        </w:numPr>
        <w:shd w:val="clear" w:color="auto" w:fill="auto"/>
        <w:tabs>
          <w:tab w:val="left" w:pos="851"/>
        </w:tabs>
        <w:spacing w:before="0" w:line="240" w:lineRule="auto"/>
        <w:ind w:left="0" w:right="-2" w:firstLine="567"/>
        <w:rPr>
          <w:sz w:val="28"/>
          <w:szCs w:val="28"/>
          <w:lang w:bidi="uk-UA"/>
        </w:rPr>
      </w:pPr>
      <w:r w:rsidRPr="00092157">
        <w:rPr>
          <w:sz w:val="28"/>
          <w:szCs w:val="28"/>
          <w:lang w:bidi="uk-UA"/>
        </w:rPr>
        <w:t xml:space="preserve">забруднення територій покидьками, сміттям, гноєм, відходами промислового виробництва та іншими відходами; </w:t>
      </w:r>
    </w:p>
    <w:p w14:paraId="75249001" w14:textId="77777777" w:rsidR="008F2362" w:rsidRPr="00092157" w:rsidRDefault="008F2362" w:rsidP="008F2362">
      <w:pPr>
        <w:pStyle w:val="13"/>
        <w:numPr>
          <w:ilvl w:val="0"/>
          <w:numId w:val="36"/>
        </w:numPr>
        <w:shd w:val="clear" w:color="auto" w:fill="auto"/>
        <w:tabs>
          <w:tab w:val="left" w:pos="851"/>
        </w:tabs>
        <w:spacing w:before="0" w:line="240" w:lineRule="auto"/>
        <w:ind w:left="0" w:right="-2" w:firstLine="567"/>
        <w:rPr>
          <w:sz w:val="28"/>
          <w:szCs w:val="28"/>
          <w:lang w:bidi="uk-UA"/>
        </w:rPr>
      </w:pPr>
      <w:r w:rsidRPr="00092157">
        <w:rPr>
          <w:sz w:val="28"/>
          <w:szCs w:val="28"/>
          <w:lang w:bidi="uk-UA"/>
        </w:rPr>
        <w:t>розміщення складів паливно-мастильних матеріалів, пестицидів та мінеральних добрив, накопичувачів, шламосховищ та інших об’єктів, які створюють небезпеку хімічного забруднення джерел водопостачання;</w:t>
      </w:r>
    </w:p>
    <w:p w14:paraId="16B56256" w14:textId="77777777" w:rsidR="008F2362" w:rsidRPr="00092157" w:rsidRDefault="008F2362" w:rsidP="008F2362">
      <w:pPr>
        <w:pStyle w:val="13"/>
        <w:numPr>
          <w:ilvl w:val="0"/>
          <w:numId w:val="36"/>
        </w:numPr>
        <w:shd w:val="clear" w:color="auto" w:fill="auto"/>
        <w:tabs>
          <w:tab w:val="left" w:pos="851"/>
        </w:tabs>
        <w:spacing w:before="0" w:line="240" w:lineRule="auto"/>
        <w:ind w:left="0" w:right="-2" w:firstLine="567"/>
        <w:rPr>
          <w:sz w:val="28"/>
          <w:szCs w:val="28"/>
          <w:lang w:bidi="uk-UA"/>
        </w:rPr>
      </w:pPr>
      <w:r w:rsidRPr="00092157">
        <w:rPr>
          <w:sz w:val="28"/>
          <w:szCs w:val="28"/>
          <w:lang w:bidi="uk-UA"/>
        </w:rPr>
        <w:t>зберігання і застосування мінеральних добрив та пестицидів.</w:t>
      </w:r>
    </w:p>
    <w:p w14:paraId="478A4D57" w14:textId="77777777" w:rsidR="008F2362" w:rsidRPr="00092157" w:rsidRDefault="008F2362" w:rsidP="008F2362">
      <w:pPr>
        <w:pStyle w:val="13"/>
        <w:shd w:val="clear" w:color="auto" w:fill="auto"/>
        <w:spacing w:before="0" w:line="240" w:lineRule="auto"/>
        <w:ind w:right="-2" w:firstLine="567"/>
        <w:rPr>
          <w:sz w:val="28"/>
          <w:szCs w:val="28"/>
          <w:lang w:bidi="uk-UA"/>
        </w:rPr>
      </w:pPr>
      <w:r w:rsidRPr="00092157">
        <w:rPr>
          <w:sz w:val="28"/>
          <w:szCs w:val="28"/>
          <w:lang w:bidi="uk-UA"/>
        </w:rPr>
        <w:t>Відповідно до пункту 8 Правового режиму ЗСО, у межах третього поясу ЗСО підземних джерел водопостачання, крім іншого, забороняється розміщення складів паливно-мастильних матеріалів, а також складів пестицидів і мінеральних добрив, накопичувачів промислових стічних вод, нафтопроводів та продуктопроводів, що створюють небезпеку хімічного забруднення підземних вод.</w:t>
      </w:r>
    </w:p>
    <w:p w14:paraId="26AC4002" w14:textId="305C77D4" w:rsidR="000A4A00" w:rsidRDefault="00EB02A8" w:rsidP="00793BFE">
      <w:pPr>
        <w:ind w:firstLine="567"/>
        <w:jc w:val="both"/>
        <w:rPr>
          <w:color w:val="000000"/>
          <w:sz w:val="28"/>
          <w:szCs w:val="28"/>
          <w:lang w:bidi="uk-UA"/>
        </w:rPr>
      </w:pPr>
      <w:r w:rsidRPr="00F12349">
        <w:rPr>
          <w:color w:val="000000"/>
          <w:sz w:val="28"/>
          <w:szCs w:val="28"/>
          <w:lang w:bidi="uk-UA"/>
        </w:rPr>
        <w:t xml:space="preserve">Зважаючи на вищевикладене, </w:t>
      </w:r>
      <w:r w:rsidR="00476B88" w:rsidRPr="00F12349">
        <w:rPr>
          <w:color w:val="000000"/>
          <w:sz w:val="28"/>
          <w:szCs w:val="28"/>
          <w:lang w:bidi="uk-UA"/>
        </w:rPr>
        <w:t xml:space="preserve">неможливо оцінити вплив планованої діяльності на </w:t>
      </w:r>
      <w:r w:rsidR="00A03435" w:rsidRPr="00F12349">
        <w:rPr>
          <w:color w:val="000000"/>
          <w:sz w:val="28"/>
          <w:szCs w:val="28"/>
          <w:lang w:bidi="uk-UA"/>
        </w:rPr>
        <w:t>соціальне, атмосферне та водне середовища.</w:t>
      </w:r>
    </w:p>
    <w:p w14:paraId="505D5A03" w14:textId="6CC68C15" w:rsidR="002269ED" w:rsidRDefault="000616CE" w:rsidP="00F12349">
      <w:pPr>
        <w:ind w:firstLine="567"/>
        <w:jc w:val="both"/>
        <w:rPr>
          <w:color w:val="000000"/>
          <w:sz w:val="28"/>
          <w:szCs w:val="28"/>
          <w:lang w:bidi="uk-UA"/>
        </w:rPr>
      </w:pPr>
      <w:r w:rsidRPr="00092157">
        <w:rPr>
          <w:sz w:val="28"/>
          <w:szCs w:val="28"/>
          <w:lang w:bidi="uk-UA"/>
        </w:rPr>
        <w:t xml:space="preserve">Окремо зазначаємо, що вищенаведені зауваження викладені з урахуванням зауважень та пропозицій, що були отримані від </w:t>
      </w:r>
      <w:r>
        <w:rPr>
          <w:sz w:val="28"/>
          <w:szCs w:val="28"/>
          <w:lang w:bidi="uk-UA"/>
        </w:rPr>
        <w:t>Державної служби України з питань безпечності харчових продуктів та захисту</w:t>
      </w:r>
      <w:r w:rsidR="007371D5">
        <w:rPr>
          <w:sz w:val="28"/>
          <w:szCs w:val="28"/>
          <w:lang w:bidi="uk-UA"/>
        </w:rPr>
        <w:t xml:space="preserve"> споживачів</w:t>
      </w:r>
      <w:r w:rsidRPr="00092157">
        <w:rPr>
          <w:sz w:val="28"/>
          <w:szCs w:val="28"/>
          <w:lang w:bidi="uk-UA"/>
        </w:rPr>
        <w:t xml:space="preserve"> (лист від </w:t>
      </w:r>
      <w:r w:rsidR="007371D5">
        <w:rPr>
          <w:sz w:val="28"/>
          <w:szCs w:val="28"/>
          <w:lang w:bidi="uk-UA"/>
        </w:rPr>
        <w:t>02</w:t>
      </w:r>
      <w:r w:rsidRPr="00092157">
        <w:rPr>
          <w:sz w:val="28"/>
          <w:szCs w:val="28"/>
          <w:lang w:bidi="uk-UA"/>
        </w:rPr>
        <w:t>.0</w:t>
      </w:r>
      <w:r w:rsidR="007371D5">
        <w:rPr>
          <w:sz w:val="28"/>
          <w:szCs w:val="28"/>
          <w:lang w:bidi="uk-UA"/>
        </w:rPr>
        <w:t>8</w:t>
      </w:r>
      <w:r w:rsidRPr="00092157">
        <w:rPr>
          <w:sz w:val="28"/>
          <w:szCs w:val="28"/>
          <w:lang w:bidi="uk-UA"/>
        </w:rPr>
        <w:t>.2024 № </w:t>
      </w:r>
      <w:r w:rsidR="007371D5">
        <w:rPr>
          <w:sz w:val="28"/>
          <w:szCs w:val="28"/>
          <w:lang w:bidi="uk-UA"/>
        </w:rPr>
        <w:t>12-12/16036</w:t>
      </w:r>
      <w:r w:rsidRPr="00092157">
        <w:rPr>
          <w:sz w:val="28"/>
          <w:szCs w:val="28"/>
          <w:lang w:bidi="uk-UA"/>
        </w:rPr>
        <w:t>) в рамках консультацій, передбачених пунктом 6 частини першої статті 2 Закону.</w:t>
      </w:r>
    </w:p>
    <w:p w14:paraId="26D99BE8" w14:textId="4F38ED87" w:rsidR="004075E3" w:rsidRPr="005724E9" w:rsidRDefault="004075E3" w:rsidP="00F12349">
      <w:pPr>
        <w:pStyle w:val="af"/>
        <w:tabs>
          <w:tab w:val="left" w:pos="851"/>
        </w:tabs>
        <w:spacing w:after="0" w:line="240" w:lineRule="auto"/>
        <w:ind w:left="0" w:firstLine="567"/>
        <w:jc w:val="both"/>
        <w:rPr>
          <w:rFonts w:ascii="Times New Roman" w:hAnsi="Times New Roman"/>
          <w:color w:val="000000"/>
          <w:sz w:val="12"/>
          <w:szCs w:val="12"/>
          <w:lang w:bidi="uk-UA"/>
        </w:rPr>
      </w:pPr>
    </w:p>
    <w:p w14:paraId="70ADAC10" w14:textId="29D51066" w:rsidR="00601ABE" w:rsidRDefault="00AE6490" w:rsidP="00F12349">
      <w:pPr>
        <w:ind w:firstLine="567"/>
        <w:jc w:val="both"/>
        <w:rPr>
          <w:sz w:val="28"/>
          <w:szCs w:val="28"/>
          <w:lang w:bidi="uk-UA"/>
        </w:rPr>
      </w:pPr>
      <w:r>
        <w:rPr>
          <w:color w:val="000000"/>
          <w:sz w:val="28"/>
          <w:szCs w:val="28"/>
          <w:lang w:bidi="uk-UA"/>
        </w:rPr>
        <w:t>3</w:t>
      </w:r>
      <w:r w:rsidR="005724E9">
        <w:rPr>
          <w:color w:val="000000"/>
          <w:sz w:val="28"/>
          <w:szCs w:val="28"/>
          <w:lang w:bidi="uk-UA"/>
        </w:rPr>
        <w:t xml:space="preserve">. </w:t>
      </w:r>
      <w:r w:rsidR="00601ABE" w:rsidRPr="00AC0ABB">
        <w:rPr>
          <w:sz w:val="28"/>
          <w:szCs w:val="28"/>
          <w:lang w:eastAsia="en-US"/>
        </w:rPr>
        <w:t xml:space="preserve">Відповідно до вимог пункту 4 частини другої статті 6 Закону, Звіт з ОВД має включати опис факторів довкілля, які ймовірно зазнають впливу з боку </w:t>
      </w:r>
      <w:r w:rsidR="00601ABE" w:rsidRPr="00AC0ABB">
        <w:rPr>
          <w:sz w:val="28"/>
          <w:szCs w:val="28"/>
          <w:lang w:eastAsia="en-US"/>
        </w:rPr>
        <w:lastRenderedPageBreak/>
        <w:t>планованої діяльності та її альтернативних варіантів, у тому числі стан фауни, флори, біорізноманіття</w:t>
      </w:r>
      <w:r w:rsidR="00601ABE" w:rsidRPr="00AC0ABB">
        <w:rPr>
          <w:sz w:val="28"/>
          <w:szCs w:val="28"/>
          <w:lang w:bidi="uk-UA"/>
        </w:rPr>
        <w:t>.</w:t>
      </w:r>
    </w:p>
    <w:p w14:paraId="5DA32FED" w14:textId="307DA0F3" w:rsidR="00601ABE" w:rsidRDefault="00601ABE" w:rsidP="00601ABE">
      <w:pPr>
        <w:tabs>
          <w:tab w:val="left" w:pos="9781"/>
        </w:tabs>
        <w:ind w:firstLine="567"/>
        <w:jc w:val="both"/>
        <w:rPr>
          <w:sz w:val="28"/>
          <w:szCs w:val="28"/>
          <w:lang w:eastAsia="en-US"/>
        </w:rPr>
      </w:pPr>
      <w:r>
        <w:rPr>
          <w:sz w:val="28"/>
          <w:szCs w:val="28"/>
          <w:lang w:eastAsia="en-US"/>
        </w:rPr>
        <w:t>Відповідно до інформації наведеної у Звіті з ОВД</w:t>
      </w:r>
      <w:r w:rsidR="001A3FF4">
        <w:rPr>
          <w:sz w:val="28"/>
          <w:szCs w:val="28"/>
          <w:lang w:eastAsia="en-US"/>
        </w:rPr>
        <w:t xml:space="preserve"> та </w:t>
      </w:r>
      <w:r w:rsidR="001A3FF4" w:rsidRPr="001A3FF4">
        <w:rPr>
          <w:sz w:val="28"/>
          <w:szCs w:val="28"/>
          <w:lang w:eastAsia="en-US"/>
        </w:rPr>
        <w:t>листа Департаменту природних ресурсів та екології Хмельницької обласної державної адміністрації від 04.04.2024 №</w:t>
      </w:r>
      <w:r w:rsidR="001A3FF4">
        <w:rPr>
          <w:sz w:val="28"/>
          <w:szCs w:val="28"/>
          <w:lang w:eastAsia="en-US"/>
        </w:rPr>
        <w:t xml:space="preserve"> </w:t>
      </w:r>
      <w:r w:rsidR="001A3FF4" w:rsidRPr="001A3FF4">
        <w:rPr>
          <w:sz w:val="28"/>
          <w:szCs w:val="28"/>
          <w:lang w:eastAsia="en-US"/>
        </w:rPr>
        <w:t xml:space="preserve">06-101-795/24 </w:t>
      </w:r>
      <w:r w:rsidR="00623844">
        <w:rPr>
          <w:sz w:val="28"/>
          <w:szCs w:val="28"/>
          <w:lang w:eastAsia="en-US"/>
        </w:rPr>
        <w:t>(додаток Я до Звіту з ОВД), з</w:t>
      </w:r>
      <w:r w:rsidR="001A3FF4" w:rsidRPr="001A3FF4">
        <w:rPr>
          <w:sz w:val="28"/>
          <w:szCs w:val="28"/>
          <w:lang w:eastAsia="en-US"/>
        </w:rPr>
        <w:t>гідно з розробленою регіональною схемою екологічної мережі Хмельницької області, затвердженою рішенням Хмельницької обласної ради 7 скликання від 28.07.2016 № 37-7/2016, територія планованої діяльності, що розташована по вул. Перемоги, 34 входить до Малополіського екокоридору Хмельницької області.</w:t>
      </w:r>
    </w:p>
    <w:p w14:paraId="4C16B4D5" w14:textId="2BF34988" w:rsidR="00B15164" w:rsidRDefault="00B15164" w:rsidP="00601ABE">
      <w:pPr>
        <w:tabs>
          <w:tab w:val="left" w:pos="9781"/>
        </w:tabs>
        <w:ind w:firstLine="567"/>
        <w:jc w:val="both"/>
        <w:rPr>
          <w:sz w:val="28"/>
          <w:szCs w:val="28"/>
          <w:lang w:eastAsia="en-US"/>
        </w:rPr>
      </w:pPr>
      <w:r>
        <w:rPr>
          <w:sz w:val="28"/>
          <w:szCs w:val="28"/>
          <w:lang w:eastAsia="en-US"/>
        </w:rPr>
        <w:t>Згідно з</w:t>
      </w:r>
      <w:r w:rsidR="00FC0D1B">
        <w:rPr>
          <w:sz w:val="28"/>
          <w:szCs w:val="28"/>
          <w:lang w:eastAsia="en-US"/>
        </w:rPr>
        <w:t>і статте</w:t>
      </w:r>
      <w:r w:rsidR="00FC56D9">
        <w:rPr>
          <w:sz w:val="28"/>
          <w:szCs w:val="28"/>
          <w:lang w:eastAsia="en-US"/>
        </w:rPr>
        <w:t>ю 3 Закону України «Про екологічну мережу України»</w:t>
      </w:r>
      <w:r>
        <w:rPr>
          <w:sz w:val="28"/>
          <w:szCs w:val="28"/>
          <w:lang w:eastAsia="en-US"/>
        </w:rPr>
        <w:t xml:space="preserve"> </w:t>
      </w:r>
      <w:r w:rsidRPr="00B15164">
        <w:rPr>
          <w:sz w:val="28"/>
          <w:szCs w:val="28"/>
          <w:lang w:eastAsia="en-US"/>
        </w:rPr>
        <w:t>екомережа - єдина територіальна система, яка утворюється з метою поліпшення умов для формування та відновлення довкілля, підвищення природно-ресурсного потенціалу території України, збереження ландшафтного та біорізноманіття, місць оселення та зростання цінних видів тваринного і рослинного світу, генетичного фонду, шляхів міграції тварин через поєднання територій та об’єктів природно-заповідного фонду, а також інших територій, які мають особливу цінність для охорони навколишнього природного середовища і відповідно до законів та міжнародних зобов’язань України підлягають особливій охороні</w:t>
      </w:r>
      <w:r w:rsidR="00FC56D9">
        <w:rPr>
          <w:sz w:val="28"/>
          <w:szCs w:val="28"/>
          <w:lang w:eastAsia="en-US"/>
        </w:rPr>
        <w:t>.</w:t>
      </w:r>
    </w:p>
    <w:p w14:paraId="3E208249" w14:textId="1E244026" w:rsidR="00601ABE" w:rsidRPr="00CE65E7" w:rsidRDefault="00933421" w:rsidP="00601ABE">
      <w:pPr>
        <w:tabs>
          <w:tab w:val="left" w:pos="9781"/>
        </w:tabs>
        <w:ind w:firstLine="567"/>
        <w:jc w:val="both"/>
        <w:rPr>
          <w:sz w:val="28"/>
          <w:szCs w:val="28"/>
          <w:lang w:eastAsia="en-US"/>
        </w:rPr>
      </w:pPr>
      <w:r>
        <w:rPr>
          <w:sz w:val="28"/>
          <w:szCs w:val="28"/>
          <w:lang w:eastAsia="en-US"/>
        </w:rPr>
        <w:t>Проте</w:t>
      </w:r>
      <w:r w:rsidR="00601ABE" w:rsidRPr="00CE65E7">
        <w:rPr>
          <w:sz w:val="28"/>
          <w:szCs w:val="28"/>
          <w:lang w:eastAsia="en-US"/>
        </w:rPr>
        <w:t xml:space="preserve">, Звіт з ОВД не містить фахових досліджень на предмет можливого впливу на об’єкти тваринного та рослинного світу, в тому числі, охоронюваних видів. </w:t>
      </w:r>
    </w:p>
    <w:p w14:paraId="4BB03BDB" w14:textId="77777777" w:rsidR="00614CDD" w:rsidRPr="00A2472E" w:rsidRDefault="00614CDD" w:rsidP="006D6A3D">
      <w:pPr>
        <w:pStyle w:val="af"/>
        <w:tabs>
          <w:tab w:val="left" w:pos="851"/>
        </w:tabs>
        <w:spacing w:line="240" w:lineRule="auto"/>
        <w:ind w:left="0" w:firstLine="567"/>
        <w:jc w:val="both"/>
        <w:rPr>
          <w:rFonts w:ascii="Times New Roman" w:hAnsi="Times New Roman"/>
          <w:color w:val="000000"/>
          <w:sz w:val="12"/>
          <w:szCs w:val="12"/>
          <w:lang w:bidi="uk-UA"/>
        </w:rPr>
      </w:pPr>
    </w:p>
    <w:p w14:paraId="2161F469" w14:textId="694B4BA2" w:rsidR="00AE6490" w:rsidRDefault="00614CDD" w:rsidP="00614CDD">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4. </w:t>
      </w:r>
      <w:r w:rsidR="000975E6" w:rsidRPr="00B74615">
        <w:rPr>
          <w:rFonts w:ascii="Times New Roman" w:hAnsi="Times New Roman"/>
          <w:color w:val="000000"/>
          <w:sz w:val="28"/>
          <w:szCs w:val="28"/>
          <w:lang w:bidi="uk-UA"/>
        </w:rPr>
        <w:t>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w:t>
      </w:r>
      <w:r w:rsidR="000975E6">
        <w:rPr>
          <w:rFonts w:ascii="Times New Roman" w:hAnsi="Times New Roman"/>
          <w:color w:val="000000"/>
          <w:sz w:val="28"/>
          <w:szCs w:val="28"/>
          <w:lang w:bidi="uk-UA"/>
        </w:rPr>
        <w:t xml:space="preserve"> </w:t>
      </w:r>
      <w:r w:rsidR="000975E6" w:rsidRPr="00B74615">
        <w:rPr>
          <w:rFonts w:ascii="Times New Roman" w:hAnsi="Times New Roman"/>
          <w:color w:val="000000"/>
          <w:sz w:val="28"/>
          <w:szCs w:val="28"/>
          <w:lang w:bidi="uk-UA"/>
        </w:rPr>
        <w:t>ОВД не містить інформації щодо опису ймовірної зміни довкілля без провадження планованої діяльності.</w:t>
      </w:r>
    </w:p>
    <w:p w14:paraId="446659BD" w14:textId="77777777" w:rsidR="00AE6490" w:rsidRPr="00614CDD" w:rsidRDefault="00AE6490" w:rsidP="00614CDD">
      <w:pPr>
        <w:pStyle w:val="af"/>
        <w:tabs>
          <w:tab w:val="left" w:pos="851"/>
        </w:tabs>
        <w:spacing w:after="0" w:line="240" w:lineRule="auto"/>
        <w:ind w:left="0" w:firstLine="567"/>
        <w:jc w:val="both"/>
        <w:rPr>
          <w:rFonts w:ascii="Times New Roman" w:hAnsi="Times New Roman"/>
          <w:color w:val="000000"/>
          <w:sz w:val="12"/>
          <w:szCs w:val="12"/>
          <w:lang w:bidi="uk-UA"/>
        </w:rPr>
      </w:pPr>
    </w:p>
    <w:p w14:paraId="28FA5C96" w14:textId="33E643B2" w:rsidR="00BE55F8" w:rsidRPr="00BD2730" w:rsidRDefault="00614CDD" w:rsidP="00614CDD">
      <w:pPr>
        <w:pStyle w:val="13"/>
        <w:shd w:val="clear" w:color="auto" w:fill="auto"/>
        <w:spacing w:before="0" w:line="240" w:lineRule="auto"/>
        <w:ind w:right="-2" w:firstLine="567"/>
        <w:rPr>
          <w:color w:val="000000"/>
          <w:sz w:val="28"/>
          <w:szCs w:val="28"/>
          <w:lang w:bidi="uk-UA"/>
        </w:rPr>
      </w:pPr>
      <w:r>
        <w:rPr>
          <w:color w:val="000000"/>
          <w:sz w:val="28"/>
          <w:szCs w:val="28"/>
          <w:lang w:bidi="uk-UA"/>
        </w:rPr>
        <w:t>5</w:t>
      </w:r>
      <w:r w:rsidR="000975E6">
        <w:rPr>
          <w:color w:val="000000"/>
          <w:sz w:val="28"/>
          <w:szCs w:val="28"/>
          <w:lang w:bidi="uk-UA"/>
        </w:rPr>
        <w:t xml:space="preserve">. </w:t>
      </w:r>
      <w:r w:rsidR="00BE55F8" w:rsidRPr="00BD2730">
        <w:rPr>
          <w:rFonts w:eastAsia="Calibri"/>
          <w:sz w:val="28"/>
          <w:szCs w:val="28"/>
          <w:lang w:bidi="uk-UA"/>
        </w:rPr>
        <w:t xml:space="preserve">Відповідно до вимог пункту 4 частини другої статті 6 Закону, Звіт з ОВД </w:t>
      </w:r>
      <w:r w:rsidR="00BE55F8" w:rsidRPr="00BD2730">
        <w:rPr>
          <w:color w:val="000000"/>
          <w:sz w:val="28"/>
          <w:szCs w:val="28"/>
          <w:lang w:bidi="uk-UA"/>
        </w:rPr>
        <w:t>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3FFBA531" w14:textId="27BEA49C" w:rsidR="00AE6490" w:rsidRPr="00BE55F8" w:rsidRDefault="00BE55F8" w:rsidP="00BE55F8">
      <w:pPr>
        <w:pStyle w:val="af"/>
        <w:tabs>
          <w:tab w:val="left" w:pos="851"/>
        </w:tabs>
        <w:spacing w:line="240" w:lineRule="auto"/>
        <w:ind w:left="0" w:firstLine="567"/>
        <w:jc w:val="both"/>
        <w:rPr>
          <w:rFonts w:ascii="Times New Roman" w:eastAsia="Times New Roman" w:hAnsi="Times New Roman"/>
          <w:color w:val="000000"/>
          <w:spacing w:val="5"/>
          <w:sz w:val="28"/>
          <w:szCs w:val="28"/>
          <w:lang w:eastAsia="uk-UA" w:bidi="uk-UA"/>
        </w:rPr>
      </w:pPr>
      <w:r w:rsidRPr="00BE55F8">
        <w:rPr>
          <w:rFonts w:ascii="Times New Roman" w:eastAsia="Times New Roman" w:hAnsi="Times New Roman"/>
          <w:color w:val="000000"/>
          <w:spacing w:val="5"/>
          <w:sz w:val="28"/>
          <w:szCs w:val="28"/>
          <w:lang w:eastAsia="uk-UA" w:bidi="uk-UA"/>
        </w:rPr>
        <w:t>Проте, опис факторів довкілля, які ймовірно зазнають впливу з боку альтернативних варіантів планованої діяльності у Звіті з ОВД не наведений.</w:t>
      </w:r>
    </w:p>
    <w:p w14:paraId="13F56968" w14:textId="48D96E2F" w:rsidR="00C2065C" w:rsidRPr="006C79D5" w:rsidRDefault="00C2065C" w:rsidP="006C79D5">
      <w:pPr>
        <w:pStyle w:val="af"/>
        <w:tabs>
          <w:tab w:val="left" w:pos="851"/>
        </w:tabs>
        <w:spacing w:line="240" w:lineRule="auto"/>
        <w:ind w:left="0" w:firstLine="567"/>
        <w:jc w:val="both"/>
        <w:rPr>
          <w:rFonts w:ascii="Times New Roman" w:hAnsi="Times New Roman"/>
          <w:color w:val="000000"/>
          <w:sz w:val="28"/>
          <w:szCs w:val="28"/>
          <w:lang w:bidi="uk-UA"/>
        </w:rPr>
      </w:pPr>
      <w:r w:rsidRPr="006C79D5">
        <w:rPr>
          <w:rFonts w:ascii="Times New Roman" w:hAnsi="Times New Roman"/>
          <w:color w:val="000000"/>
          <w:sz w:val="28"/>
          <w:szCs w:val="28"/>
          <w:lang w:bidi="uk-UA"/>
        </w:rPr>
        <w:t>___________________________________________________________</w:t>
      </w:r>
    </w:p>
    <w:p w14:paraId="1360F650" w14:textId="77777777" w:rsidR="00505462" w:rsidRPr="00AA7DB9" w:rsidRDefault="00505462" w:rsidP="006C79D5">
      <w:pPr>
        <w:ind w:firstLine="567"/>
        <w:jc w:val="both"/>
        <w:rPr>
          <w:sz w:val="28"/>
          <w:szCs w:val="28"/>
          <w:lang w:bidi="uk-UA"/>
        </w:rPr>
      </w:pPr>
    </w:p>
    <w:sectPr w:rsidR="00505462" w:rsidRPr="00AA7DB9" w:rsidSect="00845342">
      <w:headerReference w:type="default" r:id="rId12"/>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8ACA2" w14:textId="77777777" w:rsidR="00391C20" w:rsidRDefault="00391C20" w:rsidP="00D80447">
      <w:pPr>
        <w:pStyle w:val="10"/>
      </w:pPr>
      <w:r>
        <w:separator/>
      </w:r>
    </w:p>
  </w:endnote>
  <w:endnote w:type="continuationSeparator" w:id="0">
    <w:p w14:paraId="64D354BA" w14:textId="77777777" w:rsidR="00391C20" w:rsidRDefault="00391C20"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5B4D" w14:textId="77777777" w:rsidR="00391C20" w:rsidRDefault="00391C20" w:rsidP="00D80447">
      <w:pPr>
        <w:pStyle w:val="10"/>
      </w:pPr>
      <w:r>
        <w:separator/>
      </w:r>
    </w:p>
  </w:footnote>
  <w:footnote w:type="continuationSeparator" w:id="0">
    <w:p w14:paraId="58292E29" w14:textId="77777777" w:rsidR="00391C20" w:rsidRDefault="00391C20"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5E4029" w:rsidRPr="005E4029">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46B"/>
    <w:multiLevelType w:val="hybridMultilevel"/>
    <w:tmpl w:val="4B1CBFAE"/>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6"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1"/>
  </w:num>
  <w:num w:numId="11">
    <w:abstractNumId w:val="18"/>
  </w:num>
  <w:num w:numId="12">
    <w:abstractNumId w:val="29"/>
  </w:num>
  <w:num w:numId="13">
    <w:abstractNumId w:val="9"/>
  </w:num>
  <w:num w:numId="14">
    <w:abstractNumId w:val="27"/>
  </w:num>
  <w:num w:numId="15">
    <w:abstractNumId w:val="21"/>
  </w:num>
  <w:num w:numId="16">
    <w:abstractNumId w:val="2"/>
  </w:num>
  <w:num w:numId="17">
    <w:abstractNumId w:val="14"/>
  </w:num>
  <w:num w:numId="18">
    <w:abstractNumId w:val="8"/>
  </w:num>
  <w:num w:numId="19">
    <w:abstractNumId w:val="19"/>
  </w:num>
  <w:num w:numId="20">
    <w:abstractNumId w:val="26"/>
  </w:num>
  <w:num w:numId="21">
    <w:abstractNumId w:val="28"/>
  </w:num>
  <w:num w:numId="22">
    <w:abstractNumId w:val="32"/>
  </w:num>
  <w:num w:numId="23">
    <w:abstractNumId w:val="10"/>
  </w:num>
  <w:num w:numId="24">
    <w:abstractNumId w:val="30"/>
  </w:num>
  <w:num w:numId="25">
    <w:abstractNumId w:val="15"/>
  </w:num>
  <w:num w:numId="26">
    <w:abstractNumId w:val="3"/>
  </w:num>
  <w:num w:numId="27">
    <w:abstractNumId w:val="24"/>
  </w:num>
  <w:num w:numId="28">
    <w:abstractNumId w:val="7"/>
  </w:num>
  <w:num w:numId="29">
    <w:abstractNumId w:val="25"/>
  </w:num>
  <w:num w:numId="30">
    <w:abstractNumId w:val="4"/>
  </w:num>
  <w:num w:numId="31">
    <w:abstractNumId w:val="20"/>
  </w:num>
  <w:num w:numId="32">
    <w:abstractNumId w:val="1"/>
  </w:num>
  <w:num w:numId="33">
    <w:abstractNumId w:val="5"/>
  </w:num>
  <w:num w:numId="34">
    <w:abstractNumId w:val="22"/>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069E"/>
    <w:rsid w:val="00001526"/>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20D1"/>
    <w:rsid w:val="0001214D"/>
    <w:rsid w:val="0001222D"/>
    <w:rsid w:val="00013933"/>
    <w:rsid w:val="00014515"/>
    <w:rsid w:val="000153E2"/>
    <w:rsid w:val="000158F1"/>
    <w:rsid w:val="00015E26"/>
    <w:rsid w:val="000174A1"/>
    <w:rsid w:val="00017690"/>
    <w:rsid w:val="000176BD"/>
    <w:rsid w:val="0001777A"/>
    <w:rsid w:val="00017B57"/>
    <w:rsid w:val="00020132"/>
    <w:rsid w:val="000202B3"/>
    <w:rsid w:val="00020F49"/>
    <w:rsid w:val="00021986"/>
    <w:rsid w:val="00022081"/>
    <w:rsid w:val="00022C2F"/>
    <w:rsid w:val="0002329A"/>
    <w:rsid w:val="000265F5"/>
    <w:rsid w:val="00026C88"/>
    <w:rsid w:val="00026DF4"/>
    <w:rsid w:val="00026E2D"/>
    <w:rsid w:val="000271EE"/>
    <w:rsid w:val="00030360"/>
    <w:rsid w:val="0003078C"/>
    <w:rsid w:val="0003211A"/>
    <w:rsid w:val="0003247B"/>
    <w:rsid w:val="00033190"/>
    <w:rsid w:val="0003397D"/>
    <w:rsid w:val="00033F90"/>
    <w:rsid w:val="00034499"/>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DB2"/>
    <w:rsid w:val="00051DF6"/>
    <w:rsid w:val="00052004"/>
    <w:rsid w:val="000526ED"/>
    <w:rsid w:val="0005335B"/>
    <w:rsid w:val="0005340B"/>
    <w:rsid w:val="00053434"/>
    <w:rsid w:val="00053452"/>
    <w:rsid w:val="00053A1C"/>
    <w:rsid w:val="00054451"/>
    <w:rsid w:val="0005455B"/>
    <w:rsid w:val="00054929"/>
    <w:rsid w:val="00054B65"/>
    <w:rsid w:val="00055E63"/>
    <w:rsid w:val="00056042"/>
    <w:rsid w:val="00056BC5"/>
    <w:rsid w:val="000577B3"/>
    <w:rsid w:val="0005784C"/>
    <w:rsid w:val="0006040B"/>
    <w:rsid w:val="000605AB"/>
    <w:rsid w:val="000613AD"/>
    <w:rsid w:val="000616CE"/>
    <w:rsid w:val="00061950"/>
    <w:rsid w:val="00061F54"/>
    <w:rsid w:val="00062BE4"/>
    <w:rsid w:val="00063192"/>
    <w:rsid w:val="00064B9A"/>
    <w:rsid w:val="0006593D"/>
    <w:rsid w:val="00065C55"/>
    <w:rsid w:val="00066869"/>
    <w:rsid w:val="00066B6B"/>
    <w:rsid w:val="00066C36"/>
    <w:rsid w:val="000671FC"/>
    <w:rsid w:val="00067404"/>
    <w:rsid w:val="00067C28"/>
    <w:rsid w:val="00071F5E"/>
    <w:rsid w:val="00072DBE"/>
    <w:rsid w:val="00073F68"/>
    <w:rsid w:val="00074292"/>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125D"/>
    <w:rsid w:val="0009196C"/>
    <w:rsid w:val="000935C1"/>
    <w:rsid w:val="00093703"/>
    <w:rsid w:val="0009373D"/>
    <w:rsid w:val="000937F5"/>
    <w:rsid w:val="00093EFA"/>
    <w:rsid w:val="00094CD5"/>
    <w:rsid w:val="00094FC3"/>
    <w:rsid w:val="00096316"/>
    <w:rsid w:val="00096404"/>
    <w:rsid w:val="000965DE"/>
    <w:rsid w:val="000975E6"/>
    <w:rsid w:val="000A08C3"/>
    <w:rsid w:val="000A17E2"/>
    <w:rsid w:val="000A1C41"/>
    <w:rsid w:val="000A1EA6"/>
    <w:rsid w:val="000A21AB"/>
    <w:rsid w:val="000A29A6"/>
    <w:rsid w:val="000A33A4"/>
    <w:rsid w:val="000A345C"/>
    <w:rsid w:val="000A41CC"/>
    <w:rsid w:val="000A4A00"/>
    <w:rsid w:val="000A4DBE"/>
    <w:rsid w:val="000A4FBA"/>
    <w:rsid w:val="000A545A"/>
    <w:rsid w:val="000A5DEA"/>
    <w:rsid w:val="000A62A3"/>
    <w:rsid w:val="000A6D27"/>
    <w:rsid w:val="000B054D"/>
    <w:rsid w:val="000B0970"/>
    <w:rsid w:val="000B1186"/>
    <w:rsid w:val="000B20DD"/>
    <w:rsid w:val="000B2A5F"/>
    <w:rsid w:val="000B3F2D"/>
    <w:rsid w:val="000B4832"/>
    <w:rsid w:val="000B5139"/>
    <w:rsid w:val="000B5490"/>
    <w:rsid w:val="000B6254"/>
    <w:rsid w:val="000B62EE"/>
    <w:rsid w:val="000B7586"/>
    <w:rsid w:val="000B77B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5FB2"/>
    <w:rsid w:val="000C63C8"/>
    <w:rsid w:val="000C657F"/>
    <w:rsid w:val="000C6ABC"/>
    <w:rsid w:val="000C72B6"/>
    <w:rsid w:val="000C7A60"/>
    <w:rsid w:val="000D00C4"/>
    <w:rsid w:val="000D113F"/>
    <w:rsid w:val="000D16D3"/>
    <w:rsid w:val="000D191B"/>
    <w:rsid w:val="000D1E43"/>
    <w:rsid w:val="000D2AA7"/>
    <w:rsid w:val="000D2E2C"/>
    <w:rsid w:val="000D350F"/>
    <w:rsid w:val="000D3E1B"/>
    <w:rsid w:val="000D4305"/>
    <w:rsid w:val="000D45EF"/>
    <w:rsid w:val="000D4926"/>
    <w:rsid w:val="000D569F"/>
    <w:rsid w:val="000D5B15"/>
    <w:rsid w:val="000D624E"/>
    <w:rsid w:val="000D65B4"/>
    <w:rsid w:val="000D66B4"/>
    <w:rsid w:val="000D6E48"/>
    <w:rsid w:val="000D76BF"/>
    <w:rsid w:val="000E006F"/>
    <w:rsid w:val="000E07EC"/>
    <w:rsid w:val="000E09A8"/>
    <w:rsid w:val="000E176C"/>
    <w:rsid w:val="000E1930"/>
    <w:rsid w:val="000E23CD"/>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F89"/>
    <w:rsid w:val="000F7D37"/>
    <w:rsid w:val="0010005B"/>
    <w:rsid w:val="00100340"/>
    <w:rsid w:val="001013BA"/>
    <w:rsid w:val="00102358"/>
    <w:rsid w:val="0010426B"/>
    <w:rsid w:val="001049FB"/>
    <w:rsid w:val="0010545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AF8"/>
    <w:rsid w:val="00124451"/>
    <w:rsid w:val="00124E3E"/>
    <w:rsid w:val="001257A2"/>
    <w:rsid w:val="00125E3C"/>
    <w:rsid w:val="00126844"/>
    <w:rsid w:val="00126888"/>
    <w:rsid w:val="001269D1"/>
    <w:rsid w:val="00126AFF"/>
    <w:rsid w:val="00127224"/>
    <w:rsid w:val="001274C4"/>
    <w:rsid w:val="00127860"/>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84E"/>
    <w:rsid w:val="001368FE"/>
    <w:rsid w:val="00136AA5"/>
    <w:rsid w:val="00136ACB"/>
    <w:rsid w:val="00137A31"/>
    <w:rsid w:val="00140071"/>
    <w:rsid w:val="00140A60"/>
    <w:rsid w:val="00141FB0"/>
    <w:rsid w:val="00142347"/>
    <w:rsid w:val="001425B2"/>
    <w:rsid w:val="00142F30"/>
    <w:rsid w:val="00143099"/>
    <w:rsid w:val="001430EC"/>
    <w:rsid w:val="00143901"/>
    <w:rsid w:val="00144466"/>
    <w:rsid w:val="00144774"/>
    <w:rsid w:val="00144848"/>
    <w:rsid w:val="001451BB"/>
    <w:rsid w:val="001453D5"/>
    <w:rsid w:val="001456A5"/>
    <w:rsid w:val="00146500"/>
    <w:rsid w:val="001469EB"/>
    <w:rsid w:val="001474C5"/>
    <w:rsid w:val="001477A9"/>
    <w:rsid w:val="001477AE"/>
    <w:rsid w:val="0014780B"/>
    <w:rsid w:val="00147859"/>
    <w:rsid w:val="00147C6D"/>
    <w:rsid w:val="00150052"/>
    <w:rsid w:val="0015071D"/>
    <w:rsid w:val="00150850"/>
    <w:rsid w:val="00150B99"/>
    <w:rsid w:val="00151685"/>
    <w:rsid w:val="001518A8"/>
    <w:rsid w:val="00153029"/>
    <w:rsid w:val="00153D66"/>
    <w:rsid w:val="0015444E"/>
    <w:rsid w:val="0015535E"/>
    <w:rsid w:val="001554D7"/>
    <w:rsid w:val="00155AD0"/>
    <w:rsid w:val="00155E41"/>
    <w:rsid w:val="001563F6"/>
    <w:rsid w:val="00157C64"/>
    <w:rsid w:val="001616E5"/>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5A9"/>
    <w:rsid w:val="00175985"/>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88D"/>
    <w:rsid w:val="00196E98"/>
    <w:rsid w:val="00197270"/>
    <w:rsid w:val="0019764C"/>
    <w:rsid w:val="001A1AB1"/>
    <w:rsid w:val="001A1E8B"/>
    <w:rsid w:val="001A2127"/>
    <w:rsid w:val="001A22B7"/>
    <w:rsid w:val="001A2F65"/>
    <w:rsid w:val="001A31B3"/>
    <w:rsid w:val="001A3FF4"/>
    <w:rsid w:val="001A4DD7"/>
    <w:rsid w:val="001A4F33"/>
    <w:rsid w:val="001A50D4"/>
    <w:rsid w:val="001A5472"/>
    <w:rsid w:val="001A5600"/>
    <w:rsid w:val="001A5C1D"/>
    <w:rsid w:val="001A63F2"/>
    <w:rsid w:val="001A6B8E"/>
    <w:rsid w:val="001B0588"/>
    <w:rsid w:val="001B05A9"/>
    <w:rsid w:val="001B09EA"/>
    <w:rsid w:val="001B0A55"/>
    <w:rsid w:val="001B1191"/>
    <w:rsid w:val="001B310B"/>
    <w:rsid w:val="001B3271"/>
    <w:rsid w:val="001B3D4A"/>
    <w:rsid w:val="001B4871"/>
    <w:rsid w:val="001B4A06"/>
    <w:rsid w:val="001B4A66"/>
    <w:rsid w:val="001B4B8D"/>
    <w:rsid w:val="001B50D6"/>
    <w:rsid w:val="001B5626"/>
    <w:rsid w:val="001B56BE"/>
    <w:rsid w:val="001B62AE"/>
    <w:rsid w:val="001B69B5"/>
    <w:rsid w:val="001C2731"/>
    <w:rsid w:val="001C29EB"/>
    <w:rsid w:val="001C2ADE"/>
    <w:rsid w:val="001C2C8D"/>
    <w:rsid w:val="001C3CA8"/>
    <w:rsid w:val="001C499E"/>
    <w:rsid w:val="001C4EBF"/>
    <w:rsid w:val="001C6285"/>
    <w:rsid w:val="001C720E"/>
    <w:rsid w:val="001C7417"/>
    <w:rsid w:val="001C75CE"/>
    <w:rsid w:val="001C768A"/>
    <w:rsid w:val="001D00B0"/>
    <w:rsid w:val="001D1070"/>
    <w:rsid w:val="001D1A3D"/>
    <w:rsid w:val="001D1BE9"/>
    <w:rsid w:val="001D2287"/>
    <w:rsid w:val="001D26E0"/>
    <w:rsid w:val="001D2A51"/>
    <w:rsid w:val="001D2EB2"/>
    <w:rsid w:val="001D3051"/>
    <w:rsid w:val="001D35E3"/>
    <w:rsid w:val="001D3D8F"/>
    <w:rsid w:val="001D3E51"/>
    <w:rsid w:val="001D43C9"/>
    <w:rsid w:val="001D4EBD"/>
    <w:rsid w:val="001D517C"/>
    <w:rsid w:val="001D5350"/>
    <w:rsid w:val="001D545A"/>
    <w:rsid w:val="001D5EF9"/>
    <w:rsid w:val="001D6614"/>
    <w:rsid w:val="001D6D3A"/>
    <w:rsid w:val="001D6F02"/>
    <w:rsid w:val="001D7222"/>
    <w:rsid w:val="001D74FA"/>
    <w:rsid w:val="001E007C"/>
    <w:rsid w:val="001E041E"/>
    <w:rsid w:val="001E0EB2"/>
    <w:rsid w:val="001E2D8F"/>
    <w:rsid w:val="001E3211"/>
    <w:rsid w:val="001E32F8"/>
    <w:rsid w:val="001E3A41"/>
    <w:rsid w:val="001E4138"/>
    <w:rsid w:val="001E4367"/>
    <w:rsid w:val="001E46B5"/>
    <w:rsid w:val="001E4E7A"/>
    <w:rsid w:val="001E55E4"/>
    <w:rsid w:val="001E665D"/>
    <w:rsid w:val="001E6958"/>
    <w:rsid w:val="001E74D3"/>
    <w:rsid w:val="001E764D"/>
    <w:rsid w:val="001E783D"/>
    <w:rsid w:val="001E7E08"/>
    <w:rsid w:val="001F124E"/>
    <w:rsid w:val="001F1DB4"/>
    <w:rsid w:val="001F23CE"/>
    <w:rsid w:val="001F2515"/>
    <w:rsid w:val="001F28C2"/>
    <w:rsid w:val="001F32AF"/>
    <w:rsid w:val="001F3356"/>
    <w:rsid w:val="001F3F8B"/>
    <w:rsid w:val="001F4363"/>
    <w:rsid w:val="001F4B8A"/>
    <w:rsid w:val="001F5808"/>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7132"/>
    <w:rsid w:val="00207999"/>
    <w:rsid w:val="00207C82"/>
    <w:rsid w:val="002106CF"/>
    <w:rsid w:val="00212564"/>
    <w:rsid w:val="00212BDA"/>
    <w:rsid w:val="002141E0"/>
    <w:rsid w:val="00214643"/>
    <w:rsid w:val="00214A7C"/>
    <w:rsid w:val="0021558A"/>
    <w:rsid w:val="00215BFD"/>
    <w:rsid w:val="00215C19"/>
    <w:rsid w:val="002166DC"/>
    <w:rsid w:val="00217334"/>
    <w:rsid w:val="00217D62"/>
    <w:rsid w:val="0022096F"/>
    <w:rsid w:val="00220A12"/>
    <w:rsid w:val="0022160B"/>
    <w:rsid w:val="00221CF1"/>
    <w:rsid w:val="00222B89"/>
    <w:rsid w:val="002233DC"/>
    <w:rsid w:val="00223E28"/>
    <w:rsid w:val="00223F1B"/>
    <w:rsid w:val="002245C1"/>
    <w:rsid w:val="002250DA"/>
    <w:rsid w:val="002269ED"/>
    <w:rsid w:val="00226D66"/>
    <w:rsid w:val="00227628"/>
    <w:rsid w:val="0022782A"/>
    <w:rsid w:val="00227AE8"/>
    <w:rsid w:val="0023063A"/>
    <w:rsid w:val="0023071B"/>
    <w:rsid w:val="002318F5"/>
    <w:rsid w:val="00231F5B"/>
    <w:rsid w:val="00232367"/>
    <w:rsid w:val="00232D74"/>
    <w:rsid w:val="0023304E"/>
    <w:rsid w:val="00233C4E"/>
    <w:rsid w:val="00233E47"/>
    <w:rsid w:val="00233F18"/>
    <w:rsid w:val="0023406C"/>
    <w:rsid w:val="00235524"/>
    <w:rsid w:val="00235808"/>
    <w:rsid w:val="002368FC"/>
    <w:rsid w:val="00236AC1"/>
    <w:rsid w:val="00236D9B"/>
    <w:rsid w:val="00236F9C"/>
    <w:rsid w:val="002371AA"/>
    <w:rsid w:val="00237B80"/>
    <w:rsid w:val="002400A1"/>
    <w:rsid w:val="00240DEC"/>
    <w:rsid w:val="00240EEB"/>
    <w:rsid w:val="00241A7B"/>
    <w:rsid w:val="00241FB0"/>
    <w:rsid w:val="002420A1"/>
    <w:rsid w:val="00242ECD"/>
    <w:rsid w:val="002430AF"/>
    <w:rsid w:val="002430D1"/>
    <w:rsid w:val="00243303"/>
    <w:rsid w:val="00243DFE"/>
    <w:rsid w:val="00244EE6"/>
    <w:rsid w:val="00245269"/>
    <w:rsid w:val="00245BE9"/>
    <w:rsid w:val="00245F1C"/>
    <w:rsid w:val="00246978"/>
    <w:rsid w:val="00246A22"/>
    <w:rsid w:val="00246D5C"/>
    <w:rsid w:val="00246DCD"/>
    <w:rsid w:val="00250AC3"/>
    <w:rsid w:val="00251301"/>
    <w:rsid w:val="00251B63"/>
    <w:rsid w:val="00251D7E"/>
    <w:rsid w:val="00252DA1"/>
    <w:rsid w:val="00253903"/>
    <w:rsid w:val="00253D66"/>
    <w:rsid w:val="00253F28"/>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CD0"/>
    <w:rsid w:val="002620C9"/>
    <w:rsid w:val="00262220"/>
    <w:rsid w:val="00262D5B"/>
    <w:rsid w:val="0026351E"/>
    <w:rsid w:val="00263E53"/>
    <w:rsid w:val="00264B31"/>
    <w:rsid w:val="00265726"/>
    <w:rsid w:val="00265B92"/>
    <w:rsid w:val="00266003"/>
    <w:rsid w:val="0026627A"/>
    <w:rsid w:val="00266943"/>
    <w:rsid w:val="00266D39"/>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6A90"/>
    <w:rsid w:val="00277E14"/>
    <w:rsid w:val="0028101D"/>
    <w:rsid w:val="00281664"/>
    <w:rsid w:val="002826FF"/>
    <w:rsid w:val="00283286"/>
    <w:rsid w:val="002835D1"/>
    <w:rsid w:val="002838DF"/>
    <w:rsid w:val="00283D98"/>
    <w:rsid w:val="00284D64"/>
    <w:rsid w:val="00284F8D"/>
    <w:rsid w:val="00285445"/>
    <w:rsid w:val="00285877"/>
    <w:rsid w:val="002858B7"/>
    <w:rsid w:val="00285E74"/>
    <w:rsid w:val="0028693D"/>
    <w:rsid w:val="00286DEE"/>
    <w:rsid w:val="0028722F"/>
    <w:rsid w:val="0028749F"/>
    <w:rsid w:val="0028768B"/>
    <w:rsid w:val="0028788D"/>
    <w:rsid w:val="0029192D"/>
    <w:rsid w:val="00292837"/>
    <w:rsid w:val="00292B3D"/>
    <w:rsid w:val="00293102"/>
    <w:rsid w:val="00293694"/>
    <w:rsid w:val="002938E3"/>
    <w:rsid w:val="0029426B"/>
    <w:rsid w:val="0029457B"/>
    <w:rsid w:val="0029458A"/>
    <w:rsid w:val="002946CC"/>
    <w:rsid w:val="0029508A"/>
    <w:rsid w:val="00295794"/>
    <w:rsid w:val="00295D29"/>
    <w:rsid w:val="002963AF"/>
    <w:rsid w:val="00297017"/>
    <w:rsid w:val="00297C28"/>
    <w:rsid w:val="002A02CA"/>
    <w:rsid w:val="002A0427"/>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4222"/>
    <w:rsid w:val="002B4532"/>
    <w:rsid w:val="002B571A"/>
    <w:rsid w:val="002B5BF9"/>
    <w:rsid w:val="002B61A2"/>
    <w:rsid w:val="002B6F17"/>
    <w:rsid w:val="002B7203"/>
    <w:rsid w:val="002B7AEB"/>
    <w:rsid w:val="002B7FC5"/>
    <w:rsid w:val="002C00D8"/>
    <w:rsid w:val="002C072B"/>
    <w:rsid w:val="002C0ABF"/>
    <w:rsid w:val="002C0B28"/>
    <w:rsid w:val="002C1166"/>
    <w:rsid w:val="002C163D"/>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01C"/>
    <w:rsid w:val="002D4133"/>
    <w:rsid w:val="002D4E08"/>
    <w:rsid w:val="002D5563"/>
    <w:rsid w:val="002D58D0"/>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3FBF"/>
    <w:rsid w:val="002E4FC9"/>
    <w:rsid w:val="002E57FB"/>
    <w:rsid w:val="002E5F6D"/>
    <w:rsid w:val="002E6239"/>
    <w:rsid w:val="002E6262"/>
    <w:rsid w:val="002E63F3"/>
    <w:rsid w:val="002E7E62"/>
    <w:rsid w:val="002F177E"/>
    <w:rsid w:val="002F3113"/>
    <w:rsid w:val="002F36ED"/>
    <w:rsid w:val="002F3CA3"/>
    <w:rsid w:val="002F4337"/>
    <w:rsid w:val="002F4870"/>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F90"/>
    <w:rsid w:val="003052B9"/>
    <w:rsid w:val="00305443"/>
    <w:rsid w:val="00306268"/>
    <w:rsid w:val="00306370"/>
    <w:rsid w:val="003063E4"/>
    <w:rsid w:val="0030678E"/>
    <w:rsid w:val="00306AB7"/>
    <w:rsid w:val="00306C80"/>
    <w:rsid w:val="00306DBF"/>
    <w:rsid w:val="00307336"/>
    <w:rsid w:val="00307464"/>
    <w:rsid w:val="00310C3F"/>
    <w:rsid w:val="003113FC"/>
    <w:rsid w:val="00311DB9"/>
    <w:rsid w:val="00311DD4"/>
    <w:rsid w:val="00312099"/>
    <w:rsid w:val="00312B8B"/>
    <w:rsid w:val="00312CFF"/>
    <w:rsid w:val="00312EF0"/>
    <w:rsid w:val="0031334D"/>
    <w:rsid w:val="0031382E"/>
    <w:rsid w:val="00314B67"/>
    <w:rsid w:val="0031662B"/>
    <w:rsid w:val="003167C7"/>
    <w:rsid w:val="00320339"/>
    <w:rsid w:val="003206A2"/>
    <w:rsid w:val="00321968"/>
    <w:rsid w:val="00321CB0"/>
    <w:rsid w:val="00321CEB"/>
    <w:rsid w:val="00321D43"/>
    <w:rsid w:val="00321DF1"/>
    <w:rsid w:val="003228E2"/>
    <w:rsid w:val="00322F9E"/>
    <w:rsid w:val="00322FD6"/>
    <w:rsid w:val="00323AB3"/>
    <w:rsid w:val="00323E70"/>
    <w:rsid w:val="00323ECB"/>
    <w:rsid w:val="00324811"/>
    <w:rsid w:val="00324ADF"/>
    <w:rsid w:val="00324CED"/>
    <w:rsid w:val="00325553"/>
    <w:rsid w:val="00325560"/>
    <w:rsid w:val="0032610C"/>
    <w:rsid w:val="00326921"/>
    <w:rsid w:val="00326E6D"/>
    <w:rsid w:val="0033034E"/>
    <w:rsid w:val="003304B1"/>
    <w:rsid w:val="0033051B"/>
    <w:rsid w:val="0033084B"/>
    <w:rsid w:val="00330D3B"/>
    <w:rsid w:val="00330E90"/>
    <w:rsid w:val="00331607"/>
    <w:rsid w:val="00332EA8"/>
    <w:rsid w:val="0033395C"/>
    <w:rsid w:val="00333A42"/>
    <w:rsid w:val="00334301"/>
    <w:rsid w:val="003349A5"/>
    <w:rsid w:val="00334E09"/>
    <w:rsid w:val="0033617F"/>
    <w:rsid w:val="00336386"/>
    <w:rsid w:val="003364B3"/>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4EE0"/>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8015B"/>
    <w:rsid w:val="00380600"/>
    <w:rsid w:val="003809ED"/>
    <w:rsid w:val="00381076"/>
    <w:rsid w:val="0038135C"/>
    <w:rsid w:val="00381C6B"/>
    <w:rsid w:val="0038287D"/>
    <w:rsid w:val="00382BE3"/>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A3"/>
    <w:rsid w:val="00391C20"/>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5D7"/>
    <w:rsid w:val="003A2A30"/>
    <w:rsid w:val="003A2DCF"/>
    <w:rsid w:val="003A2E74"/>
    <w:rsid w:val="003A2ED1"/>
    <w:rsid w:val="003A2F77"/>
    <w:rsid w:val="003A402B"/>
    <w:rsid w:val="003A4CD7"/>
    <w:rsid w:val="003A4D33"/>
    <w:rsid w:val="003A4D57"/>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1C"/>
    <w:rsid w:val="003B512B"/>
    <w:rsid w:val="003B59BB"/>
    <w:rsid w:val="003B5E47"/>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64EB"/>
    <w:rsid w:val="003C7480"/>
    <w:rsid w:val="003C78A9"/>
    <w:rsid w:val="003C7B71"/>
    <w:rsid w:val="003D08B3"/>
    <w:rsid w:val="003D1239"/>
    <w:rsid w:val="003D1892"/>
    <w:rsid w:val="003D1DFB"/>
    <w:rsid w:val="003D23D1"/>
    <w:rsid w:val="003D29CB"/>
    <w:rsid w:val="003D39E9"/>
    <w:rsid w:val="003D3C45"/>
    <w:rsid w:val="003D58BC"/>
    <w:rsid w:val="003D5CFC"/>
    <w:rsid w:val="003D5F5E"/>
    <w:rsid w:val="003D6124"/>
    <w:rsid w:val="003D6257"/>
    <w:rsid w:val="003D64AB"/>
    <w:rsid w:val="003D65B3"/>
    <w:rsid w:val="003D6C85"/>
    <w:rsid w:val="003D70EA"/>
    <w:rsid w:val="003E0539"/>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B50"/>
    <w:rsid w:val="003F3F50"/>
    <w:rsid w:val="003F4CB8"/>
    <w:rsid w:val="003F4E68"/>
    <w:rsid w:val="003F56DD"/>
    <w:rsid w:val="003F580B"/>
    <w:rsid w:val="003F5D55"/>
    <w:rsid w:val="003F761C"/>
    <w:rsid w:val="00400947"/>
    <w:rsid w:val="0040103A"/>
    <w:rsid w:val="004013B0"/>
    <w:rsid w:val="004017C9"/>
    <w:rsid w:val="00401872"/>
    <w:rsid w:val="00402938"/>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2E0"/>
    <w:rsid w:val="004117EC"/>
    <w:rsid w:val="004132C8"/>
    <w:rsid w:val="00413560"/>
    <w:rsid w:val="00413D0E"/>
    <w:rsid w:val="004142FF"/>
    <w:rsid w:val="00414C38"/>
    <w:rsid w:val="00414EAC"/>
    <w:rsid w:val="0041518E"/>
    <w:rsid w:val="00416157"/>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40406"/>
    <w:rsid w:val="00440CBC"/>
    <w:rsid w:val="004410E9"/>
    <w:rsid w:val="00442D8B"/>
    <w:rsid w:val="00442FD4"/>
    <w:rsid w:val="0044393F"/>
    <w:rsid w:val="00444227"/>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14DE"/>
    <w:rsid w:val="00451BB4"/>
    <w:rsid w:val="00451E4F"/>
    <w:rsid w:val="00452030"/>
    <w:rsid w:val="0045228B"/>
    <w:rsid w:val="00452730"/>
    <w:rsid w:val="00452F26"/>
    <w:rsid w:val="00453F19"/>
    <w:rsid w:val="00454339"/>
    <w:rsid w:val="00454F53"/>
    <w:rsid w:val="00455AB4"/>
    <w:rsid w:val="00457546"/>
    <w:rsid w:val="004603E3"/>
    <w:rsid w:val="0046107C"/>
    <w:rsid w:val="0046147F"/>
    <w:rsid w:val="00461906"/>
    <w:rsid w:val="00461E45"/>
    <w:rsid w:val="00462AED"/>
    <w:rsid w:val="00462B73"/>
    <w:rsid w:val="00463C9E"/>
    <w:rsid w:val="00463E3A"/>
    <w:rsid w:val="0046450C"/>
    <w:rsid w:val="00464AE9"/>
    <w:rsid w:val="00464B03"/>
    <w:rsid w:val="0046558D"/>
    <w:rsid w:val="004657A4"/>
    <w:rsid w:val="004657EE"/>
    <w:rsid w:val="00465A63"/>
    <w:rsid w:val="00465B21"/>
    <w:rsid w:val="0046775E"/>
    <w:rsid w:val="004677E9"/>
    <w:rsid w:val="004703A6"/>
    <w:rsid w:val="00470DCC"/>
    <w:rsid w:val="00471320"/>
    <w:rsid w:val="004713FC"/>
    <w:rsid w:val="00471736"/>
    <w:rsid w:val="00471A68"/>
    <w:rsid w:val="0047347A"/>
    <w:rsid w:val="004744CF"/>
    <w:rsid w:val="00474C7D"/>
    <w:rsid w:val="00474CEB"/>
    <w:rsid w:val="00474EA5"/>
    <w:rsid w:val="00475397"/>
    <w:rsid w:val="00475D1F"/>
    <w:rsid w:val="00475D92"/>
    <w:rsid w:val="00475DA8"/>
    <w:rsid w:val="0047614C"/>
    <w:rsid w:val="004768A2"/>
    <w:rsid w:val="00476A01"/>
    <w:rsid w:val="00476AFF"/>
    <w:rsid w:val="00476B88"/>
    <w:rsid w:val="00477280"/>
    <w:rsid w:val="004773B5"/>
    <w:rsid w:val="00477BB6"/>
    <w:rsid w:val="0048028E"/>
    <w:rsid w:val="0048071E"/>
    <w:rsid w:val="00482C49"/>
    <w:rsid w:val="0048306E"/>
    <w:rsid w:val="00485893"/>
    <w:rsid w:val="0048589A"/>
    <w:rsid w:val="0048637C"/>
    <w:rsid w:val="00487ECA"/>
    <w:rsid w:val="0049063B"/>
    <w:rsid w:val="004906BC"/>
    <w:rsid w:val="00490A42"/>
    <w:rsid w:val="00490BE1"/>
    <w:rsid w:val="00490D25"/>
    <w:rsid w:val="0049127C"/>
    <w:rsid w:val="0049250F"/>
    <w:rsid w:val="0049377B"/>
    <w:rsid w:val="00494B9D"/>
    <w:rsid w:val="00494DD6"/>
    <w:rsid w:val="0049521A"/>
    <w:rsid w:val="00495995"/>
    <w:rsid w:val="0049613D"/>
    <w:rsid w:val="00496261"/>
    <w:rsid w:val="004969D0"/>
    <w:rsid w:val="00497FA7"/>
    <w:rsid w:val="004A0105"/>
    <w:rsid w:val="004A0D09"/>
    <w:rsid w:val="004A0DFE"/>
    <w:rsid w:val="004A0E73"/>
    <w:rsid w:val="004A2338"/>
    <w:rsid w:val="004A2C4C"/>
    <w:rsid w:val="004A31B8"/>
    <w:rsid w:val="004A34A8"/>
    <w:rsid w:val="004A3747"/>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3C28"/>
    <w:rsid w:val="004B3DFB"/>
    <w:rsid w:val="004B4E61"/>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982"/>
    <w:rsid w:val="004D700C"/>
    <w:rsid w:val="004D7912"/>
    <w:rsid w:val="004D7C71"/>
    <w:rsid w:val="004D7F8B"/>
    <w:rsid w:val="004E0431"/>
    <w:rsid w:val="004E0565"/>
    <w:rsid w:val="004E06D5"/>
    <w:rsid w:val="004E0847"/>
    <w:rsid w:val="004E2063"/>
    <w:rsid w:val="004E2192"/>
    <w:rsid w:val="004E291F"/>
    <w:rsid w:val="004E2ABD"/>
    <w:rsid w:val="004E3294"/>
    <w:rsid w:val="004E5141"/>
    <w:rsid w:val="004E516B"/>
    <w:rsid w:val="004E53DA"/>
    <w:rsid w:val="004E5682"/>
    <w:rsid w:val="004E5826"/>
    <w:rsid w:val="004E5D93"/>
    <w:rsid w:val="004E6AA6"/>
    <w:rsid w:val="004E6FFC"/>
    <w:rsid w:val="004E7F50"/>
    <w:rsid w:val="004F0317"/>
    <w:rsid w:val="004F0549"/>
    <w:rsid w:val="004F0699"/>
    <w:rsid w:val="004F199D"/>
    <w:rsid w:val="004F1D48"/>
    <w:rsid w:val="004F1F35"/>
    <w:rsid w:val="004F1F3B"/>
    <w:rsid w:val="004F2F80"/>
    <w:rsid w:val="004F34FD"/>
    <w:rsid w:val="004F3F44"/>
    <w:rsid w:val="004F4847"/>
    <w:rsid w:val="004F51A3"/>
    <w:rsid w:val="004F54BE"/>
    <w:rsid w:val="004F55BC"/>
    <w:rsid w:val="004F5C76"/>
    <w:rsid w:val="004F695C"/>
    <w:rsid w:val="004F702F"/>
    <w:rsid w:val="004F799C"/>
    <w:rsid w:val="004F7B69"/>
    <w:rsid w:val="0050059E"/>
    <w:rsid w:val="00500729"/>
    <w:rsid w:val="0050075B"/>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6BE"/>
    <w:rsid w:val="00510191"/>
    <w:rsid w:val="0051059E"/>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6F79"/>
    <w:rsid w:val="005279B7"/>
    <w:rsid w:val="005300BC"/>
    <w:rsid w:val="00530ACD"/>
    <w:rsid w:val="00530E62"/>
    <w:rsid w:val="00531112"/>
    <w:rsid w:val="00532A75"/>
    <w:rsid w:val="0053338F"/>
    <w:rsid w:val="005334C9"/>
    <w:rsid w:val="00533C26"/>
    <w:rsid w:val="00533CE3"/>
    <w:rsid w:val="00533D80"/>
    <w:rsid w:val="005347C2"/>
    <w:rsid w:val="0053500E"/>
    <w:rsid w:val="005353FB"/>
    <w:rsid w:val="00536828"/>
    <w:rsid w:val="00536C34"/>
    <w:rsid w:val="00537AB1"/>
    <w:rsid w:val="00540708"/>
    <w:rsid w:val="00541CEE"/>
    <w:rsid w:val="0054217A"/>
    <w:rsid w:val="00542DE8"/>
    <w:rsid w:val="00542F51"/>
    <w:rsid w:val="005436B3"/>
    <w:rsid w:val="00543ABD"/>
    <w:rsid w:val="00544792"/>
    <w:rsid w:val="00544832"/>
    <w:rsid w:val="00545341"/>
    <w:rsid w:val="00545804"/>
    <w:rsid w:val="00545893"/>
    <w:rsid w:val="00546013"/>
    <w:rsid w:val="00546BF3"/>
    <w:rsid w:val="00547010"/>
    <w:rsid w:val="005500A9"/>
    <w:rsid w:val="005509BB"/>
    <w:rsid w:val="00551133"/>
    <w:rsid w:val="00551CB1"/>
    <w:rsid w:val="00552506"/>
    <w:rsid w:val="00552714"/>
    <w:rsid w:val="00552E5D"/>
    <w:rsid w:val="00552E8E"/>
    <w:rsid w:val="00553371"/>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4E9"/>
    <w:rsid w:val="005729C7"/>
    <w:rsid w:val="005731C1"/>
    <w:rsid w:val="00573EB7"/>
    <w:rsid w:val="00574103"/>
    <w:rsid w:val="00574466"/>
    <w:rsid w:val="005744F1"/>
    <w:rsid w:val="005750C1"/>
    <w:rsid w:val="005762A2"/>
    <w:rsid w:val="005764DB"/>
    <w:rsid w:val="00576805"/>
    <w:rsid w:val="005773A8"/>
    <w:rsid w:val="005778A6"/>
    <w:rsid w:val="00577D29"/>
    <w:rsid w:val="00577E76"/>
    <w:rsid w:val="005807E5"/>
    <w:rsid w:val="0058102B"/>
    <w:rsid w:val="00581455"/>
    <w:rsid w:val="005814A9"/>
    <w:rsid w:val="0058162A"/>
    <w:rsid w:val="005824F2"/>
    <w:rsid w:val="005831E0"/>
    <w:rsid w:val="0058356D"/>
    <w:rsid w:val="00583786"/>
    <w:rsid w:val="00585908"/>
    <w:rsid w:val="00585B45"/>
    <w:rsid w:val="00585D0C"/>
    <w:rsid w:val="0058634D"/>
    <w:rsid w:val="00586D4C"/>
    <w:rsid w:val="005875AB"/>
    <w:rsid w:val="00590045"/>
    <w:rsid w:val="00590684"/>
    <w:rsid w:val="005908B1"/>
    <w:rsid w:val="00591088"/>
    <w:rsid w:val="0059137E"/>
    <w:rsid w:val="00593913"/>
    <w:rsid w:val="00595258"/>
    <w:rsid w:val="005957CC"/>
    <w:rsid w:val="0059589B"/>
    <w:rsid w:val="00596085"/>
    <w:rsid w:val="00596518"/>
    <w:rsid w:val="00597FA0"/>
    <w:rsid w:val="005A1BC0"/>
    <w:rsid w:val="005A1C46"/>
    <w:rsid w:val="005A1CD7"/>
    <w:rsid w:val="005A222C"/>
    <w:rsid w:val="005A241D"/>
    <w:rsid w:val="005A2932"/>
    <w:rsid w:val="005A4D1D"/>
    <w:rsid w:val="005A53B9"/>
    <w:rsid w:val="005A59E9"/>
    <w:rsid w:val="005A6761"/>
    <w:rsid w:val="005A6765"/>
    <w:rsid w:val="005A6FE2"/>
    <w:rsid w:val="005A7683"/>
    <w:rsid w:val="005A7D9A"/>
    <w:rsid w:val="005B028D"/>
    <w:rsid w:val="005B10B4"/>
    <w:rsid w:val="005B18E3"/>
    <w:rsid w:val="005B1A5B"/>
    <w:rsid w:val="005B2740"/>
    <w:rsid w:val="005B279A"/>
    <w:rsid w:val="005B2832"/>
    <w:rsid w:val="005B46D3"/>
    <w:rsid w:val="005B56E3"/>
    <w:rsid w:val="005B60D4"/>
    <w:rsid w:val="005B6619"/>
    <w:rsid w:val="005B6C3B"/>
    <w:rsid w:val="005B6C63"/>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B24"/>
    <w:rsid w:val="005C4D8E"/>
    <w:rsid w:val="005C4E61"/>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C86"/>
    <w:rsid w:val="005E1F96"/>
    <w:rsid w:val="005E328A"/>
    <w:rsid w:val="005E3BD7"/>
    <w:rsid w:val="005E4029"/>
    <w:rsid w:val="005E42AD"/>
    <w:rsid w:val="005E4584"/>
    <w:rsid w:val="005E4A24"/>
    <w:rsid w:val="005E4BC1"/>
    <w:rsid w:val="005E4DD2"/>
    <w:rsid w:val="005E5E56"/>
    <w:rsid w:val="005E65B5"/>
    <w:rsid w:val="005E79ED"/>
    <w:rsid w:val="005E7D7D"/>
    <w:rsid w:val="005F151C"/>
    <w:rsid w:val="005F22A8"/>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9E7"/>
    <w:rsid w:val="00600E9F"/>
    <w:rsid w:val="006014B7"/>
    <w:rsid w:val="006015B3"/>
    <w:rsid w:val="00601ABE"/>
    <w:rsid w:val="006023A3"/>
    <w:rsid w:val="0060265C"/>
    <w:rsid w:val="00602A36"/>
    <w:rsid w:val="00603559"/>
    <w:rsid w:val="00603CCA"/>
    <w:rsid w:val="00603D4C"/>
    <w:rsid w:val="00604441"/>
    <w:rsid w:val="006044EB"/>
    <w:rsid w:val="00605294"/>
    <w:rsid w:val="00605415"/>
    <w:rsid w:val="00605426"/>
    <w:rsid w:val="0060566B"/>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256E"/>
    <w:rsid w:val="00612A13"/>
    <w:rsid w:val="006135A3"/>
    <w:rsid w:val="006144A8"/>
    <w:rsid w:val="006146B3"/>
    <w:rsid w:val="00614799"/>
    <w:rsid w:val="00614A22"/>
    <w:rsid w:val="00614CA5"/>
    <w:rsid w:val="00614CCF"/>
    <w:rsid w:val="00614CDD"/>
    <w:rsid w:val="00615451"/>
    <w:rsid w:val="006154AA"/>
    <w:rsid w:val="00616455"/>
    <w:rsid w:val="006177FC"/>
    <w:rsid w:val="00617E41"/>
    <w:rsid w:val="006203E9"/>
    <w:rsid w:val="00620CFE"/>
    <w:rsid w:val="00621267"/>
    <w:rsid w:val="006216E2"/>
    <w:rsid w:val="00621C60"/>
    <w:rsid w:val="006237C2"/>
    <w:rsid w:val="00623844"/>
    <w:rsid w:val="00624305"/>
    <w:rsid w:val="006243E3"/>
    <w:rsid w:val="006257F7"/>
    <w:rsid w:val="006271BB"/>
    <w:rsid w:val="006273EE"/>
    <w:rsid w:val="0062773E"/>
    <w:rsid w:val="00627AAD"/>
    <w:rsid w:val="00627ED2"/>
    <w:rsid w:val="006307CE"/>
    <w:rsid w:val="00631E8A"/>
    <w:rsid w:val="00632190"/>
    <w:rsid w:val="006323AE"/>
    <w:rsid w:val="00632A81"/>
    <w:rsid w:val="00632ECD"/>
    <w:rsid w:val="00633076"/>
    <w:rsid w:val="006333CB"/>
    <w:rsid w:val="006342DE"/>
    <w:rsid w:val="0063523D"/>
    <w:rsid w:val="00635BD9"/>
    <w:rsid w:val="006362A4"/>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9FA"/>
    <w:rsid w:val="00646C0F"/>
    <w:rsid w:val="00647AE5"/>
    <w:rsid w:val="006502FF"/>
    <w:rsid w:val="00650478"/>
    <w:rsid w:val="00651F33"/>
    <w:rsid w:val="0065261C"/>
    <w:rsid w:val="00652766"/>
    <w:rsid w:val="00652953"/>
    <w:rsid w:val="00652B46"/>
    <w:rsid w:val="00653B7B"/>
    <w:rsid w:val="00653DE8"/>
    <w:rsid w:val="00653E7E"/>
    <w:rsid w:val="00655E4F"/>
    <w:rsid w:val="0065649F"/>
    <w:rsid w:val="006566A2"/>
    <w:rsid w:val="006570E6"/>
    <w:rsid w:val="00657BD4"/>
    <w:rsid w:val="00660367"/>
    <w:rsid w:val="006604FE"/>
    <w:rsid w:val="006608AB"/>
    <w:rsid w:val="006608F9"/>
    <w:rsid w:val="006615E3"/>
    <w:rsid w:val="00661BE2"/>
    <w:rsid w:val="006623B5"/>
    <w:rsid w:val="00663B81"/>
    <w:rsid w:val="00663FB2"/>
    <w:rsid w:val="00664447"/>
    <w:rsid w:val="00664585"/>
    <w:rsid w:val="006645BE"/>
    <w:rsid w:val="0066475F"/>
    <w:rsid w:val="00664C65"/>
    <w:rsid w:val="0066561C"/>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8067B"/>
    <w:rsid w:val="00680BEB"/>
    <w:rsid w:val="00681064"/>
    <w:rsid w:val="00681235"/>
    <w:rsid w:val="006814AE"/>
    <w:rsid w:val="00681574"/>
    <w:rsid w:val="0068157F"/>
    <w:rsid w:val="00681C9A"/>
    <w:rsid w:val="006826E6"/>
    <w:rsid w:val="00682967"/>
    <w:rsid w:val="00683253"/>
    <w:rsid w:val="006841C9"/>
    <w:rsid w:val="006841EE"/>
    <w:rsid w:val="00684622"/>
    <w:rsid w:val="00684ED7"/>
    <w:rsid w:val="006852C9"/>
    <w:rsid w:val="00685793"/>
    <w:rsid w:val="00685971"/>
    <w:rsid w:val="00685E3F"/>
    <w:rsid w:val="006860BD"/>
    <w:rsid w:val="006865F2"/>
    <w:rsid w:val="006868D6"/>
    <w:rsid w:val="00687CF2"/>
    <w:rsid w:val="00687F88"/>
    <w:rsid w:val="0069010C"/>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7B4C"/>
    <w:rsid w:val="006A0F97"/>
    <w:rsid w:val="006A277E"/>
    <w:rsid w:val="006A2AAB"/>
    <w:rsid w:val="006A2DBC"/>
    <w:rsid w:val="006A2E94"/>
    <w:rsid w:val="006A353E"/>
    <w:rsid w:val="006A3BD5"/>
    <w:rsid w:val="006A5966"/>
    <w:rsid w:val="006A5A60"/>
    <w:rsid w:val="006A610B"/>
    <w:rsid w:val="006A6301"/>
    <w:rsid w:val="006A6B68"/>
    <w:rsid w:val="006A6C91"/>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B81"/>
    <w:rsid w:val="006B762F"/>
    <w:rsid w:val="006C026F"/>
    <w:rsid w:val="006C1079"/>
    <w:rsid w:val="006C1B2C"/>
    <w:rsid w:val="006C1CD0"/>
    <w:rsid w:val="006C1E71"/>
    <w:rsid w:val="006C24EF"/>
    <w:rsid w:val="006C2D74"/>
    <w:rsid w:val="006C3303"/>
    <w:rsid w:val="006C3524"/>
    <w:rsid w:val="006C39E5"/>
    <w:rsid w:val="006C4A83"/>
    <w:rsid w:val="006C4FD3"/>
    <w:rsid w:val="006C5940"/>
    <w:rsid w:val="006C5F73"/>
    <w:rsid w:val="006C6358"/>
    <w:rsid w:val="006C7176"/>
    <w:rsid w:val="006C79D5"/>
    <w:rsid w:val="006D13A8"/>
    <w:rsid w:val="006D2BDF"/>
    <w:rsid w:val="006D2D6A"/>
    <w:rsid w:val="006D3317"/>
    <w:rsid w:val="006D33F1"/>
    <w:rsid w:val="006D33FD"/>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EC3"/>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6CE"/>
    <w:rsid w:val="006E7C8F"/>
    <w:rsid w:val="006F025D"/>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59A7"/>
    <w:rsid w:val="0070655D"/>
    <w:rsid w:val="00707F7E"/>
    <w:rsid w:val="00707F8D"/>
    <w:rsid w:val="0071068E"/>
    <w:rsid w:val="00710EAB"/>
    <w:rsid w:val="007114E9"/>
    <w:rsid w:val="00711656"/>
    <w:rsid w:val="007126CF"/>
    <w:rsid w:val="007126F8"/>
    <w:rsid w:val="00712F98"/>
    <w:rsid w:val="007132EC"/>
    <w:rsid w:val="00713373"/>
    <w:rsid w:val="0071348D"/>
    <w:rsid w:val="00713908"/>
    <w:rsid w:val="00713F85"/>
    <w:rsid w:val="00713FA5"/>
    <w:rsid w:val="00714A86"/>
    <w:rsid w:val="00714F8F"/>
    <w:rsid w:val="0071587A"/>
    <w:rsid w:val="00715EDF"/>
    <w:rsid w:val="007201BE"/>
    <w:rsid w:val="00720540"/>
    <w:rsid w:val="00720750"/>
    <w:rsid w:val="00720963"/>
    <w:rsid w:val="00720E16"/>
    <w:rsid w:val="00720EB7"/>
    <w:rsid w:val="00720F34"/>
    <w:rsid w:val="0072116D"/>
    <w:rsid w:val="00722F51"/>
    <w:rsid w:val="007237B5"/>
    <w:rsid w:val="0072380D"/>
    <w:rsid w:val="00724892"/>
    <w:rsid w:val="007256C0"/>
    <w:rsid w:val="00725951"/>
    <w:rsid w:val="007260B5"/>
    <w:rsid w:val="0072701C"/>
    <w:rsid w:val="00727771"/>
    <w:rsid w:val="00730191"/>
    <w:rsid w:val="00730E9B"/>
    <w:rsid w:val="007313BD"/>
    <w:rsid w:val="007320CF"/>
    <w:rsid w:val="00733E78"/>
    <w:rsid w:val="007348B0"/>
    <w:rsid w:val="00734C02"/>
    <w:rsid w:val="007351C6"/>
    <w:rsid w:val="0073528A"/>
    <w:rsid w:val="007356AE"/>
    <w:rsid w:val="007358F8"/>
    <w:rsid w:val="00735AF1"/>
    <w:rsid w:val="00735C14"/>
    <w:rsid w:val="00735FEC"/>
    <w:rsid w:val="00736734"/>
    <w:rsid w:val="00737125"/>
    <w:rsid w:val="007371D5"/>
    <w:rsid w:val="00740AA6"/>
    <w:rsid w:val="007421F8"/>
    <w:rsid w:val="007428F5"/>
    <w:rsid w:val="00742B68"/>
    <w:rsid w:val="007431AC"/>
    <w:rsid w:val="00743AAB"/>
    <w:rsid w:val="00743DDF"/>
    <w:rsid w:val="00743FDA"/>
    <w:rsid w:val="00744BA4"/>
    <w:rsid w:val="00744F87"/>
    <w:rsid w:val="00744FC6"/>
    <w:rsid w:val="0074551E"/>
    <w:rsid w:val="00745BDF"/>
    <w:rsid w:val="00746558"/>
    <w:rsid w:val="00746CC7"/>
    <w:rsid w:val="00747A23"/>
    <w:rsid w:val="00747CB7"/>
    <w:rsid w:val="00747D32"/>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70DD1"/>
    <w:rsid w:val="00770E46"/>
    <w:rsid w:val="00772610"/>
    <w:rsid w:val="00774D92"/>
    <w:rsid w:val="00775057"/>
    <w:rsid w:val="007751F9"/>
    <w:rsid w:val="007752AF"/>
    <w:rsid w:val="0077561D"/>
    <w:rsid w:val="00775F6C"/>
    <w:rsid w:val="00777A81"/>
    <w:rsid w:val="0078057D"/>
    <w:rsid w:val="00780A73"/>
    <w:rsid w:val="00780E7B"/>
    <w:rsid w:val="007813D6"/>
    <w:rsid w:val="0078160A"/>
    <w:rsid w:val="00781859"/>
    <w:rsid w:val="007828F7"/>
    <w:rsid w:val="00782909"/>
    <w:rsid w:val="00782BC6"/>
    <w:rsid w:val="00782FB8"/>
    <w:rsid w:val="00783241"/>
    <w:rsid w:val="00783FAF"/>
    <w:rsid w:val="0078609E"/>
    <w:rsid w:val="007864A6"/>
    <w:rsid w:val="00786A54"/>
    <w:rsid w:val="00786F14"/>
    <w:rsid w:val="007874B4"/>
    <w:rsid w:val="00787685"/>
    <w:rsid w:val="00790D07"/>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CB6"/>
    <w:rsid w:val="007A58DE"/>
    <w:rsid w:val="007A5D9E"/>
    <w:rsid w:val="007A682D"/>
    <w:rsid w:val="007A6E40"/>
    <w:rsid w:val="007B03F9"/>
    <w:rsid w:val="007B0613"/>
    <w:rsid w:val="007B0C5D"/>
    <w:rsid w:val="007B1CEB"/>
    <w:rsid w:val="007B2E18"/>
    <w:rsid w:val="007B3BE2"/>
    <w:rsid w:val="007B3E3E"/>
    <w:rsid w:val="007B405C"/>
    <w:rsid w:val="007B4687"/>
    <w:rsid w:val="007B482A"/>
    <w:rsid w:val="007B51E1"/>
    <w:rsid w:val="007B55A9"/>
    <w:rsid w:val="007B5C8B"/>
    <w:rsid w:val="007B6111"/>
    <w:rsid w:val="007B7CE1"/>
    <w:rsid w:val="007B7D83"/>
    <w:rsid w:val="007C0455"/>
    <w:rsid w:val="007C1DF1"/>
    <w:rsid w:val="007C2041"/>
    <w:rsid w:val="007C2113"/>
    <w:rsid w:val="007C21C7"/>
    <w:rsid w:val="007C2214"/>
    <w:rsid w:val="007C2FA3"/>
    <w:rsid w:val="007C30C2"/>
    <w:rsid w:val="007C326B"/>
    <w:rsid w:val="007C35CE"/>
    <w:rsid w:val="007C3B20"/>
    <w:rsid w:val="007C3CF9"/>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599C"/>
    <w:rsid w:val="00806150"/>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994"/>
    <w:rsid w:val="00821EA2"/>
    <w:rsid w:val="00822B85"/>
    <w:rsid w:val="00823560"/>
    <w:rsid w:val="008235C6"/>
    <w:rsid w:val="00823945"/>
    <w:rsid w:val="00823E1F"/>
    <w:rsid w:val="00824571"/>
    <w:rsid w:val="008249AF"/>
    <w:rsid w:val="00824F35"/>
    <w:rsid w:val="008251B2"/>
    <w:rsid w:val="008251CE"/>
    <w:rsid w:val="00825789"/>
    <w:rsid w:val="008262FF"/>
    <w:rsid w:val="00827D38"/>
    <w:rsid w:val="00830F72"/>
    <w:rsid w:val="00831040"/>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8"/>
    <w:rsid w:val="00843708"/>
    <w:rsid w:val="0084428B"/>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5AE"/>
    <w:rsid w:val="00853F68"/>
    <w:rsid w:val="008543FB"/>
    <w:rsid w:val="00854D83"/>
    <w:rsid w:val="00854DB2"/>
    <w:rsid w:val="00855661"/>
    <w:rsid w:val="00855F40"/>
    <w:rsid w:val="008561D1"/>
    <w:rsid w:val="008563AE"/>
    <w:rsid w:val="00857334"/>
    <w:rsid w:val="00857419"/>
    <w:rsid w:val="008578E8"/>
    <w:rsid w:val="008609FB"/>
    <w:rsid w:val="00860B89"/>
    <w:rsid w:val="00860F0A"/>
    <w:rsid w:val="008610CC"/>
    <w:rsid w:val="008613C6"/>
    <w:rsid w:val="00861B7A"/>
    <w:rsid w:val="00861D2F"/>
    <w:rsid w:val="00862B37"/>
    <w:rsid w:val="00863209"/>
    <w:rsid w:val="0086360B"/>
    <w:rsid w:val="00863803"/>
    <w:rsid w:val="0086381B"/>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5EB3"/>
    <w:rsid w:val="00876417"/>
    <w:rsid w:val="00876A67"/>
    <w:rsid w:val="00876ACA"/>
    <w:rsid w:val="00877268"/>
    <w:rsid w:val="008772FD"/>
    <w:rsid w:val="00880661"/>
    <w:rsid w:val="008807DB"/>
    <w:rsid w:val="0088109B"/>
    <w:rsid w:val="008813C2"/>
    <w:rsid w:val="00882305"/>
    <w:rsid w:val="0088268E"/>
    <w:rsid w:val="00884E4D"/>
    <w:rsid w:val="008850F4"/>
    <w:rsid w:val="0088530A"/>
    <w:rsid w:val="0088557A"/>
    <w:rsid w:val="00885A7C"/>
    <w:rsid w:val="00885DD8"/>
    <w:rsid w:val="00886208"/>
    <w:rsid w:val="00887234"/>
    <w:rsid w:val="00887436"/>
    <w:rsid w:val="00887966"/>
    <w:rsid w:val="00887FA8"/>
    <w:rsid w:val="008915D0"/>
    <w:rsid w:val="008919B3"/>
    <w:rsid w:val="00891A12"/>
    <w:rsid w:val="0089273A"/>
    <w:rsid w:val="008934D7"/>
    <w:rsid w:val="0089360C"/>
    <w:rsid w:val="00893A4B"/>
    <w:rsid w:val="00893C2A"/>
    <w:rsid w:val="00893D8A"/>
    <w:rsid w:val="00894896"/>
    <w:rsid w:val="00895B89"/>
    <w:rsid w:val="00895BD6"/>
    <w:rsid w:val="0089610B"/>
    <w:rsid w:val="008967C8"/>
    <w:rsid w:val="00896ED4"/>
    <w:rsid w:val="008970C3"/>
    <w:rsid w:val="00897332"/>
    <w:rsid w:val="008A0044"/>
    <w:rsid w:val="008A01FD"/>
    <w:rsid w:val="008A03B1"/>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83C"/>
    <w:rsid w:val="008C189B"/>
    <w:rsid w:val="008C1A7D"/>
    <w:rsid w:val="008C1A8B"/>
    <w:rsid w:val="008C1E22"/>
    <w:rsid w:val="008C1FDA"/>
    <w:rsid w:val="008C23FC"/>
    <w:rsid w:val="008C28F8"/>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2362"/>
    <w:rsid w:val="008F3008"/>
    <w:rsid w:val="008F318D"/>
    <w:rsid w:val="008F321C"/>
    <w:rsid w:val="008F3316"/>
    <w:rsid w:val="008F42C0"/>
    <w:rsid w:val="008F436E"/>
    <w:rsid w:val="008F46D5"/>
    <w:rsid w:val="008F4B19"/>
    <w:rsid w:val="008F53B7"/>
    <w:rsid w:val="008F587D"/>
    <w:rsid w:val="008F5CD0"/>
    <w:rsid w:val="008F602E"/>
    <w:rsid w:val="008F6D70"/>
    <w:rsid w:val="008F71E2"/>
    <w:rsid w:val="008F7753"/>
    <w:rsid w:val="008F77E0"/>
    <w:rsid w:val="008F791D"/>
    <w:rsid w:val="009000A4"/>
    <w:rsid w:val="009003AA"/>
    <w:rsid w:val="009004FF"/>
    <w:rsid w:val="00900694"/>
    <w:rsid w:val="009017C1"/>
    <w:rsid w:val="00901C5B"/>
    <w:rsid w:val="00901ED8"/>
    <w:rsid w:val="00901FAE"/>
    <w:rsid w:val="00902335"/>
    <w:rsid w:val="0090291E"/>
    <w:rsid w:val="00902D67"/>
    <w:rsid w:val="009030D7"/>
    <w:rsid w:val="009030F0"/>
    <w:rsid w:val="0090425F"/>
    <w:rsid w:val="009045C9"/>
    <w:rsid w:val="00904EAC"/>
    <w:rsid w:val="0090549C"/>
    <w:rsid w:val="00905E59"/>
    <w:rsid w:val="0090607E"/>
    <w:rsid w:val="00906B48"/>
    <w:rsid w:val="00907425"/>
    <w:rsid w:val="009100D4"/>
    <w:rsid w:val="0091085A"/>
    <w:rsid w:val="00911514"/>
    <w:rsid w:val="0091167D"/>
    <w:rsid w:val="0091208E"/>
    <w:rsid w:val="009125EC"/>
    <w:rsid w:val="0091322A"/>
    <w:rsid w:val="00913498"/>
    <w:rsid w:val="00913634"/>
    <w:rsid w:val="009137BD"/>
    <w:rsid w:val="00913803"/>
    <w:rsid w:val="00913F92"/>
    <w:rsid w:val="00914002"/>
    <w:rsid w:val="00914237"/>
    <w:rsid w:val="0091468D"/>
    <w:rsid w:val="0091503D"/>
    <w:rsid w:val="00915DEC"/>
    <w:rsid w:val="00915F71"/>
    <w:rsid w:val="00916935"/>
    <w:rsid w:val="009175A7"/>
    <w:rsid w:val="00917E29"/>
    <w:rsid w:val="00917E6F"/>
    <w:rsid w:val="00920010"/>
    <w:rsid w:val="0092052C"/>
    <w:rsid w:val="009209BC"/>
    <w:rsid w:val="00920BF8"/>
    <w:rsid w:val="009211F3"/>
    <w:rsid w:val="00921306"/>
    <w:rsid w:val="00921CFF"/>
    <w:rsid w:val="0092283A"/>
    <w:rsid w:val="00923802"/>
    <w:rsid w:val="009270EE"/>
    <w:rsid w:val="00927557"/>
    <w:rsid w:val="00927938"/>
    <w:rsid w:val="00930000"/>
    <w:rsid w:val="00930701"/>
    <w:rsid w:val="00930CBA"/>
    <w:rsid w:val="00931BCF"/>
    <w:rsid w:val="00931CAB"/>
    <w:rsid w:val="00931E45"/>
    <w:rsid w:val="0093206B"/>
    <w:rsid w:val="0093206C"/>
    <w:rsid w:val="00932A11"/>
    <w:rsid w:val="00932BAF"/>
    <w:rsid w:val="009332A2"/>
    <w:rsid w:val="00933421"/>
    <w:rsid w:val="009334DA"/>
    <w:rsid w:val="0093483F"/>
    <w:rsid w:val="00935629"/>
    <w:rsid w:val="00935973"/>
    <w:rsid w:val="00935FD5"/>
    <w:rsid w:val="00936890"/>
    <w:rsid w:val="00936F00"/>
    <w:rsid w:val="00937178"/>
    <w:rsid w:val="00937218"/>
    <w:rsid w:val="009372F4"/>
    <w:rsid w:val="0093746E"/>
    <w:rsid w:val="009375FC"/>
    <w:rsid w:val="00937E3D"/>
    <w:rsid w:val="00937E7A"/>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915"/>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1EA6"/>
    <w:rsid w:val="00992917"/>
    <w:rsid w:val="0099489F"/>
    <w:rsid w:val="009948C2"/>
    <w:rsid w:val="00994BA0"/>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54C"/>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0B2"/>
    <w:rsid w:val="009D46AF"/>
    <w:rsid w:val="009D474D"/>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12C0"/>
    <w:rsid w:val="00A0163E"/>
    <w:rsid w:val="00A01CFB"/>
    <w:rsid w:val="00A026A1"/>
    <w:rsid w:val="00A03435"/>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E7D"/>
    <w:rsid w:val="00A15394"/>
    <w:rsid w:val="00A15904"/>
    <w:rsid w:val="00A15A2F"/>
    <w:rsid w:val="00A160BA"/>
    <w:rsid w:val="00A16372"/>
    <w:rsid w:val="00A16525"/>
    <w:rsid w:val="00A16D37"/>
    <w:rsid w:val="00A17043"/>
    <w:rsid w:val="00A17E16"/>
    <w:rsid w:val="00A2004B"/>
    <w:rsid w:val="00A2078F"/>
    <w:rsid w:val="00A20D76"/>
    <w:rsid w:val="00A22801"/>
    <w:rsid w:val="00A2472E"/>
    <w:rsid w:val="00A24AF2"/>
    <w:rsid w:val="00A25382"/>
    <w:rsid w:val="00A2571F"/>
    <w:rsid w:val="00A2572A"/>
    <w:rsid w:val="00A25BAF"/>
    <w:rsid w:val="00A25D5E"/>
    <w:rsid w:val="00A2696D"/>
    <w:rsid w:val="00A275B4"/>
    <w:rsid w:val="00A275BD"/>
    <w:rsid w:val="00A30367"/>
    <w:rsid w:val="00A308E0"/>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D2B"/>
    <w:rsid w:val="00A40218"/>
    <w:rsid w:val="00A40E0E"/>
    <w:rsid w:val="00A4139A"/>
    <w:rsid w:val="00A41489"/>
    <w:rsid w:val="00A41B44"/>
    <w:rsid w:val="00A41D4B"/>
    <w:rsid w:val="00A41E6D"/>
    <w:rsid w:val="00A420D1"/>
    <w:rsid w:val="00A4230A"/>
    <w:rsid w:val="00A42C8B"/>
    <w:rsid w:val="00A42D49"/>
    <w:rsid w:val="00A4358A"/>
    <w:rsid w:val="00A4391B"/>
    <w:rsid w:val="00A43DB6"/>
    <w:rsid w:val="00A44C35"/>
    <w:rsid w:val="00A4515B"/>
    <w:rsid w:val="00A45479"/>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0B50"/>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24FD"/>
    <w:rsid w:val="00AB39F3"/>
    <w:rsid w:val="00AB4B6F"/>
    <w:rsid w:val="00AB4C80"/>
    <w:rsid w:val="00AB4C95"/>
    <w:rsid w:val="00AB4D52"/>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6490"/>
    <w:rsid w:val="00AE6649"/>
    <w:rsid w:val="00AE7484"/>
    <w:rsid w:val="00AE76B0"/>
    <w:rsid w:val="00AE782C"/>
    <w:rsid w:val="00AE785D"/>
    <w:rsid w:val="00AF0139"/>
    <w:rsid w:val="00AF0E68"/>
    <w:rsid w:val="00AF1317"/>
    <w:rsid w:val="00AF2827"/>
    <w:rsid w:val="00AF3234"/>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2B55"/>
    <w:rsid w:val="00B031D2"/>
    <w:rsid w:val="00B032DC"/>
    <w:rsid w:val="00B037BF"/>
    <w:rsid w:val="00B0402A"/>
    <w:rsid w:val="00B0405B"/>
    <w:rsid w:val="00B040EC"/>
    <w:rsid w:val="00B0444C"/>
    <w:rsid w:val="00B044DA"/>
    <w:rsid w:val="00B06087"/>
    <w:rsid w:val="00B06FEE"/>
    <w:rsid w:val="00B07589"/>
    <w:rsid w:val="00B078B9"/>
    <w:rsid w:val="00B07DE6"/>
    <w:rsid w:val="00B107F7"/>
    <w:rsid w:val="00B10ABF"/>
    <w:rsid w:val="00B10AEE"/>
    <w:rsid w:val="00B122DE"/>
    <w:rsid w:val="00B129F0"/>
    <w:rsid w:val="00B137CA"/>
    <w:rsid w:val="00B1412F"/>
    <w:rsid w:val="00B146D5"/>
    <w:rsid w:val="00B147E0"/>
    <w:rsid w:val="00B1491C"/>
    <w:rsid w:val="00B14F7C"/>
    <w:rsid w:val="00B15164"/>
    <w:rsid w:val="00B20F65"/>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6DF"/>
    <w:rsid w:val="00B30DFD"/>
    <w:rsid w:val="00B311E2"/>
    <w:rsid w:val="00B3196A"/>
    <w:rsid w:val="00B32DA7"/>
    <w:rsid w:val="00B32FDA"/>
    <w:rsid w:val="00B339BA"/>
    <w:rsid w:val="00B34850"/>
    <w:rsid w:val="00B348B8"/>
    <w:rsid w:val="00B34D65"/>
    <w:rsid w:val="00B3678F"/>
    <w:rsid w:val="00B37668"/>
    <w:rsid w:val="00B37EE0"/>
    <w:rsid w:val="00B37F04"/>
    <w:rsid w:val="00B37FCB"/>
    <w:rsid w:val="00B40189"/>
    <w:rsid w:val="00B4084D"/>
    <w:rsid w:val="00B408A2"/>
    <w:rsid w:val="00B40B72"/>
    <w:rsid w:val="00B4151B"/>
    <w:rsid w:val="00B41C1D"/>
    <w:rsid w:val="00B41E33"/>
    <w:rsid w:val="00B41E8E"/>
    <w:rsid w:val="00B4216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230"/>
    <w:rsid w:val="00B54785"/>
    <w:rsid w:val="00B547C4"/>
    <w:rsid w:val="00B54A69"/>
    <w:rsid w:val="00B55C5B"/>
    <w:rsid w:val="00B55E99"/>
    <w:rsid w:val="00B56AE9"/>
    <w:rsid w:val="00B56DC2"/>
    <w:rsid w:val="00B57BEF"/>
    <w:rsid w:val="00B62245"/>
    <w:rsid w:val="00B62EB2"/>
    <w:rsid w:val="00B62F49"/>
    <w:rsid w:val="00B639E4"/>
    <w:rsid w:val="00B63CE8"/>
    <w:rsid w:val="00B64403"/>
    <w:rsid w:val="00B6440A"/>
    <w:rsid w:val="00B647FB"/>
    <w:rsid w:val="00B65279"/>
    <w:rsid w:val="00B652A0"/>
    <w:rsid w:val="00B66CB0"/>
    <w:rsid w:val="00B67036"/>
    <w:rsid w:val="00B67A70"/>
    <w:rsid w:val="00B7008C"/>
    <w:rsid w:val="00B70F2A"/>
    <w:rsid w:val="00B711BB"/>
    <w:rsid w:val="00B71C35"/>
    <w:rsid w:val="00B71D2F"/>
    <w:rsid w:val="00B72091"/>
    <w:rsid w:val="00B736BF"/>
    <w:rsid w:val="00B737B8"/>
    <w:rsid w:val="00B747F7"/>
    <w:rsid w:val="00B75018"/>
    <w:rsid w:val="00B756F1"/>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7CA"/>
    <w:rsid w:val="00B950B5"/>
    <w:rsid w:val="00B95ADD"/>
    <w:rsid w:val="00B96572"/>
    <w:rsid w:val="00B969D0"/>
    <w:rsid w:val="00B96A6A"/>
    <w:rsid w:val="00B96BC9"/>
    <w:rsid w:val="00B970F6"/>
    <w:rsid w:val="00B975AA"/>
    <w:rsid w:val="00B97EAC"/>
    <w:rsid w:val="00BA04EF"/>
    <w:rsid w:val="00BA0775"/>
    <w:rsid w:val="00BA093D"/>
    <w:rsid w:val="00BA0A5E"/>
    <w:rsid w:val="00BA0C2D"/>
    <w:rsid w:val="00BA0F92"/>
    <w:rsid w:val="00BA11F3"/>
    <w:rsid w:val="00BA2320"/>
    <w:rsid w:val="00BA29F4"/>
    <w:rsid w:val="00BA30E5"/>
    <w:rsid w:val="00BA37A5"/>
    <w:rsid w:val="00BA5DFF"/>
    <w:rsid w:val="00BA7290"/>
    <w:rsid w:val="00BA7779"/>
    <w:rsid w:val="00BA78E7"/>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EA"/>
    <w:rsid w:val="00BC2E95"/>
    <w:rsid w:val="00BC31E2"/>
    <w:rsid w:val="00BC32D9"/>
    <w:rsid w:val="00BC3ED9"/>
    <w:rsid w:val="00BC4176"/>
    <w:rsid w:val="00BC41C6"/>
    <w:rsid w:val="00BC41F0"/>
    <w:rsid w:val="00BC463E"/>
    <w:rsid w:val="00BC4AEC"/>
    <w:rsid w:val="00BC5747"/>
    <w:rsid w:val="00BC5D98"/>
    <w:rsid w:val="00BC5D99"/>
    <w:rsid w:val="00BC6FDA"/>
    <w:rsid w:val="00BC7370"/>
    <w:rsid w:val="00BC7AF6"/>
    <w:rsid w:val="00BD104C"/>
    <w:rsid w:val="00BD1BBE"/>
    <w:rsid w:val="00BD1C16"/>
    <w:rsid w:val="00BD2730"/>
    <w:rsid w:val="00BD2931"/>
    <w:rsid w:val="00BD32C3"/>
    <w:rsid w:val="00BD3CBD"/>
    <w:rsid w:val="00BD53F7"/>
    <w:rsid w:val="00BD5963"/>
    <w:rsid w:val="00BD6066"/>
    <w:rsid w:val="00BD6798"/>
    <w:rsid w:val="00BD6AC1"/>
    <w:rsid w:val="00BD6F7C"/>
    <w:rsid w:val="00BD7932"/>
    <w:rsid w:val="00BD796D"/>
    <w:rsid w:val="00BE14CA"/>
    <w:rsid w:val="00BE1654"/>
    <w:rsid w:val="00BE3085"/>
    <w:rsid w:val="00BE3532"/>
    <w:rsid w:val="00BE39A7"/>
    <w:rsid w:val="00BE52C8"/>
    <w:rsid w:val="00BE55F8"/>
    <w:rsid w:val="00BE5B4C"/>
    <w:rsid w:val="00BE6028"/>
    <w:rsid w:val="00BE6418"/>
    <w:rsid w:val="00BE6EE1"/>
    <w:rsid w:val="00BE7DC7"/>
    <w:rsid w:val="00BF02BD"/>
    <w:rsid w:val="00BF0A0A"/>
    <w:rsid w:val="00BF0DB5"/>
    <w:rsid w:val="00BF1C5D"/>
    <w:rsid w:val="00BF2EB4"/>
    <w:rsid w:val="00BF304F"/>
    <w:rsid w:val="00BF3539"/>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CE3"/>
    <w:rsid w:val="00C03E4C"/>
    <w:rsid w:val="00C040DC"/>
    <w:rsid w:val="00C04C6A"/>
    <w:rsid w:val="00C0510D"/>
    <w:rsid w:val="00C05568"/>
    <w:rsid w:val="00C0580D"/>
    <w:rsid w:val="00C061F7"/>
    <w:rsid w:val="00C0686E"/>
    <w:rsid w:val="00C078A9"/>
    <w:rsid w:val="00C10701"/>
    <w:rsid w:val="00C10FA0"/>
    <w:rsid w:val="00C1127D"/>
    <w:rsid w:val="00C1163B"/>
    <w:rsid w:val="00C11952"/>
    <w:rsid w:val="00C11988"/>
    <w:rsid w:val="00C1251F"/>
    <w:rsid w:val="00C125F5"/>
    <w:rsid w:val="00C127DC"/>
    <w:rsid w:val="00C1281C"/>
    <w:rsid w:val="00C1324F"/>
    <w:rsid w:val="00C13298"/>
    <w:rsid w:val="00C134AF"/>
    <w:rsid w:val="00C13665"/>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C21"/>
    <w:rsid w:val="00C24D94"/>
    <w:rsid w:val="00C267C0"/>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0A17"/>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B28"/>
    <w:rsid w:val="00C47149"/>
    <w:rsid w:val="00C47D09"/>
    <w:rsid w:val="00C50097"/>
    <w:rsid w:val="00C506C6"/>
    <w:rsid w:val="00C51678"/>
    <w:rsid w:val="00C51BD2"/>
    <w:rsid w:val="00C52500"/>
    <w:rsid w:val="00C53103"/>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DCD"/>
    <w:rsid w:val="00C70180"/>
    <w:rsid w:val="00C70D2C"/>
    <w:rsid w:val="00C71196"/>
    <w:rsid w:val="00C718FB"/>
    <w:rsid w:val="00C72078"/>
    <w:rsid w:val="00C7249B"/>
    <w:rsid w:val="00C72F9D"/>
    <w:rsid w:val="00C73112"/>
    <w:rsid w:val="00C737AA"/>
    <w:rsid w:val="00C73A98"/>
    <w:rsid w:val="00C7408B"/>
    <w:rsid w:val="00C749E1"/>
    <w:rsid w:val="00C756A4"/>
    <w:rsid w:val="00C760BA"/>
    <w:rsid w:val="00C7631E"/>
    <w:rsid w:val="00C76429"/>
    <w:rsid w:val="00C76CE2"/>
    <w:rsid w:val="00C76DA7"/>
    <w:rsid w:val="00C77656"/>
    <w:rsid w:val="00C77DC9"/>
    <w:rsid w:val="00C80045"/>
    <w:rsid w:val="00C8006E"/>
    <w:rsid w:val="00C800E8"/>
    <w:rsid w:val="00C8029F"/>
    <w:rsid w:val="00C80C53"/>
    <w:rsid w:val="00C80D57"/>
    <w:rsid w:val="00C80DEA"/>
    <w:rsid w:val="00C8101C"/>
    <w:rsid w:val="00C812B3"/>
    <w:rsid w:val="00C8152B"/>
    <w:rsid w:val="00C818BF"/>
    <w:rsid w:val="00C820D9"/>
    <w:rsid w:val="00C828C2"/>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31C1"/>
    <w:rsid w:val="00C94592"/>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6DC"/>
    <w:rsid w:val="00CA2930"/>
    <w:rsid w:val="00CA30E6"/>
    <w:rsid w:val="00CA39DC"/>
    <w:rsid w:val="00CA525A"/>
    <w:rsid w:val="00CA5CE5"/>
    <w:rsid w:val="00CA5D1C"/>
    <w:rsid w:val="00CA72EA"/>
    <w:rsid w:val="00CA783F"/>
    <w:rsid w:val="00CB0484"/>
    <w:rsid w:val="00CB081B"/>
    <w:rsid w:val="00CB0E2A"/>
    <w:rsid w:val="00CB15BA"/>
    <w:rsid w:val="00CB1785"/>
    <w:rsid w:val="00CB1A0F"/>
    <w:rsid w:val="00CB1AFA"/>
    <w:rsid w:val="00CB1F0A"/>
    <w:rsid w:val="00CB271C"/>
    <w:rsid w:val="00CB35CB"/>
    <w:rsid w:val="00CB35F2"/>
    <w:rsid w:val="00CB3A3C"/>
    <w:rsid w:val="00CB47BE"/>
    <w:rsid w:val="00CB4D7A"/>
    <w:rsid w:val="00CB4DB5"/>
    <w:rsid w:val="00CB5BF0"/>
    <w:rsid w:val="00CB5E82"/>
    <w:rsid w:val="00CB5F03"/>
    <w:rsid w:val="00CB663F"/>
    <w:rsid w:val="00CB675A"/>
    <w:rsid w:val="00CB684C"/>
    <w:rsid w:val="00CB68F7"/>
    <w:rsid w:val="00CB6A30"/>
    <w:rsid w:val="00CB6DFC"/>
    <w:rsid w:val="00CB7220"/>
    <w:rsid w:val="00CB7463"/>
    <w:rsid w:val="00CB7B86"/>
    <w:rsid w:val="00CC0379"/>
    <w:rsid w:val="00CC041F"/>
    <w:rsid w:val="00CC09E2"/>
    <w:rsid w:val="00CC0DD9"/>
    <w:rsid w:val="00CC151F"/>
    <w:rsid w:val="00CC15B3"/>
    <w:rsid w:val="00CC19E3"/>
    <w:rsid w:val="00CC2821"/>
    <w:rsid w:val="00CC2FD3"/>
    <w:rsid w:val="00CC4456"/>
    <w:rsid w:val="00CC44A3"/>
    <w:rsid w:val="00CC64C8"/>
    <w:rsid w:val="00CC6619"/>
    <w:rsid w:val="00CC6CA5"/>
    <w:rsid w:val="00CD020E"/>
    <w:rsid w:val="00CD0425"/>
    <w:rsid w:val="00CD0A8A"/>
    <w:rsid w:val="00CD272B"/>
    <w:rsid w:val="00CD375A"/>
    <w:rsid w:val="00CD3B45"/>
    <w:rsid w:val="00CD45AF"/>
    <w:rsid w:val="00CD4FCD"/>
    <w:rsid w:val="00CD515D"/>
    <w:rsid w:val="00CD5DCF"/>
    <w:rsid w:val="00CD6416"/>
    <w:rsid w:val="00CD66BE"/>
    <w:rsid w:val="00CD6E26"/>
    <w:rsid w:val="00CD79BB"/>
    <w:rsid w:val="00CE0AF2"/>
    <w:rsid w:val="00CE127E"/>
    <w:rsid w:val="00CE1492"/>
    <w:rsid w:val="00CE1719"/>
    <w:rsid w:val="00CE1BB5"/>
    <w:rsid w:val="00CE1EAF"/>
    <w:rsid w:val="00CE2A22"/>
    <w:rsid w:val="00CE34D9"/>
    <w:rsid w:val="00CE3528"/>
    <w:rsid w:val="00CE3818"/>
    <w:rsid w:val="00CE3A1C"/>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366"/>
    <w:rsid w:val="00D06E2C"/>
    <w:rsid w:val="00D07256"/>
    <w:rsid w:val="00D078C6"/>
    <w:rsid w:val="00D105BC"/>
    <w:rsid w:val="00D10688"/>
    <w:rsid w:val="00D10B43"/>
    <w:rsid w:val="00D114FE"/>
    <w:rsid w:val="00D12241"/>
    <w:rsid w:val="00D124FC"/>
    <w:rsid w:val="00D13106"/>
    <w:rsid w:val="00D135A3"/>
    <w:rsid w:val="00D1401E"/>
    <w:rsid w:val="00D14E3C"/>
    <w:rsid w:val="00D14F8B"/>
    <w:rsid w:val="00D156EA"/>
    <w:rsid w:val="00D17277"/>
    <w:rsid w:val="00D200D5"/>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696"/>
    <w:rsid w:val="00D47B17"/>
    <w:rsid w:val="00D47E91"/>
    <w:rsid w:val="00D502B4"/>
    <w:rsid w:val="00D50E14"/>
    <w:rsid w:val="00D51C18"/>
    <w:rsid w:val="00D522A8"/>
    <w:rsid w:val="00D5249A"/>
    <w:rsid w:val="00D5294E"/>
    <w:rsid w:val="00D53036"/>
    <w:rsid w:val="00D5321D"/>
    <w:rsid w:val="00D532B8"/>
    <w:rsid w:val="00D53476"/>
    <w:rsid w:val="00D546D4"/>
    <w:rsid w:val="00D54FCB"/>
    <w:rsid w:val="00D55C3F"/>
    <w:rsid w:val="00D56598"/>
    <w:rsid w:val="00D56D7D"/>
    <w:rsid w:val="00D56E4D"/>
    <w:rsid w:val="00D577F9"/>
    <w:rsid w:val="00D57F0C"/>
    <w:rsid w:val="00D60E17"/>
    <w:rsid w:val="00D61475"/>
    <w:rsid w:val="00D6150A"/>
    <w:rsid w:val="00D61A4C"/>
    <w:rsid w:val="00D62A37"/>
    <w:rsid w:val="00D62B08"/>
    <w:rsid w:val="00D62BA9"/>
    <w:rsid w:val="00D631A4"/>
    <w:rsid w:val="00D63323"/>
    <w:rsid w:val="00D63C76"/>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6A8"/>
    <w:rsid w:val="00D739C1"/>
    <w:rsid w:val="00D73C92"/>
    <w:rsid w:val="00D742DE"/>
    <w:rsid w:val="00D742F8"/>
    <w:rsid w:val="00D74BDF"/>
    <w:rsid w:val="00D75651"/>
    <w:rsid w:val="00D762C1"/>
    <w:rsid w:val="00D7631A"/>
    <w:rsid w:val="00D76446"/>
    <w:rsid w:val="00D765ED"/>
    <w:rsid w:val="00D76832"/>
    <w:rsid w:val="00D772EA"/>
    <w:rsid w:val="00D77797"/>
    <w:rsid w:val="00D80447"/>
    <w:rsid w:val="00D8066E"/>
    <w:rsid w:val="00D8094B"/>
    <w:rsid w:val="00D80A73"/>
    <w:rsid w:val="00D81092"/>
    <w:rsid w:val="00D81981"/>
    <w:rsid w:val="00D82331"/>
    <w:rsid w:val="00D8247A"/>
    <w:rsid w:val="00D827A3"/>
    <w:rsid w:val="00D83987"/>
    <w:rsid w:val="00D83D48"/>
    <w:rsid w:val="00D8476B"/>
    <w:rsid w:val="00D84D1D"/>
    <w:rsid w:val="00D85189"/>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6741"/>
    <w:rsid w:val="00DA692B"/>
    <w:rsid w:val="00DA6E57"/>
    <w:rsid w:val="00DA70A1"/>
    <w:rsid w:val="00DA7572"/>
    <w:rsid w:val="00DA75FC"/>
    <w:rsid w:val="00DA7FE7"/>
    <w:rsid w:val="00DB093C"/>
    <w:rsid w:val="00DB0B08"/>
    <w:rsid w:val="00DB27E7"/>
    <w:rsid w:val="00DB54E3"/>
    <w:rsid w:val="00DB584F"/>
    <w:rsid w:val="00DB5AEE"/>
    <w:rsid w:val="00DB5D47"/>
    <w:rsid w:val="00DB6259"/>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53A5"/>
    <w:rsid w:val="00DC54F7"/>
    <w:rsid w:val="00DC5D87"/>
    <w:rsid w:val="00DC70C1"/>
    <w:rsid w:val="00DC733F"/>
    <w:rsid w:val="00DD0936"/>
    <w:rsid w:val="00DD0AED"/>
    <w:rsid w:val="00DD0B01"/>
    <w:rsid w:val="00DD180F"/>
    <w:rsid w:val="00DD2133"/>
    <w:rsid w:val="00DD2676"/>
    <w:rsid w:val="00DD2E54"/>
    <w:rsid w:val="00DD3A4C"/>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0C6D"/>
    <w:rsid w:val="00E11717"/>
    <w:rsid w:val="00E12E2E"/>
    <w:rsid w:val="00E13FDA"/>
    <w:rsid w:val="00E1455C"/>
    <w:rsid w:val="00E14E96"/>
    <w:rsid w:val="00E14F34"/>
    <w:rsid w:val="00E14FFF"/>
    <w:rsid w:val="00E15048"/>
    <w:rsid w:val="00E15235"/>
    <w:rsid w:val="00E15419"/>
    <w:rsid w:val="00E15563"/>
    <w:rsid w:val="00E15578"/>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3231"/>
    <w:rsid w:val="00E332F2"/>
    <w:rsid w:val="00E337D9"/>
    <w:rsid w:val="00E33B0F"/>
    <w:rsid w:val="00E33C5C"/>
    <w:rsid w:val="00E344D6"/>
    <w:rsid w:val="00E34952"/>
    <w:rsid w:val="00E34DEF"/>
    <w:rsid w:val="00E3692E"/>
    <w:rsid w:val="00E4030C"/>
    <w:rsid w:val="00E40998"/>
    <w:rsid w:val="00E41C35"/>
    <w:rsid w:val="00E42022"/>
    <w:rsid w:val="00E421B0"/>
    <w:rsid w:val="00E42731"/>
    <w:rsid w:val="00E429AA"/>
    <w:rsid w:val="00E42BDA"/>
    <w:rsid w:val="00E42C25"/>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70402"/>
    <w:rsid w:val="00E71A98"/>
    <w:rsid w:val="00E7271D"/>
    <w:rsid w:val="00E72E0B"/>
    <w:rsid w:val="00E7329C"/>
    <w:rsid w:val="00E73BA2"/>
    <w:rsid w:val="00E73C03"/>
    <w:rsid w:val="00E73E5C"/>
    <w:rsid w:val="00E748E2"/>
    <w:rsid w:val="00E74A25"/>
    <w:rsid w:val="00E75D5D"/>
    <w:rsid w:val="00E76787"/>
    <w:rsid w:val="00E76C45"/>
    <w:rsid w:val="00E76E96"/>
    <w:rsid w:val="00E779C5"/>
    <w:rsid w:val="00E80361"/>
    <w:rsid w:val="00E80C60"/>
    <w:rsid w:val="00E80F7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1AD9"/>
    <w:rsid w:val="00E926BE"/>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DFA"/>
    <w:rsid w:val="00EA3E7C"/>
    <w:rsid w:val="00EA4AB6"/>
    <w:rsid w:val="00EA6100"/>
    <w:rsid w:val="00EA6107"/>
    <w:rsid w:val="00EA6811"/>
    <w:rsid w:val="00EA73AE"/>
    <w:rsid w:val="00EA750E"/>
    <w:rsid w:val="00EA7A87"/>
    <w:rsid w:val="00EA7DA3"/>
    <w:rsid w:val="00EA7E7E"/>
    <w:rsid w:val="00EA7F44"/>
    <w:rsid w:val="00EB02A8"/>
    <w:rsid w:val="00EB03FF"/>
    <w:rsid w:val="00EB0BE4"/>
    <w:rsid w:val="00EB0C59"/>
    <w:rsid w:val="00EB0DAE"/>
    <w:rsid w:val="00EB1098"/>
    <w:rsid w:val="00EB126A"/>
    <w:rsid w:val="00EB1735"/>
    <w:rsid w:val="00EB180A"/>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7AB"/>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AE5"/>
    <w:rsid w:val="00EE2CA1"/>
    <w:rsid w:val="00EE4134"/>
    <w:rsid w:val="00EE492C"/>
    <w:rsid w:val="00EE4EDC"/>
    <w:rsid w:val="00EE5018"/>
    <w:rsid w:val="00EE5848"/>
    <w:rsid w:val="00EE67FD"/>
    <w:rsid w:val="00EE746A"/>
    <w:rsid w:val="00EE7BBB"/>
    <w:rsid w:val="00EE7EAD"/>
    <w:rsid w:val="00EF091A"/>
    <w:rsid w:val="00EF0C33"/>
    <w:rsid w:val="00EF0D22"/>
    <w:rsid w:val="00EF157B"/>
    <w:rsid w:val="00EF15F2"/>
    <w:rsid w:val="00EF1C33"/>
    <w:rsid w:val="00EF1F47"/>
    <w:rsid w:val="00EF23F3"/>
    <w:rsid w:val="00EF25B9"/>
    <w:rsid w:val="00EF28F9"/>
    <w:rsid w:val="00EF2B43"/>
    <w:rsid w:val="00EF2CF3"/>
    <w:rsid w:val="00EF34D5"/>
    <w:rsid w:val="00EF4E19"/>
    <w:rsid w:val="00EF4F8C"/>
    <w:rsid w:val="00EF543A"/>
    <w:rsid w:val="00EF55EB"/>
    <w:rsid w:val="00EF5714"/>
    <w:rsid w:val="00EF6029"/>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1011"/>
    <w:rsid w:val="00F12011"/>
    <w:rsid w:val="00F12349"/>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6696"/>
    <w:rsid w:val="00F2725F"/>
    <w:rsid w:val="00F3000F"/>
    <w:rsid w:val="00F306C9"/>
    <w:rsid w:val="00F30C71"/>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969"/>
    <w:rsid w:val="00F41B96"/>
    <w:rsid w:val="00F41E69"/>
    <w:rsid w:val="00F4219A"/>
    <w:rsid w:val="00F423F5"/>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28C0"/>
    <w:rsid w:val="00F53032"/>
    <w:rsid w:val="00F54DB3"/>
    <w:rsid w:val="00F55C13"/>
    <w:rsid w:val="00F5620B"/>
    <w:rsid w:val="00F562C5"/>
    <w:rsid w:val="00F5680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E32"/>
    <w:rsid w:val="00F673C2"/>
    <w:rsid w:val="00F679A1"/>
    <w:rsid w:val="00F70252"/>
    <w:rsid w:val="00F70BF3"/>
    <w:rsid w:val="00F71594"/>
    <w:rsid w:val="00F71700"/>
    <w:rsid w:val="00F728C5"/>
    <w:rsid w:val="00F72A3C"/>
    <w:rsid w:val="00F72E05"/>
    <w:rsid w:val="00F73FB5"/>
    <w:rsid w:val="00F74591"/>
    <w:rsid w:val="00F74D37"/>
    <w:rsid w:val="00F74F55"/>
    <w:rsid w:val="00F75B85"/>
    <w:rsid w:val="00F75E6B"/>
    <w:rsid w:val="00F77057"/>
    <w:rsid w:val="00F770E4"/>
    <w:rsid w:val="00F77241"/>
    <w:rsid w:val="00F7761C"/>
    <w:rsid w:val="00F80441"/>
    <w:rsid w:val="00F81D2B"/>
    <w:rsid w:val="00F8335B"/>
    <w:rsid w:val="00F834A9"/>
    <w:rsid w:val="00F83811"/>
    <w:rsid w:val="00F83BE8"/>
    <w:rsid w:val="00F84760"/>
    <w:rsid w:val="00F849F3"/>
    <w:rsid w:val="00F86482"/>
    <w:rsid w:val="00F86A4D"/>
    <w:rsid w:val="00F86A79"/>
    <w:rsid w:val="00F86AC9"/>
    <w:rsid w:val="00F873A1"/>
    <w:rsid w:val="00F874A2"/>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5AD0"/>
    <w:rsid w:val="00FA61B0"/>
    <w:rsid w:val="00FA730D"/>
    <w:rsid w:val="00FA7F2D"/>
    <w:rsid w:val="00FB049A"/>
    <w:rsid w:val="00FB0691"/>
    <w:rsid w:val="00FB11C9"/>
    <w:rsid w:val="00FB1987"/>
    <w:rsid w:val="00FB19D3"/>
    <w:rsid w:val="00FB2577"/>
    <w:rsid w:val="00FB2C4A"/>
    <w:rsid w:val="00FB3087"/>
    <w:rsid w:val="00FB3819"/>
    <w:rsid w:val="00FB3F8C"/>
    <w:rsid w:val="00FB54E7"/>
    <w:rsid w:val="00FB712D"/>
    <w:rsid w:val="00FB7D2E"/>
    <w:rsid w:val="00FB7E3A"/>
    <w:rsid w:val="00FC01A1"/>
    <w:rsid w:val="00FC0D1B"/>
    <w:rsid w:val="00FC0F0E"/>
    <w:rsid w:val="00FC11B1"/>
    <w:rsid w:val="00FC19B6"/>
    <w:rsid w:val="00FC19EB"/>
    <w:rsid w:val="00FC267D"/>
    <w:rsid w:val="00FC2C13"/>
    <w:rsid w:val="00FC2C97"/>
    <w:rsid w:val="00FC448A"/>
    <w:rsid w:val="00FC454E"/>
    <w:rsid w:val="00FC48E2"/>
    <w:rsid w:val="00FC516F"/>
    <w:rsid w:val="00FC519F"/>
    <w:rsid w:val="00FC56D9"/>
    <w:rsid w:val="00FC57C3"/>
    <w:rsid w:val="00FC5D15"/>
    <w:rsid w:val="00FC605C"/>
    <w:rsid w:val="00FC71C5"/>
    <w:rsid w:val="00FD1052"/>
    <w:rsid w:val="00FD24FE"/>
    <w:rsid w:val="00FD258A"/>
    <w:rsid w:val="00FD2701"/>
    <w:rsid w:val="00FD2FD9"/>
    <w:rsid w:val="00FD35B0"/>
    <w:rsid w:val="00FD3744"/>
    <w:rsid w:val="00FD3B0D"/>
    <w:rsid w:val="00FD41CD"/>
    <w:rsid w:val="00FD45AF"/>
    <w:rsid w:val="00FD4CDC"/>
    <w:rsid w:val="00FD50C3"/>
    <w:rsid w:val="00FD5388"/>
    <w:rsid w:val="00FD5D0B"/>
    <w:rsid w:val="00FD7174"/>
    <w:rsid w:val="00FD71DD"/>
    <w:rsid w:val="00FD73A9"/>
    <w:rsid w:val="00FE082B"/>
    <w:rsid w:val="00FE093D"/>
    <w:rsid w:val="00FE197D"/>
    <w:rsid w:val="00FE19D8"/>
    <w:rsid w:val="00FE2644"/>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80381008">
      <w:bodyDiv w:val="1"/>
      <w:marLeft w:val="0"/>
      <w:marRight w:val="0"/>
      <w:marTop w:val="0"/>
      <w:marBottom w:val="0"/>
      <w:divBdr>
        <w:top w:val="none" w:sz="0" w:space="0" w:color="auto"/>
        <w:left w:val="none" w:sz="0" w:space="0" w:color="auto"/>
        <w:bottom w:val="none" w:sz="0" w:space="0" w:color="auto"/>
        <w:right w:val="none" w:sz="0" w:space="0" w:color="auto"/>
      </w:divBdr>
      <w:divsChild>
        <w:div w:id="174226023">
          <w:marLeft w:val="0"/>
          <w:marRight w:val="0"/>
          <w:marTop w:val="0"/>
          <w:marBottom w:val="0"/>
          <w:divBdr>
            <w:top w:val="none" w:sz="0" w:space="0" w:color="auto"/>
            <w:left w:val="none" w:sz="0" w:space="0" w:color="auto"/>
            <w:bottom w:val="none" w:sz="0" w:space="0" w:color="auto"/>
            <w:right w:val="none" w:sz="0" w:space="0" w:color="auto"/>
          </w:divBdr>
        </w:div>
        <w:div w:id="1684169191">
          <w:marLeft w:val="0"/>
          <w:marRight w:val="0"/>
          <w:marTop w:val="0"/>
          <w:marBottom w:val="0"/>
          <w:divBdr>
            <w:top w:val="none" w:sz="0" w:space="0" w:color="auto"/>
            <w:left w:val="none" w:sz="0" w:space="0" w:color="auto"/>
            <w:bottom w:val="none" w:sz="0" w:space="0" w:color="auto"/>
            <w:right w:val="none" w:sz="0" w:space="0" w:color="auto"/>
          </w:divBdr>
        </w:div>
        <w:div w:id="54552376">
          <w:marLeft w:val="0"/>
          <w:marRight w:val="0"/>
          <w:marTop w:val="0"/>
          <w:marBottom w:val="0"/>
          <w:divBdr>
            <w:top w:val="none" w:sz="0" w:space="0" w:color="auto"/>
            <w:left w:val="none" w:sz="0" w:space="0" w:color="auto"/>
            <w:bottom w:val="none" w:sz="0" w:space="0" w:color="auto"/>
            <w:right w:val="none" w:sz="0" w:space="0" w:color="auto"/>
          </w:divBdr>
        </w:div>
        <w:div w:id="1789932715">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32489903">
      <w:bodyDiv w:val="1"/>
      <w:marLeft w:val="0"/>
      <w:marRight w:val="0"/>
      <w:marTop w:val="0"/>
      <w:marBottom w:val="0"/>
      <w:divBdr>
        <w:top w:val="none" w:sz="0" w:space="0" w:color="auto"/>
        <w:left w:val="none" w:sz="0" w:space="0" w:color="auto"/>
        <w:bottom w:val="none" w:sz="0" w:space="0" w:color="auto"/>
        <w:right w:val="none" w:sz="0" w:space="0" w:color="auto"/>
      </w:divBdr>
      <w:divsChild>
        <w:div w:id="303894148">
          <w:marLeft w:val="0"/>
          <w:marRight w:val="0"/>
          <w:marTop w:val="0"/>
          <w:marBottom w:val="0"/>
          <w:divBdr>
            <w:top w:val="none" w:sz="0" w:space="0" w:color="auto"/>
            <w:left w:val="none" w:sz="0" w:space="0" w:color="auto"/>
            <w:bottom w:val="none" w:sz="0" w:space="0" w:color="auto"/>
            <w:right w:val="none" w:sz="0" w:space="0" w:color="auto"/>
          </w:divBdr>
        </w:div>
        <w:div w:id="2075740010">
          <w:marLeft w:val="0"/>
          <w:marRight w:val="0"/>
          <w:marTop w:val="0"/>
          <w:marBottom w:val="0"/>
          <w:divBdr>
            <w:top w:val="none" w:sz="0" w:space="0" w:color="auto"/>
            <w:left w:val="none" w:sz="0" w:space="0" w:color="auto"/>
            <w:bottom w:val="none" w:sz="0" w:space="0" w:color="auto"/>
            <w:right w:val="none" w:sz="0" w:space="0" w:color="auto"/>
          </w:divBdr>
        </w:div>
        <w:div w:id="978413316">
          <w:marLeft w:val="0"/>
          <w:marRight w:val="0"/>
          <w:marTop w:val="0"/>
          <w:marBottom w:val="0"/>
          <w:divBdr>
            <w:top w:val="none" w:sz="0" w:space="0" w:color="auto"/>
            <w:left w:val="none" w:sz="0" w:space="0" w:color="auto"/>
            <w:bottom w:val="none" w:sz="0" w:space="0" w:color="auto"/>
            <w:right w:val="none" w:sz="0" w:space="0" w:color="auto"/>
          </w:divBdr>
        </w:div>
        <w:div w:id="900292433">
          <w:marLeft w:val="0"/>
          <w:marRight w:val="0"/>
          <w:marTop w:val="0"/>
          <w:marBottom w:val="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2-2023-%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 TargetMode="External"/><Relationship Id="rId5" Type="http://schemas.openxmlformats.org/officeDocument/2006/relationships/webSettings" Target="webSettings.xml"/><Relationship Id="rId10" Type="http://schemas.openxmlformats.org/officeDocument/2006/relationships/hyperlink" Target="https://zakon.rada.gov.ua/laws/show/1102-2023-%D0%BF" TargetMode="External"/><Relationship Id="rId4" Type="http://schemas.openxmlformats.org/officeDocument/2006/relationships/settings" Target="settings.xml"/><Relationship Id="rId9" Type="http://schemas.openxmlformats.org/officeDocument/2006/relationships/hyperlink" Target="https://zakon.rada.gov.ua/laws/show/1102-2023-%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74C7-FEC8-4F6E-84CB-DA6A9C46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8922</Words>
  <Characters>5087</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2024-08-26T14:21:00Z</cp:lastPrinted>
  <dcterms:created xsi:type="dcterms:W3CDTF">2024-08-26T14:21:00Z</dcterms:created>
  <dcterms:modified xsi:type="dcterms:W3CDTF">2024-08-26T14:21:00Z</dcterms:modified>
</cp:coreProperties>
</file>