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84" w:rsidRDefault="003B2DC1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  <w:lang w:val="ru-RU"/>
        </w:rPr>
      </w:pPr>
      <w:r w:rsidRPr="00B84660">
        <w:rPr>
          <w:rStyle w:val="rvts9"/>
          <w:sz w:val="28"/>
          <w:szCs w:val="28"/>
        </w:rPr>
        <w:t>ЗАТВЕРДЖЕНО</w:t>
      </w:r>
    </w:p>
    <w:p w:rsidR="003B2DC1" w:rsidRPr="00BD6884" w:rsidRDefault="003B2DC1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  <w:lang w:val="ru-RU"/>
        </w:rPr>
      </w:pPr>
      <w:r w:rsidRPr="00B84660">
        <w:rPr>
          <w:rStyle w:val="rvts9"/>
          <w:sz w:val="28"/>
          <w:szCs w:val="28"/>
        </w:rPr>
        <w:t xml:space="preserve">Наказ Міністерства захисту довкілля </w:t>
      </w:r>
      <w:r w:rsidR="004C2C5F">
        <w:rPr>
          <w:rStyle w:val="rvts9"/>
          <w:sz w:val="28"/>
          <w:szCs w:val="28"/>
        </w:rPr>
        <w:br/>
      </w:r>
      <w:r w:rsidRPr="00B84660">
        <w:rPr>
          <w:rStyle w:val="rvts9"/>
          <w:sz w:val="28"/>
          <w:szCs w:val="28"/>
        </w:rPr>
        <w:t>та природних ресурсів України</w:t>
      </w:r>
    </w:p>
    <w:p w:rsidR="003B2DC1" w:rsidRDefault="004C2C5F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 xml:space="preserve">від </w:t>
      </w:r>
      <w:r w:rsidR="00E528CD">
        <w:rPr>
          <w:rStyle w:val="rvts9"/>
          <w:sz w:val="28"/>
          <w:szCs w:val="28"/>
        </w:rPr>
        <w:t>02.10.2020</w:t>
      </w:r>
      <w:r w:rsidR="003B2DC1" w:rsidRPr="00B84660">
        <w:rPr>
          <w:rStyle w:val="rvts9"/>
          <w:sz w:val="28"/>
          <w:szCs w:val="28"/>
        </w:rPr>
        <w:t xml:space="preserve"> № </w:t>
      </w:r>
      <w:r w:rsidR="007B5570">
        <w:rPr>
          <w:rStyle w:val="rvts9"/>
          <w:sz w:val="28"/>
          <w:szCs w:val="28"/>
        </w:rPr>
        <w:t>171</w:t>
      </w:r>
    </w:p>
    <w:p w:rsidR="00DA668A" w:rsidRDefault="0080514C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 xml:space="preserve">(у редакції наказу </w:t>
      </w:r>
      <w:r w:rsidR="00DA668A">
        <w:rPr>
          <w:rStyle w:val="rvts9"/>
          <w:sz w:val="28"/>
          <w:szCs w:val="28"/>
        </w:rPr>
        <w:t xml:space="preserve">Міндовкілля </w:t>
      </w:r>
    </w:p>
    <w:p w:rsidR="0080514C" w:rsidRPr="00B84660" w:rsidRDefault="00B529C6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 xml:space="preserve">__________________________ </w:t>
      </w:r>
      <w:r w:rsidR="0080514C">
        <w:rPr>
          <w:rStyle w:val="rvts9"/>
          <w:sz w:val="28"/>
          <w:szCs w:val="28"/>
        </w:rPr>
        <w:t>)</w:t>
      </w:r>
    </w:p>
    <w:p w:rsidR="004C2C5F" w:rsidRPr="0080514C" w:rsidRDefault="004C2C5F" w:rsidP="003B2D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2C5F" w:rsidRPr="0080514C" w:rsidRDefault="004C2C5F" w:rsidP="003B2D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B2DC1" w:rsidRPr="00B84660" w:rsidRDefault="003B2DC1" w:rsidP="003B2D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4660">
        <w:rPr>
          <w:rFonts w:ascii="Times New Roman" w:hAnsi="Times New Roman"/>
          <w:b/>
          <w:sz w:val="28"/>
          <w:szCs w:val="28"/>
        </w:rPr>
        <w:t>Склад</w:t>
      </w:r>
    </w:p>
    <w:p w:rsidR="003B2DC1" w:rsidRPr="00B84660" w:rsidRDefault="003B2DC1" w:rsidP="003B2D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4660">
        <w:rPr>
          <w:rFonts w:ascii="Times New Roman" w:hAnsi="Times New Roman"/>
          <w:b/>
          <w:sz w:val="28"/>
          <w:szCs w:val="28"/>
        </w:rPr>
        <w:t>комісії із сертифікації екологічних аудиторів</w:t>
      </w:r>
    </w:p>
    <w:p w:rsidR="003B2DC1" w:rsidRPr="00B84660" w:rsidRDefault="003B2DC1" w:rsidP="003B2DC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3B2DC1" w:rsidRPr="00675296" w:rsidTr="00B529C6">
        <w:trPr>
          <w:trHeight w:val="140"/>
        </w:trPr>
        <w:tc>
          <w:tcPr>
            <w:tcW w:w="3545" w:type="dxa"/>
          </w:tcPr>
          <w:p w:rsidR="003B2DC1" w:rsidRPr="00675296" w:rsidRDefault="00820E9F" w:rsidP="00431505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КИРЕЄВА</w:t>
            </w:r>
            <w:r w:rsidR="003B2DC1" w:rsidRPr="0067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DC1" w:rsidRPr="00675296" w:rsidRDefault="00820E9F" w:rsidP="00431505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Вікторія Станіславівна</w:t>
            </w:r>
            <w:r w:rsidR="003B2DC1" w:rsidRPr="0067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DC1" w:rsidRPr="00675296" w:rsidRDefault="003B2DC1" w:rsidP="0043150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F4" w:rsidRPr="00675296" w:rsidRDefault="00B529C6" w:rsidP="00B529C6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r w:rsidR="007703F4"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893" w:rsidRPr="006752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r w:rsidR="007703F4"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</w:p>
        </w:tc>
        <w:tc>
          <w:tcPr>
            <w:tcW w:w="6520" w:type="dxa"/>
          </w:tcPr>
          <w:p w:rsidR="003B2DC1" w:rsidRPr="00675296" w:rsidRDefault="003B2DC1" w:rsidP="00431505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 xml:space="preserve">заступник Міністра захисту довкілля та природних ресурсів України, </w:t>
            </w:r>
            <w:r w:rsidRPr="00675296">
              <w:rPr>
                <w:rFonts w:ascii="Times New Roman" w:hAnsi="Times New Roman"/>
                <w:bCs/>
                <w:sz w:val="28"/>
                <w:szCs w:val="28"/>
              </w:rPr>
              <w:t>голова комісії</w:t>
            </w:r>
          </w:p>
          <w:p w:rsidR="003B2DC1" w:rsidRPr="00675296" w:rsidRDefault="003B2DC1" w:rsidP="00431505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2DC1" w:rsidRPr="00675296" w:rsidRDefault="00B529C6" w:rsidP="001F59FB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начальник відділу формування політики із запобігання промисловому забрудненню</w:t>
            </w:r>
            <w:r w:rsidR="002F55EE">
              <w:rPr>
                <w:rFonts w:ascii="Times New Roman" w:hAnsi="Times New Roman"/>
                <w:sz w:val="28"/>
                <w:szCs w:val="28"/>
              </w:rPr>
              <w:t xml:space="preserve"> управління запобігання промисловому забрудненню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 xml:space="preserve"> Департаменту запобігання промисловому забрудненню та кліматичної політики</w:t>
            </w:r>
            <w:r w:rsidR="003B2DC1" w:rsidRPr="00675296">
              <w:rPr>
                <w:rFonts w:ascii="Times New Roman" w:hAnsi="Times New Roman"/>
                <w:sz w:val="28"/>
                <w:szCs w:val="28"/>
              </w:rPr>
              <w:t>,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296">
              <w:rPr>
                <w:rFonts w:ascii="Times New Roman" w:hAnsi="Times New Roman"/>
                <w:sz w:val="28"/>
                <w:szCs w:val="28"/>
              </w:rPr>
              <w:br/>
              <w:t>в. о. начальника відділу формування політики із запобігання промисловому забрудненню Департаменту запобігання промисловому забрудненню та кліматичної політики Міністерства захисту довкілля та природних ресурсів України,</w:t>
            </w:r>
            <w:r w:rsidR="003B2DC1" w:rsidRPr="00675296">
              <w:rPr>
                <w:rFonts w:ascii="Times New Roman" w:hAnsi="Times New Roman"/>
                <w:sz w:val="28"/>
                <w:szCs w:val="28"/>
              </w:rPr>
              <w:t xml:space="preserve"> заступник голови комісії</w:t>
            </w:r>
          </w:p>
          <w:p w:rsidR="00F03947" w:rsidRPr="00675296" w:rsidRDefault="00F03947" w:rsidP="001F59FB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2DC1" w:rsidRPr="00675296" w:rsidTr="00B529C6">
        <w:trPr>
          <w:trHeight w:val="1640"/>
        </w:trPr>
        <w:tc>
          <w:tcPr>
            <w:tcW w:w="3545" w:type="dxa"/>
          </w:tcPr>
          <w:p w:rsidR="003B2DC1" w:rsidRPr="00675296" w:rsidRDefault="009A0832" w:rsidP="00431505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ТАРАСЕНКО</w:t>
            </w:r>
          </w:p>
          <w:p w:rsidR="003B2DC1" w:rsidRPr="00675296" w:rsidRDefault="009A0832" w:rsidP="009A0832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Ольга</w:t>
            </w:r>
            <w:r w:rsidR="00820E9F" w:rsidRPr="0067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</w:p>
        </w:tc>
        <w:tc>
          <w:tcPr>
            <w:tcW w:w="6520" w:type="dxa"/>
          </w:tcPr>
          <w:p w:rsidR="001F59FB" w:rsidRPr="00675296" w:rsidRDefault="009A0832" w:rsidP="009A0832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  <w:r w:rsidR="003B2DC1" w:rsidRPr="0067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9C6" w:rsidRPr="00675296">
              <w:rPr>
                <w:rFonts w:ascii="Times New Roman" w:hAnsi="Times New Roman"/>
                <w:sz w:val="28"/>
                <w:szCs w:val="28"/>
              </w:rPr>
              <w:t xml:space="preserve">відділу формування політики із запобігання промисловому забрудненню 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 xml:space="preserve">Департаменту запобігання промисловому забрудненню та кліматичної політики </w:t>
            </w:r>
            <w:r w:rsidR="003B2DC1" w:rsidRPr="00675296">
              <w:rPr>
                <w:rFonts w:ascii="Times New Roman" w:hAnsi="Times New Roman"/>
                <w:sz w:val="28"/>
                <w:szCs w:val="28"/>
              </w:rPr>
              <w:t>Міністерства захисту довкілля та природних ресурсів України, технічний секретар комісії</w:t>
            </w:r>
          </w:p>
        </w:tc>
      </w:tr>
      <w:tr w:rsidR="009D1D27" w:rsidRPr="00675296" w:rsidTr="005729C9">
        <w:trPr>
          <w:trHeight w:val="621"/>
        </w:trPr>
        <w:tc>
          <w:tcPr>
            <w:tcW w:w="3545" w:type="dxa"/>
          </w:tcPr>
          <w:p w:rsidR="009D1D27" w:rsidRPr="00675296" w:rsidRDefault="009D1D27" w:rsidP="006A700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1D27" w:rsidRPr="00675296" w:rsidRDefault="009D1D27" w:rsidP="006A700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5296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  <w:p w:rsidR="009D1D27" w:rsidRPr="00675296" w:rsidRDefault="009D1D27" w:rsidP="006A700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9D1D27" w:rsidRPr="00675296" w:rsidRDefault="009D1D27" w:rsidP="009D1D27">
            <w:pPr>
              <w:spacing w:after="0" w:line="21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D27" w:rsidRPr="00675296" w:rsidTr="005729C9">
        <w:trPr>
          <w:trHeight w:val="1382"/>
        </w:trPr>
        <w:tc>
          <w:tcPr>
            <w:tcW w:w="3545" w:type="dxa"/>
          </w:tcPr>
          <w:p w:rsidR="009D1D27" w:rsidRPr="00675296" w:rsidRDefault="009D1D27" w:rsidP="003B384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ГРИЦАК</w:t>
            </w:r>
          </w:p>
          <w:p w:rsidR="009D1D27" w:rsidRPr="00675296" w:rsidRDefault="009D1D27" w:rsidP="003B384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Олена Анатоліївна</w:t>
            </w:r>
          </w:p>
          <w:p w:rsidR="009D1D27" w:rsidRPr="00675296" w:rsidRDefault="009D1D27" w:rsidP="003B384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D1D27" w:rsidRPr="00675296" w:rsidRDefault="009D1D27" w:rsidP="003B3840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5296">
              <w:rPr>
                <w:rFonts w:ascii="Times New Roman" w:hAnsi="Times New Roman" w:cs="Times New Roman"/>
                <w:iCs/>
                <w:sz w:val="28"/>
                <w:szCs w:val="28"/>
              </w:rPr>
              <w:t>заступник директора департаменту – начальник від</w:t>
            </w:r>
            <w:r w:rsidR="0080514C" w:rsidRPr="00675296">
              <w:rPr>
                <w:rFonts w:ascii="Times New Roman" w:hAnsi="Times New Roman" w:cs="Times New Roman"/>
                <w:iCs/>
                <w:sz w:val="28"/>
                <w:szCs w:val="28"/>
              </w:rPr>
              <w:t>ділу оцінки впливу на довкілля Д</w:t>
            </w:r>
            <w:r w:rsidRPr="00675296">
              <w:rPr>
                <w:rFonts w:ascii="Times New Roman" w:hAnsi="Times New Roman" w:cs="Times New Roman"/>
                <w:iCs/>
                <w:sz w:val="28"/>
                <w:szCs w:val="28"/>
              </w:rPr>
              <w:t>епартаменту екологічної оцінки</w:t>
            </w: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захисту довкілля та природних ресурсів України</w:t>
            </w:r>
          </w:p>
          <w:p w:rsidR="009D1D27" w:rsidRPr="00675296" w:rsidRDefault="009D1D27" w:rsidP="003B3840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D27" w:rsidRPr="00675296" w:rsidTr="005729C9">
        <w:trPr>
          <w:trHeight w:val="1148"/>
        </w:trPr>
        <w:tc>
          <w:tcPr>
            <w:tcW w:w="3545" w:type="dxa"/>
          </w:tcPr>
          <w:p w:rsidR="009D1D27" w:rsidRPr="00675296" w:rsidRDefault="009D1D27" w:rsidP="00D6334E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ГРОМОВА</w:t>
            </w:r>
          </w:p>
          <w:p w:rsidR="009D1D27" w:rsidRPr="00675296" w:rsidRDefault="009D1D27" w:rsidP="00D6334E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5296">
              <w:rPr>
                <w:rFonts w:ascii="Times New Roman" w:hAnsi="Times New Roman"/>
                <w:sz w:val="28"/>
                <w:szCs w:val="28"/>
                <w:lang w:val="ru-RU"/>
              </w:rPr>
              <w:t>Інна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296">
              <w:rPr>
                <w:rFonts w:ascii="Times New Roman" w:hAnsi="Times New Roman"/>
                <w:sz w:val="28"/>
                <w:szCs w:val="28"/>
                <w:lang w:val="ru-RU"/>
              </w:rPr>
              <w:t>Юріївна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1D27" w:rsidRPr="00675296" w:rsidRDefault="009D1D27" w:rsidP="00D6334E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D1D27" w:rsidRPr="00675296" w:rsidRDefault="009D1D27" w:rsidP="00D6334E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 xml:space="preserve">доцент кафедри </w:t>
            </w:r>
            <w:r w:rsidR="00197E28" w:rsidRPr="006752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екологічного аудиту та технологій захисту довкілля 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>Державної екологічної академії післядипло</w:t>
            </w:r>
            <w:r w:rsidR="00E528CD" w:rsidRPr="00675296">
              <w:rPr>
                <w:rFonts w:ascii="Times New Roman" w:hAnsi="Times New Roman"/>
                <w:sz w:val="28"/>
                <w:szCs w:val="28"/>
              </w:rPr>
              <w:t>мної освіти та управління, кандидат технічних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 xml:space="preserve"> наук, екологічний аудитор (за згодою</w:t>
            </w:r>
            <w:r w:rsidRPr="00675296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9D1D27" w:rsidRPr="00675296" w:rsidRDefault="009D1D27" w:rsidP="00D6334E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2A" w:rsidRPr="00675296" w:rsidTr="005729C9">
        <w:trPr>
          <w:trHeight w:val="1431"/>
        </w:trPr>
        <w:tc>
          <w:tcPr>
            <w:tcW w:w="3545" w:type="dxa"/>
          </w:tcPr>
          <w:p w:rsidR="00EC232A" w:rsidRPr="00675296" w:rsidRDefault="00EC232A" w:rsidP="00BA6F0A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КУХАРОВА</w:t>
            </w:r>
          </w:p>
          <w:p w:rsidR="00EC232A" w:rsidRPr="00675296" w:rsidRDefault="00EC232A" w:rsidP="00BA6F0A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Вікторія Олегівна</w:t>
            </w:r>
          </w:p>
          <w:p w:rsidR="00EC232A" w:rsidRPr="00675296" w:rsidRDefault="00EC232A" w:rsidP="00BA6F0A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729C9" w:rsidRDefault="00EC232A" w:rsidP="005729C9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5296">
              <w:rPr>
                <w:rFonts w:ascii="Times New Roman" w:hAnsi="Times New Roman" w:cs="Times New Roman"/>
                <w:iCs/>
                <w:sz w:val="28"/>
                <w:szCs w:val="28"/>
              </w:rPr>
              <w:t>головний спеціаліст – юрисконсульт відділу правового забезпечення Юридичного департаменту</w:t>
            </w: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296">
              <w:rPr>
                <w:rFonts w:ascii="Times New Roman" w:hAnsi="Times New Roman" w:cs="Times New Roman"/>
                <w:iCs/>
                <w:sz w:val="28"/>
                <w:szCs w:val="28"/>
              </w:rPr>
              <w:t>Міністерства захисту довкіл</w:t>
            </w:r>
            <w:r w:rsidR="005729C9">
              <w:rPr>
                <w:rFonts w:ascii="Times New Roman" w:hAnsi="Times New Roman" w:cs="Times New Roman"/>
                <w:iCs/>
                <w:sz w:val="28"/>
                <w:szCs w:val="28"/>
              </w:rPr>
              <w:t>ля та природних ресурсів України</w:t>
            </w:r>
          </w:p>
          <w:p w:rsidR="005729C9" w:rsidRPr="005729C9" w:rsidRDefault="005729C9" w:rsidP="005729C9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D27" w:rsidRPr="00675296" w:rsidTr="005729C9">
        <w:trPr>
          <w:trHeight w:val="1150"/>
        </w:trPr>
        <w:tc>
          <w:tcPr>
            <w:tcW w:w="3545" w:type="dxa"/>
          </w:tcPr>
          <w:p w:rsidR="009D1D27" w:rsidRPr="00675296" w:rsidRDefault="009D1D27" w:rsidP="0017517B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ПОДОЛЯК</w:t>
            </w:r>
          </w:p>
          <w:p w:rsidR="009D1D27" w:rsidRPr="00675296" w:rsidRDefault="009D1D27" w:rsidP="0017517B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 xml:space="preserve">Ігор Павлович </w:t>
            </w:r>
          </w:p>
          <w:p w:rsidR="009D1D27" w:rsidRPr="00675296" w:rsidRDefault="009D1D27" w:rsidP="0017517B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D1D27" w:rsidRPr="00675296" w:rsidRDefault="009D1D27" w:rsidP="00761787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</w:t>
            </w:r>
            <w:r w:rsidR="00675296">
              <w:rPr>
                <w:rFonts w:ascii="Times New Roman" w:hAnsi="Times New Roman" w:cs="Times New Roman"/>
                <w:sz w:val="28"/>
                <w:szCs w:val="28"/>
              </w:rPr>
              <w:t>формування політики із</w:t>
            </w:r>
            <w:r w:rsidR="00761787"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 запобігання промисловому забрудненню Д</w:t>
            </w: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запобігання промисловому забрудненню </w:t>
            </w:r>
            <w:r w:rsidR="00164C30"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та кліматичної політики </w:t>
            </w: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>Міністерства захисту довкілля та природних ресурсів України</w:t>
            </w:r>
          </w:p>
          <w:p w:rsidR="00764D27" w:rsidRPr="00675296" w:rsidRDefault="00764D27" w:rsidP="00761787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9FB" w:rsidRPr="00675296" w:rsidTr="005729C9">
        <w:trPr>
          <w:trHeight w:val="1006"/>
        </w:trPr>
        <w:tc>
          <w:tcPr>
            <w:tcW w:w="3545" w:type="dxa"/>
          </w:tcPr>
          <w:p w:rsidR="00B663BB" w:rsidRPr="00675296" w:rsidRDefault="00B663BB" w:rsidP="00F03947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ШМАТКОВ</w:t>
            </w:r>
          </w:p>
          <w:p w:rsidR="00F03947" w:rsidRPr="00675296" w:rsidRDefault="00F03947" w:rsidP="00F03947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Григорій Григорович</w:t>
            </w:r>
          </w:p>
          <w:p w:rsidR="001F59FB" w:rsidRPr="00675296" w:rsidRDefault="001F59FB" w:rsidP="00431505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F59FB" w:rsidRPr="00675296" w:rsidRDefault="00F03947" w:rsidP="009D1D27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 xml:space="preserve">професор кафедри </w:t>
            </w:r>
            <w:r w:rsidR="00197E28" w:rsidRPr="006752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екологічного аудиту та технологій захисту довкілля </w:t>
            </w:r>
            <w:r w:rsidRPr="00675296">
              <w:rPr>
                <w:rFonts w:ascii="Times New Roman" w:hAnsi="Times New Roman" w:cs="Times New Roman"/>
                <w:sz w:val="28"/>
                <w:szCs w:val="28"/>
              </w:rPr>
              <w:t>Державної екологічної академії післядипломної освіти та управління, доктор біологічних наук (за згодою</w:t>
            </w:r>
            <w:r w:rsidRPr="006752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</w:p>
          <w:p w:rsidR="00197E28" w:rsidRPr="00675296" w:rsidRDefault="00197E28" w:rsidP="009D1D27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F59FB" w:rsidRPr="00675296" w:rsidTr="005729C9">
        <w:trPr>
          <w:trHeight w:val="1057"/>
        </w:trPr>
        <w:tc>
          <w:tcPr>
            <w:tcW w:w="3545" w:type="dxa"/>
          </w:tcPr>
          <w:p w:rsidR="00B663BB" w:rsidRPr="00675296" w:rsidRDefault="00F03947" w:rsidP="00F03947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Ш</w:t>
            </w:r>
            <w:r w:rsidR="00B663BB" w:rsidRPr="00675296">
              <w:rPr>
                <w:rFonts w:ascii="Times New Roman" w:hAnsi="Times New Roman"/>
                <w:sz w:val="28"/>
                <w:szCs w:val="28"/>
              </w:rPr>
              <w:t>УСТЬ</w:t>
            </w:r>
          </w:p>
          <w:p w:rsidR="00F03947" w:rsidRPr="00675296" w:rsidRDefault="00F03947" w:rsidP="00F03947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Володимир Іванович</w:t>
            </w:r>
          </w:p>
          <w:p w:rsidR="001F59FB" w:rsidRPr="00675296" w:rsidRDefault="001F59FB" w:rsidP="00431505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F59FB" w:rsidRPr="00675296" w:rsidRDefault="00F03947" w:rsidP="001F59FB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 xml:space="preserve">асистент кафедри екологічного аудиту </w:t>
            </w:r>
            <w:r w:rsidR="00197E28" w:rsidRPr="0067529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екологічного аудиту та технологій захисту довкілля</w:t>
            </w:r>
            <w:r w:rsidRPr="00675296">
              <w:rPr>
                <w:rFonts w:ascii="Times New Roman" w:hAnsi="Times New Roman"/>
                <w:sz w:val="28"/>
                <w:szCs w:val="28"/>
              </w:rPr>
              <w:t xml:space="preserve"> Державної екологічної академії післядипломної освіти та управління (за згодою</w:t>
            </w:r>
            <w:r w:rsidRPr="00675296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</w:tbl>
    <w:p w:rsidR="00F62730" w:rsidRPr="008A5DC2" w:rsidRDefault="009B3301" w:rsidP="009B3301">
      <w:pPr>
        <w:jc w:val="center"/>
        <w:rPr>
          <w:sz w:val="28"/>
          <w:szCs w:val="28"/>
          <w:u w:val="single"/>
        </w:rPr>
      </w:pPr>
      <w:r>
        <w:rPr>
          <w:u w:val="single"/>
        </w:rPr>
        <w:t>_______________________________________________</w:t>
      </w:r>
    </w:p>
    <w:p w:rsidR="00F62730" w:rsidRDefault="00F62730" w:rsidP="00F62730"/>
    <w:p w:rsidR="009315DE" w:rsidRDefault="00F62730" w:rsidP="00F62730">
      <w:pPr>
        <w:tabs>
          <w:tab w:val="left" w:pos="3972"/>
        </w:tabs>
      </w:pPr>
      <w:r>
        <w:tab/>
      </w: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F62730" w:rsidRDefault="00F62730" w:rsidP="00F62730">
      <w:pPr>
        <w:tabs>
          <w:tab w:val="left" w:pos="3972"/>
        </w:tabs>
      </w:pPr>
    </w:p>
    <w:p w:rsidR="00675296" w:rsidRDefault="00675296" w:rsidP="00F62730">
      <w:pPr>
        <w:tabs>
          <w:tab w:val="left" w:pos="3972"/>
        </w:tabs>
      </w:pPr>
    </w:p>
    <w:p w:rsidR="00675296" w:rsidRDefault="00675296" w:rsidP="00F62730">
      <w:pPr>
        <w:tabs>
          <w:tab w:val="left" w:pos="3972"/>
        </w:tabs>
      </w:pPr>
    </w:p>
    <w:p w:rsidR="00BE5061" w:rsidRDefault="00BE5061" w:rsidP="00F62730">
      <w:pPr>
        <w:tabs>
          <w:tab w:val="left" w:pos="3972"/>
        </w:tabs>
      </w:pPr>
    </w:p>
    <w:p w:rsidR="005729C9" w:rsidRDefault="005729C9" w:rsidP="00F62730">
      <w:pPr>
        <w:tabs>
          <w:tab w:val="left" w:pos="3972"/>
        </w:tabs>
      </w:pPr>
    </w:p>
    <w:p w:rsidR="005729C9" w:rsidRDefault="005729C9" w:rsidP="00F62730">
      <w:pPr>
        <w:tabs>
          <w:tab w:val="left" w:pos="3972"/>
        </w:tabs>
      </w:pPr>
    </w:p>
    <w:p w:rsidR="005729C9" w:rsidRDefault="005729C9" w:rsidP="00F62730">
      <w:pPr>
        <w:tabs>
          <w:tab w:val="left" w:pos="3972"/>
        </w:tabs>
      </w:pPr>
    </w:p>
    <w:p w:rsidR="00BD6884" w:rsidRDefault="00F62730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  <w:lang w:val="ru-RU"/>
        </w:rPr>
      </w:pPr>
      <w:r w:rsidRPr="00B84660">
        <w:rPr>
          <w:rStyle w:val="rvts9"/>
          <w:sz w:val="28"/>
          <w:szCs w:val="28"/>
        </w:rPr>
        <w:lastRenderedPageBreak/>
        <w:t>ЗАТВЕРДЖЕНО</w:t>
      </w:r>
    </w:p>
    <w:p w:rsidR="00F62730" w:rsidRPr="00B84660" w:rsidRDefault="00F62730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 w:rsidRPr="00B84660">
        <w:rPr>
          <w:rStyle w:val="rvts9"/>
          <w:sz w:val="28"/>
          <w:szCs w:val="28"/>
        </w:rPr>
        <w:t>Наказ Міністерства захисту довкілля та природних ресурсів України</w:t>
      </w:r>
    </w:p>
    <w:p w:rsidR="00C20C4D" w:rsidRDefault="00C20C4D" w:rsidP="00C20C4D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>від 02.10.2020</w:t>
      </w:r>
      <w:r w:rsidRPr="00B84660">
        <w:rPr>
          <w:rStyle w:val="rvts9"/>
          <w:sz w:val="28"/>
          <w:szCs w:val="28"/>
        </w:rPr>
        <w:t xml:space="preserve"> № </w:t>
      </w:r>
      <w:r>
        <w:rPr>
          <w:rStyle w:val="rvts9"/>
          <w:sz w:val="28"/>
          <w:szCs w:val="28"/>
        </w:rPr>
        <w:t>171</w:t>
      </w:r>
    </w:p>
    <w:p w:rsidR="00C20C4D" w:rsidRDefault="00C20C4D" w:rsidP="00C20C4D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 xml:space="preserve">(у редакції наказу Міндовкілля </w:t>
      </w:r>
    </w:p>
    <w:p w:rsidR="00C20C4D" w:rsidRPr="00B84660" w:rsidRDefault="00396514" w:rsidP="00C20C4D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>________________________</w:t>
      </w:r>
      <w:r w:rsidR="00C20C4D">
        <w:rPr>
          <w:rStyle w:val="rvts9"/>
          <w:sz w:val="28"/>
          <w:szCs w:val="28"/>
        </w:rPr>
        <w:t xml:space="preserve"> )</w:t>
      </w:r>
    </w:p>
    <w:p w:rsidR="004C2C5F" w:rsidRDefault="004C2C5F" w:rsidP="00F627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2C5F" w:rsidRDefault="004C2C5F" w:rsidP="00F627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2730" w:rsidRPr="00B84660" w:rsidRDefault="00F62730" w:rsidP="00F627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4660">
        <w:rPr>
          <w:rFonts w:ascii="Times New Roman" w:hAnsi="Times New Roman"/>
          <w:b/>
          <w:sz w:val="28"/>
          <w:szCs w:val="28"/>
        </w:rPr>
        <w:t>Склад</w:t>
      </w:r>
    </w:p>
    <w:p w:rsidR="00F62730" w:rsidRPr="00B84660" w:rsidRDefault="00F62730" w:rsidP="00F627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62730">
        <w:rPr>
          <w:rFonts w:ascii="Times New Roman" w:hAnsi="Times New Roman"/>
          <w:b/>
          <w:sz w:val="28"/>
          <w:szCs w:val="28"/>
        </w:rPr>
        <w:t>екзаменаційної комісії з перевірки та оцінювання екзаменаційних робіт кандидатів на отримання сертифіката екологічного аудитора</w:t>
      </w:r>
    </w:p>
    <w:p w:rsidR="00F62730" w:rsidRPr="00B84660" w:rsidRDefault="00F62730" w:rsidP="00F627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F62730" w:rsidRPr="00B84660" w:rsidTr="00BE7144">
        <w:trPr>
          <w:trHeight w:val="140"/>
        </w:trPr>
        <w:tc>
          <w:tcPr>
            <w:tcW w:w="3545" w:type="dxa"/>
          </w:tcPr>
          <w:p w:rsidR="00F62730" w:rsidRPr="00990893" w:rsidRDefault="00990893" w:rsidP="00F0644A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90893">
              <w:rPr>
                <w:rFonts w:ascii="Times New Roman" w:hAnsi="Times New Roman"/>
                <w:sz w:val="28"/>
                <w:szCs w:val="28"/>
              </w:rPr>
              <w:t>КОРЕЦЬКА</w:t>
            </w:r>
          </w:p>
          <w:p w:rsidR="00F62730" w:rsidRPr="00990893" w:rsidRDefault="00990893" w:rsidP="00F0644A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0893">
              <w:rPr>
                <w:rFonts w:ascii="Times New Roman" w:hAnsi="Times New Roman"/>
                <w:sz w:val="28"/>
                <w:szCs w:val="28"/>
              </w:rPr>
              <w:t>Руслана</w:t>
            </w:r>
            <w:r w:rsidR="00F62730" w:rsidRPr="0099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0893">
              <w:rPr>
                <w:rFonts w:ascii="Times New Roman" w:hAnsi="Times New Roman"/>
                <w:sz w:val="28"/>
                <w:szCs w:val="28"/>
              </w:rPr>
              <w:t>Олегівна</w:t>
            </w:r>
          </w:p>
          <w:p w:rsidR="00F62730" w:rsidRPr="00761787" w:rsidRDefault="00F62730" w:rsidP="00F0644A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F62730" w:rsidRPr="00761787" w:rsidRDefault="00F62730" w:rsidP="00F6273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</w:tcPr>
          <w:p w:rsidR="00990893" w:rsidRDefault="00990893" w:rsidP="00990893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73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заступник директора департаменту – начальник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управління запобігання промисловому забрудненню Д</w:t>
            </w:r>
            <w:r w:rsidRPr="00F6273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епартаменту запобігання промисловому забрудненню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та кліматичної політики</w:t>
            </w:r>
            <w:r w:rsidR="006752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, в. о. директора Департаменту </w:t>
            </w:r>
            <w:r w:rsidR="00675296" w:rsidRPr="00F6273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запобігання промисловому забрудненню</w:t>
            </w:r>
            <w:r w:rsidR="006752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та кліматичної політики</w:t>
            </w:r>
            <w:r w:rsidRPr="00B84660">
              <w:rPr>
                <w:rFonts w:ascii="Times New Roman" w:hAnsi="Times New Roman"/>
                <w:sz w:val="28"/>
                <w:szCs w:val="28"/>
              </w:rPr>
              <w:t xml:space="preserve"> Міністерства захисту довкілля та природних ресурсів України, </w:t>
            </w:r>
            <w:r w:rsidRPr="00B84660">
              <w:rPr>
                <w:rFonts w:ascii="Times New Roman" w:hAnsi="Times New Roman"/>
                <w:bCs/>
                <w:sz w:val="28"/>
                <w:szCs w:val="28"/>
              </w:rPr>
              <w:t>голова комісії</w:t>
            </w:r>
            <w:r w:rsidRPr="00B84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730" w:rsidRPr="00F62730" w:rsidRDefault="00F62730" w:rsidP="00990893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0893" w:rsidRPr="00B84660" w:rsidTr="00555BD6">
        <w:trPr>
          <w:trHeight w:val="1640"/>
        </w:trPr>
        <w:tc>
          <w:tcPr>
            <w:tcW w:w="3545" w:type="dxa"/>
          </w:tcPr>
          <w:p w:rsidR="00990893" w:rsidRPr="00B84660" w:rsidRDefault="00990893" w:rsidP="00555BD6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</w:t>
            </w:r>
          </w:p>
          <w:p w:rsidR="00990893" w:rsidRPr="00B84660" w:rsidRDefault="00990893" w:rsidP="00555BD6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Володимирівна</w:t>
            </w:r>
          </w:p>
        </w:tc>
        <w:tc>
          <w:tcPr>
            <w:tcW w:w="6520" w:type="dxa"/>
          </w:tcPr>
          <w:p w:rsidR="00990893" w:rsidRPr="001F59FB" w:rsidRDefault="00675296" w:rsidP="00555BD6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296">
              <w:rPr>
                <w:rFonts w:ascii="Times New Roman" w:hAnsi="Times New Roman"/>
                <w:sz w:val="28"/>
                <w:szCs w:val="28"/>
              </w:rPr>
              <w:t>головний спеціаліст відділу формування політики із запобігання промисловому забрудненню Департаменту запобігання промисловому забрудненню та кліматичної політики Міністерства захисту довкілля та природних ресурсів України, технічний секретар комісії</w:t>
            </w:r>
          </w:p>
        </w:tc>
      </w:tr>
      <w:tr w:rsidR="00761787" w:rsidRPr="00B84660" w:rsidTr="00BE7144">
        <w:trPr>
          <w:trHeight w:val="392"/>
        </w:trPr>
        <w:tc>
          <w:tcPr>
            <w:tcW w:w="3545" w:type="dxa"/>
          </w:tcPr>
          <w:p w:rsidR="00761787" w:rsidRDefault="00761787" w:rsidP="00761787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4660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  <w:p w:rsidR="00761787" w:rsidRPr="00B84660" w:rsidRDefault="00761787" w:rsidP="00F6273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761787" w:rsidRDefault="00761787" w:rsidP="00F62730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730" w:rsidRPr="00B84660" w:rsidTr="00BE7144">
        <w:trPr>
          <w:trHeight w:val="1640"/>
        </w:trPr>
        <w:tc>
          <w:tcPr>
            <w:tcW w:w="3545" w:type="dxa"/>
          </w:tcPr>
          <w:p w:rsidR="00B663BB" w:rsidRPr="00A92634" w:rsidRDefault="00B663BB" w:rsidP="00F6273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B3E81"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 w:rsidR="00F62730" w:rsidRPr="00A92634" w:rsidRDefault="00F62730" w:rsidP="00F6273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2634">
              <w:rPr>
                <w:rFonts w:ascii="Times New Roman" w:hAnsi="Times New Roman"/>
                <w:sz w:val="28"/>
                <w:szCs w:val="28"/>
              </w:rPr>
              <w:t xml:space="preserve">Юрій Володимирович </w:t>
            </w:r>
          </w:p>
        </w:tc>
        <w:tc>
          <w:tcPr>
            <w:tcW w:w="6520" w:type="dxa"/>
          </w:tcPr>
          <w:p w:rsidR="00F62730" w:rsidRPr="00A92634" w:rsidRDefault="00F62730" w:rsidP="00F62730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634">
              <w:rPr>
                <w:rFonts w:ascii="Times New Roman" w:hAnsi="Times New Roman"/>
                <w:sz w:val="28"/>
                <w:szCs w:val="28"/>
              </w:rPr>
              <w:t>заступник начальник</w:t>
            </w:r>
            <w:r w:rsidR="00164C30">
              <w:rPr>
                <w:rFonts w:ascii="Times New Roman" w:hAnsi="Times New Roman"/>
                <w:sz w:val="28"/>
                <w:szCs w:val="28"/>
              </w:rPr>
              <w:t xml:space="preserve">а управління – начальник </w:t>
            </w:r>
            <w:r w:rsidRPr="00A92634">
              <w:rPr>
                <w:rFonts w:ascii="Times New Roman" w:hAnsi="Times New Roman"/>
                <w:sz w:val="28"/>
                <w:szCs w:val="28"/>
              </w:rPr>
              <w:t xml:space="preserve"> відділу реєстрації пестицидів та агрохімікатів </w:t>
            </w:r>
            <w:r w:rsidR="00164C30">
              <w:rPr>
                <w:rFonts w:ascii="Times New Roman" w:hAnsi="Times New Roman"/>
                <w:sz w:val="28"/>
                <w:szCs w:val="28"/>
              </w:rPr>
              <w:t>Управління е</w:t>
            </w:r>
            <w:r w:rsidRPr="00A92634">
              <w:rPr>
                <w:rFonts w:ascii="Times New Roman" w:hAnsi="Times New Roman"/>
                <w:sz w:val="28"/>
                <w:szCs w:val="28"/>
              </w:rPr>
              <w:t>кологічної безпеки Міністерства захисту довкілля та природних ресурсів України</w:t>
            </w:r>
          </w:p>
          <w:p w:rsidR="00F62730" w:rsidRPr="00A92634" w:rsidRDefault="00F62730" w:rsidP="00F62730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D27" w:rsidRPr="00B84660" w:rsidTr="00BE7144">
        <w:trPr>
          <w:trHeight w:val="1640"/>
        </w:trPr>
        <w:tc>
          <w:tcPr>
            <w:tcW w:w="3545" w:type="dxa"/>
          </w:tcPr>
          <w:p w:rsidR="009D1D27" w:rsidRPr="00937F86" w:rsidRDefault="009D1D27" w:rsidP="00C66B6B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F86">
              <w:rPr>
                <w:rFonts w:ascii="Times New Roman" w:hAnsi="Times New Roman"/>
                <w:bCs/>
                <w:sz w:val="28"/>
                <w:szCs w:val="28"/>
              </w:rPr>
              <w:t>ІВАЩЕНКО</w:t>
            </w:r>
          </w:p>
          <w:p w:rsidR="009D1D27" w:rsidRPr="00937F86" w:rsidRDefault="009D1D27" w:rsidP="00C66B6B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F86">
              <w:rPr>
                <w:rFonts w:ascii="Times New Roman" w:hAnsi="Times New Roman"/>
                <w:bCs/>
                <w:sz w:val="28"/>
                <w:szCs w:val="28"/>
              </w:rPr>
              <w:t xml:space="preserve">Тарас Григорович </w:t>
            </w:r>
          </w:p>
        </w:tc>
        <w:tc>
          <w:tcPr>
            <w:tcW w:w="6520" w:type="dxa"/>
          </w:tcPr>
          <w:p w:rsidR="009D1D27" w:rsidRPr="00F62730" w:rsidRDefault="009D1D27" w:rsidP="00C66B6B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F86">
              <w:rPr>
                <w:rFonts w:ascii="Times New Roman" w:hAnsi="Times New Roman"/>
                <w:bCs/>
                <w:sz w:val="28"/>
                <w:szCs w:val="28"/>
              </w:rPr>
              <w:t>завідувач кафедри екологічного аудиту та експертизи Державної екологічної академії післядипломної освіти та управління, кандидат технічних наук, старший науковий співробітник, екологічний аудитор (за згодою)</w:t>
            </w:r>
          </w:p>
        </w:tc>
      </w:tr>
      <w:tr w:rsidR="00F62730" w:rsidRPr="00B84660" w:rsidTr="00BE7144">
        <w:trPr>
          <w:trHeight w:val="1640"/>
        </w:trPr>
        <w:tc>
          <w:tcPr>
            <w:tcW w:w="3545" w:type="dxa"/>
          </w:tcPr>
          <w:p w:rsidR="00B663BB" w:rsidRDefault="0051393A" w:rsidP="00F62730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ПАРАСОЧКА</w:t>
            </w:r>
          </w:p>
          <w:p w:rsidR="00F62730" w:rsidRPr="00F62730" w:rsidRDefault="0051393A" w:rsidP="0051393A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Аліна</w:t>
            </w:r>
            <w:r w:rsidR="00F627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Павлівна</w:t>
            </w:r>
            <w:r w:rsidR="00F627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F62730" w:rsidRDefault="0051393A" w:rsidP="00F62730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головний спеціаліст відділу кліматичної </w:t>
            </w:r>
            <w:r w:rsidR="00675296">
              <w:rPr>
                <w:rFonts w:ascii="Times New Roman" w:hAnsi="Times New Roman"/>
                <w:bCs/>
                <w:sz w:val="28"/>
                <w:szCs w:val="28"/>
              </w:rPr>
              <w:t>політики та звітності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7164" w:rsidRPr="004C7164">
              <w:rPr>
                <w:rFonts w:ascii="Times New Roman" w:hAnsi="Times New Roman"/>
                <w:bCs/>
                <w:sz w:val="28"/>
                <w:szCs w:val="28"/>
              </w:rPr>
              <w:t xml:space="preserve">Департаменту запобігання промисловому забрудненню та кліматичної політики </w:t>
            </w:r>
            <w:r w:rsidR="00F62730" w:rsidRPr="00B84660">
              <w:rPr>
                <w:rFonts w:ascii="Times New Roman" w:hAnsi="Times New Roman"/>
                <w:sz w:val="28"/>
                <w:szCs w:val="28"/>
              </w:rPr>
              <w:t>Міністерства захисту довкілля та природних ресурсів України</w:t>
            </w:r>
          </w:p>
          <w:p w:rsidR="00F62730" w:rsidRDefault="00F62730" w:rsidP="00F62730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730" w:rsidRPr="00F62730" w:rsidRDefault="00F62730" w:rsidP="00F62730">
      <w:pPr>
        <w:tabs>
          <w:tab w:val="left" w:pos="3972"/>
        </w:tabs>
        <w:jc w:val="center"/>
        <w:rPr>
          <w:u w:val="single"/>
        </w:rPr>
      </w:pPr>
      <w:r>
        <w:rPr>
          <w:u w:val="single"/>
        </w:rPr>
        <w:t>_______________________________________________</w:t>
      </w:r>
    </w:p>
    <w:p w:rsidR="00F62730" w:rsidRDefault="00F62730" w:rsidP="00F62730">
      <w:pPr>
        <w:tabs>
          <w:tab w:val="left" w:pos="3972"/>
        </w:tabs>
      </w:pPr>
    </w:p>
    <w:p w:rsidR="00BD6884" w:rsidRDefault="00F62730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  <w:lang w:val="ru-RU"/>
        </w:rPr>
      </w:pPr>
      <w:r w:rsidRPr="00B84660">
        <w:rPr>
          <w:rStyle w:val="rvts9"/>
          <w:sz w:val="28"/>
          <w:szCs w:val="28"/>
        </w:rPr>
        <w:lastRenderedPageBreak/>
        <w:t>ЗАТВЕРДЖЕНО</w:t>
      </w:r>
    </w:p>
    <w:p w:rsidR="00F62730" w:rsidRPr="00BD6884" w:rsidRDefault="00F62730" w:rsidP="004C2C5F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  <w:lang w:val="ru-RU"/>
        </w:rPr>
      </w:pPr>
      <w:r w:rsidRPr="00B84660">
        <w:rPr>
          <w:rStyle w:val="rvts9"/>
          <w:sz w:val="28"/>
          <w:szCs w:val="28"/>
        </w:rPr>
        <w:t xml:space="preserve">Наказ Міністерства захисту довкілля </w:t>
      </w:r>
      <w:r w:rsidR="004C2C5F">
        <w:rPr>
          <w:rStyle w:val="rvts9"/>
          <w:sz w:val="28"/>
          <w:szCs w:val="28"/>
        </w:rPr>
        <w:br/>
      </w:r>
      <w:r w:rsidRPr="00B84660">
        <w:rPr>
          <w:rStyle w:val="rvts9"/>
          <w:sz w:val="28"/>
          <w:szCs w:val="28"/>
        </w:rPr>
        <w:t>та природних ресурсів України</w:t>
      </w:r>
    </w:p>
    <w:p w:rsidR="00C20C4D" w:rsidRDefault="00C20C4D" w:rsidP="00C20C4D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>від 02.10.2020</w:t>
      </w:r>
      <w:r w:rsidRPr="00B84660">
        <w:rPr>
          <w:rStyle w:val="rvts9"/>
          <w:sz w:val="28"/>
          <w:szCs w:val="28"/>
        </w:rPr>
        <w:t xml:space="preserve"> № </w:t>
      </w:r>
      <w:r>
        <w:rPr>
          <w:rStyle w:val="rvts9"/>
          <w:sz w:val="28"/>
          <w:szCs w:val="28"/>
        </w:rPr>
        <w:t>171</w:t>
      </w:r>
    </w:p>
    <w:p w:rsidR="00C20C4D" w:rsidRDefault="00C20C4D" w:rsidP="00C20C4D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 xml:space="preserve">(у редакції наказу Міндовкілля </w:t>
      </w:r>
    </w:p>
    <w:p w:rsidR="00C20C4D" w:rsidRPr="00B84660" w:rsidRDefault="00396514" w:rsidP="00C20C4D">
      <w:pPr>
        <w:pStyle w:val="rvps2"/>
        <w:suppressAutoHyphens/>
        <w:spacing w:before="0" w:beforeAutospacing="0" w:after="0" w:afterAutospacing="0" w:line="240" w:lineRule="atLeast"/>
        <w:ind w:left="5103" w:firstLine="6"/>
        <w:jc w:val="both"/>
        <w:rPr>
          <w:rStyle w:val="rvts9"/>
          <w:sz w:val="28"/>
          <w:szCs w:val="28"/>
        </w:rPr>
      </w:pPr>
      <w:r>
        <w:rPr>
          <w:rStyle w:val="rvts9"/>
          <w:sz w:val="28"/>
          <w:szCs w:val="28"/>
        </w:rPr>
        <w:t>_______________________</w:t>
      </w:r>
      <w:r w:rsidR="00C20C4D">
        <w:rPr>
          <w:rStyle w:val="rvts9"/>
          <w:sz w:val="28"/>
          <w:szCs w:val="28"/>
        </w:rPr>
        <w:t>)</w:t>
      </w:r>
    </w:p>
    <w:p w:rsidR="00F62730" w:rsidRDefault="00F62730" w:rsidP="00EC232A">
      <w:pPr>
        <w:pStyle w:val="rvps2"/>
        <w:suppressAutoHyphens/>
        <w:spacing w:before="0" w:beforeAutospacing="0" w:after="0" w:afterAutospacing="0" w:line="360" w:lineRule="auto"/>
        <w:ind w:left="5664" w:firstLine="708"/>
        <w:jc w:val="both"/>
        <w:rPr>
          <w:sz w:val="28"/>
          <w:szCs w:val="28"/>
        </w:rPr>
      </w:pPr>
    </w:p>
    <w:p w:rsidR="00F62730" w:rsidRPr="00B84660" w:rsidRDefault="00F62730" w:rsidP="00EC232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4660">
        <w:rPr>
          <w:rFonts w:ascii="Times New Roman" w:hAnsi="Times New Roman"/>
          <w:b/>
          <w:sz w:val="28"/>
          <w:szCs w:val="28"/>
        </w:rPr>
        <w:t>Склад</w:t>
      </w:r>
    </w:p>
    <w:p w:rsidR="00F62730" w:rsidRPr="00B84660" w:rsidRDefault="00F62730" w:rsidP="00F627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62730">
        <w:rPr>
          <w:rFonts w:ascii="Times New Roman" w:hAnsi="Times New Roman"/>
          <w:b/>
          <w:sz w:val="28"/>
          <w:szCs w:val="28"/>
        </w:rPr>
        <w:t>апеляційної комісії з вирішення спірних питань і розгляду апеляцій кандидатів на рішення екзаменаційної комісії</w:t>
      </w:r>
    </w:p>
    <w:p w:rsidR="00F62730" w:rsidRPr="00B84660" w:rsidRDefault="00F62730" w:rsidP="00F627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2F4291" w:rsidRPr="00B84660" w:rsidTr="005729C9">
        <w:trPr>
          <w:trHeight w:val="1382"/>
        </w:trPr>
        <w:tc>
          <w:tcPr>
            <w:tcW w:w="3402" w:type="dxa"/>
          </w:tcPr>
          <w:p w:rsidR="002F4291" w:rsidRDefault="002F4291" w:rsidP="00565239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Юлія Миколаївна</w:t>
            </w:r>
          </w:p>
        </w:tc>
        <w:tc>
          <w:tcPr>
            <w:tcW w:w="6521" w:type="dxa"/>
          </w:tcPr>
          <w:p w:rsidR="002F4291" w:rsidRDefault="002F4291" w:rsidP="00565239">
            <w:pPr>
              <w:spacing w:after="0" w:line="21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заступник начальника управління – начальник відділу кліматичної звітності управління кліматичної політики</w:t>
            </w:r>
            <w:r w:rsidR="0067529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75296">
              <w:rPr>
                <w:rFonts w:ascii="Times New Roman" w:hAnsi="Times New Roman"/>
                <w:sz w:val="28"/>
                <w:szCs w:val="28"/>
              </w:rPr>
              <w:t>Д</w:t>
            </w:r>
            <w:r w:rsidR="00675296" w:rsidRPr="00990893">
              <w:rPr>
                <w:rFonts w:ascii="Times New Roman" w:hAnsi="Times New Roman"/>
                <w:sz w:val="28"/>
                <w:szCs w:val="28"/>
              </w:rPr>
              <w:t xml:space="preserve">епартаменту запобігання промисловому забрудненню </w:t>
            </w:r>
            <w:r w:rsidR="00675296">
              <w:rPr>
                <w:rFonts w:ascii="Times New Roman" w:hAnsi="Times New Roman"/>
                <w:sz w:val="28"/>
                <w:szCs w:val="28"/>
              </w:rPr>
              <w:t>та кліматичної політики,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в. о. начальника відділу формування політики у сфері моніторингу довкілля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Департаменту </w:t>
            </w:r>
            <w:r w:rsidRPr="00B84660">
              <w:rPr>
                <w:rFonts w:ascii="Times New Roman" w:hAnsi="Times New Roman"/>
                <w:sz w:val="28"/>
                <w:szCs w:val="28"/>
              </w:rPr>
              <w:t xml:space="preserve">запобігання промисловому забрудненню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кліматичної політики </w:t>
            </w:r>
            <w:r w:rsidRPr="00B84660">
              <w:rPr>
                <w:rFonts w:ascii="Times New Roman" w:hAnsi="Times New Roman"/>
                <w:sz w:val="28"/>
                <w:szCs w:val="28"/>
              </w:rPr>
              <w:t>Міністерства захисту довкілля та природних ресурсів України</w:t>
            </w:r>
            <w:r w:rsidR="00DB0DDA">
              <w:rPr>
                <w:rFonts w:ascii="Times New Roman" w:hAnsi="Times New Roman"/>
                <w:sz w:val="28"/>
                <w:szCs w:val="28"/>
              </w:rPr>
              <w:t>, голова комісії</w:t>
            </w:r>
          </w:p>
          <w:p w:rsidR="002F4291" w:rsidRPr="001F59FB" w:rsidRDefault="002F4291" w:rsidP="00565239">
            <w:pPr>
              <w:spacing w:after="0" w:line="216" w:lineRule="auto"/>
              <w:ind w:left="-108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BD6884" w:rsidRPr="00B84660" w:rsidTr="005729C9">
        <w:trPr>
          <w:trHeight w:val="140"/>
        </w:trPr>
        <w:tc>
          <w:tcPr>
            <w:tcW w:w="3402" w:type="dxa"/>
          </w:tcPr>
          <w:p w:rsidR="00BD6884" w:rsidRPr="00990893" w:rsidRDefault="00BD6884" w:rsidP="00E424DA">
            <w:pPr>
              <w:pStyle w:val="a3"/>
              <w:spacing w:after="0" w:line="216" w:lineRule="auto"/>
              <w:ind w:left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ЛУЧКО</w:t>
            </w:r>
          </w:p>
          <w:p w:rsidR="00BD6884" w:rsidRPr="00990893" w:rsidRDefault="00BD6884" w:rsidP="00E424DA">
            <w:pPr>
              <w:pStyle w:val="a3"/>
              <w:spacing w:after="0" w:line="216" w:lineRule="auto"/>
              <w:ind w:left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Катерина Андріївна</w:t>
            </w:r>
          </w:p>
        </w:tc>
        <w:tc>
          <w:tcPr>
            <w:tcW w:w="6521" w:type="dxa"/>
          </w:tcPr>
          <w:p w:rsidR="00BD6884" w:rsidRPr="00F62730" w:rsidRDefault="0051393A" w:rsidP="005729C9">
            <w:pPr>
              <w:pStyle w:val="a3"/>
              <w:spacing w:after="0" w:line="216" w:lineRule="auto"/>
              <w:ind w:left="-108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начальник</w:t>
            </w:r>
            <w:r w:rsidR="00BD6884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відділу </w:t>
            </w:r>
            <w:r w:rsid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реєстрації</w:t>
            </w:r>
            <w:r w:rsidR="00BD6884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викидів та </w:t>
            </w:r>
            <w:r w:rsid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захисту озонового шару управління</w:t>
            </w:r>
            <w:r w:rsidR="00BD6884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="00990893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запобігання промисловому забрудненню </w:t>
            </w:r>
            <w:r w:rsid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Д</w:t>
            </w:r>
            <w:r w:rsidR="00BD6884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епартаменту запобігання промисловому забрудненню</w:t>
            </w:r>
            <w:r w:rsidR="00BD6884" w:rsidRPr="0099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893">
              <w:rPr>
                <w:rFonts w:ascii="Times New Roman" w:hAnsi="Times New Roman"/>
                <w:sz w:val="28"/>
                <w:szCs w:val="28"/>
              </w:rPr>
              <w:t>та кліматичної політики</w:t>
            </w:r>
            <w:r w:rsidR="00675296">
              <w:rPr>
                <w:rFonts w:ascii="Times New Roman" w:hAnsi="Times New Roman"/>
                <w:sz w:val="28"/>
                <w:szCs w:val="28"/>
              </w:rPr>
              <w:t>,</w:t>
            </w:r>
            <w:r w:rsidR="0099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296">
              <w:rPr>
                <w:rFonts w:ascii="Times New Roman" w:hAnsi="Times New Roman"/>
                <w:sz w:val="28"/>
                <w:szCs w:val="28"/>
              </w:rPr>
              <w:t xml:space="preserve">в. о. </w:t>
            </w:r>
            <w:r w:rsidR="006752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начальника</w:t>
            </w:r>
            <w:r w:rsidR="00675296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відділу </w:t>
            </w:r>
            <w:r w:rsidR="006752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реєстрації</w:t>
            </w:r>
            <w:r w:rsidR="00675296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викидів та </w:t>
            </w:r>
            <w:r w:rsidR="006752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захисту озонового шару Д</w:t>
            </w:r>
            <w:r w:rsidR="00675296" w:rsidRPr="0099089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епартаменту запобігання промисловому забрудненню</w:t>
            </w:r>
            <w:r w:rsidR="00675296" w:rsidRPr="009908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296">
              <w:rPr>
                <w:rFonts w:ascii="Times New Roman" w:hAnsi="Times New Roman"/>
                <w:sz w:val="28"/>
                <w:szCs w:val="28"/>
              </w:rPr>
              <w:t xml:space="preserve">та кліматичної політики </w:t>
            </w:r>
            <w:r w:rsidR="00BD6884" w:rsidRPr="00990893">
              <w:rPr>
                <w:rFonts w:ascii="Times New Roman" w:hAnsi="Times New Roman"/>
                <w:sz w:val="28"/>
                <w:szCs w:val="28"/>
              </w:rPr>
              <w:t>Міністерства захисту довкілля та природних ресурсів України, технічний секретар комісії</w:t>
            </w:r>
          </w:p>
        </w:tc>
      </w:tr>
      <w:tr w:rsidR="00F62730" w:rsidRPr="00B84660" w:rsidTr="005729C9">
        <w:trPr>
          <w:trHeight w:val="140"/>
        </w:trPr>
        <w:tc>
          <w:tcPr>
            <w:tcW w:w="3402" w:type="dxa"/>
          </w:tcPr>
          <w:p w:rsidR="00F62730" w:rsidRPr="00B84660" w:rsidRDefault="00F62730" w:rsidP="00F0644A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62730" w:rsidRPr="00F62730" w:rsidRDefault="00F62730" w:rsidP="00F0644A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D1D27" w:rsidRPr="00B84660" w:rsidTr="005729C9">
        <w:trPr>
          <w:trHeight w:val="140"/>
        </w:trPr>
        <w:tc>
          <w:tcPr>
            <w:tcW w:w="3402" w:type="dxa"/>
          </w:tcPr>
          <w:p w:rsidR="009D1D27" w:rsidRDefault="009D1D27" w:rsidP="00F62730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4660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  <w:p w:rsidR="009D1D27" w:rsidRDefault="009D1D27" w:rsidP="00F62730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D1D27" w:rsidRPr="0033387A" w:rsidRDefault="009D1D27" w:rsidP="00F62730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84" w:rsidRPr="00B84660" w:rsidTr="005729C9">
        <w:trPr>
          <w:trHeight w:val="140"/>
        </w:trPr>
        <w:tc>
          <w:tcPr>
            <w:tcW w:w="3402" w:type="dxa"/>
          </w:tcPr>
          <w:p w:rsidR="00BD6884" w:rsidRDefault="00BD6884" w:rsidP="00BD6884">
            <w:pPr>
              <w:pStyle w:val="a3"/>
              <w:spacing w:after="0" w:line="216" w:lineRule="auto"/>
              <w:ind w:left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F6273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ІЛОВИЦЬКА</w:t>
            </w:r>
          </w:p>
          <w:p w:rsidR="00BD6884" w:rsidRPr="00B84660" w:rsidRDefault="00BD6884" w:rsidP="00BD6884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Юлія Олександрівна</w:t>
            </w:r>
          </w:p>
          <w:p w:rsidR="00BD6884" w:rsidRPr="00B84660" w:rsidRDefault="00BD6884" w:rsidP="00BD6884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D6884" w:rsidRPr="00B84660" w:rsidRDefault="00BD6884" w:rsidP="00BD6884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D6884" w:rsidRDefault="00BD6884" w:rsidP="00BD6884">
            <w:pPr>
              <w:pStyle w:val="a3"/>
              <w:spacing w:after="0" w:line="216" w:lineRule="auto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62730">
              <w:rPr>
                <w:rFonts w:ascii="Times New Roman" w:hAnsi="Times New Roman"/>
                <w:sz w:val="28"/>
                <w:szCs w:val="28"/>
              </w:rPr>
              <w:t>заступник директора департаменту – начальник відділу правового забезпечення Юридичного департаменту</w:t>
            </w:r>
            <w:r w:rsidRPr="00B84660">
              <w:rPr>
                <w:rFonts w:ascii="Times New Roman" w:hAnsi="Times New Roman"/>
                <w:sz w:val="28"/>
                <w:szCs w:val="28"/>
              </w:rPr>
              <w:t xml:space="preserve"> Міністерства захисту довкілля та природних ресурсів України</w:t>
            </w:r>
            <w:r w:rsidR="008C2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6884" w:rsidRPr="00F62730" w:rsidRDefault="00BD6884" w:rsidP="00BD6884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C232A" w:rsidRPr="00B84660" w:rsidTr="005729C9">
        <w:trPr>
          <w:trHeight w:val="1324"/>
        </w:trPr>
        <w:tc>
          <w:tcPr>
            <w:tcW w:w="3402" w:type="dxa"/>
          </w:tcPr>
          <w:p w:rsidR="00EC232A" w:rsidRPr="001D7CD6" w:rsidRDefault="002B3E81" w:rsidP="00BA6F0A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ВОЛОШАНЮК</w:t>
            </w:r>
          </w:p>
          <w:p w:rsidR="00EC232A" w:rsidRPr="0033387A" w:rsidRDefault="002B3E81" w:rsidP="007707A5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07A5">
              <w:rPr>
                <w:rFonts w:ascii="Times New Roman" w:hAnsi="Times New Roman" w:cs="Times New Roman"/>
                <w:sz w:val="28"/>
                <w:szCs w:val="28"/>
              </w:rPr>
              <w:t>олодимир Сергійович</w:t>
            </w:r>
          </w:p>
        </w:tc>
        <w:tc>
          <w:tcPr>
            <w:tcW w:w="6521" w:type="dxa"/>
          </w:tcPr>
          <w:p w:rsidR="004C2C5F" w:rsidRDefault="005729C9" w:rsidP="002F4291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707A5">
              <w:rPr>
                <w:rFonts w:ascii="Times New Roman" w:hAnsi="Times New Roman" w:cs="Times New Roman"/>
                <w:sz w:val="28"/>
                <w:szCs w:val="28"/>
              </w:rPr>
              <w:t>аступник начальника управління – начальник відділу імплементації європейського законодавства Управлі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європейської інтеграції, в. </w:t>
            </w:r>
            <w:r w:rsidR="007707A5">
              <w:rPr>
                <w:rFonts w:ascii="Times New Roman" w:hAnsi="Times New Roman" w:cs="Times New Roman"/>
                <w:sz w:val="28"/>
                <w:szCs w:val="28"/>
              </w:rPr>
              <w:t>о. директора Департаменту європейської інтеграції, міжнародного співробітництва та кругової економіки</w:t>
            </w:r>
            <w:r w:rsidR="00EC232A" w:rsidRPr="0033387A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захисту довкілля та природних ресурсів України</w:t>
            </w:r>
          </w:p>
          <w:p w:rsidR="005729C9" w:rsidRDefault="005729C9" w:rsidP="002F4291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61" w:rsidRDefault="00BE5061" w:rsidP="002F4291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061" w:rsidRPr="0033387A" w:rsidRDefault="00BE5061" w:rsidP="002F4291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84" w:rsidRPr="00B84660" w:rsidTr="005729C9">
        <w:trPr>
          <w:trHeight w:val="300"/>
        </w:trPr>
        <w:tc>
          <w:tcPr>
            <w:tcW w:w="3402" w:type="dxa"/>
          </w:tcPr>
          <w:p w:rsidR="00BD6884" w:rsidRPr="00791B59" w:rsidRDefault="00BD6884" w:rsidP="00BD688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МАРКІНА</w:t>
            </w:r>
          </w:p>
          <w:p w:rsidR="00BD6884" w:rsidRPr="00791B59" w:rsidRDefault="00BD6884" w:rsidP="00BD688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B59">
              <w:rPr>
                <w:rFonts w:ascii="Times New Roman" w:hAnsi="Times New Roman" w:cs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6521" w:type="dxa"/>
          </w:tcPr>
          <w:p w:rsidR="00BD6884" w:rsidRDefault="00BD6884" w:rsidP="00BD6884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59">
              <w:rPr>
                <w:rFonts w:ascii="Times New Roman" w:hAnsi="Times New Roman" w:cs="Times New Roman"/>
                <w:sz w:val="28"/>
                <w:szCs w:val="28"/>
              </w:rPr>
              <w:t>професор кафедри</w:t>
            </w:r>
            <w:bookmarkStart w:id="0" w:name="_GoBack"/>
            <w:bookmarkEnd w:id="0"/>
            <w:r w:rsidRPr="00791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8A1" w:rsidRPr="001C58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екологічного аудиту та технологій захисту довкілля</w:t>
            </w:r>
            <w:r w:rsidRPr="00791B59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екологічної академії післядипломної освіти та управління, доктор технічних наук, професор (за згодою)</w:t>
            </w:r>
          </w:p>
          <w:p w:rsidR="00BD6884" w:rsidRPr="0033387A" w:rsidRDefault="00BD6884" w:rsidP="00BD6884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84" w:rsidRPr="00B84660" w:rsidTr="005729C9">
        <w:trPr>
          <w:trHeight w:val="140"/>
        </w:trPr>
        <w:tc>
          <w:tcPr>
            <w:tcW w:w="3402" w:type="dxa"/>
          </w:tcPr>
          <w:p w:rsidR="00BD6884" w:rsidRDefault="00BD6884" w:rsidP="00BD688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5EE">
              <w:rPr>
                <w:rFonts w:ascii="Times New Roman" w:hAnsi="Times New Roman" w:cs="Times New Roman"/>
                <w:sz w:val="28"/>
                <w:szCs w:val="28"/>
              </w:rPr>
              <w:t>МАТВЄЄВ</w:t>
            </w:r>
          </w:p>
          <w:p w:rsidR="00BD6884" w:rsidRPr="0033387A" w:rsidRDefault="00BD6884" w:rsidP="00BD688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Ростиславович</w:t>
            </w:r>
          </w:p>
          <w:p w:rsidR="00BD6884" w:rsidRPr="0033387A" w:rsidRDefault="00BD6884" w:rsidP="00BD6884">
            <w:pPr>
              <w:pStyle w:val="a3"/>
              <w:spacing w:after="0" w:line="216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BD6884" w:rsidRPr="0033387A" w:rsidRDefault="00BD6884" w:rsidP="00BD6884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7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– начальник відділу </w:t>
            </w:r>
            <w:r w:rsidR="008A5DC2">
              <w:rPr>
                <w:rFonts w:ascii="Times New Roman" w:hAnsi="Times New Roman" w:cs="Times New Roman"/>
                <w:sz w:val="28"/>
                <w:szCs w:val="28"/>
              </w:rPr>
              <w:t>розвитку природних територій та об’єктів природно-заповідного фонду</w:t>
            </w:r>
            <w:r w:rsidRPr="00333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8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3387A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епартаменту природно-заповідного фонду та </w:t>
            </w:r>
            <w:proofErr w:type="spellStart"/>
            <w:r w:rsidRPr="0033387A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  <w:r w:rsidRPr="0033387A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захисту довкілля та природних ресурсів України</w:t>
            </w:r>
          </w:p>
          <w:p w:rsidR="00BD6884" w:rsidRPr="0033387A" w:rsidRDefault="00BD6884" w:rsidP="00BD6884">
            <w:pPr>
              <w:spacing w:after="0" w:line="216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730" w:rsidRPr="00F62730" w:rsidRDefault="00BD6884" w:rsidP="00BD6884">
      <w:pPr>
        <w:tabs>
          <w:tab w:val="left" w:pos="3972"/>
        </w:tabs>
        <w:jc w:val="center"/>
      </w:pPr>
      <w:r>
        <w:rPr>
          <w:u w:val="single"/>
        </w:rPr>
        <w:t>_______________________________________________</w:t>
      </w:r>
    </w:p>
    <w:sectPr w:rsidR="00F62730" w:rsidRPr="00F62730" w:rsidSect="00BE5061">
      <w:headerReference w:type="default" r:id="rId8"/>
      <w:type w:val="continuous"/>
      <w:pgSz w:w="11906" w:h="16838"/>
      <w:pgMar w:top="850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8F" w:rsidRDefault="000A4F8F" w:rsidP="003B2DC1">
      <w:pPr>
        <w:spacing w:after="0" w:line="240" w:lineRule="auto"/>
      </w:pPr>
      <w:r>
        <w:separator/>
      </w:r>
    </w:p>
  </w:endnote>
  <w:endnote w:type="continuationSeparator" w:id="0">
    <w:p w:rsidR="000A4F8F" w:rsidRDefault="000A4F8F" w:rsidP="003B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8F" w:rsidRDefault="000A4F8F" w:rsidP="003B2DC1">
      <w:pPr>
        <w:spacing w:after="0" w:line="240" w:lineRule="auto"/>
      </w:pPr>
      <w:r>
        <w:separator/>
      </w:r>
    </w:p>
  </w:footnote>
  <w:footnote w:type="continuationSeparator" w:id="0">
    <w:p w:rsidR="000A4F8F" w:rsidRDefault="000A4F8F" w:rsidP="003B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C1" w:rsidRPr="00DB0DDA" w:rsidRDefault="003B2DC1" w:rsidP="00BE5061">
    <w:pPr>
      <w:pStyle w:val="a4"/>
      <w:rPr>
        <w:color w:val="FFFFFF" w:themeColor="background1"/>
      </w:rPr>
    </w:pPr>
  </w:p>
  <w:p w:rsidR="003B2DC1" w:rsidRDefault="003B2D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C1"/>
    <w:rsid w:val="00035942"/>
    <w:rsid w:val="00054D16"/>
    <w:rsid w:val="000A4F8F"/>
    <w:rsid w:val="000C5495"/>
    <w:rsid w:val="000D7068"/>
    <w:rsid w:val="000F6A43"/>
    <w:rsid w:val="00137D54"/>
    <w:rsid w:val="00164C30"/>
    <w:rsid w:val="00197E28"/>
    <w:rsid w:val="001C58A1"/>
    <w:rsid w:val="001D7CD6"/>
    <w:rsid w:val="001E24AB"/>
    <w:rsid w:val="001F59FB"/>
    <w:rsid w:val="00241A1B"/>
    <w:rsid w:val="002B3E81"/>
    <w:rsid w:val="002C67E1"/>
    <w:rsid w:val="002F4291"/>
    <w:rsid w:val="002F55EE"/>
    <w:rsid w:val="00323349"/>
    <w:rsid w:val="0033387A"/>
    <w:rsid w:val="00396514"/>
    <w:rsid w:val="003B2DC1"/>
    <w:rsid w:val="00433FC8"/>
    <w:rsid w:val="004558CF"/>
    <w:rsid w:val="00474195"/>
    <w:rsid w:val="004C2C5F"/>
    <w:rsid w:val="004C7164"/>
    <w:rsid w:val="0051393A"/>
    <w:rsid w:val="00524291"/>
    <w:rsid w:val="00525263"/>
    <w:rsid w:val="005729C9"/>
    <w:rsid w:val="0059010B"/>
    <w:rsid w:val="005A2A04"/>
    <w:rsid w:val="005B6FDE"/>
    <w:rsid w:val="005E458C"/>
    <w:rsid w:val="00670FBA"/>
    <w:rsid w:val="00675296"/>
    <w:rsid w:val="00681A86"/>
    <w:rsid w:val="006940BF"/>
    <w:rsid w:val="00697D8B"/>
    <w:rsid w:val="006A6F77"/>
    <w:rsid w:val="00761787"/>
    <w:rsid w:val="00762053"/>
    <w:rsid w:val="00764D27"/>
    <w:rsid w:val="007703F4"/>
    <w:rsid w:val="007707A5"/>
    <w:rsid w:val="00791B59"/>
    <w:rsid w:val="007B5570"/>
    <w:rsid w:val="007B6BAD"/>
    <w:rsid w:val="007B7F7D"/>
    <w:rsid w:val="007F6475"/>
    <w:rsid w:val="0080514C"/>
    <w:rsid w:val="00820E9F"/>
    <w:rsid w:val="00822059"/>
    <w:rsid w:val="00850308"/>
    <w:rsid w:val="00862479"/>
    <w:rsid w:val="008A5DC2"/>
    <w:rsid w:val="008C21A6"/>
    <w:rsid w:val="00901461"/>
    <w:rsid w:val="00905A64"/>
    <w:rsid w:val="00937F86"/>
    <w:rsid w:val="00961288"/>
    <w:rsid w:val="00966A76"/>
    <w:rsid w:val="00990893"/>
    <w:rsid w:val="009A0832"/>
    <w:rsid w:val="009B3301"/>
    <w:rsid w:val="009D1D27"/>
    <w:rsid w:val="00A64DD6"/>
    <w:rsid w:val="00A92634"/>
    <w:rsid w:val="00AB7968"/>
    <w:rsid w:val="00B169F0"/>
    <w:rsid w:val="00B529C6"/>
    <w:rsid w:val="00B601EC"/>
    <w:rsid w:val="00B663BB"/>
    <w:rsid w:val="00B84660"/>
    <w:rsid w:val="00BA1FE2"/>
    <w:rsid w:val="00BD6884"/>
    <w:rsid w:val="00BE5061"/>
    <w:rsid w:val="00BE7144"/>
    <w:rsid w:val="00C20C4D"/>
    <w:rsid w:val="00C62E52"/>
    <w:rsid w:val="00CB3B37"/>
    <w:rsid w:val="00CC3488"/>
    <w:rsid w:val="00CE3DB9"/>
    <w:rsid w:val="00D35B43"/>
    <w:rsid w:val="00D43FBA"/>
    <w:rsid w:val="00D60F48"/>
    <w:rsid w:val="00DA473C"/>
    <w:rsid w:val="00DA668A"/>
    <w:rsid w:val="00DB0DDA"/>
    <w:rsid w:val="00DC2D59"/>
    <w:rsid w:val="00E215BD"/>
    <w:rsid w:val="00E528CD"/>
    <w:rsid w:val="00E942FB"/>
    <w:rsid w:val="00E967E9"/>
    <w:rsid w:val="00EA3E79"/>
    <w:rsid w:val="00EC232A"/>
    <w:rsid w:val="00F02B2F"/>
    <w:rsid w:val="00F03947"/>
    <w:rsid w:val="00F62730"/>
    <w:rsid w:val="00F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rvts9">
    <w:name w:val="rvts9"/>
    <w:basedOn w:val="a0"/>
    <w:rsid w:val="003B2DC1"/>
  </w:style>
  <w:style w:type="paragraph" w:customStyle="1" w:styleId="rvps2">
    <w:name w:val="rvps2"/>
    <w:basedOn w:val="a"/>
    <w:rsid w:val="003B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3B2D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DC1"/>
  </w:style>
  <w:style w:type="paragraph" w:styleId="a6">
    <w:name w:val="footer"/>
    <w:basedOn w:val="a"/>
    <w:link w:val="a7"/>
    <w:uiPriority w:val="99"/>
    <w:unhideWhenUsed/>
    <w:rsid w:val="003B2D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DC1"/>
  </w:style>
  <w:style w:type="paragraph" w:styleId="a8">
    <w:name w:val="Balloon Text"/>
    <w:basedOn w:val="a"/>
    <w:link w:val="a9"/>
    <w:uiPriority w:val="99"/>
    <w:semiHidden/>
    <w:unhideWhenUsed/>
    <w:rsid w:val="00E9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E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3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rvts9">
    <w:name w:val="rvts9"/>
    <w:basedOn w:val="a0"/>
    <w:rsid w:val="003B2DC1"/>
  </w:style>
  <w:style w:type="paragraph" w:customStyle="1" w:styleId="rvps2">
    <w:name w:val="rvps2"/>
    <w:basedOn w:val="a"/>
    <w:rsid w:val="003B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3B2D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DC1"/>
  </w:style>
  <w:style w:type="paragraph" w:styleId="a6">
    <w:name w:val="footer"/>
    <w:basedOn w:val="a"/>
    <w:link w:val="a7"/>
    <w:uiPriority w:val="99"/>
    <w:unhideWhenUsed/>
    <w:rsid w:val="003B2D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DC1"/>
  </w:style>
  <w:style w:type="paragraph" w:styleId="a8">
    <w:name w:val="Balloon Text"/>
    <w:basedOn w:val="a"/>
    <w:link w:val="a9"/>
    <w:uiPriority w:val="99"/>
    <w:semiHidden/>
    <w:unhideWhenUsed/>
    <w:rsid w:val="00E9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E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3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E554-5482-4E24-B86A-2400502B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4036</Words>
  <Characters>2301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Tymoshenko</dc:creator>
  <cp:lastModifiedBy>Тарасенко Ольга Володимирівна</cp:lastModifiedBy>
  <cp:revision>11</cp:revision>
  <cp:lastPrinted>2024-07-30T12:11:00Z</cp:lastPrinted>
  <dcterms:created xsi:type="dcterms:W3CDTF">2024-07-29T08:25:00Z</dcterms:created>
  <dcterms:modified xsi:type="dcterms:W3CDTF">2024-07-31T12:05:00Z</dcterms:modified>
</cp:coreProperties>
</file>