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3E7" w:rsidRPr="005943E7" w:rsidRDefault="005943E7" w:rsidP="005943E7">
      <w:pPr>
        <w:spacing w:after="0" w:line="240" w:lineRule="auto"/>
        <w:ind w:left="10773"/>
        <w:rPr>
          <w:rFonts w:ascii="Times New Roman" w:eastAsia="Times New Roman" w:hAnsi="Times New Roman" w:cs="Times New Roman"/>
          <w:sz w:val="28"/>
          <w:szCs w:val="28"/>
          <w:lang w:eastAsia="ru-RU"/>
        </w:rPr>
      </w:pPr>
      <w:r w:rsidRPr="005943E7">
        <w:rPr>
          <w:rFonts w:ascii="Times New Roman" w:eastAsia="Times New Roman" w:hAnsi="Times New Roman" w:cs="Times New Roman"/>
          <w:sz w:val="28"/>
          <w:szCs w:val="28"/>
          <w:lang w:eastAsia="ru-RU"/>
        </w:rPr>
        <w:t>Додаток</w:t>
      </w:r>
    </w:p>
    <w:p w:rsidR="00913704" w:rsidRDefault="00913704" w:rsidP="005943E7">
      <w:pPr>
        <w:spacing w:after="0" w:line="240" w:lineRule="auto"/>
        <w:ind w:left="10773"/>
        <w:rPr>
          <w:rFonts w:ascii="Times New Roman" w:hAnsi="Times New Roman" w:cs="Times New Roman"/>
          <w:sz w:val="28"/>
          <w:szCs w:val="28"/>
        </w:rPr>
      </w:pPr>
      <w:r w:rsidRPr="005943E7">
        <w:rPr>
          <w:rFonts w:ascii="Times New Roman" w:eastAsia="Times New Roman" w:hAnsi="Times New Roman" w:cs="Times New Roman"/>
          <w:sz w:val="28"/>
          <w:szCs w:val="28"/>
          <w:lang w:eastAsia="ru-RU"/>
        </w:rPr>
        <w:t>до наказу Міністерства захисту довкілля</w:t>
      </w:r>
      <w:r>
        <w:rPr>
          <w:rFonts w:ascii="Times New Roman" w:hAnsi="Times New Roman" w:cs="Times New Roman"/>
          <w:sz w:val="28"/>
          <w:szCs w:val="28"/>
        </w:rPr>
        <w:t xml:space="preserve"> та природних ресурсів України «Про </w:t>
      </w:r>
      <w:r w:rsidR="005C45AD">
        <w:rPr>
          <w:rFonts w:ascii="Times New Roman" w:hAnsi="Times New Roman" w:cs="Times New Roman"/>
          <w:sz w:val="28"/>
          <w:szCs w:val="28"/>
        </w:rPr>
        <w:t>відмову</w:t>
      </w:r>
      <w:r>
        <w:rPr>
          <w:rFonts w:ascii="Times New Roman" w:hAnsi="Times New Roman" w:cs="Times New Roman"/>
          <w:sz w:val="28"/>
          <w:szCs w:val="28"/>
        </w:rPr>
        <w:t xml:space="preserve"> у </w:t>
      </w:r>
      <w:r w:rsidR="005C45AD">
        <w:rPr>
          <w:rFonts w:ascii="Times New Roman" w:hAnsi="Times New Roman" w:cs="Times New Roman"/>
          <w:sz w:val="28"/>
          <w:szCs w:val="28"/>
        </w:rPr>
        <w:t xml:space="preserve">видачі </w:t>
      </w:r>
      <w:r>
        <w:rPr>
          <w:rFonts w:ascii="Times New Roman" w:hAnsi="Times New Roman" w:cs="Times New Roman"/>
          <w:sz w:val="28"/>
          <w:szCs w:val="28"/>
        </w:rPr>
        <w:t>дозволу на викиди»</w:t>
      </w:r>
    </w:p>
    <w:p w:rsidR="00450AE3" w:rsidRDefault="00450AE3" w:rsidP="0099405D">
      <w:pPr>
        <w:spacing w:after="0"/>
        <w:ind w:left="10490"/>
        <w:jc w:val="both"/>
        <w:rPr>
          <w:rFonts w:ascii="Times New Roman" w:hAnsi="Times New Roman" w:cs="Times New Roman"/>
          <w:sz w:val="28"/>
          <w:szCs w:val="28"/>
        </w:rPr>
      </w:pPr>
    </w:p>
    <w:p w:rsidR="000B4578" w:rsidRDefault="00913704" w:rsidP="00450AE3">
      <w:pPr>
        <w:spacing w:after="0" w:line="240" w:lineRule="auto"/>
        <w:ind w:firstLine="459"/>
        <w:jc w:val="center"/>
        <w:rPr>
          <w:rFonts w:ascii="Times New Roman" w:eastAsiaTheme="minorEastAsia" w:hAnsi="Times New Roman" w:cs="Times New Roman"/>
          <w:sz w:val="28"/>
          <w:szCs w:val="28"/>
          <w:lang w:eastAsia="uk-UA"/>
        </w:rPr>
      </w:pPr>
      <w:r w:rsidRPr="00044825">
        <w:rPr>
          <w:rFonts w:ascii="Times New Roman" w:eastAsiaTheme="minorEastAsia" w:hAnsi="Times New Roman" w:cs="Times New Roman"/>
          <w:sz w:val="28"/>
          <w:szCs w:val="28"/>
          <w:lang w:eastAsia="uk-UA"/>
        </w:rPr>
        <w:t>Перелік</w:t>
      </w:r>
      <w:r w:rsidR="000B4578">
        <w:rPr>
          <w:rFonts w:ascii="Times New Roman" w:eastAsiaTheme="minorEastAsia" w:hAnsi="Times New Roman" w:cs="Times New Roman"/>
          <w:sz w:val="28"/>
          <w:szCs w:val="28"/>
          <w:lang w:eastAsia="uk-UA"/>
        </w:rPr>
        <w:t xml:space="preserve"> та опис </w:t>
      </w:r>
      <w:r w:rsidRPr="00044825">
        <w:rPr>
          <w:rFonts w:ascii="Times New Roman" w:eastAsiaTheme="minorEastAsia" w:hAnsi="Times New Roman" w:cs="Times New Roman"/>
          <w:sz w:val="28"/>
          <w:szCs w:val="28"/>
          <w:lang w:eastAsia="uk-UA"/>
        </w:rPr>
        <w:t>підстав</w:t>
      </w:r>
      <w:r w:rsidR="000B4578">
        <w:rPr>
          <w:rFonts w:ascii="Times New Roman" w:eastAsiaTheme="minorEastAsia" w:hAnsi="Times New Roman" w:cs="Times New Roman"/>
          <w:sz w:val="28"/>
          <w:szCs w:val="28"/>
          <w:lang w:eastAsia="uk-UA"/>
        </w:rPr>
        <w:t xml:space="preserve"> і пропозицій щодо усунення відповідних недоліків </w:t>
      </w:r>
      <w:r w:rsidR="0079094F">
        <w:rPr>
          <w:rFonts w:ascii="Times New Roman" w:eastAsiaTheme="minorEastAsia" w:hAnsi="Times New Roman" w:cs="Times New Roman"/>
          <w:sz w:val="28"/>
          <w:szCs w:val="28"/>
          <w:lang w:eastAsia="uk-UA"/>
        </w:rPr>
        <w:t>суб’єкту</w:t>
      </w:r>
      <w:r w:rsidR="00FA5379">
        <w:rPr>
          <w:rFonts w:ascii="Times New Roman" w:eastAsiaTheme="minorEastAsia" w:hAnsi="Times New Roman" w:cs="Times New Roman"/>
          <w:sz w:val="28"/>
          <w:szCs w:val="28"/>
          <w:lang w:eastAsia="uk-UA"/>
        </w:rPr>
        <w:t xml:space="preserve"> господарювання,</w:t>
      </w:r>
    </w:p>
    <w:p w:rsidR="00FA5379" w:rsidRPr="00450AE3" w:rsidRDefault="00FA5379" w:rsidP="00450AE3">
      <w:pPr>
        <w:spacing w:after="0" w:line="240" w:lineRule="auto"/>
        <w:ind w:firstLine="459"/>
        <w:jc w:val="center"/>
        <w:rPr>
          <w:rFonts w:ascii="Times New Roman" w:hAnsi="Times New Roman" w:cs="Times New Roman"/>
          <w:sz w:val="28"/>
          <w:szCs w:val="28"/>
        </w:rPr>
      </w:pPr>
      <w:r>
        <w:rPr>
          <w:rFonts w:ascii="Times New Roman" w:hAnsi="Times New Roman"/>
          <w:sz w:val="28"/>
          <w:szCs w:val="28"/>
        </w:rPr>
        <w:t>щодо якого прийнято рішення про відмову у видачі дозволу на викиди забруднюючих речовин в атмосферне повітря стаціонарними джерелами</w:t>
      </w:r>
    </w:p>
    <w:p w:rsidR="00450AE3" w:rsidRPr="0099405D" w:rsidRDefault="00450AE3" w:rsidP="00450AE3">
      <w:pPr>
        <w:spacing w:after="0" w:line="240" w:lineRule="auto"/>
        <w:ind w:firstLine="459"/>
        <w:jc w:val="center"/>
        <w:rPr>
          <w:rFonts w:ascii="Times New Roman" w:eastAsiaTheme="minorEastAsia" w:hAnsi="Times New Roman" w:cs="Times New Roman"/>
          <w:sz w:val="16"/>
          <w:szCs w:val="16"/>
          <w:lang w:eastAsia="uk-UA"/>
        </w:rPr>
      </w:pPr>
    </w:p>
    <w:tbl>
      <w:tblPr>
        <w:tblStyle w:val="a3"/>
        <w:tblW w:w="15635" w:type="dxa"/>
        <w:tblLayout w:type="fixed"/>
        <w:tblLook w:val="04A0" w:firstRow="1" w:lastRow="0" w:firstColumn="1" w:lastColumn="0" w:noHBand="0" w:noVBand="1"/>
      </w:tblPr>
      <w:tblGrid>
        <w:gridCol w:w="1934"/>
        <w:gridCol w:w="2456"/>
        <w:gridCol w:w="2693"/>
        <w:gridCol w:w="5515"/>
        <w:gridCol w:w="3037"/>
      </w:tblGrid>
      <w:tr w:rsidR="00E620A3" w:rsidRPr="00DB1CD4" w:rsidTr="00331DB2">
        <w:tc>
          <w:tcPr>
            <w:tcW w:w="1934" w:type="dxa"/>
            <w:vAlign w:val="center"/>
          </w:tcPr>
          <w:p w:rsidR="00501C04" w:rsidRPr="00DB1CD4" w:rsidRDefault="00501C04" w:rsidP="00DB1CD4">
            <w:pPr>
              <w:jc w:val="center"/>
              <w:rPr>
                <w:rFonts w:ascii="Times New Roman" w:hAnsi="Times New Roman" w:cs="Times New Roman"/>
                <w:b/>
                <w:sz w:val="28"/>
                <w:szCs w:val="28"/>
              </w:rPr>
            </w:pPr>
            <w:r w:rsidRPr="00DB1CD4">
              <w:rPr>
                <w:rFonts w:ascii="Times New Roman" w:hAnsi="Times New Roman" w:cs="Times New Roman"/>
                <w:b/>
                <w:sz w:val="28"/>
                <w:szCs w:val="28"/>
              </w:rPr>
              <w:t>Дата надходження та вхідний номер листа</w:t>
            </w:r>
          </w:p>
        </w:tc>
        <w:tc>
          <w:tcPr>
            <w:tcW w:w="2456" w:type="dxa"/>
            <w:vAlign w:val="center"/>
          </w:tcPr>
          <w:p w:rsidR="00501C04" w:rsidRPr="00DB1CD4" w:rsidRDefault="00E620A3" w:rsidP="00DB1CD4">
            <w:pPr>
              <w:jc w:val="center"/>
              <w:rPr>
                <w:rFonts w:ascii="Times New Roman" w:hAnsi="Times New Roman" w:cs="Times New Roman"/>
                <w:b/>
                <w:sz w:val="28"/>
                <w:szCs w:val="28"/>
              </w:rPr>
            </w:pPr>
            <w:r w:rsidRPr="00DB1CD4">
              <w:rPr>
                <w:rFonts w:ascii="Times New Roman" w:hAnsi="Times New Roman" w:cs="Times New Roman"/>
                <w:b/>
                <w:sz w:val="28"/>
                <w:szCs w:val="28"/>
              </w:rPr>
              <w:t>Назва суб’єкта господарювання, згідно з ЄДРПОУ</w:t>
            </w:r>
          </w:p>
        </w:tc>
        <w:tc>
          <w:tcPr>
            <w:tcW w:w="2693" w:type="dxa"/>
            <w:vAlign w:val="center"/>
          </w:tcPr>
          <w:p w:rsidR="00857E2F" w:rsidRPr="00DB1CD4" w:rsidRDefault="00D11996" w:rsidP="00DB1CD4">
            <w:pPr>
              <w:jc w:val="center"/>
              <w:rPr>
                <w:rFonts w:ascii="Times New Roman" w:hAnsi="Times New Roman" w:cs="Times New Roman"/>
                <w:b/>
                <w:sz w:val="28"/>
                <w:szCs w:val="28"/>
              </w:rPr>
            </w:pPr>
            <w:r w:rsidRPr="00DB1CD4">
              <w:rPr>
                <w:rFonts w:ascii="Times New Roman" w:hAnsi="Times New Roman" w:cs="Times New Roman"/>
                <w:b/>
                <w:sz w:val="28"/>
                <w:szCs w:val="28"/>
              </w:rPr>
              <w:t>Місцезнаходження об’єкта/</w:t>
            </w:r>
            <w:r w:rsidR="00857E2F" w:rsidRPr="00DB1CD4">
              <w:rPr>
                <w:rFonts w:ascii="Times New Roman" w:hAnsi="Times New Roman" w:cs="Times New Roman"/>
                <w:b/>
                <w:sz w:val="28"/>
                <w:szCs w:val="28"/>
              </w:rPr>
              <w:t>промислового майданчика</w:t>
            </w:r>
          </w:p>
          <w:p w:rsidR="00501C04" w:rsidRPr="00DB1CD4" w:rsidRDefault="00E620A3" w:rsidP="00DB1CD4">
            <w:pPr>
              <w:jc w:val="center"/>
              <w:rPr>
                <w:rFonts w:ascii="Times New Roman" w:hAnsi="Times New Roman" w:cs="Times New Roman"/>
                <w:b/>
                <w:sz w:val="28"/>
                <w:szCs w:val="28"/>
              </w:rPr>
            </w:pPr>
            <w:r w:rsidRPr="00DB1CD4">
              <w:rPr>
                <w:rFonts w:ascii="Times New Roman" w:hAnsi="Times New Roman" w:cs="Times New Roman"/>
                <w:b/>
                <w:sz w:val="28"/>
                <w:szCs w:val="28"/>
              </w:rPr>
              <w:t>суб’єкта господарювання</w:t>
            </w:r>
          </w:p>
        </w:tc>
        <w:tc>
          <w:tcPr>
            <w:tcW w:w="5515" w:type="dxa"/>
            <w:vAlign w:val="center"/>
          </w:tcPr>
          <w:p w:rsidR="00501C04" w:rsidRPr="00DB1CD4" w:rsidRDefault="00501C04" w:rsidP="00DB1CD4">
            <w:pPr>
              <w:ind w:firstLine="459"/>
              <w:jc w:val="center"/>
              <w:rPr>
                <w:rFonts w:ascii="Times New Roman" w:hAnsi="Times New Roman" w:cs="Times New Roman"/>
                <w:b/>
                <w:sz w:val="28"/>
                <w:szCs w:val="28"/>
              </w:rPr>
            </w:pPr>
            <w:r w:rsidRPr="00DB1CD4">
              <w:rPr>
                <w:rFonts w:ascii="Times New Roman" w:hAnsi="Times New Roman" w:cs="Times New Roman"/>
                <w:b/>
                <w:sz w:val="28"/>
                <w:szCs w:val="28"/>
              </w:rPr>
              <w:t>Підстави для відмови у видачі дозволу на викиди</w:t>
            </w:r>
            <w:r w:rsidRPr="00DB1CD4">
              <w:rPr>
                <w:rFonts w:ascii="Times New Roman" w:hAnsi="Times New Roman"/>
                <w:sz w:val="28"/>
                <w:szCs w:val="28"/>
              </w:rPr>
              <w:t xml:space="preserve"> </w:t>
            </w:r>
            <w:r w:rsidRPr="00DB1CD4">
              <w:rPr>
                <w:rFonts w:ascii="Times New Roman" w:hAnsi="Times New Roman" w:cs="Times New Roman"/>
                <w:b/>
                <w:sz w:val="28"/>
                <w:szCs w:val="28"/>
              </w:rPr>
              <w:t>забруднюючих речовин в атмосферне повітря стаціонарними джерелами</w:t>
            </w:r>
          </w:p>
        </w:tc>
        <w:tc>
          <w:tcPr>
            <w:tcW w:w="3037" w:type="dxa"/>
            <w:vAlign w:val="center"/>
          </w:tcPr>
          <w:p w:rsidR="00501C04" w:rsidRPr="00DB1CD4" w:rsidRDefault="00501C04" w:rsidP="00DB1CD4">
            <w:pPr>
              <w:jc w:val="center"/>
              <w:rPr>
                <w:rFonts w:ascii="Times New Roman" w:hAnsi="Times New Roman" w:cs="Times New Roman"/>
                <w:b/>
                <w:sz w:val="28"/>
                <w:szCs w:val="28"/>
              </w:rPr>
            </w:pPr>
            <w:r w:rsidRPr="00DB1CD4">
              <w:rPr>
                <w:rFonts w:ascii="Times New Roman" w:hAnsi="Times New Roman" w:cs="Times New Roman"/>
                <w:b/>
                <w:sz w:val="28"/>
                <w:szCs w:val="28"/>
              </w:rPr>
              <w:t>Пропозиції щодо усунення відповідних недоліків</w:t>
            </w:r>
          </w:p>
        </w:tc>
      </w:tr>
      <w:tr w:rsidR="00E620A3" w:rsidRPr="00DB1CD4" w:rsidTr="00A5418B">
        <w:trPr>
          <w:trHeight w:val="2204"/>
        </w:trPr>
        <w:tc>
          <w:tcPr>
            <w:tcW w:w="1934" w:type="dxa"/>
          </w:tcPr>
          <w:p w:rsidR="00501C04" w:rsidRPr="00DB1CD4" w:rsidRDefault="00CE37F9" w:rsidP="00DB1CD4">
            <w:pPr>
              <w:jc w:val="center"/>
              <w:rPr>
                <w:rFonts w:ascii="Times New Roman" w:hAnsi="Times New Roman" w:cs="Times New Roman"/>
                <w:sz w:val="28"/>
                <w:szCs w:val="28"/>
              </w:rPr>
            </w:pPr>
            <w:r w:rsidRPr="00DB1CD4">
              <w:rPr>
                <w:rFonts w:ascii="Times New Roman" w:hAnsi="Times New Roman" w:cs="Times New Roman"/>
                <w:sz w:val="28"/>
                <w:szCs w:val="28"/>
              </w:rPr>
              <w:t>23.</w:t>
            </w:r>
            <w:r w:rsidR="00501C04" w:rsidRPr="00DB1CD4">
              <w:rPr>
                <w:rFonts w:ascii="Times New Roman" w:hAnsi="Times New Roman" w:cs="Times New Roman"/>
                <w:sz w:val="28"/>
                <w:szCs w:val="28"/>
              </w:rPr>
              <w:t>0</w:t>
            </w:r>
            <w:r w:rsidR="00A21265" w:rsidRPr="00DB1CD4">
              <w:rPr>
                <w:rFonts w:ascii="Times New Roman" w:hAnsi="Times New Roman" w:cs="Times New Roman"/>
                <w:sz w:val="28"/>
                <w:szCs w:val="28"/>
              </w:rPr>
              <w:t>7</w:t>
            </w:r>
            <w:r w:rsidR="00501C04" w:rsidRPr="00DB1CD4">
              <w:rPr>
                <w:rFonts w:ascii="Times New Roman" w:hAnsi="Times New Roman" w:cs="Times New Roman"/>
                <w:sz w:val="28"/>
                <w:szCs w:val="28"/>
              </w:rPr>
              <w:t>.2024</w:t>
            </w:r>
          </w:p>
          <w:p w:rsidR="00501C04" w:rsidRPr="00DB1CD4" w:rsidRDefault="00501C04" w:rsidP="00DB1CD4">
            <w:pPr>
              <w:ind w:right="-125" w:hanging="142"/>
              <w:jc w:val="center"/>
              <w:rPr>
                <w:rFonts w:ascii="Times New Roman" w:hAnsi="Times New Roman" w:cs="Times New Roman"/>
                <w:sz w:val="28"/>
                <w:szCs w:val="28"/>
              </w:rPr>
            </w:pPr>
            <w:r w:rsidRPr="00DB1CD4">
              <w:rPr>
                <w:rFonts w:ascii="Times New Roman" w:hAnsi="Times New Roman" w:cs="Times New Roman"/>
                <w:sz w:val="28"/>
                <w:szCs w:val="28"/>
              </w:rPr>
              <w:t xml:space="preserve">№ </w:t>
            </w:r>
            <w:r w:rsidR="00CE37F9" w:rsidRPr="00DB1CD4">
              <w:rPr>
                <w:rFonts w:ascii="Times New Roman" w:hAnsi="Times New Roman" w:cs="Times New Roman"/>
                <w:sz w:val="28"/>
                <w:szCs w:val="28"/>
              </w:rPr>
              <w:t>29881</w:t>
            </w:r>
            <w:r w:rsidRPr="00DB1CD4">
              <w:rPr>
                <w:rFonts w:ascii="Times New Roman" w:hAnsi="Times New Roman" w:cs="Times New Roman"/>
                <w:sz w:val="28"/>
                <w:szCs w:val="28"/>
              </w:rPr>
              <w:t>/10/24</w:t>
            </w:r>
          </w:p>
        </w:tc>
        <w:tc>
          <w:tcPr>
            <w:tcW w:w="2456" w:type="dxa"/>
          </w:tcPr>
          <w:p w:rsidR="00501C04" w:rsidRPr="00DB1CD4" w:rsidRDefault="00CE37F9" w:rsidP="00DB1CD4">
            <w:pPr>
              <w:ind w:right="-79" w:hanging="91"/>
              <w:jc w:val="center"/>
              <w:rPr>
                <w:rFonts w:ascii="Times New Roman" w:hAnsi="Times New Roman" w:cs="Times New Roman"/>
                <w:sz w:val="28"/>
                <w:szCs w:val="28"/>
              </w:rPr>
            </w:pPr>
            <w:r w:rsidRPr="00DB1CD4">
              <w:rPr>
                <w:rFonts w:ascii="Times New Roman" w:hAnsi="Times New Roman" w:cs="Times New Roman"/>
                <w:sz w:val="28"/>
                <w:szCs w:val="28"/>
              </w:rPr>
              <w:t>Товариство з обмеженою відповідальністю «КОМПАНІЯ «МЕТАЛ ІНВЕСТ»</w:t>
            </w:r>
            <w:r w:rsidR="00135871" w:rsidRPr="00DB1CD4">
              <w:rPr>
                <w:rFonts w:ascii="Times New Roman" w:hAnsi="Times New Roman" w:cs="Times New Roman"/>
                <w:sz w:val="28"/>
                <w:szCs w:val="28"/>
              </w:rPr>
              <w:t xml:space="preserve"> (ідентифікаційний код юридичної особи </w:t>
            </w:r>
            <w:r w:rsidRPr="00DB1CD4">
              <w:rPr>
                <w:rFonts w:ascii="Times New Roman" w:hAnsi="Times New Roman" w:cs="Times New Roman"/>
                <w:sz w:val="28"/>
                <w:szCs w:val="28"/>
              </w:rPr>
              <w:t>36584037</w:t>
            </w:r>
            <w:r w:rsidR="00135871" w:rsidRPr="00DB1CD4">
              <w:rPr>
                <w:rFonts w:ascii="Times New Roman" w:hAnsi="Times New Roman" w:cs="Times New Roman"/>
                <w:sz w:val="28"/>
                <w:szCs w:val="28"/>
              </w:rPr>
              <w:t>)</w:t>
            </w:r>
          </w:p>
        </w:tc>
        <w:tc>
          <w:tcPr>
            <w:tcW w:w="2693" w:type="dxa"/>
          </w:tcPr>
          <w:p w:rsidR="00501C04" w:rsidRPr="00DB1CD4" w:rsidRDefault="00DB1CD4" w:rsidP="00DB1CD4">
            <w:pPr>
              <w:jc w:val="center"/>
              <w:rPr>
                <w:rFonts w:ascii="Times New Roman" w:hAnsi="Times New Roman" w:cs="Times New Roman"/>
                <w:sz w:val="28"/>
                <w:szCs w:val="28"/>
              </w:rPr>
            </w:pPr>
            <w:r w:rsidRPr="00DB1CD4">
              <w:rPr>
                <w:rFonts w:ascii="Times New Roman" w:hAnsi="Times New Roman" w:cs="Times New Roman"/>
                <w:sz w:val="28"/>
                <w:szCs w:val="28"/>
              </w:rPr>
              <w:t>Об’єкт – Товариство з обмеженою відповідальністю «КОМПАНІЯ «МЕТАЛ ІНВЕСТ»</w:t>
            </w:r>
            <w:r>
              <w:rPr>
                <w:rFonts w:ascii="Times New Roman" w:hAnsi="Times New Roman" w:cs="Times New Roman"/>
                <w:sz w:val="28"/>
                <w:szCs w:val="28"/>
              </w:rPr>
              <w:t>,</w:t>
            </w:r>
            <w:bookmarkStart w:id="0" w:name="_GoBack"/>
            <w:bookmarkEnd w:id="0"/>
            <w:r w:rsidRPr="00DB1CD4">
              <w:rPr>
                <w:rFonts w:ascii="Times New Roman" w:hAnsi="Times New Roman" w:cs="Times New Roman"/>
                <w:sz w:val="28"/>
                <w:szCs w:val="28"/>
              </w:rPr>
              <w:t xml:space="preserve"> </w:t>
            </w:r>
            <w:r w:rsidR="00CE37F9" w:rsidRPr="00DB1CD4">
              <w:rPr>
                <w:rFonts w:ascii="Times New Roman" w:hAnsi="Times New Roman" w:cs="Times New Roman"/>
                <w:sz w:val="28"/>
                <w:szCs w:val="28"/>
              </w:rPr>
              <w:t>18000</w:t>
            </w:r>
            <w:r w:rsidR="00C33887" w:rsidRPr="00DB1CD4">
              <w:rPr>
                <w:rFonts w:ascii="Times New Roman" w:hAnsi="Times New Roman" w:cs="Times New Roman"/>
                <w:sz w:val="28"/>
                <w:szCs w:val="28"/>
              </w:rPr>
              <w:t xml:space="preserve">, </w:t>
            </w:r>
            <w:r w:rsidR="00CE37F9" w:rsidRPr="00DB1CD4">
              <w:rPr>
                <w:rFonts w:ascii="Times New Roman" w:hAnsi="Times New Roman" w:cs="Times New Roman"/>
                <w:sz w:val="28"/>
                <w:szCs w:val="28"/>
              </w:rPr>
              <w:t>Черкаська</w:t>
            </w:r>
            <w:r w:rsidR="00135871" w:rsidRPr="00DB1CD4">
              <w:rPr>
                <w:rFonts w:ascii="Times New Roman" w:hAnsi="Times New Roman" w:cs="Times New Roman"/>
                <w:sz w:val="28"/>
                <w:szCs w:val="28"/>
              </w:rPr>
              <w:t xml:space="preserve"> область, </w:t>
            </w:r>
            <w:r w:rsidR="00CE37F9" w:rsidRPr="00DB1CD4">
              <w:rPr>
                <w:rFonts w:ascii="Times New Roman" w:hAnsi="Times New Roman" w:cs="Times New Roman"/>
                <w:sz w:val="28"/>
                <w:szCs w:val="28"/>
              </w:rPr>
              <w:t>місто Черкаси, проспект Хіміків, 74</w:t>
            </w:r>
          </w:p>
        </w:tc>
        <w:tc>
          <w:tcPr>
            <w:tcW w:w="5515" w:type="dxa"/>
          </w:tcPr>
          <w:p w:rsidR="00501C04" w:rsidRPr="00DB1CD4" w:rsidRDefault="00501C04" w:rsidP="00DB1CD4">
            <w:pPr>
              <w:ind w:firstLine="459"/>
              <w:jc w:val="both"/>
              <w:rPr>
                <w:rFonts w:ascii="Times New Roman" w:hAnsi="Times New Roman" w:cs="Times New Roman"/>
                <w:sz w:val="28"/>
                <w:szCs w:val="28"/>
              </w:rPr>
            </w:pPr>
            <w:r w:rsidRPr="00DB1CD4">
              <w:rPr>
                <w:rFonts w:ascii="Times New Roman" w:hAnsi="Times New Roman" w:cs="Times New Roman"/>
                <w:sz w:val="28"/>
                <w:szCs w:val="28"/>
              </w:rPr>
              <w:t>Відповідно до</w:t>
            </w:r>
            <w:r w:rsidR="00B25274" w:rsidRPr="00DB1CD4">
              <w:rPr>
                <w:rFonts w:ascii="Times New Roman" w:hAnsi="Times New Roman" w:cs="Times New Roman"/>
                <w:sz w:val="28"/>
                <w:szCs w:val="28"/>
              </w:rPr>
              <w:t xml:space="preserve"> частини </w:t>
            </w:r>
            <w:r w:rsidR="00D21924" w:rsidRPr="00DB1CD4">
              <w:rPr>
                <w:rFonts w:ascii="Times New Roman" w:hAnsi="Times New Roman" w:cs="Times New Roman"/>
                <w:sz w:val="28"/>
                <w:szCs w:val="28"/>
              </w:rPr>
              <w:t>четвертої</w:t>
            </w:r>
            <w:r w:rsidRPr="00DB1CD4">
              <w:rPr>
                <w:rFonts w:ascii="Times New Roman" w:hAnsi="Times New Roman" w:cs="Times New Roman"/>
                <w:sz w:val="28"/>
                <w:szCs w:val="28"/>
              </w:rPr>
              <w:t xml:space="preserve"> </w:t>
            </w:r>
            <w:r w:rsidR="002E4EA7" w:rsidRPr="00DB1CD4">
              <w:rPr>
                <w:rFonts w:ascii="Times New Roman" w:hAnsi="Times New Roman" w:cs="Times New Roman"/>
                <w:sz w:val="28"/>
                <w:szCs w:val="28"/>
              </w:rPr>
              <w:t xml:space="preserve">    </w:t>
            </w:r>
            <w:r w:rsidRPr="00DB1CD4">
              <w:rPr>
                <w:rFonts w:ascii="Times New Roman" w:hAnsi="Times New Roman" w:cs="Times New Roman"/>
                <w:sz w:val="28"/>
                <w:szCs w:val="28"/>
              </w:rPr>
              <w:t>статті 11</w:t>
            </w:r>
            <w:r w:rsidRPr="00DB1CD4">
              <w:rPr>
                <w:rFonts w:ascii="Times New Roman" w:hAnsi="Times New Roman" w:cs="Times New Roman"/>
                <w:sz w:val="28"/>
                <w:szCs w:val="28"/>
                <w:vertAlign w:val="superscript"/>
              </w:rPr>
              <w:t xml:space="preserve">1 </w:t>
            </w:r>
            <w:r w:rsidRPr="00DB1CD4">
              <w:rPr>
                <w:rFonts w:ascii="Times New Roman" w:hAnsi="Times New Roman" w:cs="Times New Roman"/>
                <w:sz w:val="28"/>
                <w:szCs w:val="28"/>
              </w:rPr>
              <w:t>Закону України «Про охорону атмосферного повітря» підставами для відмови у видачі дозволу на викиди є:</w:t>
            </w:r>
          </w:p>
          <w:p w:rsidR="00DB1CD4" w:rsidRPr="00DB1CD4" w:rsidRDefault="00DB1CD4" w:rsidP="00DB1CD4">
            <w:pPr>
              <w:pStyle w:val="a4"/>
              <w:ind w:left="34" w:firstLine="567"/>
              <w:jc w:val="both"/>
              <w:rPr>
                <w:rFonts w:ascii="Times New Roman" w:hAnsi="Times New Roman" w:cs="Times New Roman"/>
                <w:sz w:val="28"/>
                <w:szCs w:val="28"/>
              </w:rPr>
            </w:pPr>
            <w:r w:rsidRPr="00DB1CD4">
              <w:rPr>
                <w:rFonts w:ascii="Times New Roman" w:hAnsi="Times New Roman" w:cs="Times New Roman"/>
                <w:sz w:val="28"/>
                <w:szCs w:val="28"/>
              </w:rPr>
              <w:t>1. Подання суб’єктом господарювання неповного пакета документів, необхідних для одержання дозволу на викиди.</w:t>
            </w:r>
          </w:p>
          <w:p w:rsidR="00DB1CD4" w:rsidRPr="00DB1CD4" w:rsidRDefault="00DB1CD4" w:rsidP="00DB1CD4">
            <w:pPr>
              <w:pStyle w:val="a4"/>
              <w:ind w:left="34" w:firstLine="567"/>
              <w:jc w:val="both"/>
              <w:rPr>
                <w:rFonts w:ascii="Times New Roman" w:hAnsi="Times New Roman" w:cs="Times New Roman"/>
                <w:sz w:val="28"/>
                <w:szCs w:val="28"/>
              </w:rPr>
            </w:pPr>
            <w:r w:rsidRPr="00DB1CD4">
              <w:rPr>
                <w:rFonts w:ascii="Times New Roman" w:hAnsi="Times New Roman" w:cs="Times New Roman"/>
                <w:sz w:val="28"/>
                <w:szCs w:val="28"/>
              </w:rPr>
              <w:t xml:space="preserve">У поданих документах відсутні відомості, що підтверджують факт та дату опублікування в місцевих друкованих засобах масової інформації повідомлення про намір отримати дозвіл на викиди, із зазначенням адреси обласної адміністрації, до яких можуть надсилатися зауваження громадських організацій та окремих громадян та повідомлення Черкаської обласної державної адміністрації про </w:t>
            </w:r>
            <w:r w:rsidRPr="00DB1CD4">
              <w:rPr>
                <w:rFonts w:ascii="Times New Roman" w:hAnsi="Times New Roman" w:cs="Times New Roman"/>
                <w:sz w:val="28"/>
                <w:szCs w:val="28"/>
              </w:rPr>
              <w:lastRenderedPageBreak/>
              <w:t>наявність або відсутність зауважень громадськості щодо видачі суб’єкту господарювання дозволу на викиди.</w:t>
            </w:r>
          </w:p>
          <w:p w:rsidR="00DB1CD4" w:rsidRPr="00DB1CD4" w:rsidRDefault="00DB1CD4" w:rsidP="00DB1CD4">
            <w:pPr>
              <w:pStyle w:val="a4"/>
              <w:ind w:left="34" w:firstLine="567"/>
              <w:jc w:val="both"/>
              <w:rPr>
                <w:rFonts w:ascii="Times New Roman" w:hAnsi="Times New Roman" w:cs="Times New Roman"/>
                <w:sz w:val="28"/>
                <w:szCs w:val="28"/>
              </w:rPr>
            </w:pPr>
            <w:r w:rsidRPr="00DB1CD4">
              <w:rPr>
                <w:rFonts w:ascii="Times New Roman" w:hAnsi="Times New Roman" w:cs="Times New Roman"/>
                <w:sz w:val="28"/>
                <w:szCs w:val="28"/>
                <w:lang w:val="ru-RU"/>
              </w:rPr>
              <w:t>2</w:t>
            </w:r>
            <w:r w:rsidRPr="00DB1CD4">
              <w:rPr>
                <w:rFonts w:ascii="Times New Roman" w:hAnsi="Times New Roman" w:cs="Times New Roman"/>
                <w:sz w:val="28"/>
                <w:szCs w:val="28"/>
              </w:rPr>
              <w:t>. Виявлення в документах, поданих суб’єктом господарювання, недостовірних відомостей.</w:t>
            </w:r>
          </w:p>
          <w:p w:rsidR="00DB1CD4" w:rsidRPr="00DB1CD4" w:rsidRDefault="00DB1CD4" w:rsidP="00DB1CD4">
            <w:pPr>
              <w:ind w:firstLine="459"/>
              <w:jc w:val="both"/>
              <w:rPr>
                <w:rFonts w:ascii="Times New Roman" w:eastAsia="Times New Roman" w:hAnsi="Times New Roman" w:cs="Times New Roman"/>
                <w:sz w:val="28"/>
                <w:szCs w:val="28"/>
              </w:rPr>
            </w:pPr>
            <w:bookmarkStart w:id="1" w:name="n113"/>
            <w:bookmarkEnd w:id="1"/>
            <w:r w:rsidRPr="00DB1CD4">
              <w:rPr>
                <w:rFonts w:ascii="Times New Roman" w:eastAsia="Times New Roman" w:hAnsi="Times New Roman" w:cs="Times New Roman"/>
                <w:sz w:val="28"/>
                <w:szCs w:val="28"/>
              </w:rPr>
              <w:t>Подані документи не відповідають вимогам Інструкції про вимоги до оформлення документів, в яких обґрунтовуються обсяги викидів забруднюючих речовин в атмосферне повітря стаціонарними джерелами, затвердженої наказом Міністерства захисту довкілля та природних ресурсів України  від 27.06.2023 № 448, зареєстрованим в Міністерстві юстиції України 23.08.2023 за № 1475/40531 (далі – Інструкція), а саме:</w:t>
            </w:r>
          </w:p>
          <w:p w:rsidR="00DB1CD4" w:rsidRPr="00DB1CD4" w:rsidRDefault="00DB1CD4" w:rsidP="00DB1CD4">
            <w:pPr>
              <w:ind w:firstLine="426"/>
              <w:jc w:val="both"/>
              <w:rPr>
                <w:rFonts w:ascii="Times New Roman" w:eastAsia="Times New Roman" w:hAnsi="Times New Roman" w:cs="Times New Roman"/>
                <w:sz w:val="28"/>
                <w:szCs w:val="28"/>
              </w:rPr>
            </w:pPr>
            <w:r w:rsidRPr="00DB1CD4">
              <w:rPr>
                <w:rFonts w:ascii="Times New Roman" w:eastAsia="Times New Roman" w:hAnsi="Times New Roman" w:cs="Times New Roman"/>
                <w:sz w:val="28"/>
                <w:szCs w:val="28"/>
              </w:rPr>
              <w:t>у вступній частині в меті надання документів недостатньо інформації стосовно внесення змін до дозволу на викиди (не надано порівняльну характеристику із попереднім дозволом на викиди), відомостей щодо суб’єкта господарювання, які необхідно надати відповідно до вимог підпункту 2 пункту 2 розділу ІІ Інструкції;</w:t>
            </w:r>
          </w:p>
          <w:p w:rsidR="00DB1CD4" w:rsidRPr="00DB1CD4" w:rsidRDefault="00DB1CD4" w:rsidP="00DB1CD4">
            <w:pPr>
              <w:ind w:firstLine="459"/>
              <w:jc w:val="both"/>
              <w:rPr>
                <w:rFonts w:ascii="Times New Roman" w:eastAsia="Times New Roman" w:hAnsi="Times New Roman" w:cs="Times New Roman"/>
                <w:sz w:val="28"/>
                <w:szCs w:val="28"/>
              </w:rPr>
            </w:pPr>
            <w:r w:rsidRPr="00DB1CD4">
              <w:rPr>
                <w:rFonts w:ascii="Times New Roman" w:eastAsia="Times New Roman" w:hAnsi="Times New Roman" w:cs="Times New Roman"/>
                <w:sz w:val="28"/>
                <w:szCs w:val="28"/>
              </w:rPr>
              <w:t xml:space="preserve">у відомостях щодо виду та обсягів викидів забруднюючих речовин в атмосферне повітря (таблиця 6.1) відкоригувати інформацію фактичних </w:t>
            </w:r>
            <w:r w:rsidRPr="00DB1CD4">
              <w:rPr>
                <w:rFonts w:ascii="Times New Roman" w:eastAsia="Times New Roman" w:hAnsi="Times New Roman" w:cs="Times New Roman"/>
                <w:sz w:val="28"/>
                <w:szCs w:val="28"/>
              </w:rPr>
              <w:lastRenderedPageBreak/>
              <w:t>обсягів викидів;</w:t>
            </w:r>
          </w:p>
          <w:p w:rsidR="00DB1CD4" w:rsidRPr="00DB1CD4" w:rsidRDefault="00DB1CD4" w:rsidP="00DB1CD4">
            <w:pPr>
              <w:ind w:firstLine="567"/>
              <w:jc w:val="both"/>
              <w:rPr>
                <w:rFonts w:ascii="Times New Roman" w:eastAsia="Times New Roman" w:hAnsi="Times New Roman" w:cs="Times New Roman"/>
                <w:sz w:val="28"/>
                <w:szCs w:val="28"/>
              </w:rPr>
            </w:pPr>
            <w:r w:rsidRPr="00DB1CD4">
              <w:rPr>
                <w:rFonts w:ascii="Times New Roman" w:eastAsia="Times New Roman" w:hAnsi="Times New Roman" w:cs="Times New Roman"/>
                <w:sz w:val="28"/>
                <w:szCs w:val="28"/>
              </w:rPr>
              <w:t>доопрацювати відповідно до вимог пунктів Інструкції: 4 (на карту схему нанести об’єкти житлового, громадського призначення), 18 (надати інформацію (Сертифікати, атестати) стосовно організацій виконавців інструментально-лабораторних вимірювань);</w:t>
            </w:r>
          </w:p>
          <w:p w:rsidR="00501C04" w:rsidRPr="00DB1CD4" w:rsidRDefault="00DB1CD4" w:rsidP="00DB1CD4">
            <w:pPr>
              <w:ind w:firstLine="567"/>
              <w:jc w:val="both"/>
              <w:rPr>
                <w:rFonts w:ascii="Times New Roman" w:hAnsi="Times New Roman" w:cs="Times New Roman"/>
                <w:sz w:val="28"/>
                <w:szCs w:val="28"/>
              </w:rPr>
            </w:pPr>
            <w:r w:rsidRPr="00DB1CD4">
              <w:rPr>
                <w:rFonts w:ascii="Times New Roman" w:eastAsia="Times New Roman" w:hAnsi="Times New Roman" w:cs="Times New Roman"/>
                <w:sz w:val="28"/>
                <w:szCs w:val="28"/>
              </w:rPr>
              <w:t>доопрацювати пропозиції щодо дозволених обсягів викидів забруднюючих речовин, залпових викидів (джерела №№ 3-5), заходів щодо здійснення контролю за дотриманням встановлених нормативів гранично допустимих викидів… (джерело № 28) а також умов, які встановлюються в дозволі на викиди у розділі «Пропозиції щодо умов та вимог, які встановлюються в дозволі на викиди» відповідно до пункту 13 розділу ІІ Інструкції.</w:t>
            </w:r>
          </w:p>
        </w:tc>
        <w:tc>
          <w:tcPr>
            <w:tcW w:w="3037" w:type="dxa"/>
          </w:tcPr>
          <w:p w:rsidR="00501C04" w:rsidRPr="00DB1CD4" w:rsidRDefault="00501C04" w:rsidP="00DB1CD4">
            <w:pPr>
              <w:ind w:firstLine="317"/>
              <w:jc w:val="both"/>
              <w:rPr>
                <w:rFonts w:ascii="Times New Roman" w:hAnsi="Times New Roman" w:cs="Times New Roman"/>
                <w:sz w:val="28"/>
                <w:szCs w:val="28"/>
              </w:rPr>
            </w:pPr>
            <w:r w:rsidRPr="00DB1CD4">
              <w:rPr>
                <w:rFonts w:ascii="Times New Roman" w:hAnsi="Times New Roman" w:cs="Times New Roman"/>
                <w:sz w:val="28"/>
                <w:szCs w:val="28"/>
              </w:rPr>
              <w:lastRenderedPageBreak/>
              <w:t>Рішення про видачу дозволу на викиди буде прийнято після усунення причин,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 які засвідчують усунення причин, що стали підставою для відмови.</w:t>
            </w:r>
          </w:p>
        </w:tc>
      </w:tr>
    </w:tbl>
    <w:p w:rsidR="003A626B" w:rsidRPr="00913704" w:rsidRDefault="003A626B" w:rsidP="00913704">
      <w:pPr>
        <w:jc w:val="center"/>
        <w:rPr>
          <w:rFonts w:ascii="Times New Roman" w:hAnsi="Times New Roman" w:cs="Times New Roman"/>
          <w:sz w:val="28"/>
          <w:szCs w:val="28"/>
        </w:rPr>
      </w:pPr>
      <w:r>
        <w:rPr>
          <w:rFonts w:ascii="Times New Roman" w:hAnsi="Times New Roman" w:cs="Times New Roman"/>
          <w:sz w:val="28"/>
          <w:szCs w:val="28"/>
        </w:rPr>
        <w:lastRenderedPageBreak/>
        <w:t>____________________________</w:t>
      </w:r>
      <w:r w:rsidR="00734FF1">
        <w:rPr>
          <w:rFonts w:ascii="Times New Roman" w:hAnsi="Times New Roman" w:cs="Times New Roman"/>
          <w:sz w:val="28"/>
          <w:szCs w:val="28"/>
        </w:rPr>
        <w:t>____________</w:t>
      </w:r>
    </w:p>
    <w:sectPr w:rsidR="003A626B" w:rsidRPr="00913704" w:rsidSect="0071143E">
      <w:headerReference w:type="default" r:id="rId7"/>
      <w:pgSz w:w="16838" w:h="11906" w:orient="landscape"/>
      <w:pgMar w:top="709" w:right="850" w:bottom="850"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C8D" w:rsidRDefault="00803C8D" w:rsidP="0071143E">
      <w:pPr>
        <w:spacing w:after="0" w:line="240" w:lineRule="auto"/>
      </w:pPr>
      <w:r>
        <w:separator/>
      </w:r>
    </w:p>
  </w:endnote>
  <w:endnote w:type="continuationSeparator" w:id="0">
    <w:p w:rsidR="00803C8D" w:rsidRDefault="00803C8D" w:rsidP="00711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C8D" w:rsidRDefault="00803C8D" w:rsidP="0071143E">
      <w:pPr>
        <w:spacing w:after="0" w:line="240" w:lineRule="auto"/>
      </w:pPr>
      <w:r>
        <w:separator/>
      </w:r>
    </w:p>
  </w:footnote>
  <w:footnote w:type="continuationSeparator" w:id="0">
    <w:p w:rsidR="00803C8D" w:rsidRDefault="00803C8D" w:rsidP="00711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718934"/>
      <w:docPartObj>
        <w:docPartGallery w:val="Page Numbers (Top of Page)"/>
        <w:docPartUnique/>
      </w:docPartObj>
    </w:sdtPr>
    <w:sdtEndPr/>
    <w:sdtContent>
      <w:p w:rsidR="0071143E" w:rsidRDefault="0071143E">
        <w:pPr>
          <w:pStyle w:val="a6"/>
          <w:jc w:val="center"/>
        </w:pPr>
        <w:r>
          <w:fldChar w:fldCharType="begin"/>
        </w:r>
        <w:r>
          <w:instrText>PAGE   \* MERGEFORMAT</w:instrText>
        </w:r>
        <w:r>
          <w:fldChar w:fldCharType="separate"/>
        </w:r>
        <w:r w:rsidR="00DB1CD4" w:rsidRPr="00DB1CD4">
          <w:rPr>
            <w:noProof/>
            <w:lang w:val="ru-RU"/>
          </w:rPr>
          <w:t>3</w:t>
        </w:r>
        <w:r>
          <w:fldChar w:fldCharType="end"/>
        </w:r>
      </w:p>
    </w:sdtContent>
  </w:sdt>
  <w:p w:rsidR="0071143E" w:rsidRDefault="0071143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86AC2"/>
    <w:multiLevelType w:val="hybridMultilevel"/>
    <w:tmpl w:val="8204464E"/>
    <w:lvl w:ilvl="0" w:tplc="CCA8001C">
      <w:start w:val="1"/>
      <w:numFmt w:val="decimal"/>
      <w:lvlText w:val="%1."/>
      <w:lvlJc w:val="left"/>
      <w:pPr>
        <w:ind w:left="819" w:hanging="360"/>
      </w:pPr>
      <w:rPr>
        <w:rFonts w:hint="default"/>
      </w:rPr>
    </w:lvl>
    <w:lvl w:ilvl="1" w:tplc="04220019" w:tentative="1">
      <w:start w:val="1"/>
      <w:numFmt w:val="lowerLetter"/>
      <w:lvlText w:val="%2."/>
      <w:lvlJc w:val="left"/>
      <w:pPr>
        <w:ind w:left="1539" w:hanging="360"/>
      </w:pPr>
    </w:lvl>
    <w:lvl w:ilvl="2" w:tplc="0422001B" w:tentative="1">
      <w:start w:val="1"/>
      <w:numFmt w:val="lowerRoman"/>
      <w:lvlText w:val="%3."/>
      <w:lvlJc w:val="right"/>
      <w:pPr>
        <w:ind w:left="2259" w:hanging="180"/>
      </w:pPr>
    </w:lvl>
    <w:lvl w:ilvl="3" w:tplc="0422000F" w:tentative="1">
      <w:start w:val="1"/>
      <w:numFmt w:val="decimal"/>
      <w:lvlText w:val="%4."/>
      <w:lvlJc w:val="left"/>
      <w:pPr>
        <w:ind w:left="2979" w:hanging="360"/>
      </w:pPr>
    </w:lvl>
    <w:lvl w:ilvl="4" w:tplc="04220019" w:tentative="1">
      <w:start w:val="1"/>
      <w:numFmt w:val="lowerLetter"/>
      <w:lvlText w:val="%5."/>
      <w:lvlJc w:val="left"/>
      <w:pPr>
        <w:ind w:left="3699" w:hanging="360"/>
      </w:pPr>
    </w:lvl>
    <w:lvl w:ilvl="5" w:tplc="0422001B" w:tentative="1">
      <w:start w:val="1"/>
      <w:numFmt w:val="lowerRoman"/>
      <w:lvlText w:val="%6."/>
      <w:lvlJc w:val="right"/>
      <w:pPr>
        <w:ind w:left="4419" w:hanging="180"/>
      </w:pPr>
    </w:lvl>
    <w:lvl w:ilvl="6" w:tplc="0422000F" w:tentative="1">
      <w:start w:val="1"/>
      <w:numFmt w:val="decimal"/>
      <w:lvlText w:val="%7."/>
      <w:lvlJc w:val="left"/>
      <w:pPr>
        <w:ind w:left="5139" w:hanging="360"/>
      </w:pPr>
    </w:lvl>
    <w:lvl w:ilvl="7" w:tplc="04220019" w:tentative="1">
      <w:start w:val="1"/>
      <w:numFmt w:val="lowerLetter"/>
      <w:lvlText w:val="%8."/>
      <w:lvlJc w:val="left"/>
      <w:pPr>
        <w:ind w:left="5859" w:hanging="360"/>
      </w:pPr>
    </w:lvl>
    <w:lvl w:ilvl="8" w:tplc="0422001B" w:tentative="1">
      <w:start w:val="1"/>
      <w:numFmt w:val="lowerRoman"/>
      <w:lvlText w:val="%9."/>
      <w:lvlJc w:val="right"/>
      <w:pPr>
        <w:ind w:left="6579" w:hanging="180"/>
      </w:pPr>
    </w:lvl>
  </w:abstractNum>
  <w:abstractNum w:abstractNumId="1" w15:restartNumberingAfterBreak="0">
    <w:nsid w:val="35A25610"/>
    <w:multiLevelType w:val="hybridMultilevel"/>
    <w:tmpl w:val="1A9ACF76"/>
    <w:lvl w:ilvl="0" w:tplc="BDF6FB1C">
      <w:start w:val="1"/>
      <w:numFmt w:val="decimal"/>
      <w:lvlText w:val="%1."/>
      <w:lvlJc w:val="left"/>
      <w:pPr>
        <w:ind w:left="961" w:hanging="360"/>
      </w:pPr>
      <w:rPr>
        <w:rFonts w:hint="default"/>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CDB"/>
    <w:rsid w:val="000427B8"/>
    <w:rsid w:val="00044825"/>
    <w:rsid w:val="0004661E"/>
    <w:rsid w:val="000473F2"/>
    <w:rsid w:val="000A1CDB"/>
    <w:rsid w:val="000A3BA9"/>
    <w:rsid w:val="000B4578"/>
    <w:rsid w:val="000D32B8"/>
    <w:rsid w:val="0010090A"/>
    <w:rsid w:val="00110639"/>
    <w:rsid w:val="0012202C"/>
    <w:rsid w:val="001224DB"/>
    <w:rsid w:val="00135871"/>
    <w:rsid w:val="00167CB5"/>
    <w:rsid w:val="001776EA"/>
    <w:rsid w:val="00183D13"/>
    <w:rsid w:val="001A0392"/>
    <w:rsid w:val="001A3812"/>
    <w:rsid w:val="002051A9"/>
    <w:rsid w:val="002177AD"/>
    <w:rsid w:val="00255610"/>
    <w:rsid w:val="00260645"/>
    <w:rsid w:val="00264B4A"/>
    <w:rsid w:val="00271AE6"/>
    <w:rsid w:val="00274933"/>
    <w:rsid w:val="002A1461"/>
    <w:rsid w:val="002A68AD"/>
    <w:rsid w:val="002A7838"/>
    <w:rsid w:val="002E25F4"/>
    <w:rsid w:val="002E4EA7"/>
    <w:rsid w:val="002E7C8E"/>
    <w:rsid w:val="002F0A16"/>
    <w:rsid w:val="002F6B43"/>
    <w:rsid w:val="00300E0D"/>
    <w:rsid w:val="00331DB2"/>
    <w:rsid w:val="003353D0"/>
    <w:rsid w:val="0034536C"/>
    <w:rsid w:val="00390653"/>
    <w:rsid w:val="003A626B"/>
    <w:rsid w:val="0040033E"/>
    <w:rsid w:val="00450AE3"/>
    <w:rsid w:val="0045212A"/>
    <w:rsid w:val="00463A5D"/>
    <w:rsid w:val="004B5931"/>
    <w:rsid w:val="004C09A0"/>
    <w:rsid w:val="004C4FE1"/>
    <w:rsid w:val="004E5B8E"/>
    <w:rsid w:val="004E6C27"/>
    <w:rsid w:val="00501C04"/>
    <w:rsid w:val="00525E96"/>
    <w:rsid w:val="00534B3F"/>
    <w:rsid w:val="005559DE"/>
    <w:rsid w:val="00556269"/>
    <w:rsid w:val="00571E5D"/>
    <w:rsid w:val="00574946"/>
    <w:rsid w:val="005943E7"/>
    <w:rsid w:val="00596B5F"/>
    <w:rsid w:val="005B5AAB"/>
    <w:rsid w:val="005B7A80"/>
    <w:rsid w:val="005C45AD"/>
    <w:rsid w:val="005D779C"/>
    <w:rsid w:val="00604996"/>
    <w:rsid w:val="00604FC7"/>
    <w:rsid w:val="006053A7"/>
    <w:rsid w:val="00617BAC"/>
    <w:rsid w:val="006203C1"/>
    <w:rsid w:val="00630FD8"/>
    <w:rsid w:val="00632F9A"/>
    <w:rsid w:val="00651CE6"/>
    <w:rsid w:val="00682D7A"/>
    <w:rsid w:val="006A4DB0"/>
    <w:rsid w:val="006B6BE2"/>
    <w:rsid w:val="006D7B25"/>
    <w:rsid w:val="00702B44"/>
    <w:rsid w:val="00703EE2"/>
    <w:rsid w:val="0071143E"/>
    <w:rsid w:val="00717C3B"/>
    <w:rsid w:val="00725604"/>
    <w:rsid w:val="00726199"/>
    <w:rsid w:val="00734FF1"/>
    <w:rsid w:val="00776DFE"/>
    <w:rsid w:val="0079094F"/>
    <w:rsid w:val="007B66CA"/>
    <w:rsid w:val="007F5573"/>
    <w:rsid w:val="00802A00"/>
    <w:rsid w:val="00803C8D"/>
    <w:rsid w:val="00811F12"/>
    <w:rsid w:val="00847075"/>
    <w:rsid w:val="00857E2F"/>
    <w:rsid w:val="008B10EB"/>
    <w:rsid w:val="008D4B01"/>
    <w:rsid w:val="008E6C98"/>
    <w:rsid w:val="008F327F"/>
    <w:rsid w:val="00913704"/>
    <w:rsid w:val="00913737"/>
    <w:rsid w:val="009235CC"/>
    <w:rsid w:val="00965086"/>
    <w:rsid w:val="0099405D"/>
    <w:rsid w:val="009C0B5F"/>
    <w:rsid w:val="009D3553"/>
    <w:rsid w:val="00A106FF"/>
    <w:rsid w:val="00A16635"/>
    <w:rsid w:val="00A21265"/>
    <w:rsid w:val="00A418B8"/>
    <w:rsid w:val="00A5418B"/>
    <w:rsid w:val="00A827AF"/>
    <w:rsid w:val="00A902A5"/>
    <w:rsid w:val="00AA5599"/>
    <w:rsid w:val="00AB42BA"/>
    <w:rsid w:val="00AC0E5E"/>
    <w:rsid w:val="00AD1E83"/>
    <w:rsid w:val="00B25274"/>
    <w:rsid w:val="00BA034A"/>
    <w:rsid w:val="00BB2F1A"/>
    <w:rsid w:val="00BD13B5"/>
    <w:rsid w:val="00BD6729"/>
    <w:rsid w:val="00C30C56"/>
    <w:rsid w:val="00C3248D"/>
    <w:rsid w:val="00C33887"/>
    <w:rsid w:val="00C528F5"/>
    <w:rsid w:val="00C7636C"/>
    <w:rsid w:val="00CA4E56"/>
    <w:rsid w:val="00CC4F6E"/>
    <w:rsid w:val="00CD609D"/>
    <w:rsid w:val="00CE37F9"/>
    <w:rsid w:val="00CE50C9"/>
    <w:rsid w:val="00CE78D7"/>
    <w:rsid w:val="00CF1A4C"/>
    <w:rsid w:val="00D11996"/>
    <w:rsid w:val="00D21924"/>
    <w:rsid w:val="00D2364D"/>
    <w:rsid w:val="00D26E01"/>
    <w:rsid w:val="00D627A9"/>
    <w:rsid w:val="00D760D3"/>
    <w:rsid w:val="00D77B12"/>
    <w:rsid w:val="00D874AA"/>
    <w:rsid w:val="00DB1CD4"/>
    <w:rsid w:val="00DB3193"/>
    <w:rsid w:val="00DB75BD"/>
    <w:rsid w:val="00DD6065"/>
    <w:rsid w:val="00DF157B"/>
    <w:rsid w:val="00DF3B36"/>
    <w:rsid w:val="00E02C8F"/>
    <w:rsid w:val="00E21250"/>
    <w:rsid w:val="00E5773A"/>
    <w:rsid w:val="00E620A3"/>
    <w:rsid w:val="00EC6B26"/>
    <w:rsid w:val="00ED4F60"/>
    <w:rsid w:val="00F13865"/>
    <w:rsid w:val="00F42E59"/>
    <w:rsid w:val="00FA5379"/>
    <w:rsid w:val="00FB5B02"/>
    <w:rsid w:val="00FD044F"/>
    <w:rsid w:val="00FD29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1B6A4-A645-4E67-A9FF-12E8F8185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6199"/>
    <w:pPr>
      <w:ind w:left="720"/>
      <w:contextualSpacing/>
    </w:pPr>
  </w:style>
  <w:style w:type="character" w:styleId="a5">
    <w:name w:val="Hyperlink"/>
    <w:basedOn w:val="a0"/>
    <w:uiPriority w:val="99"/>
    <w:semiHidden/>
    <w:unhideWhenUsed/>
    <w:rsid w:val="00726199"/>
    <w:rPr>
      <w:color w:val="0000FF"/>
      <w:u w:val="single"/>
    </w:rPr>
  </w:style>
  <w:style w:type="paragraph" w:styleId="a6">
    <w:name w:val="header"/>
    <w:basedOn w:val="a"/>
    <w:link w:val="a7"/>
    <w:uiPriority w:val="99"/>
    <w:unhideWhenUsed/>
    <w:rsid w:val="0071143E"/>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71143E"/>
  </w:style>
  <w:style w:type="paragraph" w:styleId="a8">
    <w:name w:val="footer"/>
    <w:basedOn w:val="a"/>
    <w:link w:val="a9"/>
    <w:uiPriority w:val="99"/>
    <w:unhideWhenUsed/>
    <w:rsid w:val="0071143E"/>
    <w:pPr>
      <w:tabs>
        <w:tab w:val="center" w:pos="4819"/>
        <w:tab w:val="right" w:pos="9639"/>
      </w:tabs>
      <w:spacing w:after="0" w:line="240" w:lineRule="auto"/>
    </w:pPr>
  </w:style>
  <w:style w:type="character" w:customStyle="1" w:styleId="a9">
    <w:name w:val="Нижний колонтитул Знак"/>
    <w:basedOn w:val="a0"/>
    <w:link w:val="a8"/>
    <w:uiPriority w:val="99"/>
    <w:rsid w:val="0071143E"/>
  </w:style>
  <w:style w:type="paragraph" w:styleId="aa">
    <w:name w:val="Balloon Text"/>
    <w:basedOn w:val="a"/>
    <w:link w:val="ab"/>
    <w:uiPriority w:val="99"/>
    <w:semiHidden/>
    <w:unhideWhenUsed/>
    <w:rsid w:val="00B2527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252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2322</Words>
  <Characters>1325</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КРАВЧЕНКО Ірина Василівна</dc:creator>
  <cp:lastModifiedBy>ЧЕРЕДНИК Альона Анатоліївна</cp:lastModifiedBy>
  <cp:revision>5</cp:revision>
  <cp:lastPrinted>2024-03-25T15:00:00Z</cp:lastPrinted>
  <dcterms:created xsi:type="dcterms:W3CDTF">2024-08-15T11:55:00Z</dcterms:created>
  <dcterms:modified xsi:type="dcterms:W3CDTF">2024-08-23T12:02:00Z</dcterms:modified>
</cp:coreProperties>
</file>