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7114B9" w:rsidRDefault="00956D2A" w:rsidP="00F63384">
      <w:pPr>
        <w:jc w:val="both"/>
        <w:rPr>
          <w:b/>
          <w:lang w:val="uk-UA"/>
        </w:rPr>
      </w:pPr>
      <w:r w:rsidRPr="007114B9">
        <w:rPr>
          <w:b/>
          <w:lang w:val="uk-UA"/>
        </w:rPr>
        <w:t>Повідомлення</w:t>
      </w:r>
      <w:r w:rsidR="007B5E49" w:rsidRPr="007114B9">
        <w:rPr>
          <w:b/>
          <w:lang w:val="uk-UA"/>
        </w:rPr>
        <w:t xml:space="preserve"> про</w:t>
      </w:r>
      <w:r w:rsidRPr="007114B9">
        <w:rPr>
          <w:b/>
          <w:lang w:val="uk-UA"/>
        </w:rPr>
        <w:t xml:space="preserve"> намір</w:t>
      </w:r>
      <w:r w:rsidR="000D18AF" w:rsidRPr="007114B9">
        <w:rPr>
          <w:b/>
          <w:lang w:val="uk-UA"/>
        </w:rPr>
        <w:t xml:space="preserve"> суб’єкта господарювання отримати дозвіл на викиди</w:t>
      </w:r>
      <w:r w:rsidR="00084996" w:rsidRPr="007114B9">
        <w:rPr>
          <w:b/>
          <w:lang w:val="uk-UA"/>
        </w:rPr>
        <w:t>забруднюючих речовин</w:t>
      </w:r>
    </w:p>
    <w:p w:rsidR="007B5E49" w:rsidRPr="007114B9" w:rsidRDefault="007B5E49" w:rsidP="00F63384">
      <w:pPr>
        <w:ind w:left="4236" w:firstLine="720"/>
        <w:jc w:val="both"/>
        <w:rPr>
          <w:b/>
          <w:lang w:val="uk-UA"/>
        </w:rPr>
      </w:pPr>
    </w:p>
    <w:p w:rsidR="000E66EE" w:rsidRPr="007114B9" w:rsidRDefault="000E66EE" w:rsidP="000E66EE">
      <w:pPr>
        <w:jc w:val="both"/>
        <w:rPr>
          <w:color w:val="000000" w:themeColor="text1"/>
        </w:rPr>
      </w:pPr>
      <w:r w:rsidRPr="00A41394">
        <w:rPr>
          <w:color w:val="000000" w:themeColor="text1"/>
          <w:u w:val="single"/>
          <w:lang w:val="uk-UA"/>
        </w:rPr>
        <w:t>Повне та скорочене найменування суб’єкта господарювання:</w:t>
      </w:r>
      <w:r w:rsidR="000F4BFB">
        <w:rPr>
          <w:color w:val="000000" w:themeColor="text1"/>
          <w:u w:val="single"/>
          <w:lang w:val="uk-UA"/>
        </w:rPr>
        <w:t xml:space="preserve"> </w:t>
      </w:r>
      <w:r w:rsidRPr="00A41394">
        <w:rPr>
          <w:lang w:val="uk-UA"/>
        </w:rPr>
        <w:t>ПРИВАТНЕ АКЦІОНЕРНЕ ТОВАРИСТВО «КИЇВ-ДНІПРОВСЬКЕ МІЖГАЛУЗЕВЕ ПІДПРИЄМСТВО ПРОМИСЛОВОГО ЗАЛІЗНИЧНОГО ТРАНСПОРТУ»</w:t>
      </w:r>
      <w:r w:rsidR="000F4BFB">
        <w:rPr>
          <w:lang w:val="uk-UA"/>
        </w:rPr>
        <w:t xml:space="preserve"> </w:t>
      </w:r>
      <w:r w:rsidRPr="00A41394">
        <w:rPr>
          <w:lang w:val="uk-UA"/>
        </w:rPr>
        <w:t>(ПрАТ «Київ-Дніпровське МППЗТ»)</w:t>
      </w:r>
      <w:r w:rsidRPr="00A41394">
        <w:rPr>
          <w:color w:val="000000" w:themeColor="text1"/>
          <w:lang w:val="uk-UA"/>
        </w:rPr>
        <w:t xml:space="preserve">. </w:t>
      </w:r>
      <w:r w:rsidRPr="000F4BFB">
        <w:rPr>
          <w:color w:val="000000" w:themeColor="text1"/>
          <w:u w:val="single"/>
          <w:lang w:val="uk-UA"/>
        </w:rPr>
        <w:t>Код за ЄДРПОУ:</w:t>
      </w:r>
      <w:r w:rsidR="000F4BFB" w:rsidRPr="000F4BFB">
        <w:rPr>
          <w:color w:val="000000" w:themeColor="text1"/>
          <w:lang w:val="uk-UA"/>
        </w:rPr>
        <w:t xml:space="preserve"> </w:t>
      </w:r>
      <w:r w:rsidRPr="000F4BFB">
        <w:rPr>
          <w:lang w:val="uk-UA"/>
        </w:rPr>
        <w:t>04737111</w:t>
      </w:r>
      <w:r w:rsidRPr="000F4BFB">
        <w:rPr>
          <w:color w:val="000000" w:themeColor="text1"/>
          <w:lang w:val="uk-UA"/>
        </w:rPr>
        <w:t xml:space="preserve">. </w:t>
      </w:r>
      <w:r w:rsidRPr="000F4BFB">
        <w:rPr>
          <w:color w:val="000000" w:themeColor="text1"/>
          <w:u w:val="single"/>
          <w:lang w:val="uk-UA"/>
        </w:rPr>
        <w:t>Місцезнаходження</w:t>
      </w:r>
      <w:r w:rsidR="000F4BFB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суб’єкта</w:t>
      </w:r>
      <w:r w:rsidR="000F4BFB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господарювання, контактний номер телефону, адреса електронної</w:t>
      </w:r>
      <w:r w:rsidR="000F4BFB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пошти:</w:t>
      </w:r>
      <w:r w:rsidR="000F4BFB" w:rsidRPr="000F4BFB">
        <w:rPr>
          <w:color w:val="000000" w:themeColor="text1"/>
          <w:lang w:val="uk-UA"/>
        </w:rPr>
        <w:t xml:space="preserve"> </w:t>
      </w:r>
      <w:r w:rsidRPr="000F4BFB">
        <w:rPr>
          <w:lang w:val="uk-UA"/>
        </w:rPr>
        <w:t xml:space="preserve">02092, м.Київ, вул.Алматинська, 37, </w:t>
      </w:r>
      <w:r w:rsidRPr="000F4BFB">
        <w:rPr>
          <w:rStyle w:val="xfmc1"/>
          <w:rFonts w:eastAsiaTheme="majorEastAsia"/>
          <w:color w:val="000000" w:themeColor="text1"/>
          <w:lang w:val="uk-UA"/>
        </w:rPr>
        <w:t>+38 (096) 109-09-21,</w:t>
      </w:r>
      <w:r w:rsidR="000F4BFB">
        <w:rPr>
          <w:rStyle w:val="xfmc1"/>
          <w:rFonts w:eastAsiaTheme="majorEastAsia"/>
          <w:color w:val="000000" w:themeColor="text1"/>
          <w:lang w:val="uk-UA"/>
        </w:rPr>
        <w:t xml:space="preserve"> </w:t>
      </w:r>
      <w:r w:rsidRPr="00A41394">
        <w:rPr>
          <w:color w:val="000000" w:themeColor="text1"/>
          <w:shd w:val="clear" w:color="auto" w:fill="FFFFFF"/>
        </w:rPr>
        <w:t>ppgt</w:t>
      </w:r>
      <w:r w:rsidRPr="000F4BFB">
        <w:rPr>
          <w:color w:val="000000" w:themeColor="text1"/>
          <w:shd w:val="clear" w:color="auto" w:fill="FFFFFF"/>
          <w:lang w:val="uk-UA"/>
        </w:rPr>
        <w:t>77@</w:t>
      </w:r>
      <w:r w:rsidRPr="00A41394">
        <w:rPr>
          <w:color w:val="000000" w:themeColor="text1"/>
          <w:shd w:val="clear" w:color="auto" w:fill="FFFFFF"/>
        </w:rPr>
        <w:t>ukr</w:t>
      </w:r>
      <w:r w:rsidRPr="000F4BFB">
        <w:rPr>
          <w:color w:val="000000" w:themeColor="text1"/>
          <w:shd w:val="clear" w:color="auto" w:fill="FFFFFF"/>
          <w:lang w:val="uk-UA"/>
        </w:rPr>
        <w:t>.</w:t>
      </w:r>
      <w:r w:rsidRPr="00A41394">
        <w:rPr>
          <w:color w:val="000000" w:themeColor="text1"/>
          <w:shd w:val="clear" w:color="auto" w:fill="FFFFFF"/>
        </w:rPr>
        <w:t>net</w:t>
      </w:r>
      <w:r w:rsidRPr="000F4BFB">
        <w:rPr>
          <w:color w:val="000000" w:themeColor="text1"/>
          <w:shd w:val="clear" w:color="auto" w:fill="FFFFFF"/>
          <w:lang w:val="uk-UA"/>
        </w:rPr>
        <w:t>.</w:t>
      </w:r>
      <w:r w:rsidR="000F4BFB">
        <w:rPr>
          <w:color w:val="000000" w:themeColor="text1"/>
          <w:shd w:val="clear" w:color="auto" w:fill="FFFFFF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Місце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знаходження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об’єкта/промислового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0F4BFB">
        <w:rPr>
          <w:color w:val="000000" w:themeColor="text1"/>
          <w:u w:val="single"/>
          <w:lang w:val="uk-UA"/>
        </w:rPr>
        <w:t>майданчика:</w:t>
      </w:r>
      <w:r w:rsidR="00992F0A" w:rsidRPr="00992F0A">
        <w:rPr>
          <w:color w:val="000000" w:themeColor="text1"/>
          <w:lang w:val="uk-UA"/>
        </w:rPr>
        <w:t xml:space="preserve"> </w:t>
      </w:r>
      <w:r w:rsidR="00FA0177" w:rsidRPr="00AF6097">
        <w:rPr>
          <w:lang w:val="uk-UA"/>
        </w:rPr>
        <w:t>53860, Дніпропетровська область,  Криворізький район,  Зеленодольська міська територіальна громада, м. Зеленодольськ, вул. Зелене поле, 1</w:t>
      </w:r>
      <w:bookmarkStart w:id="0" w:name="_GoBack"/>
      <w:bookmarkEnd w:id="0"/>
      <w:r w:rsidRPr="007469BA">
        <w:rPr>
          <w:color w:val="000000" w:themeColor="text1"/>
        </w:rPr>
        <w:t xml:space="preserve">. </w:t>
      </w:r>
      <w:r w:rsidRPr="007469BA">
        <w:rPr>
          <w:color w:val="000000" w:themeColor="text1"/>
          <w:u w:val="single"/>
        </w:rPr>
        <w:t>Мета отримання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7469BA">
        <w:rPr>
          <w:color w:val="000000" w:themeColor="text1"/>
          <w:u w:val="single"/>
        </w:rPr>
        <w:t>дозволу на викиди:</w:t>
      </w:r>
      <w:r w:rsidR="00992F0A" w:rsidRP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>Отримання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>дозволу на викиди для існуючого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 xml:space="preserve">об'єкта ІІІ групи. </w:t>
      </w:r>
      <w:r w:rsidRPr="007469BA">
        <w:rPr>
          <w:color w:val="000000" w:themeColor="text1"/>
          <w:u w:val="single"/>
        </w:rPr>
        <w:t>Відомості про наявність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7469BA">
        <w:rPr>
          <w:color w:val="000000" w:themeColor="text1"/>
          <w:u w:val="single"/>
        </w:rPr>
        <w:t>висновку з ОВД:</w:t>
      </w:r>
      <w:r w:rsidR="00992F0A" w:rsidRPr="00992F0A">
        <w:rPr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>Діяльність</w:t>
      </w:r>
      <w:r w:rsidR="00992F0A">
        <w:rPr>
          <w:rFonts w:eastAsia="Calibri"/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>підприємства не підлягає</w:t>
      </w:r>
      <w:r w:rsidR="00992F0A">
        <w:rPr>
          <w:rFonts w:eastAsia="Calibri"/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>оцінці</w:t>
      </w:r>
      <w:r w:rsidR="00992F0A">
        <w:rPr>
          <w:rFonts w:eastAsia="Calibri"/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>впливу на довкілля</w:t>
      </w:r>
      <w:r w:rsidR="00992F0A">
        <w:rPr>
          <w:rFonts w:eastAsia="Calibri"/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>згідно Закону України “Про оцінку</w:t>
      </w:r>
      <w:r w:rsidR="00992F0A">
        <w:rPr>
          <w:rFonts w:eastAsia="Calibri"/>
          <w:color w:val="000000" w:themeColor="text1"/>
          <w:lang w:val="uk-UA"/>
        </w:rPr>
        <w:t xml:space="preserve"> </w:t>
      </w:r>
      <w:r w:rsidRPr="007469BA">
        <w:rPr>
          <w:rFonts w:eastAsia="Calibri"/>
          <w:color w:val="000000" w:themeColor="text1"/>
        </w:rPr>
        <w:t xml:space="preserve">впливу на довкілля”. </w:t>
      </w:r>
      <w:r w:rsidRPr="007469BA">
        <w:rPr>
          <w:color w:val="000000" w:themeColor="text1"/>
          <w:u w:val="single"/>
        </w:rPr>
        <w:t>Загальний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7469BA">
        <w:rPr>
          <w:color w:val="000000" w:themeColor="text1"/>
          <w:u w:val="single"/>
        </w:rPr>
        <w:t>опис</w:t>
      </w:r>
      <w:r w:rsidR="00992F0A">
        <w:rPr>
          <w:color w:val="000000" w:themeColor="text1"/>
          <w:u w:val="single"/>
          <w:lang w:val="uk-UA"/>
        </w:rPr>
        <w:t xml:space="preserve"> </w:t>
      </w:r>
      <w:r w:rsidRPr="007469BA">
        <w:rPr>
          <w:color w:val="000000" w:themeColor="text1"/>
          <w:u w:val="single"/>
        </w:rPr>
        <w:t>об’єкта:</w:t>
      </w:r>
      <w:r w:rsidR="00992F0A" w:rsidRP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>Спеціалізація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 xml:space="preserve">підприємства: </w:t>
      </w:r>
      <w:hyperlink r:id="rId5" w:history="1">
        <w:r w:rsidRPr="007469BA">
          <w:rPr>
            <w:rStyle w:val="a8"/>
            <w:color w:val="000000" w:themeColor="text1"/>
          </w:rPr>
          <w:t>Вантажний залізничний транспорт</w:t>
        </w:r>
      </w:hyperlink>
      <w:r w:rsidRPr="007469BA">
        <w:rPr>
          <w:color w:val="000000" w:themeColor="text1"/>
        </w:rPr>
        <w:t>. На території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>підприємства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 xml:space="preserve">розташоване: </w:t>
      </w:r>
      <w:r w:rsidRPr="007469BA">
        <w:t>Зварювальний пост, топливне</w:t>
      </w:r>
      <w:r w:rsidR="00992F0A">
        <w:rPr>
          <w:lang w:val="uk-UA"/>
        </w:rPr>
        <w:t xml:space="preserve"> </w:t>
      </w:r>
      <w:r w:rsidRPr="007469BA">
        <w:t>відділення, акумуляторн</w:t>
      </w:r>
      <w:r w:rsidR="00992F0A">
        <w:rPr>
          <w:lang w:val="uk-UA"/>
        </w:rPr>
        <w:t xml:space="preserve"> </w:t>
      </w:r>
      <w:r w:rsidRPr="007469BA">
        <w:t>адільниця, топочна, заточувальний</w:t>
      </w:r>
      <w:r w:rsidR="00992F0A">
        <w:rPr>
          <w:lang w:val="uk-UA"/>
        </w:rPr>
        <w:t xml:space="preserve"> </w:t>
      </w:r>
      <w:r w:rsidRPr="007469BA">
        <w:t xml:space="preserve">верстат, склад піску. </w:t>
      </w:r>
      <w:r w:rsidRPr="007469BA">
        <w:rPr>
          <w:color w:val="000000" w:themeColor="text1"/>
        </w:rPr>
        <w:t>Технологічне</w:t>
      </w:r>
      <w:r w:rsidR="00992F0A">
        <w:rPr>
          <w:color w:val="000000" w:themeColor="text1"/>
          <w:lang w:val="uk-UA"/>
        </w:rPr>
        <w:t xml:space="preserve"> </w:t>
      </w:r>
      <w:r w:rsidRPr="007469BA">
        <w:rPr>
          <w:color w:val="000000" w:themeColor="text1"/>
        </w:rPr>
        <w:t xml:space="preserve">обладнання:  </w:t>
      </w:r>
      <w:r w:rsidRPr="007469BA">
        <w:t>Зварювальний пост (Дж.№1), Стенд випробування форсунок (Дж.№2), Пост зарядки акумуляторів (Дж.№3), Котел «РЕТРА-3М», 65 кВт</w:t>
      </w:r>
      <w:r>
        <w:t xml:space="preserve"> (Дж.№4) </w:t>
      </w:r>
      <w:r w:rsidR="00992F0A">
        <w:t>–</w:t>
      </w:r>
      <w:r w:rsidRPr="00D54EC1">
        <w:t xml:space="preserve"> </w:t>
      </w:r>
      <w:r w:rsidRPr="00D54EC1">
        <w:rPr>
          <w:color w:val="000000" w:themeColor="text1"/>
        </w:rPr>
        <w:t>у</w:t>
      </w:r>
      <w:r w:rsidR="00992F0A">
        <w:rPr>
          <w:color w:val="000000" w:themeColor="text1"/>
          <w:lang w:val="uk-UA"/>
        </w:rPr>
        <w:t xml:space="preserve"> </w:t>
      </w:r>
      <w:r w:rsidRPr="00D54EC1">
        <w:rPr>
          <w:color w:val="000000" w:themeColor="text1"/>
          <w:shd w:val="clear" w:color="auto" w:fill="FDFDFD"/>
        </w:rPr>
        <w:t>якості</w:t>
      </w:r>
      <w:r w:rsidR="00992F0A">
        <w:rPr>
          <w:color w:val="000000" w:themeColor="text1"/>
          <w:shd w:val="clear" w:color="auto" w:fill="FDFDFD"/>
          <w:lang w:val="uk-UA"/>
        </w:rPr>
        <w:t xml:space="preserve"> </w:t>
      </w:r>
      <w:r w:rsidRPr="00D54EC1">
        <w:rPr>
          <w:color w:val="000000" w:themeColor="text1"/>
          <w:shd w:val="clear" w:color="auto" w:fill="FDFDFD"/>
        </w:rPr>
        <w:t>палива</w:t>
      </w:r>
      <w:r w:rsidR="00992F0A">
        <w:rPr>
          <w:color w:val="000000" w:themeColor="text1"/>
          <w:shd w:val="clear" w:color="auto" w:fill="FDFDFD"/>
          <w:lang w:val="uk-UA"/>
        </w:rPr>
        <w:t xml:space="preserve"> </w:t>
      </w:r>
      <w:r w:rsidRPr="00D54EC1">
        <w:rPr>
          <w:color w:val="000000" w:themeColor="text1"/>
          <w:shd w:val="clear" w:color="auto" w:fill="FDFDFD"/>
        </w:rPr>
        <w:t>використовуються</w:t>
      </w:r>
      <w:r w:rsidR="00992F0A">
        <w:rPr>
          <w:color w:val="000000" w:themeColor="text1"/>
          <w:shd w:val="clear" w:color="auto" w:fill="FDFDFD"/>
          <w:lang w:val="uk-UA"/>
        </w:rPr>
        <w:t xml:space="preserve"> </w:t>
      </w:r>
      <w:r>
        <w:rPr>
          <w:color w:val="000000" w:themeColor="text1"/>
          <w:shd w:val="clear" w:color="auto" w:fill="FDFDFD"/>
        </w:rPr>
        <w:t>вугілля. Верстат</w:t>
      </w:r>
      <w:r w:rsidR="009322A0">
        <w:rPr>
          <w:color w:val="000000" w:themeColor="text1"/>
          <w:shd w:val="clear" w:color="auto" w:fill="FDFDFD"/>
          <w:lang w:val="uk-UA"/>
        </w:rPr>
        <w:t xml:space="preserve"> </w:t>
      </w:r>
      <w:r>
        <w:rPr>
          <w:color w:val="000000" w:themeColor="text1"/>
          <w:shd w:val="clear" w:color="auto" w:fill="FDFDFD"/>
        </w:rPr>
        <w:t>заточувальний (Дж.№6), Склад піску (Дж.№13).</w:t>
      </w:r>
      <w:r w:rsidR="009322A0">
        <w:rPr>
          <w:color w:val="000000" w:themeColor="text1"/>
          <w:shd w:val="clear" w:color="auto" w:fill="FDFDFD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Відомості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щодо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видів та обсягів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викидів (т/рік):</w:t>
      </w:r>
      <w:r w:rsidR="009322A0" w:rsidRPr="009322A0">
        <w:rPr>
          <w:color w:val="000000" w:themeColor="text1"/>
          <w:lang w:val="uk-UA"/>
        </w:rPr>
        <w:t xml:space="preserve"> </w:t>
      </w:r>
      <w:r w:rsidRPr="009322A0">
        <w:rPr>
          <w:lang w:val="uk-UA"/>
        </w:rPr>
        <w:t>залізо та йогосполуки – 0,00096 т/рік, манган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0,00026 т/рік, кремнію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діоксид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аморфний – 0,00028 т/рік, титану діоксид – 0,00008 т/рік, вуглеводні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граничні С</w:t>
      </w:r>
      <w:r w:rsidRPr="009322A0">
        <w:rPr>
          <w:vertAlign w:val="subscript"/>
          <w:lang w:val="uk-UA"/>
        </w:rPr>
        <w:t>12</w:t>
      </w:r>
      <w:r w:rsidRPr="009322A0">
        <w:rPr>
          <w:lang w:val="uk-UA"/>
        </w:rPr>
        <w:t>-С</w:t>
      </w:r>
      <w:r w:rsidRPr="009322A0">
        <w:rPr>
          <w:vertAlign w:val="subscript"/>
          <w:lang w:val="uk-UA"/>
        </w:rPr>
        <w:t>19</w:t>
      </w:r>
      <w:r w:rsidRPr="009322A0">
        <w:rPr>
          <w:lang w:val="uk-UA"/>
        </w:rPr>
        <w:t xml:space="preserve"> –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 xml:space="preserve">0,002 т/рік, </w:t>
      </w:r>
      <w:r w:rsidRPr="009322A0">
        <w:rPr>
          <w:color w:val="000000" w:themeColor="text1"/>
          <w:lang w:val="uk-UA"/>
        </w:rPr>
        <w:t>натрію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гідроокис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lang w:val="uk-UA"/>
        </w:rPr>
        <w:t>– 0,0002 т/рік,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діоксид азоту – 0,025 т/рік, оксид вуглецю – 0,163 т/рік,  діоксид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сірки – 0,005 т/рік, речовини у вигляді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суспендованих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твердих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частинок – 0,01803 т/рік, вуглецю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діоксид – 39,592 т/рік, азоту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(1) оксид [</w:t>
      </w:r>
      <w:r w:rsidRPr="007114B9">
        <w:t>N</w:t>
      </w:r>
      <w:r w:rsidRPr="009322A0">
        <w:rPr>
          <w:vertAlign w:val="subscript"/>
          <w:lang w:val="uk-UA"/>
        </w:rPr>
        <w:t>2</w:t>
      </w:r>
      <w:r w:rsidRPr="007114B9">
        <w:t>O</w:t>
      </w:r>
      <w:r w:rsidRPr="009322A0">
        <w:rPr>
          <w:lang w:val="uk-UA"/>
        </w:rPr>
        <w:t>] – 0,0006 т/рік, метан – 0,0004 т/рік, неметанові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леткі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органічні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(НМЛОС) – 0,021 т/рік, арсен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0,00005 т/рік, хром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0,0002 т/рік, мідь та її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0,00007 т/рік, ртуть та її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 – 0,000004 т/рік, нікель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0,00006 т/рік, свинець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0,00005 т/рік, цинк та його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сполуки – 0,000095 т/рік. Загальна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кількість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забруднюючих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речовин</w:t>
      </w:r>
      <w:r w:rsidR="009322A0">
        <w:rPr>
          <w:lang w:val="uk-UA"/>
        </w:rPr>
        <w:t xml:space="preserve"> </w:t>
      </w:r>
      <w:r w:rsidRPr="009322A0">
        <w:rPr>
          <w:lang w:val="uk-UA"/>
        </w:rPr>
        <w:t>складає: 39,829339 т/рік.</w:t>
      </w:r>
      <w:r w:rsidR="009322A0">
        <w:rPr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 xml:space="preserve">Заходи 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щодо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впровадження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найкращих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існуючих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технологій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виробництва</w:t>
      </w:r>
      <w:r w:rsidRPr="009322A0">
        <w:rPr>
          <w:color w:val="000000" w:themeColor="text1"/>
          <w:lang w:val="uk-UA"/>
        </w:rPr>
        <w:t>: На підприємстві не має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виробництв та технологічного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устаткування, які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підлягають до впровадження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найкращих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доступних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технологій та методів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 xml:space="preserve">керування. </w:t>
      </w:r>
      <w:r w:rsidRPr="007114B9">
        <w:rPr>
          <w:color w:val="000000" w:themeColor="text1"/>
          <w:u w:val="single"/>
        </w:rPr>
        <w:t>Перелік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7114B9">
        <w:rPr>
          <w:color w:val="000000" w:themeColor="text1"/>
          <w:u w:val="single"/>
        </w:rPr>
        <w:t>заходів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7114B9">
        <w:rPr>
          <w:color w:val="000000" w:themeColor="text1"/>
          <w:u w:val="single"/>
        </w:rPr>
        <w:t>щодо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7114B9">
        <w:rPr>
          <w:color w:val="000000" w:themeColor="text1"/>
          <w:u w:val="single"/>
        </w:rPr>
        <w:t>скорочення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7114B9">
        <w:rPr>
          <w:color w:val="000000" w:themeColor="text1"/>
          <w:u w:val="single"/>
        </w:rPr>
        <w:t>викидів:</w:t>
      </w:r>
      <w:r w:rsidRPr="007114B9">
        <w:rPr>
          <w:color w:val="000000" w:themeColor="text1"/>
        </w:rPr>
        <w:t xml:space="preserve"> Заходи не встановлюються, оскільки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відсутні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нормативні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перевищення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 xml:space="preserve">викидів. 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Дотримання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виконання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природоохоронних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заходів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щодо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скорочення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викидів:</w:t>
      </w:r>
      <w:r w:rsidRPr="009322A0">
        <w:rPr>
          <w:color w:val="000000" w:themeColor="text1"/>
          <w:lang w:val="uk-UA"/>
        </w:rPr>
        <w:t xml:space="preserve"> не передбачено. </w:t>
      </w:r>
      <w:r w:rsidRPr="009322A0">
        <w:rPr>
          <w:color w:val="000000" w:themeColor="text1"/>
          <w:u w:val="single"/>
          <w:lang w:val="uk-UA"/>
        </w:rPr>
        <w:t>Відповідність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пропозицій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щодо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дозволених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обсягів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викидів</w:t>
      </w:r>
      <w:r w:rsidR="009322A0">
        <w:rPr>
          <w:color w:val="000000" w:themeColor="text1"/>
          <w:u w:val="single"/>
          <w:lang w:val="uk-UA"/>
        </w:rPr>
        <w:t xml:space="preserve"> </w:t>
      </w:r>
      <w:r w:rsidRPr="009322A0">
        <w:rPr>
          <w:color w:val="000000" w:themeColor="text1"/>
          <w:u w:val="single"/>
          <w:lang w:val="uk-UA"/>
        </w:rPr>
        <w:t>законодавству</w:t>
      </w:r>
      <w:r w:rsidRPr="009322A0">
        <w:rPr>
          <w:color w:val="000000" w:themeColor="text1"/>
          <w:lang w:val="uk-UA"/>
        </w:rPr>
        <w:t>: викиди не перевищують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затвердженні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граничнодопустимі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нормативи, а викиди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забруднюючих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речовин, які не підлягають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регулюванню та за якими не здійснюється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державнийоблік, не перевищують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гігієнічних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нормативів. З приводу зауважень та пропозицій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звертатись в Дніпропетровську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обласну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>Державну</w:t>
      </w:r>
      <w:r w:rsidR="009322A0">
        <w:rPr>
          <w:color w:val="000000" w:themeColor="text1"/>
          <w:lang w:val="uk-UA"/>
        </w:rPr>
        <w:t xml:space="preserve"> </w:t>
      </w:r>
      <w:r w:rsidRPr="009322A0">
        <w:rPr>
          <w:color w:val="000000" w:themeColor="text1"/>
          <w:lang w:val="uk-UA"/>
        </w:rPr>
        <w:t xml:space="preserve">адміністрацію  </w:t>
      </w:r>
      <w:r w:rsidRPr="007114B9">
        <w:rPr>
          <w:color w:val="000000" w:themeColor="text1"/>
        </w:rPr>
        <w:t>за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 xml:space="preserve">адресою: м. Дніпро, пр. Олександра Поля, 1, тел. 0-800-505-600, e-mail: </w:t>
      </w:r>
      <w:r w:rsidRPr="007114B9">
        <w:rPr>
          <w:color w:val="000000"/>
          <w:shd w:val="clear" w:color="auto" w:fill="FFFFFF"/>
        </w:rPr>
        <w:t>zverngrom@adm.dp.gov.ua</w:t>
      </w:r>
      <w:r w:rsidRPr="007114B9">
        <w:rPr>
          <w:color w:val="000000" w:themeColor="text1"/>
        </w:rPr>
        <w:t xml:space="preserve">. </w:t>
      </w:r>
      <w:r w:rsidRPr="007114B9">
        <w:rPr>
          <w:color w:val="000000" w:themeColor="text1"/>
          <w:u w:val="single"/>
        </w:rPr>
        <w:t>Строки поданнязауважень та пропозицій</w:t>
      </w:r>
      <w:r w:rsidRPr="007114B9">
        <w:rPr>
          <w:color w:val="000000" w:themeColor="text1"/>
        </w:rPr>
        <w:t>: протягом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місяця з дати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публікації</w:t>
      </w:r>
      <w:r w:rsidR="009322A0">
        <w:rPr>
          <w:color w:val="000000" w:themeColor="text1"/>
          <w:lang w:val="uk-UA"/>
        </w:rPr>
        <w:t xml:space="preserve"> </w:t>
      </w:r>
      <w:r w:rsidRPr="007114B9">
        <w:rPr>
          <w:color w:val="000000" w:themeColor="text1"/>
        </w:rPr>
        <w:t>повідомлення.</w:t>
      </w:r>
    </w:p>
    <w:p w:rsidR="00F832DF" w:rsidRPr="007114B9" w:rsidRDefault="00F832DF" w:rsidP="00F63384">
      <w:pPr>
        <w:jc w:val="both"/>
        <w:rPr>
          <w:i/>
          <w:u w:val="single"/>
          <w:lang w:val="uk-UA"/>
        </w:rPr>
      </w:pPr>
    </w:p>
    <w:sectPr w:rsidR="00F832DF" w:rsidRPr="007114B9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933CD"/>
    <w:rsid w:val="00003198"/>
    <w:rsid w:val="00003F28"/>
    <w:rsid w:val="00005C98"/>
    <w:rsid w:val="0001442F"/>
    <w:rsid w:val="00016DAD"/>
    <w:rsid w:val="000508AB"/>
    <w:rsid w:val="00054798"/>
    <w:rsid w:val="00074D22"/>
    <w:rsid w:val="000802C1"/>
    <w:rsid w:val="00084996"/>
    <w:rsid w:val="000906A3"/>
    <w:rsid w:val="00095F83"/>
    <w:rsid w:val="000A0549"/>
    <w:rsid w:val="000A2F75"/>
    <w:rsid w:val="000B2455"/>
    <w:rsid w:val="000B2A0A"/>
    <w:rsid w:val="000B5A90"/>
    <w:rsid w:val="000D18AF"/>
    <w:rsid w:val="000E3DE8"/>
    <w:rsid w:val="000E66EE"/>
    <w:rsid w:val="000F0C33"/>
    <w:rsid w:val="000F4BFB"/>
    <w:rsid w:val="00120B74"/>
    <w:rsid w:val="00121681"/>
    <w:rsid w:val="00123160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D6642"/>
    <w:rsid w:val="00202393"/>
    <w:rsid w:val="002074D9"/>
    <w:rsid w:val="00210E4F"/>
    <w:rsid w:val="00213218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6AB3"/>
    <w:rsid w:val="002B7091"/>
    <w:rsid w:val="002C19BD"/>
    <w:rsid w:val="002C68F7"/>
    <w:rsid w:val="002F4636"/>
    <w:rsid w:val="002F5F77"/>
    <w:rsid w:val="002F65F1"/>
    <w:rsid w:val="003160BD"/>
    <w:rsid w:val="0032288F"/>
    <w:rsid w:val="003242FA"/>
    <w:rsid w:val="00325DFE"/>
    <w:rsid w:val="003300D9"/>
    <w:rsid w:val="003318D2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6BE4"/>
    <w:rsid w:val="00420245"/>
    <w:rsid w:val="004277C8"/>
    <w:rsid w:val="00432E43"/>
    <w:rsid w:val="00481A32"/>
    <w:rsid w:val="004820E8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403B"/>
    <w:rsid w:val="005751D0"/>
    <w:rsid w:val="005834BD"/>
    <w:rsid w:val="0059285B"/>
    <w:rsid w:val="00593A0D"/>
    <w:rsid w:val="005A068E"/>
    <w:rsid w:val="005A33C9"/>
    <w:rsid w:val="005A4E07"/>
    <w:rsid w:val="005A4F8A"/>
    <w:rsid w:val="005B01AA"/>
    <w:rsid w:val="005B0B13"/>
    <w:rsid w:val="005B4680"/>
    <w:rsid w:val="005B5199"/>
    <w:rsid w:val="005C4653"/>
    <w:rsid w:val="005C6C80"/>
    <w:rsid w:val="005D0618"/>
    <w:rsid w:val="005D2228"/>
    <w:rsid w:val="005D230F"/>
    <w:rsid w:val="005D6522"/>
    <w:rsid w:val="005D7BDA"/>
    <w:rsid w:val="005E165D"/>
    <w:rsid w:val="005E25E1"/>
    <w:rsid w:val="005E3FC0"/>
    <w:rsid w:val="005F4701"/>
    <w:rsid w:val="0060362E"/>
    <w:rsid w:val="006150AA"/>
    <w:rsid w:val="006160C1"/>
    <w:rsid w:val="006202C9"/>
    <w:rsid w:val="0062586A"/>
    <w:rsid w:val="00654F34"/>
    <w:rsid w:val="00655D7C"/>
    <w:rsid w:val="00657AA3"/>
    <w:rsid w:val="00660141"/>
    <w:rsid w:val="006672B3"/>
    <w:rsid w:val="006A7319"/>
    <w:rsid w:val="006B4598"/>
    <w:rsid w:val="006B73A9"/>
    <w:rsid w:val="006B7638"/>
    <w:rsid w:val="006C0A2F"/>
    <w:rsid w:val="006C0FD7"/>
    <w:rsid w:val="006C764E"/>
    <w:rsid w:val="006E0F56"/>
    <w:rsid w:val="006E2881"/>
    <w:rsid w:val="006E2E1D"/>
    <w:rsid w:val="006E6CC1"/>
    <w:rsid w:val="006F14F6"/>
    <w:rsid w:val="006F333A"/>
    <w:rsid w:val="006F6BA9"/>
    <w:rsid w:val="0070039F"/>
    <w:rsid w:val="00707622"/>
    <w:rsid w:val="007114B9"/>
    <w:rsid w:val="00711D03"/>
    <w:rsid w:val="00714623"/>
    <w:rsid w:val="00715AAC"/>
    <w:rsid w:val="00720404"/>
    <w:rsid w:val="007261D0"/>
    <w:rsid w:val="00727E81"/>
    <w:rsid w:val="00734881"/>
    <w:rsid w:val="00735CB4"/>
    <w:rsid w:val="00737336"/>
    <w:rsid w:val="007469BA"/>
    <w:rsid w:val="00751CEC"/>
    <w:rsid w:val="00754C7F"/>
    <w:rsid w:val="007575E7"/>
    <w:rsid w:val="00760420"/>
    <w:rsid w:val="007612AC"/>
    <w:rsid w:val="00761768"/>
    <w:rsid w:val="007660C7"/>
    <w:rsid w:val="007835E8"/>
    <w:rsid w:val="007867FE"/>
    <w:rsid w:val="0079055A"/>
    <w:rsid w:val="007973DA"/>
    <w:rsid w:val="007979F7"/>
    <w:rsid w:val="007B0456"/>
    <w:rsid w:val="007B5E49"/>
    <w:rsid w:val="007C3AAF"/>
    <w:rsid w:val="007F2CC4"/>
    <w:rsid w:val="008038D4"/>
    <w:rsid w:val="00804967"/>
    <w:rsid w:val="008056CE"/>
    <w:rsid w:val="00810E20"/>
    <w:rsid w:val="00827C20"/>
    <w:rsid w:val="008346DD"/>
    <w:rsid w:val="00840077"/>
    <w:rsid w:val="00841523"/>
    <w:rsid w:val="008427DC"/>
    <w:rsid w:val="00867852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227B"/>
    <w:rsid w:val="008F4630"/>
    <w:rsid w:val="00903399"/>
    <w:rsid w:val="009065FD"/>
    <w:rsid w:val="0091337E"/>
    <w:rsid w:val="009162F9"/>
    <w:rsid w:val="009201C9"/>
    <w:rsid w:val="009322A0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92F0A"/>
    <w:rsid w:val="00997D61"/>
    <w:rsid w:val="009A433C"/>
    <w:rsid w:val="009B7344"/>
    <w:rsid w:val="009C09A9"/>
    <w:rsid w:val="009D3BCA"/>
    <w:rsid w:val="009D53DD"/>
    <w:rsid w:val="009F3FC0"/>
    <w:rsid w:val="009F7D51"/>
    <w:rsid w:val="00A043A2"/>
    <w:rsid w:val="00A079EF"/>
    <w:rsid w:val="00A10F9E"/>
    <w:rsid w:val="00A23B96"/>
    <w:rsid w:val="00A3333A"/>
    <w:rsid w:val="00A41394"/>
    <w:rsid w:val="00A52112"/>
    <w:rsid w:val="00A52907"/>
    <w:rsid w:val="00A72B73"/>
    <w:rsid w:val="00A73DE4"/>
    <w:rsid w:val="00A83738"/>
    <w:rsid w:val="00A904B8"/>
    <w:rsid w:val="00A91EBD"/>
    <w:rsid w:val="00AA785F"/>
    <w:rsid w:val="00AB03A5"/>
    <w:rsid w:val="00AC0AFE"/>
    <w:rsid w:val="00AC0FAD"/>
    <w:rsid w:val="00AC1C5B"/>
    <w:rsid w:val="00AE54D0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0EF3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15B7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209B"/>
    <w:rsid w:val="00C93C61"/>
    <w:rsid w:val="00C95367"/>
    <w:rsid w:val="00C953C9"/>
    <w:rsid w:val="00C97FD5"/>
    <w:rsid w:val="00CA0069"/>
    <w:rsid w:val="00CB2404"/>
    <w:rsid w:val="00CC100D"/>
    <w:rsid w:val="00CD49E9"/>
    <w:rsid w:val="00CD5FA1"/>
    <w:rsid w:val="00CE6474"/>
    <w:rsid w:val="00D0371F"/>
    <w:rsid w:val="00D041CA"/>
    <w:rsid w:val="00D059BD"/>
    <w:rsid w:val="00D155CB"/>
    <w:rsid w:val="00D4334F"/>
    <w:rsid w:val="00D50797"/>
    <w:rsid w:val="00D6458F"/>
    <w:rsid w:val="00D81909"/>
    <w:rsid w:val="00D93203"/>
    <w:rsid w:val="00DB6E4B"/>
    <w:rsid w:val="00DC79B6"/>
    <w:rsid w:val="00DE642D"/>
    <w:rsid w:val="00DF192F"/>
    <w:rsid w:val="00E04F36"/>
    <w:rsid w:val="00E05BA4"/>
    <w:rsid w:val="00E2099D"/>
    <w:rsid w:val="00E21271"/>
    <w:rsid w:val="00E323B5"/>
    <w:rsid w:val="00E473D2"/>
    <w:rsid w:val="00E50DA9"/>
    <w:rsid w:val="00E548F8"/>
    <w:rsid w:val="00E549FE"/>
    <w:rsid w:val="00E562E2"/>
    <w:rsid w:val="00E567DC"/>
    <w:rsid w:val="00E61BBF"/>
    <w:rsid w:val="00E669BF"/>
    <w:rsid w:val="00E66EE6"/>
    <w:rsid w:val="00E83508"/>
    <w:rsid w:val="00EA6DDB"/>
    <w:rsid w:val="00EC58C8"/>
    <w:rsid w:val="00EC7E13"/>
    <w:rsid w:val="00ED486F"/>
    <w:rsid w:val="00ED57EE"/>
    <w:rsid w:val="00EE053A"/>
    <w:rsid w:val="00EE380A"/>
    <w:rsid w:val="00EE5941"/>
    <w:rsid w:val="00EE65FE"/>
    <w:rsid w:val="00EF0225"/>
    <w:rsid w:val="00F126A2"/>
    <w:rsid w:val="00F143D7"/>
    <w:rsid w:val="00F17DB4"/>
    <w:rsid w:val="00F30B38"/>
    <w:rsid w:val="00F373A9"/>
    <w:rsid w:val="00F4626D"/>
    <w:rsid w:val="00F528A8"/>
    <w:rsid w:val="00F54D0F"/>
    <w:rsid w:val="00F5764C"/>
    <w:rsid w:val="00F63384"/>
    <w:rsid w:val="00F67347"/>
    <w:rsid w:val="00F74EAB"/>
    <w:rsid w:val="00F832DF"/>
    <w:rsid w:val="00F84B71"/>
    <w:rsid w:val="00F94520"/>
    <w:rsid w:val="00FA0177"/>
    <w:rsid w:val="00FA09A0"/>
    <w:rsid w:val="00FA21C7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character" w:customStyle="1" w:styleId="xfmc1">
    <w:name w:val="xfmc1"/>
    <w:basedOn w:val="a0"/>
    <w:rsid w:val="00EE053A"/>
  </w:style>
  <w:style w:type="character" w:customStyle="1" w:styleId="rynqvb">
    <w:name w:val="rynqvb"/>
    <w:basedOn w:val="a0"/>
    <w:rsid w:val="0021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kved/H/49.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WinXPProSP3</cp:lastModifiedBy>
  <cp:revision>3</cp:revision>
  <cp:lastPrinted>2016-08-19T08:03:00Z</cp:lastPrinted>
  <dcterms:created xsi:type="dcterms:W3CDTF">2024-08-13T08:18:00Z</dcterms:created>
  <dcterms:modified xsi:type="dcterms:W3CDTF">2024-08-22T09:42:00Z</dcterms:modified>
</cp:coreProperties>
</file>