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FD77C" w14:textId="67D0426D" w:rsidR="00477EBF" w:rsidRPr="00F65C8D" w:rsidRDefault="00477EBF" w:rsidP="00A47FC7">
      <w:pPr>
        <w:keepNext/>
        <w:keepLines/>
        <w:tabs>
          <w:tab w:val="left" w:pos="9639"/>
        </w:tabs>
        <w:spacing w:after="120" w:line="240" w:lineRule="auto"/>
        <w:ind w:left="5664"/>
        <w:rPr>
          <w:rFonts w:ascii="Times New Roman" w:eastAsia="Times New Roman" w:hAnsi="Times New Roman" w:cs="Times New Roman"/>
          <w:spacing w:val="20"/>
          <w:sz w:val="28"/>
          <w:szCs w:val="28"/>
          <w:lang w:val="uk-UA"/>
        </w:rPr>
      </w:pPr>
      <w:r w:rsidRPr="00F65C8D">
        <w:rPr>
          <w:rFonts w:ascii="Times New Roman" w:eastAsia="Times New Roman" w:hAnsi="Times New Roman" w:cs="Times New Roman"/>
          <w:spacing w:val="20"/>
          <w:sz w:val="28"/>
          <w:szCs w:val="28"/>
          <w:lang w:val="uk-UA"/>
        </w:rPr>
        <w:t>ПРОЄКТ</w:t>
      </w:r>
    </w:p>
    <w:p w14:paraId="3D3A8C36" w14:textId="77777777" w:rsidR="00477EBF" w:rsidRPr="00F65C8D" w:rsidRDefault="00477EBF" w:rsidP="00A47FC7">
      <w:pPr>
        <w:spacing w:after="120" w:line="240" w:lineRule="auto"/>
        <w:ind w:left="5664"/>
        <w:rPr>
          <w:rFonts w:ascii="Times New Roman" w:eastAsia="Times New Roman" w:hAnsi="Times New Roman" w:cs="Times New Roman"/>
          <w:sz w:val="28"/>
          <w:szCs w:val="28"/>
          <w:lang w:val="uk-UA"/>
        </w:rPr>
      </w:pPr>
      <w:r w:rsidRPr="00F65C8D">
        <w:rPr>
          <w:rFonts w:ascii="Times New Roman" w:eastAsia="Times New Roman" w:hAnsi="Times New Roman" w:cs="Times New Roman"/>
          <w:sz w:val="28"/>
          <w:szCs w:val="28"/>
          <w:lang w:val="uk-UA"/>
        </w:rPr>
        <w:t xml:space="preserve">Вноситься </w:t>
      </w:r>
      <w:r w:rsidRPr="00F65C8D">
        <w:rPr>
          <w:rFonts w:ascii="Times New Roman" w:eastAsia="Times New Roman" w:hAnsi="Times New Roman" w:cs="Times New Roman"/>
          <w:sz w:val="28"/>
          <w:szCs w:val="28"/>
          <w:lang w:val="uk-UA"/>
        </w:rPr>
        <w:br/>
        <w:t>Кабінетом Міністрів України</w:t>
      </w:r>
    </w:p>
    <w:p w14:paraId="4A7B39B7" w14:textId="3EC071EF" w:rsidR="00477EBF" w:rsidRPr="00F65C8D" w:rsidRDefault="00477EBF" w:rsidP="00A47FC7">
      <w:pPr>
        <w:spacing w:after="120" w:line="240" w:lineRule="auto"/>
        <w:ind w:left="5664"/>
        <w:rPr>
          <w:rFonts w:ascii="Times New Roman" w:eastAsia="Times New Roman" w:hAnsi="Times New Roman" w:cs="Times New Roman"/>
          <w:sz w:val="28"/>
          <w:szCs w:val="28"/>
          <w:lang w:val="uk-UA"/>
        </w:rPr>
      </w:pPr>
      <w:r w:rsidRPr="00F65C8D">
        <w:rPr>
          <w:rFonts w:ascii="Times New Roman" w:eastAsia="Times New Roman" w:hAnsi="Times New Roman" w:cs="Times New Roman"/>
          <w:sz w:val="28"/>
          <w:szCs w:val="28"/>
          <w:lang w:val="uk-UA"/>
        </w:rPr>
        <w:br/>
        <w:t>______________Д. ШМИГАЛЬ</w:t>
      </w:r>
    </w:p>
    <w:p w14:paraId="7461FB51" w14:textId="23FBAA77" w:rsidR="00477EBF" w:rsidRPr="00F65C8D" w:rsidRDefault="00477EBF" w:rsidP="00A47FC7">
      <w:pPr>
        <w:spacing w:after="120" w:line="240" w:lineRule="auto"/>
        <w:ind w:left="5664"/>
        <w:rPr>
          <w:rFonts w:ascii="Times New Roman" w:eastAsia="Times New Roman" w:hAnsi="Times New Roman" w:cs="Times New Roman"/>
          <w:sz w:val="24"/>
          <w:szCs w:val="24"/>
          <w:lang w:val="uk-UA"/>
        </w:rPr>
      </w:pPr>
      <w:r w:rsidRPr="00F65C8D">
        <w:rPr>
          <w:rFonts w:ascii="Times New Roman" w:eastAsia="Times New Roman" w:hAnsi="Times New Roman" w:cs="Times New Roman"/>
          <w:sz w:val="28"/>
          <w:szCs w:val="28"/>
          <w:lang w:val="uk-UA"/>
        </w:rPr>
        <w:t>___</w:t>
      </w:r>
      <w:r w:rsidR="00F50265" w:rsidRPr="00F65C8D">
        <w:rPr>
          <w:rFonts w:ascii="Times New Roman" w:eastAsia="Times New Roman" w:hAnsi="Times New Roman" w:cs="Times New Roman"/>
          <w:sz w:val="28"/>
          <w:szCs w:val="28"/>
          <w:lang w:val="uk-UA"/>
        </w:rPr>
        <w:t xml:space="preserve"> _____</w:t>
      </w:r>
      <w:r w:rsidRPr="00F65C8D">
        <w:rPr>
          <w:rFonts w:ascii="Times New Roman" w:eastAsia="Times New Roman" w:hAnsi="Times New Roman" w:cs="Times New Roman"/>
          <w:sz w:val="28"/>
          <w:szCs w:val="28"/>
          <w:lang w:val="uk-UA"/>
        </w:rPr>
        <w:t>____________202</w:t>
      </w:r>
      <w:r w:rsidR="0082118E" w:rsidRPr="00F65C8D">
        <w:rPr>
          <w:rFonts w:ascii="Times New Roman" w:eastAsia="Times New Roman" w:hAnsi="Times New Roman" w:cs="Times New Roman"/>
          <w:sz w:val="28"/>
          <w:szCs w:val="28"/>
          <w:lang w:val="uk-UA"/>
        </w:rPr>
        <w:t>4</w:t>
      </w:r>
      <w:r w:rsidRPr="00F65C8D">
        <w:rPr>
          <w:rFonts w:ascii="Times New Roman" w:eastAsia="Times New Roman" w:hAnsi="Times New Roman" w:cs="Times New Roman"/>
          <w:sz w:val="28"/>
          <w:szCs w:val="28"/>
          <w:lang w:val="uk-UA"/>
        </w:rPr>
        <w:t xml:space="preserve"> р.</w:t>
      </w:r>
    </w:p>
    <w:p w14:paraId="30402E4C" w14:textId="77777777" w:rsidR="00477EBF" w:rsidRPr="00F65C8D" w:rsidRDefault="00477EBF" w:rsidP="00A47FC7">
      <w:pPr>
        <w:spacing w:after="120" w:line="240" w:lineRule="auto"/>
        <w:jc w:val="center"/>
        <w:rPr>
          <w:rFonts w:ascii="Times New Roman" w:eastAsia="Montserrat" w:hAnsi="Times New Roman" w:cs="Times New Roman"/>
          <w:sz w:val="28"/>
          <w:szCs w:val="28"/>
          <w:lang w:val="uk-UA"/>
        </w:rPr>
      </w:pPr>
    </w:p>
    <w:p w14:paraId="5D7FAB25" w14:textId="6F9FEE2C" w:rsidR="007F52AA" w:rsidRPr="00F65C8D" w:rsidRDefault="00560E56" w:rsidP="00A47FC7">
      <w:pPr>
        <w:pStyle w:val="StyleZakonu"/>
        <w:spacing w:after="120" w:line="240" w:lineRule="auto"/>
        <w:ind w:firstLine="0"/>
        <w:jc w:val="center"/>
        <w:rPr>
          <w:lang w:val="uk-UA"/>
        </w:rPr>
      </w:pPr>
      <w:r w:rsidRPr="00F65C8D">
        <w:rPr>
          <w:noProof/>
          <w:lang w:val="uk-UA" w:eastAsia="uk-UA"/>
        </w:rPr>
        <w:drawing>
          <wp:inline distT="0" distB="0" distL="0" distR="0" wp14:anchorId="5D7FADB5" wp14:editId="5D7FADB6">
            <wp:extent cx="571500" cy="762000"/>
            <wp:effectExtent l="19050" t="0" r="0" b="0"/>
            <wp:docPr id="1" name="Picture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3" cstate="print"/>
                    <a:srcRect/>
                    <a:stretch>
                      <a:fillRect/>
                    </a:stretch>
                  </pic:blipFill>
                  <pic:spPr bwMode="auto">
                    <a:xfrm>
                      <a:off x="0" y="0"/>
                      <a:ext cx="571500" cy="762000"/>
                    </a:xfrm>
                    <a:prstGeom prst="rect">
                      <a:avLst/>
                    </a:prstGeom>
                    <a:solidFill>
                      <a:srgbClr val="FFFFFF"/>
                    </a:solidFill>
                    <a:ln w="9525">
                      <a:noFill/>
                      <a:miter lim="800000"/>
                      <a:headEnd/>
                      <a:tailEnd/>
                    </a:ln>
                  </pic:spPr>
                </pic:pic>
              </a:graphicData>
            </a:graphic>
          </wp:inline>
        </w:drawing>
      </w:r>
    </w:p>
    <w:p w14:paraId="5D7FAB27" w14:textId="7C02AA08" w:rsidR="002F0AD2" w:rsidRPr="006874F6" w:rsidRDefault="002F0AD2" w:rsidP="00A47FC7">
      <w:pPr>
        <w:spacing w:after="120" w:line="240" w:lineRule="auto"/>
        <w:jc w:val="center"/>
        <w:rPr>
          <w:rFonts w:ascii="Times New Roman" w:hAnsi="Times New Roman" w:cs="Times New Roman"/>
          <w:b/>
          <w:sz w:val="28"/>
          <w:szCs w:val="28"/>
          <w:lang w:val="uk-UA"/>
        </w:rPr>
      </w:pPr>
      <w:bookmarkStart w:id="0" w:name="_8dskqui1g8jf"/>
      <w:bookmarkEnd w:id="0"/>
      <w:r w:rsidRPr="00F65C8D">
        <w:rPr>
          <w:rFonts w:ascii="Times New Roman" w:hAnsi="Times New Roman"/>
          <w:b/>
          <w:sz w:val="32"/>
          <w:lang w:val="uk-UA"/>
        </w:rPr>
        <w:t>ЗАКОН</w:t>
      </w:r>
      <w:r w:rsidR="00EF444C" w:rsidRPr="00F65C8D">
        <w:rPr>
          <w:rFonts w:ascii="Times New Roman" w:hAnsi="Times New Roman"/>
          <w:b/>
          <w:sz w:val="32"/>
          <w:lang w:val="uk-UA"/>
        </w:rPr>
        <w:t xml:space="preserve"> </w:t>
      </w:r>
      <w:r w:rsidRPr="00F65C8D">
        <w:rPr>
          <w:rFonts w:ascii="Times New Roman" w:hAnsi="Times New Roman"/>
          <w:b/>
          <w:sz w:val="32"/>
          <w:lang w:val="uk-UA"/>
        </w:rPr>
        <w:t>УКРАЇНИ</w:t>
      </w:r>
      <w:r w:rsidR="003B222C" w:rsidRPr="00F65C8D">
        <w:rPr>
          <w:rFonts w:ascii="Times New Roman" w:hAnsi="Times New Roman"/>
          <w:b/>
          <w:sz w:val="32"/>
          <w:lang w:val="uk-UA"/>
        </w:rPr>
        <w:br/>
      </w:r>
      <w:r w:rsidR="00503B3B" w:rsidRPr="006874F6">
        <w:rPr>
          <w:rFonts w:ascii="Times New Roman" w:hAnsi="Times New Roman" w:cs="Times New Roman"/>
          <w:b/>
          <w:sz w:val="28"/>
          <w:szCs w:val="28"/>
          <w:lang w:val="uk-UA"/>
        </w:rPr>
        <w:t>Про</w:t>
      </w:r>
      <w:r w:rsidR="00EF444C" w:rsidRPr="006874F6">
        <w:rPr>
          <w:rFonts w:ascii="Times New Roman" w:hAnsi="Times New Roman" w:cs="Times New Roman"/>
          <w:b/>
          <w:sz w:val="28"/>
          <w:szCs w:val="28"/>
          <w:lang w:val="uk-UA"/>
        </w:rPr>
        <w:t xml:space="preserve"> </w:t>
      </w:r>
      <w:r w:rsidR="006874F6" w:rsidRPr="006874F6">
        <w:rPr>
          <w:rFonts w:ascii="Times New Roman" w:hAnsi="Times New Roman" w:cs="Times New Roman"/>
          <w:b/>
          <w:sz w:val="28"/>
          <w:szCs w:val="28"/>
        </w:rPr>
        <w:t xml:space="preserve"> електричне та електронне обладнання та відходи електричного та електронного обладнання</w:t>
      </w:r>
    </w:p>
    <w:p w14:paraId="4090D38C" w14:textId="77777777" w:rsidR="006874F6" w:rsidRPr="00321F4C" w:rsidRDefault="006874F6" w:rsidP="00A47FC7">
      <w:pPr>
        <w:widowControl w:val="0"/>
        <w:spacing w:after="120" w:line="240" w:lineRule="auto"/>
        <w:ind w:firstLine="566"/>
        <w:jc w:val="both"/>
        <w:rPr>
          <w:rFonts w:ascii="Times New Roman" w:hAnsi="Times New Roman"/>
          <w:sz w:val="16"/>
          <w:szCs w:val="16"/>
          <w:lang w:val="uk-UA"/>
        </w:rPr>
      </w:pPr>
    </w:p>
    <w:p w14:paraId="6958703A" w14:textId="30E8EC87" w:rsidR="001206D4" w:rsidRPr="00F65C8D" w:rsidRDefault="002F0AD2" w:rsidP="00A47FC7">
      <w:pPr>
        <w:widowControl w:val="0"/>
        <w:spacing w:after="120" w:line="240" w:lineRule="auto"/>
        <w:ind w:firstLine="566"/>
        <w:jc w:val="both"/>
        <w:rPr>
          <w:rFonts w:ascii="Times New Roman" w:hAnsi="Times New Roman"/>
          <w:sz w:val="28"/>
          <w:szCs w:val="28"/>
          <w:lang w:val="uk-UA"/>
        </w:rPr>
      </w:pPr>
      <w:r w:rsidRPr="00F65C8D">
        <w:rPr>
          <w:rFonts w:ascii="Times New Roman" w:hAnsi="Times New Roman"/>
          <w:sz w:val="28"/>
          <w:szCs w:val="28"/>
          <w:lang w:val="uk-UA"/>
        </w:rPr>
        <w:t>Цей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Закон</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визначає</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правові,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економічні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організаційні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засади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відходами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електричного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електронного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обладнання</w:t>
      </w:r>
      <w:r w:rsidR="00EF444C" w:rsidRPr="00F65C8D">
        <w:rPr>
          <w:rFonts w:ascii="Times New Roman" w:hAnsi="Times New Roman"/>
          <w:sz w:val="28"/>
          <w:szCs w:val="28"/>
          <w:lang w:val="uk-UA"/>
        </w:rPr>
        <w:t xml:space="preserve"> </w:t>
      </w:r>
      <w:r w:rsidR="004F6E4E" w:rsidRPr="00F65C8D">
        <w:rPr>
          <w:rFonts w:ascii="Times New Roman" w:hAnsi="Times New Roman"/>
          <w:sz w:val="28"/>
          <w:szCs w:val="28"/>
          <w:lang w:val="uk-UA"/>
        </w:rPr>
        <w:t xml:space="preserve">з метою захисту навколишнього природного середовища та здоров’я людей шляхом запобігання або зменшення негативного впливу від утворення </w:t>
      </w:r>
      <w:r w:rsidR="00EF72D5" w:rsidRPr="00F65C8D">
        <w:rPr>
          <w:rFonts w:ascii="Times New Roman" w:hAnsi="Times New Roman"/>
          <w:sz w:val="28"/>
          <w:szCs w:val="28"/>
          <w:lang w:val="uk-UA"/>
        </w:rPr>
        <w:t xml:space="preserve">та управління </w:t>
      </w:r>
      <w:r w:rsidR="004F6E4E" w:rsidRPr="00F65C8D">
        <w:rPr>
          <w:rFonts w:ascii="Times New Roman" w:hAnsi="Times New Roman"/>
          <w:sz w:val="28"/>
          <w:szCs w:val="28"/>
          <w:lang w:val="uk-UA"/>
        </w:rPr>
        <w:t>відход</w:t>
      </w:r>
      <w:r w:rsidR="00867F58" w:rsidRPr="00F65C8D">
        <w:rPr>
          <w:rFonts w:ascii="Times New Roman" w:hAnsi="Times New Roman"/>
          <w:sz w:val="28"/>
          <w:szCs w:val="28"/>
          <w:lang w:val="uk-UA"/>
        </w:rPr>
        <w:t>ами</w:t>
      </w:r>
      <w:r w:rsidR="004F6E4E" w:rsidRPr="00F65C8D">
        <w:rPr>
          <w:rFonts w:ascii="Times New Roman" w:hAnsi="Times New Roman"/>
          <w:sz w:val="28"/>
          <w:szCs w:val="28"/>
          <w:lang w:val="uk-UA"/>
        </w:rPr>
        <w:t xml:space="preserve"> електричного та електронного обладнання, а також зменшення загального впливу </w:t>
      </w:r>
      <w:r w:rsidR="00413A7F" w:rsidRPr="00F65C8D">
        <w:rPr>
          <w:rFonts w:ascii="Times New Roman" w:hAnsi="Times New Roman"/>
          <w:sz w:val="28"/>
          <w:szCs w:val="28"/>
          <w:lang w:val="uk-UA"/>
        </w:rPr>
        <w:t>від використання ресурсів</w:t>
      </w:r>
      <w:r w:rsidR="00090C5D" w:rsidRPr="00F65C8D">
        <w:rPr>
          <w:rFonts w:ascii="Times New Roman" w:hAnsi="Times New Roman"/>
          <w:sz w:val="28"/>
          <w:szCs w:val="28"/>
          <w:lang w:val="uk-UA"/>
        </w:rPr>
        <w:t xml:space="preserve"> </w:t>
      </w:r>
      <w:r w:rsidR="004F6E4E" w:rsidRPr="00F65C8D">
        <w:rPr>
          <w:rFonts w:ascii="Times New Roman" w:hAnsi="Times New Roman"/>
          <w:sz w:val="28"/>
          <w:szCs w:val="28"/>
          <w:lang w:val="uk-UA"/>
        </w:rPr>
        <w:t xml:space="preserve">та підвищення ефективності </w:t>
      </w:r>
      <w:r w:rsidR="00313F25" w:rsidRPr="00F65C8D">
        <w:rPr>
          <w:rFonts w:ascii="Times New Roman" w:hAnsi="Times New Roman"/>
          <w:sz w:val="28"/>
          <w:szCs w:val="28"/>
          <w:lang w:val="uk-UA"/>
        </w:rPr>
        <w:t>такого</w:t>
      </w:r>
      <w:r w:rsidR="00162C3B" w:rsidRPr="00F65C8D">
        <w:rPr>
          <w:rFonts w:ascii="Times New Roman" w:hAnsi="Times New Roman"/>
          <w:sz w:val="28"/>
          <w:szCs w:val="28"/>
          <w:lang w:val="uk-UA"/>
        </w:rPr>
        <w:t xml:space="preserve"> </w:t>
      </w:r>
      <w:r w:rsidR="004F6E4E" w:rsidRPr="00F65C8D">
        <w:rPr>
          <w:rFonts w:ascii="Times New Roman" w:hAnsi="Times New Roman"/>
          <w:sz w:val="28"/>
          <w:szCs w:val="28"/>
          <w:lang w:val="uk-UA"/>
        </w:rPr>
        <w:t>використання</w:t>
      </w:r>
      <w:r w:rsidR="00952A71" w:rsidRPr="00F65C8D">
        <w:rPr>
          <w:rFonts w:ascii="Times New Roman" w:hAnsi="Times New Roman"/>
          <w:sz w:val="28"/>
          <w:szCs w:val="28"/>
          <w:lang w:val="uk-UA"/>
        </w:rPr>
        <w:t xml:space="preserve">, </w:t>
      </w:r>
      <w:r w:rsidR="00DD5630" w:rsidRPr="00F65C8D">
        <w:rPr>
          <w:rFonts w:ascii="Times New Roman" w:hAnsi="Times New Roman"/>
          <w:sz w:val="28"/>
          <w:szCs w:val="28"/>
          <w:lang w:val="uk-UA"/>
        </w:rPr>
        <w:t xml:space="preserve">що є необхідним для переходу на </w:t>
      </w:r>
      <w:r w:rsidR="00FC7EF9" w:rsidRPr="00F65C8D">
        <w:rPr>
          <w:rFonts w:ascii="Times New Roman" w:hAnsi="Times New Roman"/>
          <w:sz w:val="28"/>
          <w:szCs w:val="28"/>
          <w:lang w:val="uk-UA"/>
        </w:rPr>
        <w:t>циркулярну економіку</w:t>
      </w:r>
      <w:r w:rsidR="00CD7A3B" w:rsidRPr="00F65C8D">
        <w:rPr>
          <w:rFonts w:ascii="Times New Roman" w:hAnsi="Times New Roman"/>
          <w:sz w:val="28"/>
          <w:szCs w:val="28"/>
          <w:lang w:val="uk-UA"/>
        </w:rPr>
        <w:t>.</w:t>
      </w:r>
    </w:p>
    <w:p w14:paraId="1408DD3C" w14:textId="4248323F" w:rsidR="00352E06" w:rsidRPr="00F65C8D" w:rsidRDefault="00352E06" w:rsidP="00A47FC7">
      <w:pPr>
        <w:widowControl w:val="0"/>
        <w:spacing w:after="120" w:line="240" w:lineRule="auto"/>
        <w:ind w:firstLine="566"/>
        <w:jc w:val="both"/>
        <w:rPr>
          <w:sz w:val="28"/>
          <w:szCs w:val="28"/>
          <w:lang w:val="uk-UA"/>
        </w:rPr>
      </w:pPr>
    </w:p>
    <w:p w14:paraId="5D7FAB2B" w14:textId="68B1D38B" w:rsidR="00587D3F" w:rsidRPr="00F65C8D" w:rsidRDefault="00587D3F" w:rsidP="00A47FC7">
      <w:pPr>
        <w:spacing w:after="120" w:line="240" w:lineRule="auto"/>
        <w:jc w:val="center"/>
        <w:outlineLvl w:val="0"/>
        <w:rPr>
          <w:rFonts w:ascii="Times New Roman" w:hAnsi="Times New Roman"/>
          <w:sz w:val="27"/>
          <w:lang w:val="uk-UA"/>
        </w:rPr>
      </w:pPr>
      <w:bookmarkStart w:id="1" w:name="_3svdg4ehy1fn"/>
      <w:bookmarkEnd w:id="1"/>
      <w:r w:rsidRPr="00F65C8D">
        <w:rPr>
          <w:rFonts w:ascii="Times New Roman" w:hAnsi="Times New Roman"/>
          <w:b/>
          <w:sz w:val="27"/>
          <w:lang w:val="uk-UA"/>
        </w:rPr>
        <w:t>РОЗДІЛ</w:t>
      </w:r>
      <w:r w:rsidR="00EF444C" w:rsidRPr="00F65C8D">
        <w:rPr>
          <w:rFonts w:ascii="Times New Roman" w:hAnsi="Times New Roman"/>
          <w:b/>
          <w:sz w:val="27"/>
          <w:lang w:val="uk-UA"/>
        </w:rPr>
        <w:t xml:space="preserve"> </w:t>
      </w:r>
      <w:r w:rsidRPr="00F65C8D">
        <w:rPr>
          <w:rFonts w:ascii="Times New Roman" w:hAnsi="Times New Roman"/>
          <w:b/>
          <w:sz w:val="27"/>
          <w:lang w:val="uk-UA"/>
        </w:rPr>
        <w:t>I</w:t>
      </w:r>
      <w:r w:rsidR="00FB0457" w:rsidRPr="00F65C8D">
        <w:rPr>
          <w:rFonts w:ascii="Times New Roman" w:hAnsi="Times New Roman"/>
          <w:b/>
          <w:sz w:val="27"/>
          <w:lang w:val="uk-UA"/>
        </w:rPr>
        <w:br/>
      </w:r>
      <w:r w:rsidRPr="00F65C8D">
        <w:rPr>
          <w:rFonts w:ascii="Times New Roman" w:hAnsi="Times New Roman"/>
          <w:b/>
          <w:sz w:val="27"/>
          <w:lang w:val="uk-UA"/>
        </w:rPr>
        <w:t>ЗАГАЛЬНІ</w:t>
      </w:r>
      <w:r w:rsidR="00EF444C" w:rsidRPr="00F65C8D">
        <w:rPr>
          <w:rFonts w:ascii="Times New Roman" w:hAnsi="Times New Roman"/>
          <w:b/>
          <w:sz w:val="27"/>
          <w:lang w:val="uk-UA"/>
        </w:rPr>
        <w:t xml:space="preserve"> </w:t>
      </w:r>
      <w:r w:rsidRPr="00F65C8D">
        <w:rPr>
          <w:rFonts w:ascii="Times New Roman" w:hAnsi="Times New Roman"/>
          <w:b/>
          <w:sz w:val="27"/>
          <w:lang w:val="uk-UA"/>
        </w:rPr>
        <w:t>ПОЛОЖЕННЯ</w:t>
      </w:r>
    </w:p>
    <w:p w14:paraId="5D7FAB2C" w14:textId="75D2BBBE" w:rsidR="00587D3F" w:rsidRPr="00F65C8D" w:rsidRDefault="00587D3F" w:rsidP="00A47FC7">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bookmarkStart w:id="2" w:name="_gyone5b5peaw"/>
      <w:bookmarkEnd w:id="2"/>
      <w:r w:rsidRPr="00F65C8D">
        <w:rPr>
          <w:rFonts w:ascii="Times New Roman" w:hAnsi="Times New Roman"/>
          <w:b/>
          <w:bCs/>
          <w:sz w:val="28"/>
          <w:szCs w:val="28"/>
          <w:lang w:val="uk-UA"/>
        </w:rPr>
        <w:t>Визначення</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термінів</w:t>
      </w:r>
    </w:p>
    <w:p w14:paraId="1D3F2676" w14:textId="3D9A5FA4" w:rsidR="00EC4749" w:rsidRPr="00F65C8D" w:rsidRDefault="00587D3F" w:rsidP="00A47FC7">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цьому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Законі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терміни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вживаються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такому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значенні:</w:t>
      </w:r>
    </w:p>
    <w:p w14:paraId="54A57CB5" w14:textId="77777777" w:rsidR="003C27D9" w:rsidRPr="00F65C8D" w:rsidRDefault="003C27D9" w:rsidP="00A47FC7">
      <w:pPr>
        <w:pStyle w:val="a7"/>
        <w:numPr>
          <w:ilvl w:val="2"/>
          <w:numId w:val="45"/>
        </w:numPr>
        <w:spacing w:after="120" w:line="240" w:lineRule="auto"/>
        <w:ind w:left="-57" w:firstLine="624"/>
        <w:contextualSpacing w:val="0"/>
        <w:jc w:val="both"/>
        <w:rPr>
          <w:rFonts w:ascii="Times New Roman" w:hAnsi="Times New Roman"/>
          <w:sz w:val="28"/>
          <w:szCs w:val="28"/>
          <w:lang w:val="uk-UA"/>
        </w:rPr>
      </w:pPr>
      <w:r w:rsidRPr="00F65C8D">
        <w:rPr>
          <w:rFonts w:ascii="Times New Roman" w:hAnsi="Times New Roman"/>
          <w:sz w:val="28"/>
          <w:szCs w:val="28"/>
          <w:lang w:val="uk-UA"/>
        </w:rPr>
        <w:t>вилучення – ручні, механічні, хімічні або металургійні операції, в результаті яких небезпечні речовини, суміші та компоненти виводяться у доступний для ідентифікації потік або стають доступною для ідентифікації частиною потоку в межах процесу оброблення. Речовина, суміш або компонент є доступними для ідентифікації, якщо можливе здійснення моніторингу для перевірки їх екологічно безпечного оброблення;</w:t>
      </w:r>
    </w:p>
    <w:p w14:paraId="65483FE2" w14:textId="073484E9" w:rsidR="003C27D9" w:rsidRPr="00F65C8D" w:rsidRDefault="003C27D9" w:rsidP="00A47FC7">
      <w:pPr>
        <w:pStyle w:val="a7"/>
        <w:numPr>
          <w:ilvl w:val="2"/>
          <w:numId w:val="45"/>
        </w:numPr>
        <w:spacing w:after="120" w:line="240" w:lineRule="auto"/>
        <w:ind w:left="-57" w:firstLine="624"/>
        <w:contextualSpacing w:val="0"/>
        <w:jc w:val="both"/>
        <w:rPr>
          <w:rFonts w:ascii="Times New Roman" w:hAnsi="Times New Roman"/>
          <w:sz w:val="28"/>
          <w:szCs w:val="28"/>
          <w:lang w:val="uk-UA"/>
        </w:rPr>
      </w:pPr>
      <w:r w:rsidRPr="00F65C8D">
        <w:rPr>
          <w:rFonts w:ascii="Times New Roman" w:hAnsi="Times New Roman"/>
          <w:sz w:val="28"/>
          <w:szCs w:val="28"/>
          <w:lang w:val="uk-UA"/>
        </w:rPr>
        <w:t>виробни</w:t>
      </w:r>
      <w:r w:rsidRPr="00F65C8D">
        <w:rPr>
          <w:rFonts w:ascii="Times New Roman" w:hAnsi="Times New Roman"/>
          <w:bCs/>
          <w:sz w:val="28"/>
          <w:szCs w:val="28"/>
          <w:lang w:val="uk-UA"/>
        </w:rPr>
        <w:t>к електричного та електронного обладнання (далі – виробник ЕЕО) – суб</w:t>
      </w:r>
      <w:r w:rsidR="00285F0A" w:rsidRPr="00F65C8D">
        <w:rPr>
          <w:rFonts w:ascii="Times New Roman" w:hAnsi="Times New Roman"/>
          <w:bCs/>
          <w:sz w:val="28"/>
          <w:szCs w:val="28"/>
          <w:lang w:val="uk-UA"/>
        </w:rPr>
        <w:t>’</w:t>
      </w:r>
      <w:r w:rsidRPr="00F65C8D">
        <w:rPr>
          <w:rFonts w:ascii="Times New Roman" w:hAnsi="Times New Roman"/>
          <w:bCs/>
          <w:sz w:val="28"/>
          <w:szCs w:val="28"/>
          <w:lang w:val="uk-UA"/>
        </w:rPr>
        <w:t>єкт господарювання, який незалежно від способу продажу:</w:t>
      </w:r>
    </w:p>
    <w:p w14:paraId="3D2C331F" w14:textId="04DB9592" w:rsidR="00D77EF5" w:rsidRPr="00F65C8D" w:rsidRDefault="003C27D9" w:rsidP="00A47FC7">
      <w:pPr>
        <w:spacing w:after="120" w:line="240" w:lineRule="auto"/>
        <w:ind w:firstLine="567"/>
        <w:jc w:val="both"/>
        <w:rPr>
          <w:rFonts w:ascii="Times New Roman" w:hAnsi="Times New Roman" w:cs="Times New Roman"/>
          <w:sz w:val="28"/>
          <w:szCs w:val="28"/>
          <w:lang w:val="uk-UA"/>
        </w:rPr>
      </w:pPr>
      <w:r w:rsidRPr="00F65C8D">
        <w:rPr>
          <w:rFonts w:ascii="Times New Roman" w:hAnsi="Times New Roman" w:cs="Times New Roman"/>
          <w:sz w:val="28"/>
          <w:szCs w:val="28"/>
          <w:lang w:val="uk-UA"/>
        </w:rPr>
        <w:t>здійснює продаж під власною торговою маркою ЕЕО, яке було виготовлене ним або іншими особами;</w:t>
      </w:r>
    </w:p>
    <w:p w14:paraId="285D212E" w14:textId="7705BAFB" w:rsidR="00B84F59" w:rsidRPr="00F65C8D" w:rsidRDefault="003C27D9" w:rsidP="00A47FC7">
      <w:pPr>
        <w:spacing w:after="120" w:line="240" w:lineRule="auto"/>
        <w:ind w:firstLine="567"/>
        <w:jc w:val="both"/>
        <w:rPr>
          <w:rFonts w:ascii="Times New Roman" w:hAnsi="Times New Roman" w:cs="Times New Roman"/>
          <w:sz w:val="28"/>
          <w:szCs w:val="28"/>
          <w:lang w:val="uk-UA"/>
        </w:rPr>
      </w:pPr>
      <w:r w:rsidRPr="00F65C8D">
        <w:rPr>
          <w:rFonts w:ascii="Times New Roman" w:hAnsi="Times New Roman" w:cs="Times New Roman"/>
          <w:sz w:val="28"/>
          <w:szCs w:val="28"/>
          <w:lang w:val="uk-UA"/>
        </w:rPr>
        <w:t>здійснює перепродаж під власною торговою маркою ЕЕО, яке було виготовлене іншими особами, за винятком випадків коли таке ЕЕО містить торгову марку особи, яка його виготовила;</w:t>
      </w:r>
    </w:p>
    <w:p w14:paraId="21447F46" w14:textId="77777777" w:rsidR="00321F4C" w:rsidRDefault="00321F4C" w:rsidP="00321F4C">
      <w:pPr>
        <w:spacing w:after="0" w:line="240" w:lineRule="auto"/>
        <w:ind w:firstLine="567"/>
        <w:jc w:val="both"/>
        <w:rPr>
          <w:rFonts w:ascii="Times New Roman" w:hAnsi="Times New Roman" w:cs="Times New Roman"/>
          <w:sz w:val="6"/>
          <w:szCs w:val="6"/>
          <w:lang w:val="uk-UA"/>
        </w:rPr>
      </w:pPr>
    </w:p>
    <w:p w14:paraId="584F0276" w14:textId="77777777" w:rsidR="00321F4C" w:rsidRDefault="00321F4C" w:rsidP="00321F4C">
      <w:pPr>
        <w:spacing w:after="0" w:line="240" w:lineRule="auto"/>
        <w:ind w:firstLine="567"/>
        <w:jc w:val="both"/>
        <w:rPr>
          <w:rFonts w:ascii="Times New Roman" w:hAnsi="Times New Roman" w:cs="Times New Roman"/>
          <w:sz w:val="6"/>
          <w:szCs w:val="6"/>
          <w:lang w:val="uk-UA"/>
        </w:rPr>
      </w:pPr>
    </w:p>
    <w:p w14:paraId="6A1E4E78" w14:textId="77777777" w:rsidR="00321F4C" w:rsidRDefault="00321F4C" w:rsidP="00321F4C">
      <w:pPr>
        <w:spacing w:after="0" w:line="240" w:lineRule="auto"/>
        <w:ind w:firstLine="567"/>
        <w:jc w:val="both"/>
        <w:rPr>
          <w:rFonts w:ascii="Times New Roman" w:hAnsi="Times New Roman" w:cs="Times New Roman"/>
          <w:sz w:val="6"/>
          <w:szCs w:val="6"/>
          <w:lang w:val="uk-UA"/>
        </w:rPr>
      </w:pPr>
    </w:p>
    <w:p w14:paraId="27B53720" w14:textId="77777777" w:rsidR="00321F4C" w:rsidRPr="00321F4C" w:rsidRDefault="00321F4C" w:rsidP="00321F4C">
      <w:pPr>
        <w:spacing w:after="0" w:line="240" w:lineRule="auto"/>
        <w:ind w:firstLine="567"/>
        <w:jc w:val="both"/>
        <w:rPr>
          <w:rFonts w:ascii="Times New Roman" w:hAnsi="Times New Roman" w:cs="Times New Roman"/>
          <w:sz w:val="6"/>
          <w:szCs w:val="6"/>
          <w:lang w:val="uk-UA"/>
        </w:rPr>
      </w:pPr>
    </w:p>
    <w:p w14:paraId="3C0035A4" w14:textId="1C2B2BB9" w:rsidR="003C27D9" w:rsidRPr="00F65C8D" w:rsidRDefault="003C27D9" w:rsidP="00321F4C">
      <w:pPr>
        <w:spacing w:after="0" w:line="240" w:lineRule="auto"/>
        <w:ind w:firstLine="567"/>
        <w:jc w:val="both"/>
        <w:rPr>
          <w:rFonts w:ascii="Times New Roman" w:hAnsi="Times New Roman" w:cs="Times New Roman"/>
          <w:sz w:val="28"/>
          <w:szCs w:val="28"/>
          <w:lang w:val="uk-UA"/>
        </w:rPr>
      </w:pPr>
      <w:r w:rsidRPr="00F65C8D">
        <w:rPr>
          <w:rFonts w:ascii="Times New Roman" w:hAnsi="Times New Roman" w:cs="Times New Roman"/>
          <w:sz w:val="28"/>
          <w:szCs w:val="28"/>
          <w:lang w:val="uk-UA"/>
        </w:rPr>
        <w:t xml:space="preserve">вводить в обіг ЕЕО, </w:t>
      </w:r>
      <w:r w:rsidR="00FB06D4" w:rsidRPr="00F65C8D">
        <w:rPr>
          <w:rFonts w:ascii="Times New Roman" w:hAnsi="Times New Roman" w:cs="Times New Roman"/>
          <w:sz w:val="28"/>
          <w:szCs w:val="28"/>
          <w:lang w:val="uk-UA"/>
        </w:rPr>
        <w:t>що</w:t>
      </w:r>
      <w:r w:rsidRPr="00F65C8D">
        <w:rPr>
          <w:rFonts w:ascii="Times New Roman" w:hAnsi="Times New Roman" w:cs="Times New Roman"/>
          <w:sz w:val="28"/>
          <w:szCs w:val="28"/>
          <w:lang w:val="uk-UA"/>
        </w:rPr>
        <w:t xml:space="preserve"> імпорт</w:t>
      </w:r>
      <w:r w:rsidR="00FB06D4" w:rsidRPr="00F65C8D">
        <w:rPr>
          <w:rFonts w:ascii="Times New Roman" w:hAnsi="Times New Roman" w:cs="Times New Roman"/>
          <w:sz w:val="28"/>
          <w:szCs w:val="28"/>
          <w:lang w:val="uk-UA"/>
        </w:rPr>
        <w:t>ується</w:t>
      </w:r>
      <w:r w:rsidRPr="00F65C8D">
        <w:rPr>
          <w:rFonts w:ascii="Times New Roman" w:hAnsi="Times New Roman" w:cs="Times New Roman"/>
          <w:sz w:val="28"/>
          <w:szCs w:val="28"/>
          <w:lang w:val="uk-UA"/>
        </w:rPr>
        <w:t xml:space="preserve"> на територію України;</w:t>
      </w:r>
    </w:p>
    <w:p w14:paraId="74429608" w14:textId="5048FB03" w:rsidR="003C27D9" w:rsidRPr="00F65C8D" w:rsidRDefault="00D344FA" w:rsidP="00A47FC7">
      <w:pPr>
        <w:spacing w:after="120" w:line="240" w:lineRule="auto"/>
        <w:ind w:firstLine="567"/>
        <w:jc w:val="both"/>
        <w:rPr>
          <w:rFonts w:ascii="Times New Roman" w:hAnsi="Times New Roman" w:cs="Times New Roman"/>
          <w:sz w:val="28"/>
          <w:szCs w:val="28"/>
          <w:lang w:val="uk-UA"/>
        </w:rPr>
      </w:pPr>
      <w:r w:rsidRPr="00F65C8D">
        <w:rPr>
          <w:rFonts w:ascii="Times New Roman" w:eastAsia="Montserrat" w:hAnsi="Times New Roman" w:cs="Times New Roman"/>
          <w:sz w:val="28"/>
          <w:szCs w:val="28"/>
          <w:lang w:val="uk-UA"/>
        </w:rPr>
        <w:lastRenderedPageBreak/>
        <w:t>здій</w:t>
      </w:r>
      <w:r w:rsidR="003428B9" w:rsidRPr="00F65C8D">
        <w:rPr>
          <w:rFonts w:ascii="Times New Roman" w:eastAsia="Montserrat" w:hAnsi="Times New Roman" w:cs="Times New Roman"/>
          <w:sz w:val="28"/>
          <w:szCs w:val="28"/>
          <w:lang w:val="uk-UA"/>
        </w:rPr>
        <w:t>с</w:t>
      </w:r>
      <w:r w:rsidRPr="00F65C8D">
        <w:rPr>
          <w:rFonts w:ascii="Times New Roman" w:eastAsia="Montserrat" w:hAnsi="Times New Roman" w:cs="Times New Roman"/>
          <w:sz w:val="28"/>
          <w:szCs w:val="28"/>
          <w:lang w:val="uk-UA"/>
        </w:rPr>
        <w:t xml:space="preserve">нює </w:t>
      </w:r>
      <w:r w:rsidR="004F2252" w:rsidRPr="00F65C8D">
        <w:rPr>
          <w:rFonts w:ascii="Times New Roman" w:eastAsia="Montserrat" w:hAnsi="Times New Roman" w:cs="Times New Roman"/>
          <w:sz w:val="28"/>
          <w:szCs w:val="28"/>
          <w:lang w:val="uk-UA"/>
        </w:rPr>
        <w:t>прода</w:t>
      </w:r>
      <w:r w:rsidRPr="00F65C8D">
        <w:rPr>
          <w:rFonts w:ascii="Times New Roman" w:eastAsia="Montserrat" w:hAnsi="Times New Roman" w:cs="Times New Roman"/>
          <w:sz w:val="28"/>
          <w:szCs w:val="28"/>
          <w:lang w:val="uk-UA"/>
        </w:rPr>
        <w:t>ж</w:t>
      </w:r>
      <w:r w:rsidR="003C27D9" w:rsidRPr="00F65C8D">
        <w:rPr>
          <w:rFonts w:ascii="Times New Roman" w:hAnsi="Times New Roman" w:cs="Times New Roman"/>
          <w:sz w:val="28"/>
          <w:szCs w:val="28"/>
          <w:lang w:val="uk-UA"/>
        </w:rPr>
        <w:t xml:space="preserve"> ЕЕО домогосподарств</w:t>
      </w:r>
      <w:r w:rsidR="0002580A" w:rsidRPr="00F65C8D">
        <w:rPr>
          <w:rFonts w:ascii="Times New Roman" w:hAnsi="Times New Roman" w:cs="Times New Roman"/>
          <w:sz w:val="28"/>
          <w:szCs w:val="28"/>
          <w:lang w:val="uk-UA"/>
        </w:rPr>
        <w:t>ам</w:t>
      </w:r>
      <w:r w:rsidR="003C27D9" w:rsidRPr="00F65C8D">
        <w:rPr>
          <w:rFonts w:ascii="Times New Roman" w:hAnsi="Times New Roman" w:cs="Times New Roman"/>
          <w:sz w:val="28"/>
          <w:szCs w:val="28"/>
          <w:lang w:val="uk-UA"/>
        </w:rPr>
        <w:t xml:space="preserve"> або іншим </w:t>
      </w:r>
      <w:r w:rsidR="008A4B38" w:rsidRPr="00F65C8D">
        <w:rPr>
          <w:rFonts w:ascii="Times New Roman" w:hAnsi="Times New Roman" w:cs="Times New Roman"/>
          <w:sz w:val="28"/>
          <w:szCs w:val="28"/>
          <w:lang w:val="uk-UA"/>
        </w:rPr>
        <w:t>користувачам</w:t>
      </w:r>
      <w:r w:rsidR="003C27D9" w:rsidRPr="00F65C8D">
        <w:rPr>
          <w:rFonts w:ascii="Times New Roman" w:hAnsi="Times New Roman" w:cs="Times New Roman"/>
          <w:sz w:val="28"/>
          <w:szCs w:val="28"/>
          <w:lang w:val="uk-UA"/>
        </w:rPr>
        <w:t xml:space="preserve"> шляхом укладення договору на відстані (дистанційно</w:t>
      </w:r>
      <w:r w:rsidR="00A86EB6" w:rsidRPr="00F65C8D">
        <w:rPr>
          <w:rFonts w:ascii="Times New Roman" w:hAnsi="Times New Roman" w:cs="Times New Roman"/>
          <w:sz w:val="28"/>
          <w:szCs w:val="28"/>
          <w:lang w:val="uk-UA"/>
        </w:rPr>
        <w:t>го</w:t>
      </w:r>
      <w:r w:rsidR="003C27D9" w:rsidRPr="00F65C8D">
        <w:rPr>
          <w:rFonts w:ascii="Times New Roman" w:hAnsi="Times New Roman" w:cs="Times New Roman"/>
          <w:sz w:val="28"/>
          <w:szCs w:val="28"/>
          <w:lang w:val="uk-UA"/>
        </w:rPr>
        <w:t xml:space="preserve"> </w:t>
      </w:r>
      <w:r w:rsidR="00181ACA" w:rsidRPr="00F65C8D">
        <w:rPr>
          <w:rFonts w:ascii="Times New Roman" w:hAnsi="Times New Roman" w:cs="Times New Roman"/>
          <w:sz w:val="28"/>
          <w:szCs w:val="28"/>
          <w:lang w:val="uk-UA"/>
        </w:rPr>
        <w:t>договору</w:t>
      </w:r>
      <w:r w:rsidR="003C27D9" w:rsidRPr="00F65C8D">
        <w:rPr>
          <w:rFonts w:ascii="Times New Roman" w:hAnsi="Times New Roman" w:cs="Times New Roman"/>
          <w:sz w:val="28"/>
          <w:szCs w:val="28"/>
          <w:lang w:val="uk-UA"/>
        </w:rPr>
        <w:t>).</w:t>
      </w:r>
    </w:p>
    <w:p w14:paraId="3982ABDD" w14:textId="77D4B166" w:rsidR="003C27D9" w:rsidRPr="00F65C8D" w:rsidRDefault="003C27D9" w:rsidP="00A4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bCs/>
          <w:sz w:val="28"/>
          <w:szCs w:val="28"/>
          <w:lang w:val="uk-UA"/>
        </w:rPr>
      </w:pPr>
      <w:r w:rsidRPr="00F65C8D">
        <w:rPr>
          <w:rFonts w:ascii="Times New Roman" w:hAnsi="Times New Roman"/>
          <w:bCs/>
          <w:sz w:val="28"/>
          <w:szCs w:val="28"/>
          <w:lang w:val="uk-UA"/>
        </w:rPr>
        <w:t xml:space="preserve">Не є виробником </w:t>
      </w:r>
      <w:r w:rsidR="007913EC" w:rsidRPr="00F65C8D">
        <w:rPr>
          <w:rFonts w:ascii="Times New Roman" w:hAnsi="Times New Roman"/>
          <w:bCs/>
          <w:sz w:val="28"/>
          <w:szCs w:val="28"/>
          <w:lang w:val="uk-UA"/>
        </w:rPr>
        <w:t xml:space="preserve">ЕЕО </w:t>
      </w:r>
      <w:r w:rsidRPr="00F65C8D">
        <w:rPr>
          <w:rFonts w:ascii="Times New Roman" w:hAnsi="Times New Roman"/>
          <w:bCs/>
          <w:sz w:val="28"/>
          <w:szCs w:val="28"/>
          <w:lang w:val="uk-UA"/>
        </w:rPr>
        <w:t>особа, яка надає грошові кошти за договорами позики, лізингу або договорів купівлі-продажу (поставки) з відстроченням або з розстроченням платежу, предметом якого є ЕЕО, незалежно від того, чи передбачає такий договір або додатковий договір, який обумовлений вказаним договором, перехід або можливість переходу права власності на таке обладнання, крім випадків, коли така особа підпадає під ознаки, визначені цим пунктом.</w:t>
      </w:r>
    </w:p>
    <w:p w14:paraId="2CA40A99" w14:textId="77777777" w:rsidR="006A6C66" w:rsidRPr="00F65C8D" w:rsidRDefault="006A6C66" w:rsidP="003E4FC6">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відходи електричного та електронного обладнання (ВЕЕО) – електричне та електронне обладнання, включаючи всі компоненти, вузли та витратні матеріали, що є складовими такого обладнання, власник якого позбувається його, має намір або повинен позбутися;</w:t>
      </w:r>
    </w:p>
    <w:p w14:paraId="2C374904" w14:textId="25261E0D" w:rsidR="006A6C66" w:rsidRPr="00F65C8D" w:rsidRDefault="006A6C66" w:rsidP="00A47FC7">
      <w:pPr>
        <w:pStyle w:val="a7"/>
        <w:numPr>
          <w:ilvl w:val="2"/>
          <w:numId w:val="45"/>
        </w:numPr>
        <w:spacing w:after="120" w:line="240" w:lineRule="auto"/>
        <w:ind w:left="-57" w:firstLine="624"/>
        <w:contextualSpacing w:val="0"/>
        <w:jc w:val="both"/>
        <w:rPr>
          <w:rFonts w:ascii="Times New Roman" w:hAnsi="Times New Roman"/>
          <w:sz w:val="28"/>
          <w:szCs w:val="28"/>
          <w:lang w:val="uk-UA"/>
        </w:rPr>
      </w:pPr>
      <w:r w:rsidRPr="00F65C8D">
        <w:rPr>
          <w:rFonts w:ascii="Times New Roman" w:hAnsi="Times New Roman"/>
          <w:sz w:val="28"/>
          <w:szCs w:val="28"/>
          <w:lang w:val="uk-UA"/>
        </w:rPr>
        <w:t>ВЕЕО від домогосподарств – ВЕЕО, які утворені у домогосподарствах, а також ті, що подібні за своїм походженням і кількістю на ВЕЕО від домогосподарств, і утворюються процесі підприємницької діяльності (в тому числі в процесі промислового виробництва), діяльності організацій (установ, закладів), інших джерел утворення відходів. ВЕЕО, яке використовувалося домогосподарствами та користувачами, іншими ніж домогосподарства, вважаються відходами від домогосподарств;</w:t>
      </w:r>
    </w:p>
    <w:p w14:paraId="5FF8EDD7" w14:textId="425B94F7" w:rsidR="006A6C66" w:rsidRPr="00F65C8D" w:rsidRDefault="006A6C66" w:rsidP="00A47FC7">
      <w:pPr>
        <w:pStyle w:val="a7"/>
        <w:numPr>
          <w:ilvl w:val="2"/>
          <w:numId w:val="45"/>
        </w:numPr>
        <w:spacing w:after="120" w:line="240" w:lineRule="auto"/>
        <w:ind w:left="-57" w:firstLine="624"/>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ВЕЕО інші, ніж ВЕЕО від домогосподарств – відходи, які утворюються на підприємствах, в установах та організаціях, але за своїм походженням і кількістю відрізняються від ВЕЕО від домогосподарствах; </w:t>
      </w:r>
    </w:p>
    <w:p w14:paraId="4AB28582" w14:textId="50B85ABB" w:rsidR="003C27D9" w:rsidRPr="00F65C8D" w:rsidRDefault="003C27D9" w:rsidP="00A47FC7">
      <w:pPr>
        <w:pStyle w:val="a7"/>
        <w:numPr>
          <w:ilvl w:val="2"/>
          <w:numId w:val="45"/>
        </w:numPr>
        <w:spacing w:after="120" w:line="240" w:lineRule="auto"/>
        <w:ind w:left="-57" w:firstLine="624"/>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депозитна система – система, в якій </w:t>
      </w:r>
      <w:r w:rsidR="00894B32" w:rsidRPr="00F65C8D">
        <w:rPr>
          <w:rFonts w:ascii="Times New Roman" w:hAnsi="Times New Roman"/>
          <w:sz w:val="28"/>
          <w:szCs w:val="28"/>
          <w:lang w:val="uk-UA"/>
        </w:rPr>
        <w:t>користу</w:t>
      </w:r>
      <w:r w:rsidRPr="00F65C8D">
        <w:rPr>
          <w:rFonts w:ascii="Times New Roman" w:hAnsi="Times New Roman"/>
          <w:sz w:val="28"/>
          <w:szCs w:val="28"/>
          <w:lang w:val="uk-UA"/>
        </w:rPr>
        <w:t xml:space="preserve">вач під час придбання ЕЕО сплачує додаткові кошти (депозит) до їх ціни, що в подальшому будуть відшкодовані йому в разі повернення ВЕЕО до </w:t>
      </w:r>
      <w:r w:rsidR="006F1292" w:rsidRPr="00F65C8D">
        <w:rPr>
          <w:rFonts w:ascii="Times New Roman" w:hAnsi="Times New Roman"/>
          <w:sz w:val="28"/>
          <w:szCs w:val="28"/>
          <w:lang w:val="uk-UA"/>
        </w:rPr>
        <w:t>пунктів</w:t>
      </w:r>
      <w:r w:rsidRPr="00F65C8D">
        <w:rPr>
          <w:rFonts w:ascii="Times New Roman" w:hAnsi="Times New Roman"/>
          <w:sz w:val="28"/>
          <w:szCs w:val="28"/>
          <w:lang w:val="uk-UA"/>
        </w:rPr>
        <w:t xml:space="preserve">, призначених для </w:t>
      </w:r>
      <w:r w:rsidR="00AD36F8" w:rsidRPr="00F65C8D">
        <w:rPr>
          <w:rFonts w:ascii="Times New Roman" w:hAnsi="Times New Roman"/>
          <w:sz w:val="28"/>
          <w:szCs w:val="28"/>
          <w:lang w:val="uk-UA"/>
        </w:rPr>
        <w:t xml:space="preserve">приймання </w:t>
      </w:r>
      <w:r w:rsidR="00310DDB" w:rsidRPr="00F65C8D">
        <w:rPr>
          <w:rFonts w:ascii="Times New Roman" w:hAnsi="Times New Roman"/>
          <w:sz w:val="28"/>
          <w:szCs w:val="28"/>
          <w:lang w:val="uk-UA"/>
        </w:rPr>
        <w:t xml:space="preserve">та роздільного </w:t>
      </w:r>
      <w:r w:rsidR="0044210D" w:rsidRPr="00F65C8D">
        <w:rPr>
          <w:rFonts w:ascii="Times New Roman" w:hAnsi="Times New Roman"/>
          <w:sz w:val="28"/>
          <w:szCs w:val="28"/>
          <w:lang w:val="uk-UA"/>
        </w:rPr>
        <w:t>збирання</w:t>
      </w:r>
      <w:r w:rsidRPr="00F65C8D">
        <w:rPr>
          <w:rFonts w:ascii="Times New Roman" w:hAnsi="Times New Roman"/>
          <w:sz w:val="28"/>
          <w:szCs w:val="28"/>
          <w:lang w:val="uk-UA"/>
        </w:rPr>
        <w:t xml:space="preserve"> таких відходів;</w:t>
      </w:r>
    </w:p>
    <w:p w14:paraId="67A4BDE0" w14:textId="09987B29" w:rsidR="003C27D9" w:rsidRPr="00F65C8D" w:rsidRDefault="003C27D9" w:rsidP="00A47FC7">
      <w:pPr>
        <w:pStyle w:val="a7"/>
        <w:numPr>
          <w:ilvl w:val="2"/>
          <w:numId w:val="45"/>
        </w:numPr>
        <w:spacing w:after="120" w:line="240" w:lineRule="auto"/>
        <w:ind w:left="-57" w:firstLine="624"/>
        <w:contextualSpacing w:val="0"/>
        <w:jc w:val="both"/>
        <w:rPr>
          <w:rFonts w:ascii="Times New Roman" w:hAnsi="Times New Roman"/>
          <w:sz w:val="28"/>
          <w:szCs w:val="28"/>
          <w:lang w:val="uk-UA"/>
        </w:rPr>
      </w:pPr>
      <w:r w:rsidRPr="00F65C8D">
        <w:rPr>
          <w:rFonts w:ascii="Times New Roman" w:hAnsi="Times New Roman"/>
          <w:sz w:val="28"/>
          <w:szCs w:val="28"/>
          <w:lang w:val="uk-UA"/>
        </w:rPr>
        <w:t>електричне та електронне обладнання (далі – ЕЕО) – обладнання, яке залежить від електричних струмів або електромагнітних полів для того, щоб працювати належним чином, обладнання для виробництва, передачі або вимірювання таких струмів і полів, та призначене для використання при номінальній напрузі, що не перевищує 1000 вольт для змінного струму і 1500 вольт для постійного струму;</w:t>
      </w:r>
    </w:p>
    <w:p w14:paraId="1D19A412" w14:textId="156F0772" w:rsidR="003C27D9" w:rsidRPr="00F65C8D" w:rsidRDefault="003C27D9" w:rsidP="00A47FC7">
      <w:pPr>
        <w:pStyle w:val="a7"/>
        <w:numPr>
          <w:ilvl w:val="2"/>
          <w:numId w:val="45"/>
        </w:numPr>
        <w:spacing w:after="120" w:line="240" w:lineRule="auto"/>
        <w:ind w:left="-57" w:firstLine="624"/>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маса ЕЕО – загальна маса ЕЕО у кілограмах, включаючи всі електричні та електронні аксесуари, за виключенням </w:t>
      </w:r>
      <w:r w:rsidR="00AD37E5" w:rsidRPr="00F65C8D">
        <w:rPr>
          <w:rFonts w:ascii="Times New Roman" w:hAnsi="Times New Roman"/>
          <w:sz w:val="28"/>
          <w:szCs w:val="28"/>
          <w:lang w:val="uk-UA"/>
        </w:rPr>
        <w:t>маси</w:t>
      </w:r>
      <w:r w:rsidRPr="00F65C8D">
        <w:rPr>
          <w:rFonts w:ascii="Times New Roman" w:hAnsi="Times New Roman"/>
          <w:sz w:val="28"/>
          <w:szCs w:val="28"/>
          <w:lang w:val="uk-UA"/>
        </w:rPr>
        <w:t xml:space="preserve"> упаковки, батарей і акумуляторів, інструкцій, керівництв з експлуатації та іншої подібної супровідної документації, неелектричних і неелектронних аксесуарів та витратних матеріалів, що йдуть в комплекті з ЕЕО;</w:t>
      </w:r>
    </w:p>
    <w:p w14:paraId="08D4EAF8" w14:textId="1B6B65A5" w:rsidR="000E71E2" w:rsidRPr="00F65C8D" w:rsidRDefault="000E71E2" w:rsidP="00A47FC7">
      <w:pPr>
        <w:pStyle w:val="a7"/>
        <w:numPr>
          <w:ilvl w:val="2"/>
          <w:numId w:val="45"/>
        </w:numPr>
        <w:spacing w:after="120" w:line="240" w:lineRule="auto"/>
        <w:ind w:left="-57" w:firstLine="624"/>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маса ВЕЕО – загальний обсяг ВЕЕО у кілограмах, включаючи обсяги всіх електричних та електронних аксесуарів, за виключенням </w:t>
      </w:r>
      <w:r w:rsidR="001051D2" w:rsidRPr="00F65C8D">
        <w:rPr>
          <w:rFonts w:ascii="Times New Roman" w:hAnsi="Times New Roman"/>
          <w:sz w:val="28"/>
          <w:szCs w:val="28"/>
          <w:lang w:val="uk-UA"/>
        </w:rPr>
        <w:t>маси</w:t>
      </w:r>
      <w:r w:rsidRPr="00F65C8D">
        <w:rPr>
          <w:rFonts w:ascii="Times New Roman" w:hAnsi="Times New Roman"/>
          <w:sz w:val="28"/>
          <w:szCs w:val="28"/>
          <w:lang w:val="uk-UA"/>
        </w:rPr>
        <w:t xml:space="preserve"> батарей і акумуляторів, неелектричних і неелектронних аксесуарів та витратних матеріалів, що йдуть в комплекті з ЕЕО</w:t>
      </w:r>
      <w:r w:rsidR="008C4E34" w:rsidRPr="00F65C8D">
        <w:rPr>
          <w:rFonts w:ascii="Times New Roman" w:hAnsi="Times New Roman"/>
          <w:sz w:val="28"/>
          <w:szCs w:val="28"/>
          <w:lang w:val="uk-UA"/>
        </w:rPr>
        <w:t>, який ви</w:t>
      </w:r>
      <w:r w:rsidR="00962204" w:rsidRPr="00F65C8D">
        <w:rPr>
          <w:rFonts w:ascii="Times New Roman" w:hAnsi="Times New Roman"/>
          <w:sz w:val="28"/>
          <w:szCs w:val="28"/>
          <w:lang w:val="uk-UA"/>
        </w:rPr>
        <w:t>к</w:t>
      </w:r>
      <w:r w:rsidR="008C4E34" w:rsidRPr="00F65C8D">
        <w:rPr>
          <w:rFonts w:ascii="Times New Roman" w:hAnsi="Times New Roman"/>
          <w:sz w:val="28"/>
          <w:szCs w:val="28"/>
          <w:lang w:val="uk-UA"/>
        </w:rPr>
        <w:t xml:space="preserve">ористовується </w:t>
      </w:r>
      <w:r w:rsidR="00962204" w:rsidRPr="00F65C8D">
        <w:rPr>
          <w:rFonts w:ascii="Times New Roman" w:hAnsi="Times New Roman"/>
          <w:sz w:val="28"/>
          <w:szCs w:val="28"/>
          <w:lang w:val="uk-UA"/>
        </w:rPr>
        <w:t xml:space="preserve">як </w:t>
      </w:r>
      <w:r w:rsidR="006F1292" w:rsidRPr="00F65C8D">
        <w:rPr>
          <w:rFonts w:ascii="Times New Roman" w:hAnsi="Times New Roman"/>
          <w:sz w:val="28"/>
          <w:szCs w:val="28"/>
          <w:lang w:val="uk-UA"/>
        </w:rPr>
        <w:t>величина</w:t>
      </w:r>
      <w:r w:rsidR="00BB7C04" w:rsidRPr="00F65C8D">
        <w:rPr>
          <w:rFonts w:ascii="Times New Roman" w:hAnsi="Times New Roman"/>
          <w:sz w:val="28"/>
          <w:szCs w:val="28"/>
          <w:lang w:val="uk-UA"/>
        </w:rPr>
        <w:t xml:space="preserve"> </w:t>
      </w:r>
      <w:r w:rsidR="008C4E34" w:rsidRPr="00F65C8D">
        <w:rPr>
          <w:rFonts w:ascii="Times New Roman" w:hAnsi="Times New Roman"/>
          <w:sz w:val="28"/>
          <w:szCs w:val="28"/>
          <w:lang w:val="uk-UA"/>
        </w:rPr>
        <w:t xml:space="preserve">для </w:t>
      </w:r>
      <w:r w:rsidR="00BB7C04" w:rsidRPr="00F65C8D">
        <w:rPr>
          <w:rFonts w:ascii="Times New Roman" w:hAnsi="Times New Roman"/>
          <w:sz w:val="28"/>
          <w:szCs w:val="28"/>
          <w:lang w:val="uk-UA"/>
        </w:rPr>
        <w:t xml:space="preserve">розрахунку </w:t>
      </w:r>
      <w:r w:rsidR="008C4E34" w:rsidRPr="00F65C8D">
        <w:rPr>
          <w:rFonts w:ascii="Times New Roman" w:hAnsi="Times New Roman"/>
          <w:sz w:val="28"/>
          <w:szCs w:val="28"/>
          <w:lang w:val="uk-UA"/>
        </w:rPr>
        <w:t>цільових показників зі збирання, підготовки до повторного використання, рециклінгу та іншого виду відновлення ВЕЕО</w:t>
      </w:r>
      <w:r w:rsidRPr="00F65C8D">
        <w:rPr>
          <w:rFonts w:ascii="Times New Roman" w:hAnsi="Times New Roman"/>
          <w:sz w:val="28"/>
          <w:szCs w:val="28"/>
          <w:lang w:val="uk-UA"/>
        </w:rPr>
        <w:t>;</w:t>
      </w:r>
    </w:p>
    <w:p w14:paraId="15BDC671" w14:textId="1EC5105C" w:rsidR="001B29FF" w:rsidRPr="00F65C8D" w:rsidRDefault="001B29FF" w:rsidP="00A47FC7">
      <w:pPr>
        <w:pStyle w:val="a7"/>
        <w:numPr>
          <w:ilvl w:val="2"/>
          <w:numId w:val="45"/>
        </w:numPr>
        <w:spacing w:after="120" w:line="240" w:lineRule="auto"/>
        <w:ind w:left="-57" w:firstLine="624"/>
        <w:contextualSpacing w:val="0"/>
        <w:jc w:val="both"/>
        <w:rPr>
          <w:rFonts w:ascii="Times New Roman" w:hAnsi="Times New Roman"/>
          <w:sz w:val="28"/>
          <w:szCs w:val="28"/>
          <w:lang w:val="uk-UA"/>
        </w:rPr>
      </w:pPr>
      <w:r w:rsidRPr="00F65C8D">
        <w:rPr>
          <w:rFonts w:ascii="Times New Roman" w:hAnsi="Times New Roman"/>
          <w:sz w:val="28"/>
          <w:szCs w:val="28"/>
          <w:lang w:val="uk-UA"/>
        </w:rPr>
        <w:lastRenderedPageBreak/>
        <w:t xml:space="preserve"> організація розширеної відповідальності виробника – юридична особа, </w:t>
      </w:r>
      <w:r w:rsidR="00927442" w:rsidRPr="00F65C8D">
        <w:rPr>
          <w:rFonts w:ascii="Times New Roman" w:hAnsi="Times New Roman"/>
          <w:sz w:val="28"/>
          <w:szCs w:val="28"/>
          <w:lang w:val="uk-UA"/>
        </w:rPr>
        <w:t>зареєстрована</w:t>
      </w:r>
      <w:r w:rsidRPr="00F65C8D">
        <w:rPr>
          <w:rFonts w:ascii="Times New Roman" w:hAnsi="Times New Roman"/>
          <w:sz w:val="28"/>
          <w:szCs w:val="28"/>
          <w:lang w:val="uk-UA"/>
        </w:rPr>
        <w:t xml:space="preserve"> у порядку, встановленому законодавством України, яка має статус непідприємницького товариства та виконує зобов'язання виробника (ів) щодо збирання, підготовки до повторного використання, рециклінгу, інших операцій з відновлення ВЕЕО</w:t>
      </w:r>
      <w:r w:rsidR="00875328" w:rsidRPr="00F65C8D">
        <w:rPr>
          <w:rFonts w:ascii="Times New Roman" w:hAnsi="Times New Roman"/>
          <w:sz w:val="28"/>
          <w:szCs w:val="28"/>
          <w:lang w:val="uk-UA"/>
        </w:rPr>
        <w:t>;</w:t>
      </w:r>
    </w:p>
    <w:p w14:paraId="4D5F408D" w14:textId="57CCB79F" w:rsidR="003C27D9" w:rsidRPr="00F65C8D" w:rsidRDefault="003C27D9" w:rsidP="00A47FC7">
      <w:pPr>
        <w:pStyle w:val="a7"/>
        <w:numPr>
          <w:ilvl w:val="2"/>
          <w:numId w:val="45"/>
        </w:numPr>
        <w:spacing w:after="120" w:line="240" w:lineRule="auto"/>
        <w:ind w:left="-57" w:firstLine="624"/>
        <w:contextualSpacing w:val="0"/>
        <w:jc w:val="both"/>
        <w:rPr>
          <w:rFonts w:ascii="Times New Roman" w:hAnsi="Times New Roman"/>
          <w:sz w:val="28"/>
          <w:szCs w:val="28"/>
          <w:lang w:val="uk-UA"/>
        </w:rPr>
      </w:pPr>
      <w:r w:rsidRPr="00F65C8D">
        <w:rPr>
          <w:rFonts w:ascii="Times New Roman" w:hAnsi="Times New Roman"/>
          <w:sz w:val="28"/>
          <w:szCs w:val="28"/>
          <w:lang w:val="uk-UA"/>
        </w:rPr>
        <w:t>розповсюджувач – суб</w:t>
      </w:r>
      <w:r w:rsidR="00285F0A" w:rsidRPr="00F65C8D">
        <w:rPr>
          <w:rFonts w:ascii="Times New Roman" w:hAnsi="Times New Roman"/>
          <w:sz w:val="28"/>
          <w:szCs w:val="28"/>
          <w:lang w:val="uk-UA"/>
        </w:rPr>
        <w:t>’</w:t>
      </w:r>
      <w:r w:rsidRPr="00F65C8D">
        <w:rPr>
          <w:rFonts w:ascii="Times New Roman" w:hAnsi="Times New Roman"/>
          <w:sz w:val="28"/>
          <w:szCs w:val="28"/>
          <w:lang w:val="uk-UA"/>
        </w:rPr>
        <w:t>єкт господарювання в ланцюгу постачання ЕЕО, який надає таке обладнання на ринку</w:t>
      </w:r>
      <w:r w:rsidR="00C40B3A" w:rsidRPr="00F65C8D">
        <w:rPr>
          <w:rFonts w:ascii="Times New Roman" w:eastAsia="Montserrat" w:hAnsi="Times New Roman" w:cs="Times New Roman"/>
          <w:sz w:val="28"/>
          <w:szCs w:val="28"/>
          <w:lang w:val="uk-UA"/>
        </w:rPr>
        <w:t xml:space="preserve">. Розповсюджувач може </w:t>
      </w:r>
      <w:r w:rsidR="00B61D2B" w:rsidRPr="00F65C8D">
        <w:rPr>
          <w:rFonts w:ascii="Times New Roman" w:eastAsia="Montserrat" w:hAnsi="Times New Roman" w:cs="Times New Roman"/>
          <w:sz w:val="28"/>
          <w:szCs w:val="28"/>
          <w:lang w:val="uk-UA"/>
        </w:rPr>
        <w:t xml:space="preserve">одночасно </w:t>
      </w:r>
      <w:r w:rsidR="00C40B3A" w:rsidRPr="00F65C8D">
        <w:rPr>
          <w:rFonts w:ascii="Times New Roman" w:eastAsia="Montserrat" w:hAnsi="Times New Roman" w:cs="Times New Roman"/>
          <w:sz w:val="28"/>
          <w:szCs w:val="28"/>
          <w:lang w:val="uk-UA"/>
        </w:rPr>
        <w:t xml:space="preserve">бути виробником якщо він відповідає визначенню, наведеному в </w:t>
      </w:r>
      <w:r w:rsidR="00C40B3A" w:rsidRPr="00F65C8D" w:rsidDel="00A1261B">
        <w:rPr>
          <w:rFonts w:ascii="Times New Roman" w:eastAsia="Montserrat" w:hAnsi="Times New Roman" w:cs="Times New Roman"/>
          <w:sz w:val="28"/>
          <w:szCs w:val="28"/>
          <w:lang w:val="uk-UA"/>
        </w:rPr>
        <w:t xml:space="preserve">пункті </w:t>
      </w:r>
      <w:r w:rsidR="00BD6175" w:rsidRPr="00F65C8D">
        <w:rPr>
          <w:rFonts w:ascii="Times New Roman" w:eastAsia="Montserrat" w:hAnsi="Times New Roman" w:cs="Times New Roman"/>
          <w:sz w:val="28"/>
          <w:szCs w:val="28"/>
          <w:lang w:val="uk-UA"/>
        </w:rPr>
        <w:t xml:space="preserve">4 </w:t>
      </w:r>
      <w:r w:rsidR="003A6CB5" w:rsidRPr="00F65C8D">
        <w:rPr>
          <w:rFonts w:ascii="Times New Roman" w:eastAsia="Montserrat" w:hAnsi="Times New Roman" w:cs="Times New Roman"/>
          <w:sz w:val="28"/>
          <w:szCs w:val="28"/>
          <w:lang w:val="uk-UA"/>
        </w:rPr>
        <w:t xml:space="preserve">частини першої </w:t>
      </w:r>
      <w:r w:rsidR="0096288A" w:rsidRPr="00F65C8D">
        <w:rPr>
          <w:rFonts w:ascii="Times New Roman" w:eastAsia="Montserrat" w:hAnsi="Times New Roman" w:cs="Times New Roman"/>
          <w:sz w:val="28"/>
          <w:szCs w:val="28"/>
          <w:lang w:val="uk-UA"/>
        </w:rPr>
        <w:t>цієї статті</w:t>
      </w:r>
      <w:r w:rsidRPr="00F65C8D">
        <w:rPr>
          <w:rFonts w:ascii="Times New Roman" w:hAnsi="Times New Roman"/>
          <w:sz w:val="28"/>
          <w:szCs w:val="28"/>
          <w:lang w:val="uk-UA"/>
        </w:rPr>
        <w:t>;</w:t>
      </w:r>
    </w:p>
    <w:p w14:paraId="4586A172" w14:textId="1AD1A9A4" w:rsidR="001A021A" w:rsidRPr="00F65C8D" w:rsidRDefault="003C27D9" w:rsidP="00A47FC7">
      <w:pPr>
        <w:pStyle w:val="a7"/>
        <w:numPr>
          <w:ilvl w:val="2"/>
          <w:numId w:val="45"/>
        </w:numPr>
        <w:spacing w:after="120" w:line="240" w:lineRule="auto"/>
        <w:ind w:left="-57" w:firstLine="624"/>
        <w:contextualSpacing w:val="0"/>
        <w:jc w:val="both"/>
        <w:rPr>
          <w:rFonts w:ascii="Times New Roman" w:hAnsi="Times New Roman"/>
          <w:sz w:val="28"/>
          <w:szCs w:val="28"/>
          <w:lang w:val="uk-UA"/>
        </w:rPr>
      </w:pPr>
      <w:r w:rsidRPr="00F65C8D">
        <w:rPr>
          <w:rFonts w:ascii="Times New Roman" w:hAnsi="Times New Roman"/>
          <w:sz w:val="28"/>
          <w:szCs w:val="28"/>
          <w:lang w:val="uk-UA"/>
        </w:rPr>
        <w:t>частка ринку організації колективної розширеної відповідальності виробник</w:t>
      </w:r>
      <w:r w:rsidR="00187489" w:rsidRPr="00F65C8D">
        <w:rPr>
          <w:rFonts w:ascii="Times New Roman" w:hAnsi="Times New Roman"/>
          <w:sz w:val="28"/>
          <w:szCs w:val="28"/>
          <w:lang w:val="uk-UA"/>
        </w:rPr>
        <w:t>ів</w:t>
      </w:r>
      <w:r w:rsidRPr="00F65C8D">
        <w:rPr>
          <w:rFonts w:ascii="Times New Roman" w:hAnsi="Times New Roman"/>
          <w:sz w:val="28"/>
          <w:szCs w:val="28"/>
          <w:lang w:val="uk-UA"/>
        </w:rPr>
        <w:t xml:space="preserve"> – співвідношення загальної річної маси ЕЕО введеної в обіг членами організації колективної розширеної відповідальності виробник</w:t>
      </w:r>
      <w:r w:rsidR="00992CAF" w:rsidRPr="00F65C8D">
        <w:rPr>
          <w:rFonts w:ascii="Times New Roman" w:hAnsi="Times New Roman"/>
          <w:sz w:val="28"/>
          <w:szCs w:val="28"/>
          <w:lang w:val="uk-UA"/>
        </w:rPr>
        <w:t>ів</w:t>
      </w:r>
      <w:r w:rsidRPr="00F65C8D">
        <w:rPr>
          <w:rFonts w:ascii="Times New Roman" w:hAnsi="Times New Roman"/>
          <w:sz w:val="28"/>
          <w:szCs w:val="28"/>
          <w:lang w:val="uk-UA"/>
        </w:rPr>
        <w:t xml:space="preserve"> протягом календарного року, до загальної маси ЕЕО, введеного в обіг всіма виробниками за такий рік</w:t>
      </w:r>
      <w:r w:rsidR="0043157F" w:rsidRPr="00F65C8D">
        <w:rPr>
          <w:rFonts w:ascii="Times New Roman" w:hAnsi="Times New Roman"/>
          <w:sz w:val="28"/>
          <w:szCs w:val="28"/>
          <w:lang w:val="uk-UA"/>
        </w:rPr>
        <w:t>;</w:t>
      </w:r>
    </w:p>
    <w:p w14:paraId="17083D95" w14:textId="7DD8C152" w:rsidR="00FD216F" w:rsidRPr="00F65C8D" w:rsidRDefault="001A021A" w:rsidP="00A47FC7">
      <w:pPr>
        <w:pStyle w:val="a7"/>
        <w:numPr>
          <w:ilvl w:val="2"/>
          <w:numId w:val="45"/>
        </w:numPr>
        <w:spacing w:after="120" w:line="240" w:lineRule="auto"/>
        <w:ind w:left="-57" w:firstLine="624"/>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частка </w:t>
      </w:r>
      <w:r w:rsidR="009C5178" w:rsidRPr="00F65C8D">
        <w:rPr>
          <w:rFonts w:ascii="Times New Roman" w:hAnsi="Times New Roman"/>
          <w:sz w:val="28"/>
          <w:szCs w:val="28"/>
          <w:lang w:val="uk-UA"/>
        </w:rPr>
        <w:t xml:space="preserve">на </w:t>
      </w:r>
      <w:r w:rsidRPr="00F65C8D">
        <w:rPr>
          <w:rFonts w:ascii="Times New Roman" w:hAnsi="Times New Roman"/>
          <w:sz w:val="28"/>
          <w:szCs w:val="28"/>
          <w:lang w:val="uk-UA"/>
        </w:rPr>
        <w:t>ринку виробника ЕЕО – співвідношення загальної річної маси ЕЕО введеної в обіг виробник</w:t>
      </w:r>
      <w:r w:rsidR="00C03E83" w:rsidRPr="00F65C8D">
        <w:rPr>
          <w:rFonts w:ascii="Times New Roman" w:hAnsi="Times New Roman"/>
          <w:sz w:val="28"/>
          <w:szCs w:val="28"/>
          <w:lang w:val="uk-UA"/>
        </w:rPr>
        <w:t>ом</w:t>
      </w:r>
      <w:r w:rsidR="009C5178" w:rsidRPr="00F65C8D">
        <w:rPr>
          <w:rFonts w:ascii="Times New Roman" w:hAnsi="Times New Roman"/>
          <w:sz w:val="28"/>
          <w:szCs w:val="28"/>
          <w:lang w:val="uk-UA"/>
        </w:rPr>
        <w:t xml:space="preserve"> </w:t>
      </w:r>
      <w:r w:rsidRPr="00F65C8D">
        <w:rPr>
          <w:rFonts w:ascii="Times New Roman" w:hAnsi="Times New Roman"/>
          <w:sz w:val="28"/>
          <w:szCs w:val="28"/>
          <w:lang w:val="uk-UA"/>
        </w:rPr>
        <w:t>ЕЕО протягом календарного року, до загальної маси ЕЕО, введеного в обіг всіма виробниками за такий рік</w:t>
      </w:r>
      <w:r w:rsidR="00B62D8A" w:rsidRPr="00F65C8D">
        <w:rPr>
          <w:rFonts w:ascii="Times New Roman" w:hAnsi="Times New Roman"/>
          <w:sz w:val="28"/>
          <w:szCs w:val="28"/>
          <w:lang w:val="uk-UA"/>
        </w:rPr>
        <w:t>.</w:t>
      </w:r>
    </w:p>
    <w:p w14:paraId="66BB5699" w14:textId="28BD2F71" w:rsidR="00AE7294" w:rsidRPr="00F65C8D" w:rsidRDefault="00AE7294" w:rsidP="00A4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8"/>
          <w:szCs w:val="28"/>
          <w:lang w:val="uk-UA"/>
        </w:rPr>
      </w:pPr>
      <w:r w:rsidRPr="00F65C8D">
        <w:rPr>
          <w:rFonts w:ascii="Times New Roman" w:hAnsi="Times New Roman"/>
          <w:sz w:val="28"/>
          <w:szCs w:val="28"/>
          <w:lang w:val="uk-UA"/>
        </w:rPr>
        <w:t>Терміни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«введення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обіг»,</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«надання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ринку»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B65AF6" w:rsidRPr="00F65C8D">
        <w:rPr>
          <w:rFonts w:ascii="Times New Roman" w:hAnsi="Times New Roman"/>
          <w:sz w:val="28"/>
          <w:szCs w:val="28"/>
          <w:lang w:val="uk-UA"/>
        </w:rPr>
        <w:t>«</w:t>
      </w:r>
      <w:r w:rsidRPr="00F65C8D">
        <w:rPr>
          <w:rFonts w:ascii="Times New Roman" w:hAnsi="Times New Roman"/>
          <w:sz w:val="28"/>
          <w:szCs w:val="28"/>
          <w:lang w:val="uk-UA"/>
        </w:rPr>
        <w:t>уповноважений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представник</w:t>
      </w:r>
      <w:r w:rsidR="00B65AF6"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вживаються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значеннях,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наведених,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Законі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України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технічні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регламенти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оцінку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відповідності».</w:t>
      </w:r>
    </w:p>
    <w:p w14:paraId="487A8521" w14:textId="001E7B1C" w:rsidR="00B70AC6" w:rsidRPr="00F65C8D" w:rsidRDefault="00BA2447" w:rsidP="00A4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8"/>
          <w:szCs w:val="28"/>
          <w:lang w:val="uk-UA"/>
        </w:rPr>
      </w:pPr>
      <w:r w:rsidRPr="00F65C8D">
        <w:rPr>
          <w:rFonts w:ascii="Times New Roman" w:hAnsi="Times New Roman"/>
          <w:sz w:val="28"/>
          <w:szCs w:val="28"/>
          <w:lang w:val="uk-UA"/>
        </w:rPr>
        <w:t>Терміни</w:t>
      </w:r>
      <w:r w:rsidR="00EF444C" w:rsidRPr="00F65C8D">
        <w:rPr>
          <w:rFonts w:ascii="Times New Roman" w:hAnsi="Times New Roman"/>
          <w:sz w:val="28"/>
          <w:szCs w:val="28"/>
          <w:lang w:val="uk-UA"/>
        </w:rPr>
        <w:t xml:space="preserve"> </w:t>
      </w:r>
      <w:r w:rsidR="00843417" w:rsidRPr="00F65C8D">
        <w:rPr>
          <w:rFonts w:ascii="Times New Roman" w:hAnsi="Times New Roman"/>
          <w:sz w:val="28"/>
          <w:szCs w:val="28"/>
          <w:lang w:val="uk-UA"/>
        </w:rPr>
        <w:t>«користувач»,</w:t>
      </w:r>
      <w:r w:rsidR="00EF444C" w:rsidRPr="00F65C8D">
        <w:rPr>
          <w:rFonts w:ascii="Times New Roman" w:hAnsi="Times New Roman"/>
          <w:sz w:val="28"/>
          <w:szCs w:val="28"/>
          <w:lang w:val="uk-UA"/>
        </w:rPr>
        <w:t xml:space="preserve"> </w:t>
      </w:r>
      <w:r w:rsidR="00C84B68" w:rsidRPr="00F65C8D">
        <w:rPr>
          <w:rFonts w:ascii="Times New Roman" w:hAnsi="Times New Roman"/>
          <w:sz w:val="28"/>
          <w:szCs w:val="28"/>
          <w:lang w:val="uk-UA"/>
        </w:rPr>
        <w:t>«</w:t>
      </w:r>
      <w:r w:rsidRPr="00F65C8D">
        <w:rPr>
          <w:rFonts w:ascii="Times New Roman" w:hAnsi="Times New Roman"/>
          <w:sz w:val="28"/>
          <w:szCs w:val="28"/>
          <w:lang w:val="uk-UA"/>
        </w:rPr>
        <w:t>ланцюг</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постачання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продукції</w:t>
      </w:r>
      <w:r w:rsidR="00C84B68"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C84B68" w:rsidRPr="00F65C8D">
        <w:rPr>
          <w:rFonts w:ascii="Times New Roman" w:hAnsi="Times New Roman"/>
          <w:sz w:val="28"/>
          <w:szCs w:val="28"/>
          <w:lang w:val="uk-UA"/>
        </w:rPr>
        <w:t>«</w:t>
      </w:r>
      <w:r w:rsidRPr="00F65C8D">
        <w:rPr>
          <w:rFonts w:ascii="Times New Roman" w:hAnsi="Times New Roman"/>
          <w:sz w:val="28"/>
          <w:szCs w:val="28"/>
          <w:lang w:val="uk-UA"/>
        </w:rPr>
        <w:t>постачання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продукції</w:t>
      </w:r>
      <w:r w:rsidR="00C84B68"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C84B68" w:rsidRPr="00F65C8D">
        <w:rPr>
          <w:rFonts w:ascii="Times New Roman" w:hAnsi="Times New Roman"/>
          <w:sz w:val="28"/>
          <w:szCs w:val="28"/>
          <w:lang w:val="uk-UA"/>
        </w:rPr>
        <w:t>«</w:t>
      </w:r>
      <w:r w:rsidRPr="00F65C8D">
        <w:rPr>
          <w:rFonts w:ascii="Times New Roman" w:hAnsi="Times New Roman"/>
          <w:sz w:val="28"/>
          <w:szCs w:val="28"/>
          <w:lang w:val="uk-UA"/>
        </w:rPr>
        <w:t>суспільні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інтереси</w:t>
      </w:r>
      <w:r w:rsidR="00C84B68"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вживаються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значенні</w:t>
      </w:r>
      <w:r w:rsidR="00C84B68"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наведеному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Законі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України</w:t>
      </w:r>
      <w:r w:rsidR="00EF444C" w:rsidRPr="00F65C8D">
        <w:rPr>
          <w:rFonts w:ascii="Times New Roman" w:hAnsi="Times New Roman"/>
          <w:sz w:val="28"/>
          <w:szCs w:val="28"/>
          <w:lang w:val="uk-UA"/>
        </w:rPr>
        <w:t xml:space="preserve"> </w:t>
      </w:r>
      <w:r w:rsidR="00C84B68" w:rsidRPr="00F65C8D">
        <w:rPr>
          <w:rFonts w:ascii="Times New Roman" w:hAnsi="Times New Roman"/>
          <w:sz w:val="28"/>
          <w:szCs w:val="28"/>
          <w:lang w:val="uk-UA"/>
        </w:rPr>
        <w:t>«</w:t>
      </w:r>
      <w:r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загальну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безпечність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нехарчової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продукції</w:t>
      </w:r>
      <w:r w:rsidR="00C84B68" w:rsidRPr="00F65C8D">
        <w:rPr>
          <w:rFonts w:ascii="Times New Roman" w:hAnsi="Times New Roman"/>
          <w:sz w:val="28"/>
          <w:szCs w:val="28"/>
          <w:lang w:val="uk-UA"/>
        </w:rPr>
        <w:t>».</w:t>
      </w:r>
    </w:p>
    <w:p w14:paraId="5D7FAB4D" w14:textId="4331535B" w:rsidR="004D41FA" w:rsidRPr="00F65C8D" w:rsidRDefault="004D41FA" w:rsidP="00A4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8"/>
          <w:szCs w:val="28"/>
          <w:lang w:val="uk-UA"/>
        </w:rPr>
      </w:pPr>
      <w:r w:rsidRPr="00F65C8D">
        <w:rPr>
          <w:rFonts w:ascii="Times New Roman" w:hAnsi="Times New Roman"/>
          <w:sz w:val="28"/>
          <w:szCs w:val="28"/>
          <w:lang w:val="uk-UA"/>
        </w:rPr>
        <w:t>Терміни</w:t>
      </w:r>
      <w:r w:rsidR="00EF444C" w:rsidRPr="00F65C8D">
        <w:rPr>
          <w:rFonts w:ascii="Times New Roman" w:hAnsi="Times New Roman"/>
          <w:sz w:val="28"/>
          <w:szCs w:val="28"/>
          <w:lang w:val="uk-UA"/>
        </w:rPr>
        <w:t xml:space="preserve"> </w:t>
      </w:r>
      <w:r w:rsidR="00B70AC6" w:rsidRPr="00F65C8D">
        <w:rPr>
          <w:rFonts w:ascii="Times New Roman" w:hAnsi="Times New Roman"/>
          <w:sz w:val="28"/>
          <w:szCs w:val="28"/>
          <w:lang w:val="uk-UA"/>
        </w:rPr>
        <w:t xml:space="preserve">«видалення відходів», «відновлення відходів», «відходи», «зберігання відходів», «збирання відходів», «оброблення відходів», «підготовка відходів до повторного використання», </w:t>
      </w:r>
      <w:r w:rsidR="00881A29" w:rsidRPr="00F65C8D">
        <w:rPr>
          <w:rFonts w:ascii="Times New Roman" w:hAnsi="Times New Roman"/>
          <w:sz w:val="28"/>
          <w:szCs w:val="28"/>
          <w:lang w:val="uk-UA"/>
        </w:rPr>
        <w:t xml:space="preserve">«побутові відходи», </w:t>
      </w:r>
      <w:r w:rsidR="00B70AC6" w:rsidRPr="00F65C8D">
        <w:rPr>
          <w:rFonts w:ascii="Times New Roman" w:hAnsi="Times New Roman"/>
          <w:sz w:val="28"/>
          <w:szCs w:val="28"/>
          <w:lang w:val="uk-UA"/>
        </w:rPr>
        <w:t>«приймання відходів», «рециклінг», «розширена відповідальність виробника», «суб</w:t>
      </w:r>
      <w:r w:rsidR="00285F0A" w:rsidRPr="00F65C8D">
        <w:rPr>
          <w:rFonts w:ascii="Times New Roman" w:hAnsi="Times New Roman"/>
          <w:sz w:val="28"/>
          <w:szCs w:val="28"/>
          <w:lang w:val="uk-UA"/>
        </w:rPr>
        <w:t>’</w:t>
      </w:r>
      <w:r w:rsidR="00B70AC6" w:rsidRPr="00F65C8D">
        <w:rPr>
          <w:rFonts w:ascii="Times New Roman" w:hAnsi="Times New Roman"/>
          <w:sz w:val="28"/>
          <w:szCs w:val="28"/>
          <w:lang w:val="uk-UA"/>
        </w:rPr>
        <w:t>єкт господарювання у сфері управління відходами», «управління відходами»</w:t>
      </w:r>
      <w:r w:rsidR="00EF444C" w:rsidRPr="00F65C8D">
        <w:rPr>
          <w:rFonts w:ascii="Times New Roman" w:hAnsi="Times New Roman"/>
          <w:sz w:val="28"/>
          <w:szCs w:val="28"/>
          <w:lang w:val="uk-UA"/>
        </w:rPr>
        <w:t xml:space="preserve"> </w:t>
      </w:r>
      <w:r w:rsidR="00BA2447" w:rsidRPr="00F65C8D">
        <w:rPr>
          <w:rFonts w:ascii="Times New Roman" w:hAnsi="Times New Roman"/>
          <w:sz w:val="28"/>
          <w:szCs w:val="28"/>
          <w:lang w:val="uk-UA"/>
        </w:rPr>
        <w:t>вживаються</w:t>
      </w:r>
      <w:r w:rsidR="00EF444C" w:rsidRPr="00F65C8D">
        <w:rPr>
          <w:rFonts w:ascii="Times New Roman" w:hAnsi="Times New Roman"/>
          <w:sz w:val="28"/>
          <w:szCs w:val="28"/>
          <w:lang w:val="uk-UA"/>
        </w:rPr>
        <w:t xml:space="preserve"> </w:t>
      </w:r>
      <w:r w:rsidR="00BA2447"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BA2447" w:rsidRPr="00F65C8D">
        <w:rPr>
          <w:rFonts w:ascii="Times New Roman" w:hAnsi="Times New Roman"/>
          <w:sz w:val="28"/>
          <w:szCs w:val="28"/>
          <w:lang w:val="uk-UA"/>
        </w:rPr>
        <w:t>значенні</w:t>
      </w:r>
      <w:r w:rsidR="00C84B68"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BA2447" w:rsidRPr="00F65C8D">
        <w:rPr>
          <w:rFonts w:ascii="Times New Roman" w:hAnsi="Times New Roman"/>
          <w:sz w:val="28"/>
          <w:szCs w:val="28"/>
          <w:lang w:val="uk-UA"/>
        </w:rPr>
        <w:t>наведеному</w:t>
      </w:r>
      <w:r w:rsidR="00EF444C" w:rsidRPr="00F65C8D">
        <w:rPr>
          <w:rFonts w:ascii="Times New Roman" w:hAnsi="Times New Roman"/>
          <w:sz w:val="28"/>
          <w:szCs w:val="28"/>
          <w:lang w:val="uk-UA"/>
        </w:rPr>
        <w:t xml:space="preserve"> </w:t>
      </w:r>
      <w:r w:rsidR="00BA2447"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00BA2447" w:rsidRPr="00F65C8D">
        <w:rPr>
          <w:rFonts w:ascii="Times New Roman" w:hAnsi="Times New Roman"/>
          <w:sz w:val="28"/>
          <w:szCs w:val="28"/>
          <w:lang w:val="uk-UA"/>
        </w:rPr>
        <w:t>Законі</w:t>
      </w:r>
      <w:r w:rsidR="00EF444C" w:rsidRPr="00F65C8D">
        <w:rPr>
          <w:rFonts w:ascii="Times New Roman" w:hAnsi="Times New Roman"/>
          <w:sz w:val="28"/>
          <w:szCs w:val="28"/>
          <w:lang w:val="uk-UA"/>
        </w:rPr>
        <w:t xml:space="preserve"> </w:t>
      </w:r>
      <w:r w:rsidR="00BA2447" w:rsidRPr="00F65C8D">
        <w:rPr>
          <w:rFonts w:ascii="Times New Roman" w:hAnsi="Times New Roman"/>
          <w:sz w:val="28"/>
          <w:szCs w:val="28"/>
          <w:lang w:val="uk-UA"/>
        </w:rPr>
        <w:t>України</w:t>
      </w:r>
      <w:r w:rsidR="00EF444C" w:rsidRPr="00F65C8D">
        <w:rPr>
          <w:rFonts w:ascii="Times New Roman" w:hAnsi="Times New Roman"/>
          <w:sz w:val="28"/>
          <w:szCs w:val="28"/>
          <w:lang w:val="uk-UA"/>
        </w:rPr>
        <w:t xml:space="preserve"> </w:t>
      </w:r>
      <w:r w:rsidR="00C84B68" w:rsidRPr="00F65C8D">
        <w:rPr>
          <w:rFonts w:ascii="Times New Roman" w:hAnsi="Times New Roman"/>
          <w:sz w:val="28"/>
          <w:szCs w:val="28"/>
          <w:lang w:val="uk-UA"/>
        </w:rPr>
        <w:t>«</w:t>
      </w:r>
      <w:r w:rsidR="00BA2447"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00BA2447"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BA2447" w:rsidRPr="00F65C8D">
        <w:rPr>
          <w:rFonts w:ascii="Times New Roman" w:hAnsi="Times New Roman"/>
          <w:sz w:val="28"/>
          <w:szCs w:val="28"/>
          <w:lang w:val="uk-UA"/>
        </w:rPr>
        <w:t>відходами</w:t>
      </w:r>
      <w:r w:rsidR="00C84B68" w:rsidRPr="00F65C8D">
        <w:rPr>
          <w:rFonts w:ascii="Times New Roman" w:hAnsi="Times New Roman"/>
          <w:sz w:val="28"/>
          <w:szCs w:val="28"/>
          <w:lang w:val="uk-UA"/>
        </w:rPr>
        <w:t>».</w:t>
      </w:r>
    </w:p>
    <w:p w14:paraId="53D5E882" w14:textId="502E2AD3" w:rsidR="00F07945" w:rsidRPr="00F65C8D" w:rsidRDefault="00F07945" w:rsidP="00A4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8"/>
          <w:szCs w:val="28"/>
          <w:lang w:val="uk-UA"/>
        </w:rPr>
      </w:pPr>
      <w:r w:rsidRPr="00F65C8D">
        <w:rPr>
          <w:rFonts w:ascii="Times New Roman" w:hAnsi="Times New Roman"/>
          <w:sz w:val="28"/>
          <w:szCs w:val="28"/>
          <w:lang w:val="uk-UA"/>
        </w:rPr>
        <w:t>Термін «домогосподарство» вживається у значенні, наведеному в Законі України «</w:t>
      </w:r>
      <w:r w:rsidR="005E1FD4" w:rsidRPr="00F65C8D">
        <w:rPr>
          <w:rFonts w:ascii="Times New Roman" w:hAnsi="Times New Roman"/>
          <w:sz w:val="28"/>
          <w:szCs w:val="28"/>
          <w:lang w:val="uk-UA"/>
        </w:rPr>
        <w:t>Про Всеукраїнський перепис населення</w:t>
      </w:r>
      <w:r w:rsidRPr="00F65C8D">
        <w:rPr>
          <w:rFonts w:ascii="Times New Roman" w:hAnsi="Times New Roman"/>
          <w:sz w:val="28"/>
          <w:szCs w:val="28"/>
          <w:lang w:val="uk-UA"/>
        </w:rPr>
        <w:t>».</w:t>
      </w:r>
    </w:p>
    <w:p w14:paraId="27EDB0B0" w14:textId="0D44D46F" w:rsidR="001721F7" w:rsidRPr="00F65C8D" w:rsidRDefault="00957608" w:rsidP="00A4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8"/>
          <w:szCs w:val="28"/>
          <w:lang w:val="uk-UA"/>
        </w:rPr>
      </w:pPr>
      <w:r w:rsidRPr="00F65C8D">
        <w:rPr>
          <w:rFonts w:ascii="Times New Roman" w:hAnsi="Times New Roman"/>
          <w:sz w:val="28"/>
          <w:szCs w:val="28"/>
          <w:lang w:val="uk-UA"/>
        </w:rPr>
        <w:t>Термін</w:t>
      </w:r>
      <w:r w:rsidR="00B222E7" w:rsidRPr="00F65C8D">
        <w:rPr>
          <w:rFonts w:ascii="Times New Roman" w:hAnsi="Times New Roman"/>
          <w:sz w:val="28"/>
          <w:szCs w:val="28"/>
          <w:lang w:val="uk-UA"/>
        </w:rPr>
        <w:t>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«торговельне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приміщення»</w:t>
      </w:r>
      <w:r w:rsidR="007603C0" w:rsidRPr="00F65C8D">
        <w:rPr>
          <w:rFonts w:ascii="Times New Roman" w:hAnsi="Times New Roman"/>
          <w:sz w:val="28"/>
          <w:szCs w:val="28"/>
          <w:lang w:val="uk-UA"/>
        </w:rPr>
        <w:t>, «договір, укладений на відстані»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вжива</w:t>
      </w:r>
      <w:r w:rsidR="005E1FD4" w:rsidRPr="00F65C8D">
        <w:rPr>
          <w:rFonts w:ascii="Times New Roman" w:hAnsi="Times New Roman"/>
          <w:sz w:val="28"/>
          <w:szCs w:val="28"/>
          <w:lang w:val="uk-UA"/>
        </w:rPr>
        <w:t>є</w:t>
      </w:r>
      <w:r w:rsidRPr="00F65C8D">
        <w:rPr>
          <w:rFonts w:ascii="Times New Roman" w:hAnsi="Times New Roman"/>
          <w:sz w:val="28"/>
          <w:szCs w:val="28"/>
          <w:lang w:val="uk-UA"/>
        </w:rPr>
        <w:t>ться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значенні,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наведеному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Законі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України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захист</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прав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споживачів».</w:t>
      </w:r>
    </w:p>
    <w:p w14:paraId="51960D6B" w14:textId="18EE24F4" w:rsidR="009123F7" w:rsidRPr="00F65C8D" w:rsidRDefault="009123F7" w:rsidP="00912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8"/>
          <w:szCs w:val="28"/>
          <w:lang w:val="uk-UA"/>
        </w:rPr>
      </w:pPr>
      <w:r w:rsidRPr="00F65C8D">
        <w:rPr>
          <w:rFonts w:ascii="Times New Roman" w:hAnsi="Times New Roman"/>
          <w:sz w:val="28"/>
          <w:szCs w:val="28"/>
          <w:lang w:val="uk-UA"/>
        </w:rPr>
        <w:t>Термін «засоби ветеринарної медицини» вживаються у значенні,</w:t>
      </w:r>
      <w:r w:rsidRPr="00F65C8D">
        <w:rPr>
          <w:rFonts w:ascii="Times New Roman" w:hAnsi="Times New Roman"/>
          <w:sz w:val="28"/>
          <w:szCs w:val="28"/>
        </w:rPr>
        <w:t xml:space="preserve"> </w:t>
      </w:r>
      <w:r w:rsidRPr="00F65C8D">
        <w:rPr>
          <w:rFonts w:ascii="Times New Roman" w:hAnsi="Times New Roman"/>
          <w:sz w:val="28"/>
          <w:szCs w:val="28"/>
          <w:lang w:val="uk-UA"/>
        </w:rPr>
        <w:t>наведеному в Законі України «Про ветеринарну медицину».</w:t>
      </w:r>
    </w:p>
    <w:p w14:paraId="57292F08" w14:textId="33085EA5" w:rsidR="00661CAD" w:rsidRPr="00F65C8D" w:rsidRDefault="003D4320" w:rsidP="00912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8"/>
          <w:szCs w:val="28"/>
          <w:lang w:val="uk-UA"/>
        </w:rPr>
      </w:pPr>
      <w:r w:rsidRPr="00F65C8D">
        <w:rPr>
          <w:rFonts w:ascii="Times New Roman" w:hAnsi="Times New Roman"/>
          <w:sz w:val="28"/>
          <w:szCs w:val="28"/>
          <w:lang w:val="uk-UA"/>
        </w:rPr>
        <w:t>Інші т</w:t>
      </w:r>
      <w:r w:rsidR="00661CAD" w:rsidRPr="00F65C8D">
        <w:rPr>
          <w:rFonts w:ascii="Times New Roman" w:hAnsi="Times New Roman"/>
          <w:sz w:val="28"/>
          <w:szCs w:val="28"/>
          <w:lang w:val="uk-UA"/>
        </w:rPr>
        <w:t>ерміни, що вживаються у цьому Законі і не визначаються ним, вживаються у значеннях, наведених в інших законодавчих актах України.</w:t>
      </w:r>
    </w:p>
    <w:p w14:paraId="0112F57F" w14:textId="5FF6252C" w:rsidR="008E1FAF" w:rsidRPr="00F65C8D" w:rsidRDefault="00EF6F67" w:rsidP="00A47FC7">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bookmarkStart w:id="3" w:name="_9gw3rs5wadri" w:colFirst="0" w:colLast="0"/>
      <w:bookmarkEnd w:id="3"/>
      <w:r w:rsidRPr="00F65C8D">
        <w:rPr>
          <w:rFonts w:ascii="Times New Roman" w:hAnsi="Times New Roman"/>
          <w:b/>
          <w:bCs/>
          <w:sz w:val="28"/>
          <w:szCs w:val="28"/>
          <w:lang w:val="uk-UA"/>
        </w:rPr>
        <w:t>Сфера</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дії</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Закону</w:t>
      </w:r>
    </w:p>
    <w:p w14:paraId="5D7FAB50" w14:textId="10C0E99F" w:rsidR="00884ED4" w:rsidRPr="00F65C8D" w:rsidRDefault="00D84D42" w:rsidP="00A47FC7">
      <w:pPr>
        <w:pStyle w:val="a7"/>
        <w:numPr>
          <w:ilvl w:val="1"/>
          <w:numId w:val="45"/>
        </w:numPr>
        <w:spacing w:after="120" w:line="240" w:lineRule="auto"/>
        <w:ind w:firstLine="708"/>
        <w:contextualSpacing w:val="0"/>
        <w:jc w:val="both"/>
        <w:rPr>
          <w:rFonts w:ascii="Times New Roman" w:hAnsi="Times New Roman"/>
          <w:sz w:val="28"/>
          <w:szCs w:val="28"/>
          <w:lang w:val="uk-UA"/>
        </w:rPr>
      </w:pPr>
      <w:r w:rsidRPr="00F65C8D">
        <w:rPr>
          <w:rFonts w:ascii="Times New Roman" w:eastAsia="Montserrat" w:hAnsi="Times New Roman" w:cs="Times New Roman"/>
          <w:sz w:val="28"/>
          <w:szCs w:val="28"/>
          <w:lang w:val="uk-UA"/>
        </w:rPr>
        <w:t xml:space="preserve">Дія </w:t>
      </w:r>
      <w:r w:rsidR="004F3581" w:rsidRPr="00F65C8D">
        <w:rPr>
          <w:rFonts w:ascii="Times New Roman" w:eastAsia="Montserrat" w:hAnsi="Times New Roman" w:cs="Times New Roman"/>
          <w:sz w:val="28"/>
          <w:szCs w:val="28"/>
          <w:lang w:val="uk-UA"/>
        </w:rPr>
        <w:t>цього</w:t>
      </w:r>
      <w:r w:rsidR="00EF444C" w:rsidRPr="00F65C8D">
        <w:rPr>
          <w:rFonts w:ascii="Times New Roman" w:hAnsi="Times New Roman"/>
          <w:sz w:val="28"/>
          <w:szCs w:val="28"/>
          <w:lang w:val="uk-UA"/>
        </w:rPr>
        <w:t xml:space="preserve"> </w:t>
      </w:r>
      <w:r w:rsidR="00D30CB6" w:rsidRPr="00F65C8D">
        <w:rPr>
          <w:rFonts w:ascii="Times New Roman" w:hAnsi="Times New Roman"/>
          <w:sz w:val="28"/>
          <w:szCs w:val="28"/>
          <w:lang w:val="uk-UA"/>
        </w:rPr>
        <w:t>Закон</w:t>
      </w:r>
      <w:r w:rsidR="004D2D10"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D30CB6" w:rsidRPr="00F65C8D">
        <w:rPr>
          <w:rFonts w:ascii="Times New Roman" w:hAnsi="Times New Roman"/>
          <w:sz w:val="28"/>
          <w:szCs w:val="28"/>
          <w:lang w:val="uk-UA"/>
        </w:rPr>
        <w:t>поширюється</w:t>
      </w:r>
      <w:r w:rsidR="00EF444C" w:rsidRPr="00F65C8D">
        <w:rPr>
          <w:rFonts w:ascii="Times New Roman" w:hAnsi="Times New Roman"/>
          <w:sz w:val="28"/>
          <w:szCs w:val="28"/>
          <w:lang w:val="uk-UA"/>
        </w:rPr>
        <w:t xml:space="preserve"> </w:t>
      </w:r>
      <w:r w:rsidR="00AA67DA" w:rsidRPr="00F65C8D">
        <w:rPr>
          <w:rFonts w:ascii="Times New Roman" w:hAnsi="Times New Roman"/>
          <w:sz w:val="28"/>
          <w:szCs w:val="28"/>
          <w:lang w:val="uk-UA"/>
        </w:rPr>
        <w:t>на такі категорії</w:t>
      </w:r>
      <w:r w:rsidR="0041166B" w:rsidRPr="00F65C8D">
        <w:rPr>
          <w:rFonts w:ascii="Times New Roman" w:hAnsi="Times New Roman"/>
          <w:sz w:val="28"/>
          <w:szCs w:val="28"/>
          <w:lang w:val="uk-UA"/>
        </w:rPr>
        <w:t xml:space="preserve"> ЕЕО</w:t>
      </w:r>
      <w:r w:rsidR="000A1DA9" w:rsidRPr="00F65C8D">
        <w:rPr>
          <w:rFonts w:ascii="Times New Roman" w:hAnsi="Times New Roman"/>
          <w:sz w:val="28"/>
          <w:szCs w:val="28"/>
          <w:lang w:val="uk-UA"/>
        </w:rPr>
        <w:t xml:space="preserve"> та </w:t>
      </w:r>
      <w:r w:rsidR="00A01C3C" w:rsidRPr="00F65C8D">
        <w:rPr>
          <w:rFonts w:ascii="Times New Roman" w:hAnsi="Times New Roman"/>
          <w:sz w:val="28"/>
          <w:szCs w:val="28"/>
          <w:lang w:val="uk-UA"/>
        </w:rPr>
        <w:t>ВЕЕО</w:t>
      </w:r>
      <w:r w:rsidR="000A1DA9" w:rsidRPr="00F65C8D">
        <w:rPr>
          <w:rFonts w:ascii="Times New Roman" w:hAnsi="Times New Roman"/>
          <w:sz w:val="28"/>
          <w:szCs w:val="28"/>
          <w:lang w:val="uk-UA"/>
        </w:rPr>
        <w:t>, утворених з них</w:t>
      </w:r>
      <w:r w:rsidR="00AA67DA"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p>
    <w:p w14:paraId="4537E0EF" w14:textId="5039B6CD" w:rsidR="00AA67DA" w:rsidRPr="00F65C8D" w:rsidRDefault="004E7205" w:rsidP="00A47FC7">
      <w:pPr>
        <w:pStyle w:val="a7"/>
        <w:spacing w:after="120" w:line="240" w:lineRule="auto"/>
        <w:ind w:left="1" w:firstLine="708"/>
        <w:contextualSpacing w:val="0"/>
        <w:jc w:val="both"/>
        <w:rPr>
          <w:rFonts w:ascii="Times New Roman" w:hAnsi="Times New Roman"/>
          <w:sz w:val="28"/>
          <w:szCs w:val="28"/>
          <w:lang w:val="uk-UA"/>
        </w:rPr>
      </w:pPr>
      <w:r w:rsidRPr="00F65C8D">
        <w:rPr>
          <w:rFonts w:ascii="Times New Roman" w:hAnsi="Times New Roman"/>
          <w:sz w:val="28"/>
          <w:szCs w:val="28"/>
          <w:lang w:val="uk-UA"/>
        </w:rPr>
        <w:lastRenderedPageBreak/>
        <w:t>к</w:t>
      </w:r>
      <w:r w:rsidR="00AA67DA" w:rsidRPr="00F65C8D">
        <w:rPr>
          <w:rFonts w:ascii="Times New Roman" w:hAnsi="Times New Roman"/>
          <w:sz w:val="28"/>
          <w:szCs w:val="28"/>
          <w:lang w:val="uk-UA"/>
        </w:rPr>
        <w:t>атегорія 1.</w:t>
      </w:r>
      <w:r w:rsidR="00AA67DA" w:rsidRPr="00F65C8D">
        <w:rPr>
          <w:rFonts w:ascii="Times New Roman" w:hAnsi="Times New Roman"/>
          <w:sz w:val="28"/>
          <w:szCs w:val="28"/>
          <w:lang w:val="uk-UA"/>
        </w:rPr>
        <w:tab/>
        <w:t>Теплообмінне обладнання</w:t>
      </w:r>
      <w:r w:rsidRPr="00F65C8D">
        <w:rPr>
          <w:rFonts w:ascii="Times New Roman" w:hAnsi="Times New Roman"/>
          <w:sz w:val="28"/>
          <w:szCs w:val="28"/>
          <w:lang w:val="uk-UA"/>
        </w:rPr>
        <w:t>;</w:t>
      </w:r>
      <w:r w:rsidR="00AA67DA" w:rsidRPr="00F65C8D">
        <w:rPr>
          <w:rFonts w:ascii="Times New Roman" w:hAnsi="Times New Roman"/>
          <w:sz w:val="28"/>
          <w:szCs w:val="28"/>
          <w:lang w:val="uk-UA"/>
        </w:rPr>
        <w:t xml:space="preserve"> </w:t>
      </w:r>
    </w:p>
    <w:p w14:paraId="0BBCF816" w14:textId="575D3B2B" w:rsidR="00AA67DA" w:rsidRPr="00F65C8D" w:rsidRDefault="002E7BC5" w:rsidP="00A47FC7">
      <w:pPr>
        <w:pStyle w:val="a7"/>
        <w:spacing w:after="120" w:line="240" w:lineRule="auto"/>
        <w:ind w:left="1" w:firstLine="708"/>
        <w:contextualSpacing w:val="0"/>
        <w:jc w:val="both"/>
        <w:rPr>
          <w:rFonts w:ascii="Times New Roman" w:hAnsi="Times New Roman"/>
          <w:sz w:val="28"/>
          <w:szCs w:val="28"/>
          <w:lang w:val="uk-UA"/>
        </w:rPr>
      </w:pPr>
      <w:r w:rsidRPr="00F65C8D">
        <w:rPr>
          <w:rFonts w:ascii="Times New Roman" w:hAnsi="Times New Roman"/>
          <w:sz w:val="28"/>
          <w:szCs w:val="28"/>
          <w:lang w:val="uk-UA"/>
        </w:rPr>
        <w:t>к</w:t>
      </w:r>
      <w:r w:rsidR="00AA67DA" w:rsidRPr="00F65C8D">
        <w:rPr>
          <w:rFonts w:ascii="Times New Roman" w:hAnsi="Times New Roman"/>
          <w:sz w:val="28"/>
          <w:szCs w:val="28"/>
          <w:lang w:val="uk-UA"/>
        </w:rPr>
        <w:t>атегорія 2.</w:t>
      </w:r>
      <w:r w:rsidR="00AA67DA" w:rsidRPr="00F65C8D">
        <w:rPr>
          <w:rFonts w:ascii="Times New Roman" w:hAnsi="Times New Roman"/>
          <w:sz w:val="28"/>
          <w:szCs w:val="28"/>
          <w:lang w:val="uk-UA"/>
        </w:rPr>
        <w:tab/>
        <w:t>Екрани, монітори і обладнання з екранами, поверхня яких перевищує 100 cм2</w:t>
      </w:r>
      <w:r w:rsidRPr="00F65C8D">
        <w:rPr>
          <w:rFonts w:ascii="Times New Roman" w:hAnsi="Times New Roman"/>
          <w:sz w:val="28"/>
          <w:szCs w:val="28"/>
          <w:lang w:val="uk-UA"/>
        </w:rPr>
        <w:t>;</w:t>
      </w:r>
    </w:p>
    <w:p w14:paraId="6B860D80" w14:textId="429754EC" w:rsidR="00AA67DA" w:rsidRPr="00F65C8D" w:rsidRDefault="002E7BC5" w:rsidP="00A47FC7">
      <w:pPr>
        <w:pStyle w:val="a7"/>
        <w:spacing w:after="120" w:line="240" w:lineRule="auto"/>
        <w:ind w:left="1" w:firstLine="708"/>
        <w:contextualSpacing w:val="0"/>
        <w:jc w:val="both"/>
        <w:rPr>
          <w:rFonts w:ascii="Times New Roman" w:hAnsi="Times New Roman"/>
          <w:sz w:val="28"/>
          <w:szCs w:val="28"/>
          <w:lang w:val="uk-UA"/>
        </w:rPr>
      </w:pPr>
      <w:r w:rsidRPr="00F65C8D">
        <w:rPr>
          <w:rFonts w:ascii="Times New Roman" w:hAnsi="Times New Roman"/>
          <w:sz w:val="28"/>
          <w:szCs w:val="28"/>
          <w:lang w:val="uk-UA"/>
        </w:rPr>
        <w:t>к</w:t>
      </w:r>
      <w:r w:rsidR="00AA67DA" w:rsidRPr="00F65C8D">
        <w:rPr>
          <w:rFonts w:ascii="Times New Roman" w:hAnsi="Times New Roman"/>
          <w:sz w:val="28"/>
          <w:szCs w:val="28"/>
          <w:lang w:val="uk-UA"/>
        </w:rPr>
        <w:t>атегорія 3.</w:t>
      </w:r>
      <w:r w:rsidR="00AA67DA" w:rsidRPr="00F65C8D">
        <w:rPr>
          <w:rFonts w:ascii="Times New Roman" w:hAnsi="Times New Roman"/>
          <w:sz w:val="28"/>
          <w:szCs w:val="28"/>
          <w:lang w:val="uk-UA"/>
        </w:rPr>
        <w:tab/>
        <w:t>Лампи</w:t>
      </w:r>
      <w:r w:rsidRPr="00F65C8D">
        <w:rPr>
          <w:rFonts w:ascii="Times New Roman" w:hAnsi="Times New Roman"/>
          <w:sz w:val="28"/>
          <w:szCs w:val="28"/>
          <w:lang w:val="uk-UA"/>
        </w:rPr>
        <w:t>;</w:t>
      </w:r>
    </w:p>
    <w:p w14:paraId="10C0D978" w14:textId="31012819" w:rsidR="00AA67DA" w:rsidRPr="00F65C8D" w:rsidRDefault="002E7BC5" w:rsidP="00A47FC7">
      <w:pPr>
        <w:pStyle w:val="a7"/>
        <w:spacing w:after="120" w:line="240" w:lineRule="auto"/>
        <w:ind w:left="1" w:firstLine="708"/>
        <w:contextualSpacing w:val="0"/>
        <w:jc w:val="both"/>
        <w:rPr>
          <w:rFonts w:ascii="Times New Roman" w:hAnsi="Times New Roman"/>
          <w:sz w:val="28"/>
          <w:szCs w:val="28"/>
          <w:lang w:val="uk-UA"/>
        </w:rPr>
      </w:pPr>
      <w:r w:rsidRPr="00F65C8D">
        <w:rPr>
          <w:rFonts w:ascii="Times New Roman" w:hAnsi="Times New Roman"/>
          <w:sz w:val="28"/>
          <w:szCs w:val="28"/>
          <w:lang w:val="uk-UA"/>
        </w:rPr>
        <w:t>к</w:t>
      </w:r>
      <w:r w:rsidR="00AA67DA" w:rsidRPr="00F65C8D">
        <w:rPr>
          <w:rFonts w:ascii="Times New Roman" w:hAnsi="Times New Roman"/>
          <w:sz w:val="28"/>
          <w:szCs w:val="28"/>
          <w:lang w:val="uk-UA"/>
        </w:rPr>
        <w:t>атегорія 4.</w:t>
      </w:r>
      <w:r w:rsidR="00AA67DA" w:rsidRPr="00F65C8D">
        <w:rPr>
          <w:rFonts w:ascii="Times New Roman" w:hAnsi="Times New Roman"/>
          <w:sz w:val="28"/>
          <w:szCs w:val="28"/>
          <w:lang w:val="uk-UA"/>
        </w:rPr>
        <w:tab/>
        <w:t>Велике обладнання (</w:t>
      </w:r>
      <w:r w:rsidR="00E563E2" w:rsidRPr="00F65C8D">
        <w:rPr>
          <w:rFonts w:ascii="Times New Roman" w:hAnsi="Times New Roman"/>
          <w:sz w:val="28"/>
          <w:szCs w:val="28"/>
          <w:lang w:val="uk-UA"/>
        </w:rPr>
        <w:t>довжина</w:t>
      </w:r>
      <w:r w:rsidR="00AA67DA" w:rsidRPr="00F65C8D">
        <w:rPr>
          <w:rFonts w:ascii="Times New Roman" w:hAnsi="Times New Roman"/>
          <w:sz w:val="28"/>
          <w:szCs w:val="28"/>
          <w:lang w:val="uk-UA"/>
        </w:rPr>
        <w:t xml:space="preserve"> будь-як</w:t>
      </w:r>
      <w:r w:rsidR="00E563E2" w:rsidRPr="00F65C8D">
        <w:rPr>
          <w:rFonts w:ascii="Times New Roman" w:hAnsi="Times New Roman"/>
          <w:sz w:val="28"/>
          <w:szCs w:val="28"/>
          <w:lang w:val="uk-UA"/>
        </w:rPr>
        <w:t>ої</w:t>
      </w:r>
      <w:r w:rsidR="00AA67DA" w:rsidRPr="00F65C8D">
        <w:rPr>
          <w:rFonts w:ascii="Times New Roman" w:hAnsi="Times New Roman"/>
          <w:sz w:val="28"/>
          <w:szCs w:val="28"/>
          <w:lang w:val="uk-UA"/>
        </w:rPr>
        <w:t xml:space="preserve"> </w:t>
      </w:r>
      <w:r w:rsidR="008C39E0" w:rsidRPr="00F65C8D">
        <w:rPr>
          <w:rFonts w:ascii="Times New Roman" w:hAnsi="Times New Roman"/>
          <w:sz w:val="28"/>
          <w:szCs w:val="28"/>
          <w:lang w:val="uk-UA"/>
        </w:rPr>
        <w:t>зовн</w:t>
      </w:r>
      <w:r w:rsidR="00F523DE" w:rsidRPr="00F65C8D">
        <w:rPr>
          <w:rFonts w:ascii="Times New Roman" w:hAnsi="Times New Roman"/>
          <w:sz w:val="28"/>
          <w:szCs w:val="28"/>
          <w:lang w:val="uk-UA"/>
        </w:rPr>
        <w:t>ішн</w:t>
      </w:r>
      <w:r w:rsidR="00E563E2" w:rsidRPr="00F65C8D">
        <w:rPr>
          <w:rFonts w:ascii="Times New Roman" w:hAnsi="Times New Roman"/>
          <w:sz w:val="28"/>
          <w:szCs w:val="28"/>
          <w:lang w:val="uk-UA"/>
        </w:rPr>
        <w:t>ьої</w:t>
      </w:r>
      <w:r w:rsidR="00AA67DA" w:rsidRPr="00F65C8D">
        <w:rPr>
          <w:rFonts w:ascii="Times New Roman" w:hAnsi="Times New Roman"/>
          <w:sz w:val="28"/>
          <w:szCs w:val="28"/>
          <w:lang w:val="uk-UA"/>
        </w:rPr>
        <w:t xml:space="preserve"> сторон</w:t>
      </w:r>
      <w:r w:rsidR="00E563E2" w:rsidRPr="00F65C8D">
        <w:rPr>
          <w:rFonts w:ascii="Times New Roman" w:hAnsi="Times New Roman"/>
          <w:sz w:val="28"/>
          <w:szCs w:val="28"/>
          <w:lang w:val="uk-UA"/>
        </w:rPr>
        <w:t>и</w:t>
      </w:r>
      <w:r w:rsidR="00AA67DA" w:rsidRPr="00F65C8D">
        <w:rPr>
          <w:rFonts w:ascii="Times New Roman" w:hAnsi="Times New Roman"/>
          <w:sz w:val="28"/>
          <w:szCs w:val="28"/>
          <w:lang w:val="uk-UA"/>
        </w:rPr>
        <w:t xml:space="preserve"> якого перевищує 50 см ), в тому числі, але не обмежуючись, таким: побутова техніка; обладнання в сфері інформаційних технологій та еле</w:t>
      </w:r>
      <w:r w:rsidR="004C5945" w:rsidRPr="00F65C8D">
        <w:rPr>
          <w:rFonts w:ascii="Times New Roman" w:hAnsi="Times New Roman"/>
          <w:sz w:val="28"/>
          <w:szCs w:val="28"/>
          <w:lang w:val="uk-UA"/>
        </w:rPr>
        <w:t xml:space="preserve">ктронних </w:t>
      </w:r>
      <w:r w:rsidR="00AA67DA" w:rsidRPr="00F65C8D">
        <w:rPr>
          <w:rFonts w:ascii="Times New Roman" w:hAnsi="Times New Roman"/>
          <w:sz w:val="28"/>
          <w:szCs w:val="28"/>
          <w:lang w:val="uk-UA"/>
        </w:rPr>
        <w:t>комунікацій; споживче обладнання; світильники; обладнання, що відтворює звук чи зображення, музичні інструменти; електричні та електронні інструменти; іграшки, обладнання для дозвілля та спорту; медичні вироби;</w:t>
      </w:r>
      <w:r w:rsidR="00C15349" w:rsidRPr="00F65C8D">
        <w:rPr>
          <w:rFonts w:ascii="Times New Roman" w:hAnsi="Times New Roman"/>
          <w:sz w:val="28"/>
          <w:szCs w:val="28"/>
          <w:lang w:val="uk-UA"/>
        </w:rPr>
        <w:t xml:space="preserve"> засоби ветеринарної медицини;</w:t>
      </w:r>
      <w:r w:rsidR="00AA67DA" w:rsidRPr="00F65C8D">
        <w:rPr>
          <w:rFonts w:ascii="Times New Roman" w:hAnsi="Times New Roman"/>
          <w:sz w:val="28"/>
          <w:szCs w:val="28"/>
          <w:lang w:val="uk-UA"/>
        </w:rPr>
        <w:t xml:space="preserve"> інструменти для моніторингу та контролю; торговельні автомати; обладнання для генерації електричного струму за виключенням обладнання перерахованого у категоріях 1</w:t>
      </w:r>
      <w:r w:rsidR="009D50B3" w:rsidRPr="00F65C8D">
        <w:rPr>
          <w:rFonts w:ascii="Times New Roman" w:hAnsi="Times New Roman"/>
          <w:sz w:val="28"/>
          <w:szCs w:val="28"/>
        </w:rPr>
        <w:t xml:space="preserve"> – </w:t>
      </w:r>
      <w:r w:rsidR="00AA67DA" w:rsidRPr="00F65C8D">
        <w:rPr>
          <w:rFonts w:ascii="Times New Roman" w:hAnsi="Times New Roman"/>
          <w:sz w:val="28"/>
          <w:szCs w:val="28"/>
          <w:lang w:val="uk-UA"/>
        </w:rPr>
        <w:t>3</w:t>
      </w:r>
      <w:r w:rsidRPr="00F65C8D">
        <w:rPr>
          <w:rFonts w:ascii="Times New Roman" w:hAnsi="Times New Roman"/>
          <w:sz w:val="28"/>
          <w:szCs w:val="28"/>
          <w:lang w:val="uk-UA"/>
        </w:rPr>
        <w:t>;</w:t>
      </w:r>
    </w:p>
    <w:p w14:paraId="51638EB5" w14:textId="3BDB839F" w:rsidR="00AA67DA" w:rsidRPr="00F65C8D" w:rsidRDefault="002E7BC5" w:rsidP="00A47FC7">
      <w:pPr>
        <w:pStyle w:val="a7"/>
        <w:spacing w:after="120" w:line="240" w:lineRule="auto"/>
        <w:ind w:left="1" w:firstLine="708"/>
        <w:contextualSpacing w:val="0"/>
        <w:jc w:val="both"/>
        <w:rPr>
          <w:rFonts w:ascii="Times New Roman" w:hAnsi="Times New Roman"/>
          <w:sz w:val="28"/>
          <w:szCs w:val="28"/>
          <w:lang w:val="uk-UA"/>
        </w:rPr>
      </w:pPr>
      <w:r w:rsidRPr="00F65C8D">
        <w:rPr>
          <w:rFonts w:ascii="Times New Roman" w:hAnsi="Times New Roman"/>
          <w:sz w:val="28"/>
          <w:szCs w:val="28"/>
          <w:lang w:val="uk-UA"/>
        </w:rPr>
        <w:t>к</w:t>
      </w:r>
      <w:r w:rsidR="00AA67DA" w:rsidRPr="00F65C8D">
        <w:rPr>
          <w:rFonts w:ascii="Times New Roman" w:hAnsi="Times New Roman"/>
          <w:sz w:val="28"/>
          <w:szCs w:val="28"/>
          <w:lang w:val="uk-UA"/>
        </w:rPr>
        <w:t>атегорія 5.</w:t>
      </w:r>
      <w:r w:rsidR="00AA67DA" w:rsidRPr="00F65C8D">
        <w:rPr>
          <w:rFonts w:ascii="Times New Roman" w:hAnsi="Times New Roman"/>
          <w:sz w:val="28"/>
          <w:szCs w:val="28"/>
          <w:lang w:val="uk-UA"/>
        </w:rPr>
        <w:tab/>
        <w:t>Мале обладнання (</w:t>
      </w:r>
      <w:r w:rsidR="005619EB" w:rsidRPr="00F65C8D">
        <w:rPr>
          <w:rFonts w:ascii="Times New Roman" w:hAnsi="Times New Roman"/>
          <w:sz w:val="28"/>
          <w:szCs w:val="28"/>
          <w:lang w:val="uk-UA"/>
        </w:rPr>
        <w:t>довжина</w:t>
      </w:r>
      <w:r w:rsidR="00AA67DA" w:rsidRPr="00F65C8D">
        <w:rPr>
          <w:rFonts w:ascii="Times New Roman" w:hAnsi="Times New Roman"/>
          <w:sz w:val="28"/>
          <w:szCs w:val="28"/>
          <w:lang w:val="uk-UA"/>
        </w:rPr>
        <w:t xml:space="preserve"> будь-як</w:t>
      </w:r>
      <w:r w:rsidR="005619EB" w:rsidRPr="00F65C8D">
        <w:rPr>
          <w:rFonts w:ascii="Times New Roman" w:hAnsi="Times New Roman"/>
          <w:sz w:val="28"/>
          <w:szCs w:val="28"/>
          <w:lang w:val="uk-UA"/>
        </w:rPr>
        <w:t>ої</w:t>
      </w:r>
      <w:r w:rsidR="00AA67DA" w:rsidRPr="00F65C8D">
        <w:rPr>
          <w:rFonts w:ascii="Times New Roman" w:hAnsi="Times New Roman"/>
          <w:sz w:val="28"/>
          <w:szCs w:val="28"/>
          <w:lang w:val="uk-UA"/>
        </w:rPr>
        <w:t xml:space="preserve"> </w:t>
      </w:r>
      <w:r w:rsidR="00CE626F" w:rsidRPr="00F65C8D">
        <w:rPr>
          <w:rFonts w:ascii="Times New Roman" w:hAnsi="Times New Roman"/>
          <w:sz w:val="28"/>
          <w:szCs w:val="28"/>
          <w:lang w:val="uk-UA"/>
        </w:rPr>
        <w:t>зовнішн</w:t>
      </w:r>
      <w:r w:rsidR="005619EB" w:rsidRPr="00F65C8D">
        <w:rPr>
          <w:rFonts w:ascii="Times New Roman" w:hAnsi="Times New Roman"/>
          <w:sz w:val="28"/>
          <w:szCs w:val="28"/>
          <w:lang w:val="uk-UA"/>
        </w:rPr>
        <w:t>ьої</w:t>
      </w:r>
      <w:r w:rsidR="00CE626F" w:rsidRPr="00F65C8D">
        <w:rPr>
          <w:rFonts w:ascii="Times New Roman" w:hAnsi="Times New Roman"/>
          <w:sz w:val="28"/>
          <w:szCs w:val="28"/>
          <w:lang w:val="uk-UA"/>
        </w:rPr>
        <w:t xml:space="preserve"> </w:t>
      </w:r>
      <w:r w:rsidR="00AA67DA" w:rsidRPr="00F65C8D">
        <w:rPr>
          <w:rFonts w:ascii="Times New Roman" w:hAnsi="Times New Roman"/>
          <w:sz w:val="28"/>
          <w:szCs w:val="28"/>
          <w:lang w:val="uk-UA"/>
        </w:rPr>
        <w:t>сторон</w:t>
      </w:r>
      <w:r w:rsidR="005619EB" w:rsidRPr="00F65C8D">
        <w:rPr>
          <w:rFonts w:ascii="Times New Roman" w:hAnsi="Times New Roman"/>
          <w:sz w:val="28"/>
          <w:szCs w:val="28"/>
          <w:lang w:val="uk-UA"/>
        </w:rPr>
        <w:t>и</w:t>
      </w:r>
      <w:r w:rsidR="00AA67DA" w:rsidRPr="00F65C8D">
        <w:rPr>
          <w:rFonts w:ascii="Times New Roman" w:hAnsi="Times New Roman"/>
          <w:sz w:val="28"/>
          <w:szCs w:val="28"/>
          <w:lang w:val="uk-UA"/>
        </w:rPr>
        <w:t xml:space="preserve"> якого не перевищує 50 см) в тому числі, але не обмежуючись таким: побутова техніка; споживче обладнання; світильники; обладнання, що відтворює звук чи зображення, музичні інструменти; електричні та електронні інструменти; іграшки, обладнання для дозвілля та спорту; медичні вироби;</w:t>
      </w:r>
      <w:r w:rsidR="00C15349" w:rsidRPr="00F65C8D">
        <w:rPr>
          <w:rFonts w:ascii="Times New Roman" w:hAnsi="Times New Roman"/>
          <w:sz w:val="28"/>
          <w:szCs w:val="28"/>
          <w:lang w:val="uk-UA"/>
        </w:rPr>
        <w:t xml:space="preserve"> засоби ветеринарної медицини;</w:t>
      </w:r>
      <w:r w:rsidR="00AA67DA" w:rsidRPr="00F65C8D">
        <w:rPr>
          <w:rFonts w:ascii="Times New Roman" w:hAnsi="Times New Roman"/>
          <w:sz w:val="28"/>
          <w:szCs w:val="28"/>
          <w:lang w:val="uk-UA"/>
        </w:rPr>
        <w:t xml:space="preserve"> інструменти для моніторингу та контролю; торговельні автомати; обладнання для генерації електричного струму за виключенням обладнання перерахованого у категоріях 1</w:t>
      </w:r>
      <w:r w:rsidR="000B2B3E" w:rsidRPr="00F65C8D">
        <w:rPr>
          <w:rFonts w:ascii="Times New Roman" w:hAnsi="Times New Roman"/>
          <w:sz w:val="28"/>
          <w:szCs w:val="28"/>
          <w:lang w:val="uk-UA"/>
        </w:rPr>
        <w:t xml:space="preserve"> </w:t>
      </w:r>
      <w:r w:rsidR="00D13CA2" w:rsidRPr="00F65C8D">
        <w:rPr>
          <w:rFonts w:ascii="Times New Roman" w:hAnsi="Times New Roman"/>
          <w:sz w:val="28"/>
          <w:szCs w:val="28"/>
          <w:lang w:val="uk-UA"/>
        </w:rPr>
        <w:t xml:space="preserve">– </w:t>
      </w:r>
      <w:r w:rsidR="00AA67DA" w:rsidRPr="00F65C8D">
        <w:rPr>
          <w:rFonts w:ascii="Times New Roman" w:hAnsi="Times New Roman"/>
          <w:sz w:val="28"/>
          <w:szCs w:val="28"/>
          <w:lang w:val="uk-UA"/>
        </w:rPr>
        <w:t>3</w:t>
      </w:r>
      <w:r w:rsidR="00D13CA2" w:rsidRPr="00F65C8D">
        <w:rPr>
          <w:rFonts w:ascii="Times New Roman" w:hAnsi="Times New Roman"/>
          <w:sz w:val="28"/>
          <w:szCs w:val="28"/>
          <w:lang w:val="uk-UA"/>
        </w:rPr>
        <w:t xml:space="preserve"> і 6</w:t>
      </w:r>
      <w:r w:rsidRPr="00F65C8D">
        <w:rPr>
          <w:rFonts w:ascii="Times New Roman" w:hAnsi="Times New Roman"/>
          <w:sz w:val="28"/>
          <w:szCs w:val="28"/>
          <w:lang w:val="uk-UA"/>
        </w:rPr>
        <w:t>;</w:t>
      </w:r>
    </w:p>
    <w:p w14:paraId="3866FC5F" w14:textId="707ABBC3" w:rsidR="00AA67DA" w:rsidRPr="00F65C8D" w:rsidRDefault="002E7BC5" w:rsidP="00712F10">
      <w:pPr>
        <w:pStyle w:val="a7"/>
        <w:spacing w:after="120" w:line="240" w:lineRule="auto"/>
        <w:ind w:left="1" w:firstLine="708"/>
        <w:contextualSpacing w:val="0"/>
        <w:jc w:val="both"/>
        <w:rPr>
          <w:rFonts w:ascii="Times New Roman" w:hAnsi="Times New Roman"/>
          <w:sz w:val="28"/>
          <w:szCs w:val="28"/>
          <w:lang w:val="uk-UA"/>
        </w:rPr>
      </w:pPr>
      <w:r w:rsidRPr="00F65C8D">
        <w:rPr>
          <w:rFonts w:ascii="Times New Roman" w:hAnsi="Times New Roman"/>
          <w:sz w:val="28"/>
          <w:szCs w:val="28"/>
          <w:lang w:val="uk-UA"/>
        </w:rPr>
        <w:t>к</w:t>
      </w:r>
      <w:r w:rsidR="00AA67DA" w:rsidRPr="00F65C8D">
        <w:rPr>
          <w:rFonts w:ascii="Times New Roman" w:hAnsi="Times New Roman"/>
          <w:sz w:val="28"/>
          <w:szCs w:val="28"/>
          <w:lang w:val="uk-UA"/>
        </w:rPr>
        <w:t>атегорія 6.</w:t>
      </w:r>
      <w:r w:rsidR="00AA67DA" w:rsidRPr="00F65C8D">
        <w:rPr>
          <w:rFonts w:ascii="Times New Roman" w:hAnsi="Times New Roman"/>
          <w:sz w:val="28"/>
          <w:szCs w:val="28"/>
          <w:lang w:val="uk-UA"/>
        </w:rPr>
        <w:tab/>
        <w:t>Мале обладнання в сфері інформаційних технологій та еле</w:t>
      </w:r>
      <w:r w:rsidR="00DB6A1C" w:rsidRPr="00F65C8D">
        <w:rPr>
          <w:rFonts w:ascii="Times New Roman" w:hAnsi="Times New Roman"/>
          <w:sz w:val="28"/>
          <w:szCs w:val="28"/>
          <w:lang w:val="uk-UA"/>
        </w:rPr>
        <w:t xml:space="preserve">ктронних </w:t>
      </w:r>
      <w:r w:rsidR="00AA67DA" w:rsidRPr="00F65C8D">
        <w:rPr>
          <w:rFonts w:ascii="Times New Roman" w:hAnsi="Times New Roman"/>
          <w:sz w:val="28"/>
          <w:szCs w:val="28"/>
          <w:lang w:val="uk-UA"/>
        </w:rPr>
        <w:t>комунікацій (</w:t>
      </w:r>
      <w:r w:rsidR="00E80516" w:rsidRPr="00F65C8D">
        <w:rPr>
          <w:rFonts w:ascii="Times New Roman" w:hAnsi="Times New Roman"/>
          <w:sz w:val="28"/>
          <w:szCs w:val="28"/>
          <w:lang w:val="uk-UA"/>
        </w:rPr>
        <w:t>довжина</w:t>
      </w:r>
      <w:r w:rsidR="00AA67DA" w:rsidRPr="00F65C8D">
        <w:rPr>
          <w:rFonts w:ascii="Times New Roman" w:hAnsi="Times New Roman"/>
          <w:sz w:val="28"/>
          <w:szCs w:val="28"/>
          <w:lang w:val="uk-UA"/>
        </w:rPr>
        <w:t xml:space="preserve"> будь-як</w:t>
      </w:r>
      <w:r w:rsidR="00E80516" w:rsidRPr="00F65C8D">
        <w:rPr>
          <w:rFonts w:ascii="Times New Roman" w:hAnsi="Times New Roman"/>
          <w:sz w:val="28"/>
          <w:szCs w:val="28"/>
          <w:lang w:val="uk-UA"/>
        </w:rPr>
        <w:t>ої</w:t>
      </w:r>
      <w:r w:rsidR="00AA67DA" w:rsidRPr="00F65C8D">
        <w:rPr>
          <w:rFonts w:ascii="Times New Roman" w:hAnsi="Times New Roman"/>
          <w:sz w:val="28"/>
          <w:szCs w:val="28"/>
          <w:lang w:val="uk-UA"/>
        </w:rPr>
        <w:t xml:space="preserve"> сторон</w:t>
      </w:r>
      <w:r w:rsidR="00E80516" w:rsidRPr="00F65C8D">
        <w:rPr>
          <w:rFonts w:ascii="Times New Roman" w:hAnsi="Times New Roman"/>
          <w:sz w:val="28"/>
          <w:szCs w:val="28"/>
          <w:lang w:val="uk-UA"/>
        </w:rPr>
        <w:t>и</w:t>
      </w:r>
      <w:r w:rsidR="00AA67DA" w:rsidRPr="00F65C8D">
        <w:rPr>
          <w:rFonts w:ascii="Times New Roman" w:hAnsi="Times New Roman"/>
          <w:sz w:val="28"/>
          <w:szCs w:val="28"/>
          <w:lang w:val="uk-UA"/>
        </w:rPr>
        <w:t xml:space="preserve"> якого не перевищує 50 см).</w:t>
      </w:r>
    </w:p>
    <w:p w14:paraId="5D7FAB51" w14:textId="788C5A32" w:rsidR="00884ED4" w:rsidRPr="00F65C8D" w:rsidRDefault="00AA67DA" w:rsidP="00F64897">
      <w:pPr>
        <w:spacing w:after="120" w:line="240" w:lineRule="auto"/>
        <w:ind w:left="1" w:firstLine="708"/>
        <w:jc w:val="both"/>
        <w:rPr>
          <w:rFonts w:ascii="Times New Roman" w:hAnsi="Times New Roman"/>
          <w:sz w:val="28"/>
          <w:szCs w:val="28"/>
          <w:lang w:val="uk-UA"/>
        </w:rPr>
      </w:pPr>
      <w:r w:rsidRPr="00F65C8D">
        <w:rPr>
          <w:rFonts w:ascii="Times New Roman" w:hAnsi="Times New Roman"/>
          <w:sz w:val="28"/>
          <w:szCs w:val="28"/>
          <w:lang w:val="uk-UA"/>
        </w:rPr>
        <w:t>Н</w:t>
      </w:r>
      <w:r w:rsidR="008A0E4B" w:rsidRPr="00F65C8D">
        <w:rPr>
          <w:rFonts w:ascii="Times New Roman" w:hAnsi="Times New Roman"/>
          <w:sz w:val="28"/>
          <w:szCs w:val="28"/>
          <w:lang w:val="uk-UA"/>
        </w:rPr>
        <w:t>евичерпний</w:t>
      </w:r>
      <w:r w:rsidR="00EF444C" w:rsidRPr="00F65C8D">
        <w:rPr>
          <w:rFonts w:ascii="Times New Roman" w:hAnsi="Times New Roman"/>
          <w:sz w:val="28"/>
          <w:szCs w:val="28"/>
          <w:lang w:val="uk-UA"/>
        </w:rPr>
        <w:t xml:space="preserve"> </w:t>
      </w:r>
      <w:r w:rsidR="008A0E4B" w:rsidRPr="00F65C8D">
        <w:rPr>
          <w:rFonts w:ascii="Times New Roman" w:hAnsi="Times New Roman"/>
          <w:sz w:val="28"/>
          <w:szCs w:val="28"/>
          <w:lang w:val="uk-UA"/>
        </w:rPr>
        <w:t>перелік</w:t>
      </w:r>
      <w:r w:rsidR="00EF444C" w:rsidRPr="00F65C8D">
        <w:rPr>
          <w:rFonts w:ascii="Times New Roman" w:hAnsi="Times New Roman"/>
          <w:sz w:val="28"/>
          <w:szCs w:val="28"/>
          <w:lang w:val="uk-UA"/>
        </w:rPr>
        <w:t xml:space="preserve"> </w:t>
      </w:r>
      <w:r w:rsidR="00917AAC" w:rsidRPr="00F65C8D">
        <w:rPr>
          <w:rFonts w:ascii="Times New Roman" w:hAnsi="Times New Roman"/>
          <w:sz w:val="28"/>
          <w:szCs w:val="28"/>
          <w:lang w:val="uk-UA"/>
        </w:rPr>
        <w:t xml:space="preserve">видів </w:t>
      </w:r>
      <w:r w:rsidR="008A0E4B" w:rsidRPr="00F65C8D">
        <w:rPr>
          <w:rFonts w:ascii="Times New Roman" w:hAnsi="Times New Roman"/>
          <w:sz w:val="28"/>
          <w:szCs w:val="28"/>
          <w:lang w:val="uk-UA"/>
        </w:rPr>
        <w:t>ЕЕО,</w:t>
      </w:r>
      <w:r w:rsidR="00EF444C" w:rsidRPr="00F65C8D">
        <w:rPr>
          <w:rFonts w:ascii="Times New Roman" w:hAnsi="Times New Roman"/>
          <w:sz w:val="28"/>
          <w:szCs w:val="28"/>
          <w:lang w:val="uk-UA"/>
        </w:rPr>
        <w:t xml:space="preserve"> </w:t>
      </w:r>
      <w:r w:rsidR="008A0E4B" w:rsidRPr="00F65C8D">
        <w:rPr>
          <w:rFonts w:ascii="Times New Roman" w:hAnsi="Times New Roman"/>
          <w:sz w:val="28"/>
          <w:szCs w:val="28"/>
          <w:lang w:val="uk-UA"/>
        </w:rPr>
        <w:t>які</w:t>
      </w:r>
      <w:r w:rsidR="00EF444C" w:rsidRPr="00F65C8D">
        <w:rPr>
          <w:rFonts w:ascii="Times New Roman" w:hAnsi="Times New Roman"/>
          <w:sz w:val="28"/>
          <w:szCs w:val="28"/>
          <w:lang w:val="uk-UA"/>
        </w:rPr>
        <w:t xml:space="preserve"> </w:t>
      </w:r>
      <w:r w:rsidR="008A0E4B" w:rsidRPr="00F65C8D">
        <w:rPr>
          <w:rFonts w:ascii="Times New Roman" w:hAnsi="Times New Roman"/>
          <w:sz w:val="28"/>
          <w:szCs w:val="28"/>
          <w:lang w:val="uk-UA"/>
        </w:rPr>
        <w:t>підпадають</w:t>
      </w:r>
      <w:r w:rsidR="00EF444C" w:rsidRPr="00F65C8D">
        <w:rPr>
          <w:rFonts w:ascii="Times New Roman" w:hAnsi="Times New Roman"/>
          <w:sz w:val="28"/>
          <w:szCs w:val="28"/>
          <w:lang w:val="uk-UA"/>
        </w:rPr>
        <w:t xml:space="preserve"> </w:t>
      </w:r>
      <w:r w:rsidR="008A0E4B" w:rsidRPr="00F65C8D">
        <w:rPr>
          <w:rFonts w:ascii="Times New Roman" w:hAnsi="Times New Roman"/>
          <w:sz w:val="28"/>
          <w:szCs w:val="28"/>
          <w:lang w:val="uk-UA"/>
        </w:rPr>
        <w:t>під</w:t>
      </w:r>
      <w:r w:rsidR="00EF444C" w:rsidRPr="00F65C8D">
        <w:rPr>
          <w:rFonts w:ascii="Times New Roman" w:hAnsi="Times New Roman"/>
          <w:sz w:val="28"/>
          <w:szCs w:val="28"/>
          <w:lang w:val="uk-UA"/>
        </w:rPr>
        <w:t xml:space="preserve"> </w:t>
      </w:r>
      <w:r w:rsidR="008A0E4B" w:rsidRPr="00F65C8D">
        <w:rPr>
          <w:rFonts w:ascii="Times New Roman" w:hAnsi="Times New Roman"/>
          <w:sz w:val="28"/>
          <w:szCs w:val="28"/>
          <w:lang w:val="uk-UA"/>
        </w:rPr>
        <w:t>категорії,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 xml:space="preserve">визначені в </w:t>
      </w:r>
      <w:r w:rsidR="002A09A5" w:rsidRPr="00F65C8D">
        <w:rPr>
          <w:rFonts w:ascii="Times New Roman" w:hAnsi="Times New Roman"/>
          <w:sz w:val="28"/>
          <w:szCs w:val="28"/>
          <w:lang w:val="uk-UA"/>
        </w:rPr>
        <w:t>д</w:t>
      </w:r>
      <w:r w:rsidRPr="00F65C8D">
        <w:rPr>
          <w:rFonts w:ascii="Times New Roman" w:hAnsi="Times New Roman"/>
          <w:sz w:val="28"/>
          <w:szCs w:val="28"/>
          <w:lang w:val="uk-UA"/>
        </w:rPr>
        <w:t>одатку 1 до цього Закону</w:t>
      </w:r>
      <w:r w:rsidR="008A0E4B" w:rsidRPr="00F65C8D">
        <w:rPr>
          <w:rFonts w:ascii="Times New Roman" w:hAnsi="Times New Roman"/>
          <w:sz w:val="28"/>
          <w:szCs w:val="28"/>
          <w:lang w:val="uk-UA"/>
        </w:rPr>
        <w:t>.</w:t>
      </w:r>
    </w:p>
    <w:p w14:paraId="5D7FAB52" w14:textId="213E033A" w:rsidR="0013597A" w:rsidRPr="00F65C8D" w:rsidRDefault="0013597A" w:rsidP="00F64897">
      <w:pPr>
        <w:pStyle w:val="a7"/>
        <w:numPr>
          <w:ilvl w:val="1"/>
          <w:numId w:val="45"/>
        </w:numPr>
        <w:spacing w:after="120" w:line="240" w:lineRule="auto"/>
        <w:ind w:left="1" w:firstLine="708"/>
        <w:contextualSpacing w:val="0"/>
        <w:jc w:val="both"/>
        <w:rPr>
          <w:rFonts w:ascii="Times New Roman" w:hAnsi="Times New Roman"/>
          <w:sz w:val="28"/>
          <w:szCs w:val="28"/>
          <w:lang w:val="uk-UA"/>
        </w:rPr>
      </w:pPr>
      <w:r w:rsidRPr="00F65C8D">
        <w:rPr>
          <w:rFonts w:ascii="Times New Roman" w:hAnsi="Times New Roman"/>
          <w:sz w:val="28"/>
          <w:szCs w:val="28"/>
          <w:lang w:val="uk-UA"/>
        </w:rPr>
        <w:t>Дія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цього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Закону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поширюється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такі</w:t>
      </w:r>
      <w:r w:rsidR="00EF444C" w:rsidRPr="00F65C8D">
        <w:rPr>
          <w:rFonts w:ascii="Times New Roman" w:hAnsi="Times New Roman"/>
          <w:sz w:val="28"/>
          <w:szCs w:val="28"/>
          <w:lang w:val="uk-UA"/>
        </w:rPr>
        <w:t xml:space="preserve"> </w:t>
      </w:r>
      <w:r w:rsidR="0003036A" w:rsidRPr="00F65C8D">
        <w:rPr>
          <w:rFonts w:ascii="Times New Roman" w:hAnsi="Times New Roman"/>
          <w:sz w:val="28"/>
          <w:szCs w:val="28"/>
          <w:lang w:val="uk-UA"/>
        </w:rPr>
        <w:t>види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утворені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них:</w:t>
      </w:r>
    </w:p>
    <w:p w14:paraId="5D7FAB53" w14:textId="21A4EDA4" w:rsidR="0013597A" w:rsidRPr="00F65C8D" w:rsidRDefault="0013597A" w:rsidP="00F64897">
      <w:pPr>
        <w:pStyle w:val="a7"/>
        <w:numPr>
          <w:ilvl w:val="2"/>
          <w:numId w:val="45"/>
        </w:numPr>
        <w:spacing w:after="120" w:line="240" w:lineRule="auto"/>
        <w:ind w:left="1" w:firstLine="708"/>
        <w:contextualSpacing w:val="0"/>
        <w:jc w:val="both"/>
        <w:rPr>
          <w:rFonts w:ascii="Times New Roman" w:hAnsi="Times New Roman"/>
          <w:sz w:val="28"/>
          <w:szCs w:val="28"/>
          <w:lang w:val="uk-UA"/>
        </w:rPr>
      </w:pPr>
      <w:r w:rsidRPr="00F65C8D">
        <w:rPr>
          <w:rFonts w:ascii="Times New Roman" w:hAnsi="Times New Roman"/>
          <w:sz w:val="28"/>
          <w:szCs w:val="28"/>
          <w:lang w:val="uk-UA"/>
        </w:rPr>
        <w:t>обладнання,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яке</w:t>
      </w:r>
      <w:r w:rsidR="00EF444C" w:rsidRPr="00F65C8D">
        <w:rPr>
          <w:rFonts w:ascii="Times New Roman" w:hAnsi="Times New Roman"/>
          <w:sz w:val="28"/>
          <w:szCs w:val="28"/>
          <w:lang w:val="uk-UA"/>
        </w:rPr>
        <w:t xml:space="preserve"> </w:t>
      </w:r>
      <w:r w:rsidR="00765537" w:rsidRPr="00F65C8D">
        <w:rPr>
          <w:rFonts w:ascii="Times New Roman" w:hAnsi="Times New Roman"/>
          <w:sz w:val="28"/>
          <w:szCs w:val="28"/>
          <w:lang w:val="uk-UA"/>
        </w:rPr>
        <w:t xml:space="preserve">є військовим майном або </w:t>
      </w:r>
      <w:r w:rsidRPr="00F65C8D">
        <w:rPr>
          <w:rFonts w:ascii="Times New Roman" w:hAnsi="Times New Roman"/>
          <w:sz w:val="28"/>
          <w:szCs w:val="28"/>
          <w:lang w:val="uk-UA"/>
        </w:rPr>
        <w:t>використовується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військовому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майні,</w:t>
      </w:r>
      <w:r w:rsidR="00EF444C" w:rsidRPr="00F65C8D">
        <w:rPr>
          <w:rFonts w:ascii="Times New Roman" w:hAnsi="Times New Roman"/>
          <w:sz w:val="28"/>
          <w:szCs w:val="28"/>
          <w:lang w:val="uk-UA"/>
        </w:rPr>
        <w:t xml:space="preserve"> </w:t>
      </w:r>
      <w:r w:rsidR="00F9395A" w:rsidRPr="00F65C8D">
        <w:rPr>
          <w:rFonts w:ascii="Times New Roman" w:hAnsi="Times New Roman"/>
          <w:sz w:val="28"/>
          <w:szCs w:val="28"/>
          <w:lang w:val="uk-UA"/>
        </w:rPr>
        <w:t xml:space="preserve">зокрема, але не виключно в передавальних пристроях, усіх видах </w:t>
      </w:r>
      <w:r w:rsidRPr="00F65C8D">
        <w:rPr>
          <w:rFonts w:ascii="Times New Roman" w:hAnsi="Times New Roman"/>
          <w:sz w:val="28"/>
          <w:szCs w:val="28"/>
          <w:lang w:val="uk-UA"/>
        </w:rPr>
        <w:t>озброєнн</w:t>
      </w:r>
      <w:r w:rsidR="00F9395A" w:rsidRPr="00F65C8D">
        <w:rPr>
          <w:rFonts w:ascii="Times New Roman" w:hAnsi="Times New Roman"/>
          <w:sz w:val="28"/>
          <w:szCs w:val="28"/>
          <w:lang w:val="uk-UA"/>
        </w:rPr>
        <w:t>я</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боєприпасах,</w:t>
      </w:r>
      <w:r w:rsidR="00EF444C" w:rsidRPr="00F65C8D">
        <w:rPr>
          <w:rFonts w:ascii="Times New Roman" w:hAnsi="Times New Roman"/>
          <w:sz w:val="28"/>
          <w:szCs w:val="28"/>
          <w:lang w:val="uk-UA"/>
        </w:rPr>
        <w:t xml:space="preserve"> </w:t>
      </w:r>
      <w:r w:rsidR="00345A3F" w:rsidRPr="00F65C8D">
        <w:rPr>
          <w:rFonts w:ascii="Times New Roman" w:hAnsi="Times New Roman"/>
          <w:sz w:val="28"/>
          <w:szCs w:val="28"/>
          <w:lang w:val="uk-UA"/>
        </w:rPr>
        <w:t xml:space="preserve">бойовій та іншій </w:t>
      </w:r>
      <w:r w:rsidRPr="00F65C8D">
        <w:rPr>
          <w:rFonts w:ascii="Times New Roman" w:hAnsi="Times New Roman"/>
          <w:sz w:val="28"/>
          <w:szCs w:val="28"/>
          <w:lang w:val="uk-UA"/>
        </w:rPr>
        <w:t>техніці</w:t>
      </w:r>
      <w:r w:rsidR="00EF444C" w:rsidRPr="00F65C8D">
        <w:rPr>
          <w:rFonts w:ascii="Times New Roman" w:hAnsi="Times New Roman"/>
          <w:sz w:val="28"/>
          <w:szCs w:val="28"/>
          <w:lang w:val="uk-UA"/>
        </w:rPr>
        <w:t xml:space="preserve"> </w:t>
      </w:r>
      <w:r w:rsidR="00AF2568" w:rsidRPr="00F65C8D">
        <w:rPr>
          <w:rFonts w:ascii="Times New Roman" w:hAnsi="Times New Roman"/>
          <w:sz w:val="28"/>
          <w:szCs w:val="28"/>
          <w:lang w:val="uk-UA"/>
        </w:rPr>
        <w:t xml:space="preserve">майні зв'язку, технічному, аеродромному, шкіперському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іншому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майні,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має</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спеціальне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військове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призначення);</w:t>
      </w:r>
      <w:r w:rsidR="008614A5" w:rsidRPr="00F65C8D">
        <w:rPr>
          <w:rFonts w:ascii="Times New Roman" w:eastAsia="Times New Roman" w:hAnsi="Times New Roman" w:cs="Times New Roman"/>
          <w:sz w:val="24"/>
          <w:szCs w:val="24"/>
          <w:lang w:val="uk-UA" w:eastAsia="uk-UA"/>
        </w:rPr>
        <w:t xml:space="preserve"> </w:t>
      </w:r>
    </w:p>
    <w:p w14:paraId="5D7FAB54" w14:textId="26FB739C" w:rsidR="0013597A" w:rsidRPr="00F65C8D" w:rsidRDefault="0013597A" w:rsidP="00F64897">
      <w:pPr>
        <w:pStyle w:val="a7"/>
        <w:numPr>
          <w:ilvl w:val="2"/>
          <w:numId w:val="45"/>
        </w:numPr>
        <w:spacing w:after="120" w:line="240" w:lineRule="auto"/>
        <w:ind w:left="1" w:firstLine="708"/>
        <w:contextualSpacing w:val="0"/>
        <w:jc w:val="both"/>
        <w:rPr>
          <w:rFonts w:ascii="Times New Roman" w:hAnsi="Times New Roman"/>
          <w:sz w:val="28"/>
          <w:szCs w:val="28"/>
          <w:lang w:val="uk-UA"/>
        </w:rPr>
      </w:pPr>
      <w:r w:rsidRPr="00F65C8D">
        <w:rPr>
          <w:rFonts w:ascii="Times New Roman" w:hAnsi="Times New Roman"/>
          <w:sz w:val="28"/>
          <w:szCs w:val="28"/>
          <w:lang w:val="uk-UA"/>
        </w:rPr>
        <w:t>спеціально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розроблене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обладнання,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є</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складовою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частиною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іншого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обладнання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може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функціонувати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тільки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його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складі,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підпадає</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під</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сферу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дії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цього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Закону;</w:t>
      </w:r>
    </w:p>
    <w:p w14:paraId="5D7FAB55" w14:textId="61E3EB29" w:rsidR="0013597A" w:rsidRPr="00F65C8D" w:rsidRDefault="0013597A" w:rsidP="00F64897">
      <w:pPr>
        <w:pStyle w:val="a7"/>
        <w:numPr>
          <w:ilvl w:val="2"/>
          <w:numId w:val="45"/>
        </w:numPr>
        <w:spacing w:after="120" w:line="240" w:lineRule="auto"/>
        <w:ind w:left="1" w:firstLine="708"/>
        <w:contextualSpacing w:val="0"/>
        <w:jc w:val="both"/>
        <w:rPr>
          <w:rFonts w:ascii="Times New Roman" w:hAnsi="Times New Roman"/>
          <w:sz w:val="28"/>
          <w:szCs w:val="28"/>
          <w:lang w:val="uk-UA"/>
        </w:rPr>
      </w:pPr>
      <w:r w:rsidRPr="00F65C8D">
        <w:rPr>
          <w:rFonts w:ascii="Times New Roman" w:hAnsi="Times New Roman"/>
          <w:sz w:val="28"/>
          <w:szCs w:val="28"/>
          <w:lang w:val="uk-UA"/>
        </w:rPr>
        <w:t>лампи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розжарювання;</w:t>
      </w:r>
    </w:p>
    <w:p w14:paraId="5D7FAB56" w14:textId="3A1E70FC" w:rsidR="0013597A" w:rsidRPr="00F65C8D" w:rsidRDefault="0013597A" w:rsidP="00F64897">
      <w:pPr>
        <w:pStyle w:val="a7"/>
        <w:numPr>
          <w:ilvl w:val="2"/>
          <w:numId w:val="45"/>
        </w:numPr>
        <w:spacing w:after="120" w:line="240" w:lineRule="auto"/>
        <w:ind w:left="1" w:firstLine="708"/>
        <w:contextualSpacing w:val="0"/>
        <w:jc w:val="both"/>
        <w:rPr>
          <w:rFonts w:ascii="Times New Roman" w:hAnsi="Times New Roman"/>
          <w:sz w:val="28"/>
          <w:szCs w:val="28"/>
          <w:lang w:val="uk-UA"/>
        </w:rPr>
      </w:pPr>
      <w:r w:rsidRPr="00F65C8D">
        <w:rPr>
          <w:rFonts w:ascii="Times New Roman" w:hAnsi="Times New Roman"/>
          <w:sz w:val="28"/>
          <w:szCs w:val="28"/>
          <w:lang w:val="uk-UA"/>
        </w:rPr>
        <w:t>обладнання,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призначене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для</w:t>
      </w:r>
      <w:r w:rsidR="00EF444C" w:rsidRPr="00F65C8D">
        <w:rPr>
          <w:rFonts w:ascii="Times New Roman" w:hAnsi="Times New Roman"/>
          <w:sz w:val="28"/>
          <w:szCs w:val="28"/>
          <w:lang w:val="uk-UA"/>
        </w:rPr>
        <w:t xml:space="preserve"> </w:t>
      </w:r>
      <w:r w:rsidR="00CA085D" w:rsidRPr="00F65C8D">
        <w:rPr>
          <w:rFonts w:ascii="Times New Roman" w:hAnsi="Times New Roman"/>
          <w:sz w:val="28"/>
          <w:szCs w:val="28"/>
          <w:lang w:val="uk-UA"/>
        </w:rPr>
        <w:t>запуску</w:t>
      </w:r>
      <w:r w:rsidR="00EF444C" w:rsidRPr="00F65C8D">
        <w:rPr>
          <w:rFonts w:ascii="Times New Roman" w:hAnsi="Times New Roman"/>
          <w:sz w:val="28"/>
          <w:szCs w:val="28"/>
          <w:lang w:val="uk-UA"/>
        </w:rPr>
        <w:t xml:space="preserve"> </w:t>
      </w:r>
      <w:r w:rsidR="00CA085D"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космос;</w:t>
      </w:r>
    </w:p>
    <w:p w14:paraId="5D7FAB57" w14:textId="28D032BE" w:rsidR="0013597A" w:rsidRPr="00F65C8D" w:rsidRDefault="00CA085D" w:rsidP="00F64897">
      <w:pPr>
        <w:pStyle w:val="a7"/>
        <w:numPr>
          <w:ilvl w:val="2"/>
          <w:numId w:val="45"/>
        </w:numPr>
        <w:spacing w:after="120" w:line="240" w:lineRule="auto"/>
        <w:ind w:left="1" w:firstLine="708"/>
        <w:contextualSpacing w:val="0"/>
        <w:jc w:val="both"/>
        <w:rPr>
          <w:rFonts w:ascii="Times New Roman" w:hAnsi="Times New Roman"/>
          <w:sz w:val="28"/>
          <w:szCs w:val="28"/>
          <w:lang w:val="uk-UA"/>
        </w:rPr>
      </w:pPr>
      <w:r w:rsidRPr="00F65C8D">
        <w:rPr>
          <w:rFonts w:ascii="Times New Roman" w:hAnsi="Times New Roman"/>
          <w:sz w:val="28"/>
          <w:szCs w:val="28"/>
          <w:lang w:val="uk-UA"/>
        </w:rPr>
        <w:t>великогабаритне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стаціонарне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промислове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обладнання</w:t>
      </w:r>
      <w:r w:rsidR="0013597A" w:rsidRPr="00F65C8D">
        <w:rPr>
          <w:rFonts w:ascii="Times New Roman" w:hAnsi="Times New Roman"/>
          <w:sz w:val="28"/>
          <w:szCs w:val="28"/>
          <w:lang w:val="uk-UA"/>
        </w:rPr>
        <w:t>;</w:t>
      </w:r>
    </w:p>
    <w:p w14:paraId="5D7FAB58" w14:textId="29E63A26" w:rsidR="0013597A" w:rsidRPr="00F65C8D" w:rsidRDefault="00CA085D" w:rsidP="00F64897">
      <w:pPr>
        <w:pStyle w:val="a7"/>
        <w:numPr>
          <w:ilvl w:val="2"/>
          <w:numId w:val="45"/>
        </w:numPr>
        <w:spacing w:after="120" w:line="240" w:lineRule="auto"/>
        <w:ind w:left="1" w:firstLine="708"/>
        <w:contextualSpacing w:val="0"/>
        <w:jc w:val="both"/>
        <w:rPr>
          <w:rFonts w:ascii="Times New Roman" w:hAnsi="Times New Roman"/>
          <w:sz w:val="28"/>
          <w:szCs w:val="28"/>
          <w:lang w:val="uk-UA"/>
        </w:rPr>
      </w:pPr>
      <w:r w:rsidRPr="00F65C8D">
        <w:rPr>
          <w:rFonts w:ascii="Times New Roman" w:hAnsi="Times New Roman"/>
          <w:sz w:val="28"/>
          <w:szCs w:val="28"/>
          <w:lang w:val="uk-UA"/>
        </w:rPr>
        <w:t>великогабаритнi</w:t>
      </w:r>
      <w:r w:rsidR="00EF444C" w:rsidRPr="00F65C8D">
        <w:rPr>
          <w:rFonts w:ascii="Times New Roman" w:hAnsi="Times New Roman"/>
          <w:sz w:val="28"/>
          <w:szCs w:val="28"/>
          <w:lang w:val="uk-UA"/>
        </w:rPr>
        <w:t xml:space="preserve"> </w:t>
      </w:r>
      <w:r w:rsidR="0013597A" w:rsidRPr="00F65C8D">
        <w:rPr>
          <w:rFonts w:ascii="Times New Roman" w:hAnsi="Times New Roman"/>
          <w:sz w:val="28"/>
          <w:szCs w:val="28"/>
          <w:lang w:val="uk-UA"/>
        </w:rPr>
        <w:t>стаціонарні</w:t>
      </w:r>
      <w:r w:rsidR="00EF444C" w:rsidRPr="00F65C8D">
        <w:rPr>
          <w:rFonts w:ascii="Times New Roman" w:hAnsi="Times New Roman"/>
          <w:sz w:val="28"/>
          <w:szCs w:val="28"/>
          <w:lang w:val="uk-UA"/>
        </w:rPr>
        <w:t xml:space="preserve"> </w:t>
      </w:r>
      <w:r w:rsidR="0013597A" w:rsidRPr="00F65C8D">
        <w:rPr>
          <w:rFonts w:ascii="Times New Roman" w:hAnsi="Times New Roman"/>
          <w:sz w:val="28"/>
          <w:szCs w:val="28"/>
          <w:lang w:val="uk-UA"/>
        </w:rPr>
        <w:t>установки,</w:t>
      </w:r>
      <w:r w:rsidR="00EF444C" w:rsidRPr="00F65C8D">
        <w:rPr>
          <w:rFonts w:ascii="Times New Roman" w:hAnsi="Times New Roman"/>
          <w:sz w:val="28"/>
          <w:szCs w:val="28"/>
          <w:lang w:val="uk-UA"/>
        </w:rPr>
        <w:t xml:space="preserve"> </w:t>
      </w:r>
      <w:r w:rsidR="0013597A" w:rsidRPr="00F65C8D">
        <w:rPr>
          <w:rFonts w:ascii="Times New Roman" w:hAnsi="Times New Roman"/>
          <w:sz w:val="28"/>
          <w:szCs w:val="28"/>
          <w:lang w:val="uk-UA"/>
        </w:rPr>
        <w:t>крім</w:t>
      </w:r>
      <w:r w:rsidR="00EF444C" w:rsidRPr="00F65C8D">
        <w:rPr>
          <w:rFonts w:ascii="Times New Roman" w:hAnsi="Times New Roman"/>
          <w:sz w:val="28"/>
          <w:szCs w:val="28"/>
          <w:lang w:val="uk-UA"/>
        </w:rPr>
        <w:t xml:space="preserve"> </w:t>
      </w:r>
      <w:r w:rsidR="0013597A" w:rsidRPr="00F65C8D">
        <w:rPr>
          <w:rFonts w:ascii="Times New Roman" w:hAnsi="Times New Roman"/>
          <w:sz w:val="28"/>
          <w:szCs w:val="28"/>
          <w:lang w:val="uk-UA"/>
        </w:rPr>
        <w:t>обладнання,</w:t>
      </w:r>
      <w:r w:rsidR="00EF444C" w:rsidRPr="00F65C8D">
        <w:rPr>
          <w:rFonts w:ascii="Times New Roman" w:hAnsi="Times New Roman"/>
          <w:sz w:val="28"/>
          <w:szCs w:val="28"/>
          <w:lang w:val="uk-UA"/>
        </w:rPr>
        <w:t xml:space="preserve"> </w:t>
      </w:r>
      <w:r w:rsidR="0013597A" w:rsidRPr="00F65C8D">
        <w:rPr>
          <w:rFonts w:ascii="Times New Roman" w:hAnsi="Times New Roman"/>
          <w:sz w:val="28"/>
          <w:szCs w:val="28"/>
          <w:lang w:val="uk-UA"/>
        </w:rPr>
        <w:t>що</w:t>
      </w:r>
      <w:r w:rsidR="00EF444C" w:rsidRPr="00F65C8D">
        <w:rPr>
          <w:rFonts w:ascii="Times New Roman" w:hAnsi="Times New Roman"/>
          <w:sz w:val="28"/>
          <w:szCs w:val="28"/>
          <w:lang w:val="uk-UA"/>
        </w:rPr>
        <w:t xml:space="preserve"> </w:t>
      </w:r>
      <w:r w:rsidR="0013597A" w:rsidRPr="00F65C8D">
        <w:rPr>
          <w:rFonts w:ascii="Times New Roman" w:hAnsi="Times New Roman"/>
          <w:sz w:val="28"/>
          <w:szCs w:val="28"/>
          <w:lang w:val="uk-UA"/>
        </w:rPr>
        <w:t>не</w:t>
      </w:r>
      <w:r w:rsidR="00EF444C" w:rsidRPr="00F65C8D">
        <w:rPr>
          <w:rFonts w:ascii="Times New Roman" w:hAnsi="Times New Roman"/>
          <w:sz w:val="28"/>
          <w:szCs w:val="28"/>
          <w:lang w:val="uk-UA"/>
        </w:rPr>
        <w:t xml:space="preserve"> </w:t>
      </w:r>
      <w:r w:rsidR="0013597A" w:rsidRPr="00F65C8D">
        <w:rPr>
          <w:rFonts w:ascii="Times New Roman" w:hAnsi="Times New Roman"/>
          <w:sz w:val="28"/>
          <w:szCs w:val="28"/>
          <w:lang w:val="uk-UA"/>
        </w:rPr>
        <w:t>є</w:t>
      </w:r>
      <w:r w:rsidR="00EF444C" w:rsidRPr="00F65C8D">
        <w:rPr>
          <w:rFonts w:ascii="Times New Roman" w:hAnsi="Times New Roman"/>
          <w:sz w:val="28"/>
          <w:szCs w:val="28"/>
          <w:lang w:val="uk-UA"/>
        </w:rPr>
        <w:t xml:space="preserve"> </w:t>
      </w:r>
      <w:r w:rsidR="0013597A" w:rsidRPr="00F65C8D">
        <w:rPr>
          <w:rFonts w:ascii="Times New Roman" w:hAnsi="Times New Roman"/>
          <w:sz w:val="28"/>
          <w:szCs w:val="28"/>
          <w:lang w:val="uk-UA"/>
        </w:rPr>
        <w:t>спеціально</w:t>
      </w:r>
      <w:r w:rsidR="00EF444C" w:rsidRPr="00F65C8D">
        <w:rPr>
          <w:rFonts w:ascii="Times New Roman" w:hAnsi="Times New Roman"/>
          <w:sz w:val="28"/>
          <w:szCs w:val="28"/>
          <w:lang w:val="uk-UA"/>
        </w:rPr>
        <w:t xml:space="preserve"> </w:t>
      </w:r>
      <w:r w:rsidR="0013597A" w:rsidRPr="00F65C8D">
        <w:rPr>
          <w:rFonts w:ascii="Times New Roman" w:hAnsi="Times New Roman"/>
          <w:sz w:val="28"/>
          <w:szCs w:val="28"/>
          <w:lang w:val="uk-UA"/>
        </w:rPr>
        <w:t>сконструйованою</w:t>
      </w:r>
      <w:r w:rsidR="00EF444C" w:rsidRPr="00F65C8D">
        <w:rPr>
          <w:rFonts w:ascii="Times New Roman" w:hAnsi="Times New Roman"/>
          <w:sz w:val="28"/>
          <w:szCs w:val="28"/>
          <w:lang w:val="uk-UA"/>
        </w:rPr>
        <w:t xml:space="preserve"> </w:t>
      </w:r>
      <w:r w:rsidR="0013597A" w:rsidRPr="00F65C8D">
        <w:rPr>
          <w:rFonts w:ascii="Times New Roman" w:hAnsi="Times New Roman"/>
          <w:sz w:val="28"/>
          <w:szCs w:val="28"/>
          <w:lang w:val="uk-UA"/>
        </w:rPr>
        <w:t>або</w:t>
      </w:r>
      <w:r w:rsidR="00EF444C" w:rsidRPr="00F65C8D">
        <w:rPr>
          <w:rFonts w:ascii="Times New Roman" w:hAnsi="Times New Roman"/>
          <w:sz w:val="28"/>
          <w:szCs w:val="28"/>
          <w:lang w:val="uk-UA"/>
        </w:rPr>
        <w:t xml:space="preserve"> </w:t>
      </w:r>
      <w:r w:rsidR="0013597A" w:rsidRPr="00F65C8D">
        <w:rPr>
          <w:rFonts w:ascii="Times New Roman" w:hAnsi="Times New Roman"/>
          <w:sz w:val="28"/>
          <w:szCs w:val="28"/>
          <w:lang w:val="uk-UA"/>
        </w:rPr>
        <w:t>встановленою</w:t>
      </w:r>
      <w:r w:rsidR="00EF444C" w:rsidRPr="00F65C8D">
        <w:rPr>
          <w:rFonts w:ascii="Times New Roman" w:hAnsi="Times New Roman"/>
          <w:sz w:val="28"/>
          <w:szCs w:val="28"/>
          <w:lang w:val="uk-UA"/>
        </w:rPr>
        <w:t xml:space="preserve"> </w:t>
      </w:r>
      <w:r w:rsidR="0013597A" w:rsidRPr="00F65C8D">
        <w:rPr>
          <w:rFonts w:ascii="Times New Roman" w:hAnsi="Times New Roman"/>
          <w:sz w:val="28"/>
          <w:szCs w:val="28"/>
          <w:lang w:val="uk-UA"/>
        </w:rPr>
        <w:t>частиною</w:t>
      </w:r>
      <w:r w:rsidR="00EF444C" w:rsidRPr="00F65C8D">
        <w:rPr>
          <w:rFonts w:ascii="Times New Roman" w:hAnsi="Times New Roman"/>
          <w:sz w:val="28"/>
          <w:szCs w:val="28"/>
          <w:lang w:val="uk-UA"/>
        </w:rPr>
        <w:t xml:space="preserve"> </w:t>
      </w:r>
      <w:r w:rsidR="0013597A" w:rsidRPr="00F65C8D">
        <w:rPr>
          <w:rFonts w:ascii="Times New Roman" w:hAnsi="Times New Roman"/>
          <w:sz w:val="28"/>
          <w:szCs w:val="28"/>
          <w:lang w:val="uk-UA"/>
        </w:rPr>
        <w:t>цих</w:t>
      </w:r>
      <w:r w:rsidR="00EF444C" w:rsidRPr="00F65C8D">
        <w:rPr>
          <w:rFonts w:ascii="Times New Roman" w:hAnsi="Times New Roman"/>
          <w:sz w:val="28"/>
          <w:szCs w:val="28"/>
          <w:lang w:val="uk-UA"/>
        </w:rPr>
        <w:t xml:space="preserve"> </w:t>
      </w:r>
      <w:r w:rsidR="0013597A" w:rsidRPr="00F65C8D">
        <w:rPr>
          <w:rFonts w:ascii="Times New Roman" w:hAnsi="Times New Roman"/>
          <w:sz w:val="28"/>
          <w:szCs w:val="28"/>
          <w:lang w:val="uk-UA"/>
        </w:rPr>
        <w:t>установок;</w:t>
      </w:r>
    </w:p>
    <w:p w14:paraId="5D7FAB59" w14:textId="26264120" w:rsidR="0013597A" w:rsidRPr="00F65C8D" w:rsidRDefault="0013597A" w:rsidP="00F64897">
      <w:pPr>
        <w:pStyle w:val="a7"/>
        <w:numPr>
          <w:ilvl w:val="2"/>
          <w:numId w:val="45"/>
        </w:numPr>
        <w:spacing w:after="120" w:line="240" w:lineRule="auto"/>
        <w:ind w:left="1" w:firstLine="708"/>
        <w:contextualSpacing w:val="0"/>
        <w:jc w:val="both"/>
        <w:rPr>
          <w:rFonts w:ascii="Times New Roman" w:hAnsi="Times New Roman"/>
          <w:sz w:val="28"/>
          <w:szCs w:val="28"/>
          <w:lang w:val="uk-UA"/>
        </w:rPr>
      </w:pPr>
      <w:r w:rsidRPr="00F65C8D">
        <w:rPr>
          <w:rFonts w:ascii="Times New Roman" w:hAnsi="Times New Roman"/>
          <w:sz w:val="28"/>
          <w:szCs w:val="28"/>
          <w:lang w:val="uk-UA"/>
        </w:rPr>
        <w:lastRenderedPageBreak/>
        <w:t>транспортні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засоби</w:t>
      </w:r>
      <w:r w:rsidR="00EC04F5"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EC04F5" w:rsidRPr="00F65C8D">
        <w:rPr>
          <w:rFonts w:ascii="Times New Roman" w:hAnsi="Times New Roman"/>
          <w:sz w:val="28"/>
          <w:szCs w:val="28"/>
          <w:lang w:val="uk-UA"/>
        </w:rPr>
        <w:t>призначені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для</w:t>
      </w:r>
      <w:r w:rsidR="00EF444C" w:rsidRPr="00F65C8D">
        <w:rPr>
          <w:rFonts w:ascii="Times New Roman" w:hAnsi="Times New Roman"/>
          <w:sz w:val="28"/>
          <w:szCs w:val="28"/>
          <w:lang w:val="uk-UA"/>
        </w:rPr>
        <w:t xml:space="preserve"> </w:t>
      </w:r>
      <w:r w:rsidR="00EA64AB" w:rsidRPr="00F65C8D">
        <w:rPr>
          <w:rFonts w:ascii="Times New Roman" w:hAnsi="Times New Roman"/>
          <w:sz w:val="28"/>
          <w:szCs w:val="28"/>
          <w:lang w:val="uk-UA"/>
        </w:rPr>
        <w:t>пере</w:t>
      </w:r>
      <w:r w:rsidR="00A861EC" w:rsidRPr="00F65C8D">
        <w:rPr>
          <w:rFonts w:ascii="Times New Roman" w:hAnsi="Times New Roman"/>
          <w:sz w:val="28"/>
          <w:szCs w:val="28"/>
          <w:lang w:val="uk-UA"/>
        </w:rPr>
        <w:t>везення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людей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або</w:t>
      </w:r>
      <w:r w:rsidR="00EF444C" w:rsidRPr="00F65C8D">
        <w:rPr>
          <w:rFonts w:ascii="Times New Roman" w:hAnsi="Times New Roman"/>
          <w:sz w:val="28"/>
          <w:szCs w:val="28"/>
          <w:lang w:val="uk-UA"/>
        </w:rPr>
        <w:t xml:space="preserve"> </w:t>
      </w:r>
      <w:r w:rsidR="00E521DA" w:rsidRPr="00F65C8D">
        <w:rPr>
          <w:rFonts w:ascii="Times New Roman" w:hAnsi="Times New Roman"/>
          <w:sz w:val="28"/>
          <w:szCs w:val="28"/>
          <w:lang w:val="uk-UA"/>
        </w:rPr>
        <w:t>вантажі</w:t>
      </w:r>
      <w:r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винятком</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двоколісних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транспортних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засобів</w:t>
      </w:r>
      <w:r w:rsidR="00EF444C" w:rsidRPr="00F65C8D">
        <w:rPr>
          <w:rFonts w:ascii="Times New Roman" w:hAnsi="Times New Roman"/>
          <w:sz w:val="28"/>
          <w:szCs w:val="28"/>
          <w:lang w:val="uk-UA"/>
        </w:rPr>
        <w:t xml:space="preserve"> </w:t>
      </w:r>
      <w:r w:rsidR="00B97A8B" w:rsidRPr="00F65C8D">
        <w:rPr>
          <w:rFonts w:ascii="Times New Roman" w:hAnsi="Times New Roman"/>
          <w:sz w:val="28"/>
          <w:szCs w:val="28"/>
          <w:lang w:val="uk-UA"/>
        </w:rPr>
        <w:t>з</w:t>
      </w:r>
      <w:r w:rsidR="00EF444C" w:rsidRPr="00F65C8D">
        <w:rPr>
          <w:rFonts w:ascii="Times New Roman" w:hAnsi="Times New Roman"/>
          <w:sz w:val="28"/>
          <w:szCs w:val="28"/>
          <w:lang w:val="uk-UA"/>
        </w:rPr>
        <w:t xml:space="preserve"> </w:t>
      </w:r>
      <w:r w:rsidR="00B97A8B" w:rsidRPr="00F65C8D">
        <w:rPr>
          <w:rFonts w:ascii="Times New Roman" w:hAnsi="Times New Roman"/>
          <w:sz w:val="28"/>
          <w:szCs w:val="28"/>
          <w:lang w:val="uk-UA"/>
        </w:rPr>
        <w:t>електричним</w:t>
      </w:r>
      <w:r w:rsidR="00EF444C" w:rsidRPr="00F65C8D">
        <w:rPr>
          <w:rFonts w:ascii="Times New Roman" w:hAnsi="Times New Roman"/>
          <w:sz w:val="28"/>
          <w:szCs w:val="28"/>
          <w:lang w:val="uk-UA"/>
        </w:rPr>
        <w:t xml:space="preserve"> </w:t>
      </w:r>
      <w:r w:rsidR="00B97A8B" w:rsidRPr="00F65C8D">
        <w:rPr>
          <w:rFonts w:ascii="Times New Roman" w:hAnsi="Times New Roman"/>
          <w:sz w:val="28"/>
          <w:szCs w:val="28"/>
          <w:lang w:val="uk-UA"/>
        </w:rPr>
        <w:t>двигуном</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8B1B78"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які</w:t>
      </w:r>
      <w:r w:rsidR="00EF444C" w:rsidRPr="00F65C8D">
        <w:rPr>
          <w:rFonts w:ascii="Times New Roman" w:hAnsi="Times New Roman"/>
          <w:sz w:val="28"/>
          <w:szCs w:val="28"/>
          <w:lang w:val="uk-UA"/>
        </w:rPr>
        <w:t xml:space="preserve"> </w:t>
      </w:r>
      <w:r w:rsidR="00BE2818">
        <w:rPr>
          <w:rFonts w:ascii="Times New Roman" w:hAnsi="Times New Roman"/>
          <w:sz w:val="28"/>
          <w:szCs w:val="28"/>
          <w:lang w:val="uk-UA"/>
        </w:rPr>
        <w:t>відсутній</w:t>
      </w:r>
      <w:r w:rsidR="00EF444C" w:rsidRPr="00F65C8D">
        <w:rPr>
          <w:rFonts w:ascii="Times New Roman" w:hAnsi="Times New Roman"/>
          <w:sz w:val="28"/>
          <w:szCs w:val="28"/>
          <w:lang w:val="uk-UA"/>
        </w:rPr>
        <w:t xml:space="preserve"> </w:t>
      </w:r>
      <w:r w:rsidR="008827B3" w:rsidRPr="00F65C8D">
        <w:rPr>
          <w:rFonts w:ascii="Times New Roman" w:hAnsi="Times New Roman"/>
          <w:sz w:val="28"/>
          <w:szCs w:val="28"/>
          <w:lang w:val="uk-UA"/>
        </w:rPr>
        <w:t>сертифікат</w:t>
      </w:r>
      <w:r w:rsidR="00EF444C" w:rsidRPr="00F65C8D">
        <w:rPr>
          <w:rFonts w:ascii="Times New Roman" w:hAnsi="Times New Roman"/>
          <w:sz w:val="28"/>
          <w:szCs w:val="28"/>
          <w:lang w:val="uk-UA"/>
        </w:rPr>
        <w:t xml:space="preserve"> </w:t>
      </w:r>
      <w:r w:rsidR="008827B3" w:rsidRPr="00F65C8D">
        <w:rPr>
          <w:rFonts w:ascii="Times New Roman" w:hAnsi="Times New Roman"/>
          <w:sz w:val="28"/>
          <w:szCs w:val="28"/>
          <w:lang w:val="uk-UA"/>
        </w:rPr>
        <w:t>типу</w:t>
      </w:r>
      <w:r w:rsidR="00EF444C" w:rsidRPr="00F65C8D">
        <w:rPr>
          <w:rFonts w:ascii="Times New Roman" w:hAnsi="Times New Roman"/>
          <w:sz w:val="28"/>
          <w:szCs w:val="28"/>
          <w:lang w:val="uk-UA"/>
        </w:rPr>
        <w:t xml:space="preserve"> </w:t>
      </w:r>
      <w:r w:rsidR="008827B3" w:rsidRPr="00F65C8D">
        <w:rPr>
          <w:rFonts w:ascii="Times New Roman" w:hAnsi="Times New Roman"/>
          <w:sz w:val="28"/>
          <w:szCs w:val="28"/>
          <w:lang w:val="uk-UA"/>
        </w:rPr>
        <w:t>транспортного</w:t>
      </w:r>
      <w:r w:rsidR="00EF444C" w:rsidRPr="00F65C8D">
        <w:rPr>
          <w:rFonts w:ascii="Times New Roman" w:hAnsi="Times New Roman"/>
          <w:sz w:val="28"/>
          <w:szCs w:val="28"/>
          <w:lang w:val="uk-UA"/>
        </w:rPr>
        <w:t xml:space="preserve"> </w:t>
      </w:r>
      <w:r w:rsidR="008827B3" w:rsidRPr="00F65C8D">
        <w:rPr>
          <w:rFonts w:ascii="Times New Roman" w:hAnsi="Times New Roman"/>
          <w:sz w:val="28"/>
          <w:szCs w:val="28"/>
          <w:lang w:val="uk-UA"/>
        </w:rPr>
        <w:t>засобу</w:t>
      </w:r>
      <w:r w:rsidRPr="00F65C8D">
        <w:rPr>
          <w:rFonts w:ascii="Times New Roman" w:hAnsi="Times New Roman"/>
          <w:sz w:val="28"/>
          <w:szCs w:val="28"/>
          <w:lang w:val="uk-UA"/>
        </w:rPr>
        <w:t>;</w:t>
      </w:r>
    </w:p>
    <w:p w14:paraId="5D7FAB5A" w14:textId="62867A46" w:rsidR="0013597A" w:rsidRPr="00F65C8D" w:rsidRDefault="00CA085D" w:rsidP="00F64897">
      <w:pPr>
        <w:pStyle w:val="a7"/>
        <w:numPr>
          <w:ilvl w:val="2"/>
          <w:numId w:val="45"/>
        </w:numPr>
        <w:spacing w:after="120" w:line="240" w:lineRule="auto"/>
        <w:ind w:left="1" w:firstLine="708"/>
        <w:contextualSpacing w:val="0"/>
        <w:jc w:val="both"/>
        <w:rPr>
          <w:rFonts w:ascii="Times New Roman" w:hAnsi="Times New Roman"/>
          <w:sz w:val="28"/>
          <w:szCs w:val="28"/>
          <w:lang w:val="uk-UA"/>
        </w:rPr>
      </w:pPr>
      <w:r w:rsidRPr="00F65C8D">
        <w:rPr>
          <w:rFonts w:ascii="Times New Roman" w:hAnsi="Times New Roman"/>
          <w:sz w:val="28"/>
          <w:szCs w:val="28"/>
          <w:lang w:val="uk-UA"/>
        </w:rPr>
        <w:t>позашляхова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рухома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техніка</w:t>
      </w:r>
      <w:r w:rsidR="0013597A"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9A6499" w:rsidRPr="00F65C8D">
        <w:rPr>
          <w:rFonts w:ascii="Times New Roman" w:hAnsi="Times New Roman"/>
          <w:sz w:val="28"/>
          <w:szCs w:val="28"/>
          <w:lang w:val="uk-UA"/>
        </w:rPr>
        <w:t>яка надається</w:t>
      </w:r>
      <w:r w:rsidR="00EF444C" w:rsidRPr="00F65C8D">
        <w:rPr>
          <w:rFonts w:ascii="Times New Roman" w:hAnsi="Times New Roman"/>
          <w:sz w:val="28"/>
          <w:szCs w:val="28"/>
          <w:lang w:val="uk-UA"/>
        </w:rPr>
        <w:t xml:space="preserve"> </w:t>
      </w:r>
      <w:r w:rsidR="0013597A" w:rsidRPr="00F65C8D">
        <w:rPr>
          <w:rFonts w:ascii="Times New Roman" w:hAnsi="Times New Roman"/>
          <w:sz w:val="28"/>
          <w:szCs w:val="28"/>
          <w:lang w:val="uk-UA"/>
        </w:rPr>
        <w:t>для</w:t>
      </w:r>
      <w:r w:rsidR="00EF444C" w:rsidRPr="00F65C8D">
        <w:rPr>
          <w:rFonts w:ascii="Times New Roman" w:hAnsi="Times New Roman"/>
          <w:sz w:val="28"/>
          <w:szCs w:val="28"/>
          <w:lang w:val="uk-UA"/>
        </w:rPr>
        <w:t xml:space="preserve"> </w:t>
      </w:r>
      <w:r w:rsidR="0013597A" w:rsidRPr="00F65C8D">
        <w:rPr>
          <w:rFonts w:ascii="Times New Roman" w:hAnsi="Times New Roman"/>
          <w:sz w:val="28"/>
          <w:szCs w:val="28"/>
          <w:lang w:val="uk-UA"/>
        </w:rPr>
        <w:t>професійного</w:t>
      </w:r>
      <w:r w:rsidR="00EF444C" w:rsidRPr="00F65C8D">
        <w:rPr>
          <w:rFonts w:ascii="Times New Roman" w:hAnsi="Times New Roman"/>
          <w:sz w:val="28"/>
          <w:szCs w:val="28"/>
          <w:lang w:val="uk-UA"/>
        </w:rPr>
        <w:t xml:space="preserve"> </w:t>
      </w:r>
      <w:r w:rsidR="0013597A" w:rsidRPr="00F65C8D">
        <w:rPr>
          <w:rFonts w:ascii="Times New Roman" w:hAnsi="Times New Roman"/>
          <w:sz w:val="28"/>
          <w:szCs w:val="28"/>
          <w:lang w:val="uk-UA"/>
        </w:rPr>
        <w:t>використання;</w:t>
      </w:r>
      <w:r w:rsidR="00EF444C" w:rsidRPr="00F65C8D">
        <w:rPr>
          <w:rFonts w:ascii="Times New Roman" w:hAnsi="Times New Roman"/>
          <w:sz w:val="28"/>
          <w:szCs w:val="28"/>
          <w:lang w:val="uk-UA"/>
        </w:rPr>
        <w:t xml:space="preserve"> </w:t>
      </w:r>
    </w:p>
    <w:p w14:paraId="5D7FAB5B" w14:textId="17CC7812" w:rsidR="0013597A" w:rsidRPr="00F65C8D" w:rsidRDefault="0013597A" w:rsidP="00F64897">
      <w:pPr>
        <w:pStyle w:val="a7"/>
        <w:numPr>
          <w:ilvl w:val="2"/>
          <w:numId w:val="45"/>
        </w:numPr>
        <w:spacing w:after="120" w:line="240" w:lineRule="auto"/>
        <w:ind w:left="1" w:firstLine="708"/>
        <w:contextualSpacing w:val="0"/>
        <w:jc w:val="both"/>
        <w:rPr>
          <w:rFonts w:ascii="Times New Roman" w:hAnsi="Times New Roman"/>
          <w:sz w:val="28"/>
          <w:szCs w:val="28"/>
          <w:lang w:val="uk-UA"/>
        </w:rPr>
      </w:pPr>
      <w:r w:rsidRPr="00F65C8D">
        <w:rPr>
          <w:rFonts w:ascii="Times New Roman" w:hAnsi="Times New Roman"/>
          <w:sz w:val="28"/>
          <w:szCs w:val="28"/>
          <w:lang w:val="uk-UA"/>
        </w:rPr>
        <w:t>обладнання,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спеціально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розроблене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виключно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для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науково-дослідницьких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цілей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використ</w:t>
      </w:r>
      <w:r w:rsidR="00CA085D" w:rsidRPr="00F65C8D">
        <w:rPr>
          <w:rFonts w:ascii="Times New Roman" w:hAnsi="Times New Roman"/>
          <w:sz w:val="28"/>
          <w:szCs w:val="28"/>
          <w:lang w:val="uk-UA"/>
        </w:rPr>
        <w:t>овується</w:t>
      </w:r>
      <w:r w:rsidR="00EF444C" w:rsidRPr="00F65C8D">
        <w:rPr>
          <w:rFonts w:ascii="Times New Roman" w:hAnsi="Times New Roman"/>
          <w:sz w:val="28"/>
          <w:szCs w:val="28"/>
          <w:lang w:val="uk-UA"/>
        </w:rPr>
        <w:t xml:space="preserve"> </w:t>
      </w:r>
      <w:r w:rsidR="00CA085D" w:rsidRPr="00F65C8D">
        <w:rPr>
          <w:rFonts w:ascii="Times New Roman" w:hAnsi="Times New Roman"/>
          <w:sz w:val="28"/>
          <w:szCs w:val="28"/>
          <w:lang w:val="uk-UA"/>
        </w:rPr>
        <w:t>лише</w:t>
      </w:r>
      <w:r w:rsidR="00EF444C" w:rsidRPr="00F65C8D">
        <w:rPr>
          <w:rFonts w:ascii="Times New Roman" w:hAnsi="Times New Roman"/>
          <w:sz w:val="28"/>
          <w:szCs w:val="28"/>
          <w:lang w:val="uk-UA"/>
        </w:rPr>
        <w:t xml:space="preserve"> </w:t>
      </w:r>
      <w:r w:rsidR="00CA085D" w:rsidRPr="00F65C8D">
        <w:rPr>
          <w:rFonts w:ascii="Times New Roman" w:hAnsi="Times New Roman"/>
          <w:sz w:val="28"/>
          <w:szCs w:val="28"/>
          <w:lang w:val="uk-UA"/>
        </w:rPr>
        <w:t>при</w:t>
      </w:r>
      <w:r w:rsidR="00EF444C" w:rsidRPr="00F65C8D">
        <w:rPr>
          <w:rFonts w:ascii="Times New Roman" w:hAnsi="Times New Roman"/>
          <w:sz w:val="28"/>
          <w:szCs w:val="28"/>
          <w:lang w:val="uk-UA"/>
        </w:rPr>
        <w:t xml:space="preserve"> </w:t>
      </w:r>
      <w:r w:rsidR="00CA085D" w:rsidRPr="00F65C8D">
        <w:rPr>
          <w:rFonts w:ascii="Times New Roman" w:hAnsi="Times New Roman"/>
          <w:sz w:val="28"/>
          <w:szCs w:val="28"/>
          <w:lang w:val="uk-UA"/>
        </w:rPr>
        <w:t>взаємодії</w:t>
      </w:r>
      <w:r w:rsidR="00EF444C" w:rsidRPr="00F65C8D">
        <w:rPr>
          <w:rFonts w:ascii="Times New Roman" w:hAnsi="Times New Roman"/>
          <w:sz w:val="28"/>
          <w:szCs w:val="28"/>
          <w:lang w:val="uk-UA"/>
        </w:rPr>
        <w:t xml:space="preserve"> </w:t>
      </w:r>
      <w:r w:rsidR="00CA085D" w:rsidRPr="00F65C8D">
        <w:rPr>
          <w:rFonts w:ascii="Times New Roman" w:hAnsi="Times New Roman"/>
          <w:sz w:val="28"/>
          <w:szCs w:val="28"/>
          <w:lang w:val="uk-UA"/>
        </w:rPr>
        <w:t>між</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суб</w:t>
      </w:r>
      <w:r w:rsidR="00285F0A" w:rsidRPr="00F65C8D">
        <w:rPr>
          <w:rFonts w:ascii="Times New Roman" w:hAnsi="Times New Roman"/>
          <w:sz w:val="28"/>
          <w:szCs w:val="28"/>
          <w:lang w:val="uk-UA"/>
        </w:rPr>
        <w:t>’</w:t>
      </w:r>
      <w:r w:rsidRPr="00F65C8D">
        <w:rPr>
          <w:rFonts w:ascii="Times New Roman" w:hAnsi="Times New Roman"/>
          <w:sz w:val="28"/>
          <w:szCs w:val="28"/>
          <w:lang w:val="uk-UA"/>
        </w:rPr>
        <w:t>єктами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господарювання;</w:t>
      </w:r>
    </w:p>
    <w:p w14:paraId="3CB9587E" w14:textId="77777777" w:rsidR="00A061C0" w:rsidRPr="00F65C8D" w:rsidRDefault="0013597A" w:rsidP="00F64897">
      <w:pPr>
        <w:pStyle w:val="a7"/>
        <w:numPr>
          <w:ilvl w:val="2"/>
          <w:numId w:val="45"/>
        </w:numPr>
        <w:spacing w:after="120" w:line="240" w:lineRule="auto"/>
        <w:ind w:left="1" w:firstLine="708"/>
        <w:contextualSpacing w:val="0"/>
        <w:jc w:val="both"/>
        <w:rPr>
          <w:rFonts w:ascii="Times New Roman" w:hAnsi="Times New Roman"/>
          <w:sz w:val="28"/>
          <w:szCs w:val="28"/>
          <w:lang w:val="uk-UA"/>
        </w:rPr>
      </w:pPr>
      <w:r w:rsidRPr="00F65C8D">
        <w:rPr>
          <w:rFonts w:ascii="Times New Roman" w:hAnsi="Times New Roman"/>
          <w:sz w:val="28"/>
          <w:szCs w:val="28"/>
          <w:lang w:val="uk-UA"/>
        </w:rPr>
        <w:t>медичні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вироби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медичні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вироби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для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діагностики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in</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vitro,</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випадку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коли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такі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вироби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можуть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призвести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поширення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інфекції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разі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закінчення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терміну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експлуатації,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також</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активні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медичні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вироби,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імплантують</w:t>
      </w:r>
      <w:r w:rsidR="00A061C0" w:rsidRPr="00F65C8D">
        <w:rPr>
          <w:rFonts w:ascii="Times New Roman" w:hAnsi="Times New Roman"/>
          <w:sz w:val="28"/>
          <w:szCs w:val="28"/>
          <w:lang w:val="uk-UA"/>
        </w:rPr>
        <w:t>;</w:t>
      </w:r>
    </w:p>
    <w:p w14:paraId="5D7FAB5C" w14:textId="4883877A" w:rsidR="0013597A" w:rsidRPr="00F65C8D" w:rsidRDefault="00F4305C" w:rsidP="00F64897">
      <w:pPr>
        <w:pStyle w:val="a7"/>
        <w:numPr>
          <w:ilvl w:val="2"/>
          <w:numId w:val="45"/>
        </w:numPr>
        <w:spacing w:after="120" w:line="240" w:lineRule="auto"/>
        <w:ind w:left="1" w:firstLine="708"/>
        <w:contextualSpacing w:val="0"/>
        <w:jc w:val="both"/>
        <w:rPr>
          <w:rFonts w:ascii="Times New Roman" w:hAnsi="Times New Roman"/>
          <w:sz w:val="28"/>
          <w:szCs w:val="28"/>
          <w:lang w:val="uk-UA"/>
        </w:rPr>
      </w:pPr>
      <w:r w:rsidRPr="00F65C8D">
        <w:rPr>
          <w:rFonts w:ascii="Times New Roman" w:hAnsi="Times New Roman"/>
          <w:sz w:val="28"/>
          <w:szCs w:val="28"/>
          <w:lang w:val="uk-UA"/>
        </w:rPr>
        <w:t>засоби ветеринарної медицини для діагностики in vitro, у випадку коли такі засоби можуть призвести до поширення інфекції у разі закінчення терміну їх експлуатації</w:t>
      </w:r>
      <w:r w:rsidR="0013597A" w:rsidRPr="00F65C8D">
        <w:rPr>
          <w:rFonts w:ascii="Times New Roman" w:hAnsi="Times New Roman"/>
          <w:sz w:val="28"/>
          <w:szCs w:val="28"/>
          <w:lang w:val="uk-UA"/>
        </w:rPr>
        <w:t>.</w:t>
      </w:r>
    </w:p>
    <w:p w14:paraId="5D7FAB5D" w14:textId="7C34AE27" w:rsidR="0013597A" w:rsidRPr="00F65C8D" w:rsidRDefault="0013597A" w:rsidP="00A47FC7">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bookmarkStart w:id="4" w:name="_30j0zll" w:colFirst="0" w:colLast="0"/>
      <w:bookmarkStart w:id="5" w:name="_z0ntstukkvg4" w:colFirst="0" w:colLast="0"/>
      <w:bookmarkStart w:id="6" w:name="_Hlk10542596"/>
      <w:bookmarkEnd w:id="4"/>
      <w:bookmarkEnd w:id="5"/>
      <w:r w:rsidRPr="00F65C8D">
        <w:rPr>
          <w:rFonts w:ascii="Times New Roman" w:hAnsi="Times New Roman"/>
          <w:b/>
          <w:bCs/>
          <w:sz w:val="28"/>
          <w:szCs w:val="28"/>
          <w:lang w:val="uk-UA"/>
        </w:rPr>
        <w:t>Законодавство</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у</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сфері</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управління</w:t>
      </w:r>
      <w:r w:rsidR="00EF444C" w:rsidRPr="00F65C8D">
        <w:rPr>
          <w:rFonts w:ascii="Times New Roman" w:hAnsi="Times New Roman"/>
          <w:b/>
          <w:sz w:val="28"/>
          <w:szCs w:val="28"/>
          <w:lang w:val="uk-UA"/>
        </w:rPr>
        <w:t xml:space="preserve"> </w:t>
      </w:r>
      <w:r w:rsidR="000D2490" w:rsidRPr="00F65C8D">
        <w:rPr>
          <w:rFonts w:ascii="Times New Roman" w:hAnsi="Times New Roman"/>
          <w:b/>
          <w:sz w:val="28"/>
          <w:szCs w:val="28"/>
          <w:lang w:val="uk-UA"/>
        </w:rPr>
        <w:t>ВЕЕО</w:t>
      </w:r>
    </w:p>
    <w:bookmarkEnd w:id="6"/>
    <w:p w14:paraId="5D7FAB5E" w14:textId="7F0461DC" w:rsidR="00EF6F67" w:rsidRPr="00F65C8D" w:rsidRDefault="00EF6F67" w:rsidP="00A47FC7">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Законодавство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України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006A4679"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CC3E14"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00F37428" w:rsidRPr="00F65C8D">
        <w:rPr>
          <w:rFonts w:ascii="Times New Roman" w:hAnsi="Times New Roman"/>
          <w:sz w:val="28"/>
          <w:szCs w:val="28"/>
          <w:lang w:val="uk-UA"/>
        </w:rPr>
        <w:t xml:space="preserve">складається з </w:t>
      </w:r>
      <w:r w:rsidRPr="00F65C8D">
        <w:rPr>
          <w:rFonts w:ascii="Times New Roman" w:hAnsi="Times New Roman"/>
          <w:sz w:val="28"/>
          <w:szCs w:val="28"/>
          <w:lang w:val="uk-UA"/>
        </w:rPr>
        <w:t>Конституції</w:t>
      </w:r>
      <w:r w:rsidR="00EF444C" w:rsidRPr="00F65C8D">
        <w:rPr>
          <w:rFonts w:ascii="Times New Roman" w:hAnsi="Times New Roman"/>
          <w:sz w:val="28"/>
          <w:szCs w:val="28"/>
          <w:lang w:val="uk-UA"/>
        </w:rPr>
        <w:t xml:space="preserve"> </w:t>
      </w:r>
      <w:r w:rsidRPr="00F65C8D">
        <w:rPr>
          <w:rFonts w:ascii="Times New Roman" w:hAnsi="Times New Roman"/>
          <w:bCs/>
          <w:sz w:val="28"/>
          <w:szCs w:val="28"/>
          <w:lang w:val="uk-UA"/>
        </w:rPr>
        <w:t>України</w:t>
      </w:r>
      <w:r w:rsidR="00F37428" w:rsidRPr="00F65C8D">
        <w:rPr>
          <w:rFonts w:ascii="Times New Roman" w:hAnsi="Times New Roman"/>
          <w:sz w:val="28"/>
          <w:szCs w:val="28"/>
          <w:lang w:val="uk-UA"/>
        </w:rPr>
        <w:t xml:space="preserve">, </w:t>
      </w:r>
      <w:r w:rsidRPr="00F65C8D">
        <w:rPr>
          <w:rFonts w:ascii="Times New Roman" w:hAnsi="Times New Roman"/>
          <w:sz w:val="28"/>
          <w:szCs w:val="28"/>
          <w:lang w:val="uk-UA"/>
        </w:rPr>
        <w:t>цього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Закону</w:t>
      </w:r>
      <w:r w:rsidR="00C84B68"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З</w:t>
      </w:r>
      <w:r w:rsidRPr="00F65C8D">
        <w:rPr>
          <w:rFonts w:ascii="Times New Roman" w:hAnsi="Times New Roman"/>
          <w:sz w:val="28"/>
          <w:szCs w:val="28"/>
          <w:lang w:val="uk-UA"/>
        </w:rPr>
        <w:t>аконів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України</w:t>
      </w:r>
      <w:r w:rsidR="00EF444C" w:rsidRPr="00F65C8D">
        <w:rPr>
          <w:rFonts w:ascii="Times New Roman" w:hAnsi="Times New Roman"/>
          <w:sz w:val="28"/>
          <w:szCs w:val="28"/>
          <w:lang w:val="uk-UA"/>
        </w:rPr>
        <w:t xml:space="preserve"> </w:t>
      </w:r>
      <w:r w:rsidR="00C84B68" w:rsidRPr="00F65C8D">
        <w:rPr>
          <w:rFonts w:ascii="Times New Roman" w:hAnsi="Times New Roman"/>
          <w:sz w:val="28"/>
          <w:szCs w:val="28"/>
          <w:lang w:val="uk-UA"/>
        </w:rPr>
        <w:t>«</w:t>
      </w:r>
      <w:r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00024FC8"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024FC8" w:rsidRPr="00F65C8D">
        <w:rPr>
          <w:rFonts w:ascii="Times New Roman" w:hAnsi="Times New Roman"/>
          <w:sz w:val="28"/>
          <w:szCs w:val="28"/>
          <w:lang w:val="uk-UA"/>
        </w:rPr>
        <w:t>відходами</w:t>
      </w:r>
      <w:r w:rsidR="00C84B68"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C84B68" w:rsidRPr="00F65C8D">
        <w:rPr>
          <w:rFonts w:ascii="Times New Roman" w:hAnsi="Times New Roman"/>
          <w:sz w:val="28"/>
          <w:szCs w:val="28"/>
          <w:lang w:val="uk-UA"/>
        </w:rPr>
        <w:t>«</w:t>
      </w:r>
      <w:r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охорону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навколишнього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природного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середовища</w:t>
      </w:r>
      <w:r w:rsidR="00C84B68"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C84B68" w:rsidRPr="00F65C8D">
        <w:rPr>
          <w:rFonts w:ascii="Times New Roman" w:hAnsi="Times New Roman"/>
          <w:sz w:val="28"/>
          <w:szCs w:val="28"/>
          <w:lang w:val="uk-UA"/>
        </w:rPr>
        <w:t>«</w:t>
      </w:r>
      <w:r w:rsidR="007A6E47"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007A6E47" w:rsidRPr="00F65C8D">
        <w:rPr>
          <w:rFonts w:ascii="Times New Roman" w:hAnsi="Times New Roman"/>
          <w:sz w:val="28"/>
          <w:szCs w:val="28"/>
          <w:lang w:val="uk-UA"/>
        </w:rPr>
        <w:t>металобрухт</w:t>
      </w:r>
      <w:r w:rsidR="00C84B68"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C84B68" w:rsidRPr="00F65C8D">
        <w:rPr>
          <w:rFonts w:ascii="Times New Roman" w:hAnsi="Times New Roman"/>
          <w:sz w:val="28"/>
          <w:szCs w:val="28"/>
          <w:lang w:val="uk-UA"/>
        </w:rPr>
        <w:t>«</w:t>
      </w:r>
      <w:r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00CA2922" w:rsidRPr="00F65C8D">
        <w:rPr>
          <w:rFonts w:ascii="Times New Roman" w:hAnsi="Times New Roman"/>
          <w:sz w:val="28"/>
          <w:szCs w:val="28"/>
          <w:lang w:val="uk-UA"/>
        </w:rPr>
        <w:t>систему громадського здоров’я</w:t>
      </w:r>
      <w:r w:rsidR="00C84B68"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C84B68" w:rsidRPr="00F65C8D">
        <w:rPr>
          <w:rFonts w:ascii="Times New Roman" w:hAnsi="Times New Roman"/>
          <w:sz w:val="28"/>
          <w:szCs w:val="28"/>
          <w:lang w:val="uk-UA"/>
        </w:rPr>
        <w:t>«</w:t>
      </w:r>
      <w:r w:rsidR="0086203A"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0086203A" w:rsidRPr="00F65C8D">
        <w:rPr>
          <w:rFonts w:ascii="Times New Roman" w:hAnsi="Times New Roman"/>
          <w:sz w:val="28"/>
          <w:szCs w:val="28"/>
          <w:lang w:val="uk-UA"/>
        </w:rPr>
        <w:t>державний</w:t>
      </w:r>
      <w:r w:rsidR="00EF444C" w:rsidRPr="00F65C8D">
        <w:rPr>
          <w:rFonts w:ascii="Times New Roman" w:hAnsi="Times New Roman"/>
          <w:sz w:val="28"/>
          <w:szCs w:val="28"/>
          <w:lang w:val="uk-UA"/>
        </w:rPr>
        <w:t xml:space="preserve"> </w:t>
      </w:r>
      <w:r w:rsidR="0086203A" w:rsidRPr="00F65C8D">
        <w:rPr>
          <w:rFonts w:ascii="Times New Roman" w:hAnsi="Times New Roman"/>
          <w:sz w:val="28"/>
          <w:szCs w:val="28"/>
          <w:lang w:val="uk-UA"/>
        </w:rPr>
        <w:t>ринковий</w:t>
      </w:r>
      <w:r w:rsidR="00EF444C" w:rsidRPr="00F65C8D">
        <w:rPr>
          <w:rFonts w:ascii="Times New Roman" w:hAnsi="Times New Roman"/>
          <w:sz w:val="28"/>
          <w:szCs w:val="28"/>
          <w:lang w:val="uk-UA"/>
        </w:rPr>
        <w:t xml:space="preserve"> </w:t>
      </w:r>
      <w:r w:rsidR="0086203A" w:rsidRPr="00F65C8D">
        <w:rPr>
          <w:rFonts w:ascii="Times New Roman" w:hAnsi="Times New Roman"/>
          <w:sz w:val="28"/>
          <w:szCs w:val="28"/>
          <w:lang w:val="uk-UA"/>
        </w:rPr>
        <w:t>нагляд</w:t>
      </w:r>
      <w:r w:rsidR="00EF444C" w:rsidRPr="00F65C8D">
        <w:rPr>
          <w:rFonts w:ascii="Times New Roman" w:hAnsi="Times New Roman"/>
          <w:sz w:val="28"/>
          <w:szCs w:val="28"/>
          <w:lang w:val="uk-UA"/>
        </w:rPr>
        <w:t xml:space="preserve"> </w:t>
      </w:r>
      <w:r w:rsidR="0086203A"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0086203A" w:rsidRPr="00F65C8D">
        <w:rPr>
          <w:rFonts w:ascii="Times New Roman" w:hAnsi="Times New Roman"/>
          <w:sz w:val="28"/>
          <w:szCs w:val="28"/>
          <w:lang w:val="uk-UA"/>
        </w:rPr>
        <w:t>контроль</w:t>
      </w:r>
      <w:r w:rsidR="00EF444C" w:rsidRPr="00F65C8D">
        <w:rPr>
          <w:rFonts w:ascii="Times New Roman" w:hAnsi="Times New Roman"/>
          <w:sz w:val="28"/>
          <w:szCs w:val="28"/>
          <w:lang w:val="uk-UA"/>
        </w:rPr>
        <w:t xml:space="preserve"> </w:t>
      </w:r>
      <w:r w:rsidR="0086203A" w:rsidRPr="00F65C8D">
        <w:rPr>
          <w:rFonts w:ascii="Times New Roman" w:hAnsi="Times New Roman"/>
          <w:sz w:val="28"/>
          <w:szCs w:val="28"/>
          <w:lang w:val="uk-UA"/>
        </w:rPr>
        <w:t>нехарчової</w:t>
      </w:r>
      <w:r w:rsidR="00EF444C" w:rsidRPr="00F65C8D">
        <w:rPr>
          <w:rFonts w:ascii="Times New Roman" w:hAnsi="Times New Roman"/>
          <w:sz w:val="28"/>
          <w:szCs w:val="28"/>
          <w:lang w:val="uk-UA"/>
        </w:rPr>
        <w:t xml:space="preserve"> </w:t>
      </w:r>
      <w:r w:rsidR="0086203A" w:rsidRPr="00F65C8D">
        <w:rPr>
          <w:rFonts w:ascii="Times New Roman" w:hAnsi="Times New Roman"/>
          <w:sz w:val="28"/>
          <w:szCs w:val="28"/>
          <w:lang w:val="uk-UA"/>
        </w:rPr>
        <w:t>продукції</w:t>
      </w:r>
      <w:r w:rsidR="00C84B68"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C84B68" w:rsidRPr="00F65C8D">
        <w:rPr>
          <w:rFonts w:ascii="Times New Roman" w:hAnsi="Times New Roman"/>
          <w:sz w:val="28"/>
          <w:szCs w:val="28"/>
          <w:lang w:val="uk-UA"/>
        </w:rPr>
        <w:t>«</w:t>
      </w:r>
      <w:r w:rsidR="00CD02D9"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00CD02D9" w:rsidRPr="00F65C8D">
        <w:rPr>
          <w:rFonts w:ascii="Times New Roman" w:hAnsi="Times New Roman"/>
          <w:sz w:val="28"/>
          <w:szCs w:val="28"/>
          <w:lang w:val="uk-UA"/>
        </w:rPr>
        <w:t>загальну</w:t>
      </w:r>
      <w:r w:rsidR="00EF444C" w:rsidRPr="00F65C8D">
        <w:rPr>
          <w:rFonts w:ascii="Times New Roman" w:hAnsi="Times New Roman"/>
          <w:sz w:val="28"/>
          <w:szCs w:val="28"/>
          <w:lang w:val="uk-UA"/>
        </w:rPr>
        <w:t xml:space="preserve"> </w:t>
      </w:r>
      <w:r w:rsidR="00CD02D9" w:rsidRPr="00F65C8D">
        <w:rPr>
          <w:rFonts w:ascii="Times New Roman" w:hAnsi="Times New Roman"/>
          <w:sz w:val="28"/>
          <w:szCs w:val="28"/>
          <w:lang w:val="uk-UA"/>
        </w:rPr>
        <w:t>безпечність</w:t>
      </w:r>
      <w:r w:rsidR="00EF444C" w:rsidRPr="00F65C8D">
        <w:rPr>
          <w:rFonts w:ascii="Times New Roman" w:hAnsi="Times New Roman"/>
          <w:sz w:val="28"/>
          <w:szCs w:val="28"/>
          <w:lang w:val="uk-UA"/>
        </w:rPr>
        <w:t xml:space="preserve"> </w:t>
      </w:r>
      <w:r w:rsidR="00CD02D9" w:rsidRPr="00F65C8D">
        <w:rPr>
          <w:rFonts w:ascii="Times New Roman" w:hAnsi="Times New Roman"/>
          <w:sz w:val="28"/>
          <w:szCs w:val="28"/>
          <w:lang w:val="uk-UA"/>
        </w:rPr>
        <w:t>нехарчової</w:t>
      </w:r>
      <w:r w:rsidR="00EF444C" w:rsidRPr="00F65C8D">
        <w:rPr>
          <w:rFonts w:ascii="Times New Roman" w:hAnsi="Times New Roman"/>
          <w:sz w:val="28"/>
          <w:szCs w:val="28"/>
          <w:lang w:val="uk-UA"/>
        </w:rPr>
        <w:t xml:space="preserve"> </w:t>
      </w:r>
      <w:r w:rsidR="00CD02D9" w:rsidRPr="00F65C8D">
        <w:rPr>
          <w:rFonts w:ascii="Times New Roman" w:hAnsi="Times New Roman"/>
          <w:sz w:val="28"/>
          <w:szCs w:val="28"/>
          <w:lang w:val="uk-UA"/>
        </w:rPr>
        <w:t>продукції</w:t>
      </w:r>
      <w:r w:rsidR="00C84B68"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2D0A6A" w:rsidRPr="00F65C8D">
        <w:rPr>
          <w:rFonts w:ascii="Times New Roman" w:hAnsi="Times New Roman"/>
          <w:sz w:val="28"/>
          <w:szCs w:val="28"/>
          <w:lang w:val="uk-UA"/>
        </w:rPr>
        <w:t>«Про технічні регламенти</w:t>
      </w:r>
      <w:r w:rsidR="00CF48D0" w:rsidRPr="00F65C8D">
        <w:rPr>
          <w:lang w:val="uk-UA"/>
        </w:rPr>
        <w:t xml:space="preserve"> </w:t>
      </w:r>
      <w:r w:rsidR="00CF48D0" w:rsidRPr="00F65C8D">
        <w:rPr>
          <w:rFonts w:ascii="Times New Roman" w:hAnsi="Times New Roman"/>
          <w:sz w:val="28"/>
          <w:szCs w:val="28"/>
          <w:lang w:val="uk-UA"/>
        </w:rPr>
        <w:t>та оцінку відповідності</w:t>
      </w:r>
      <w:r w:rsidR="00751BBB" w:rsidRPr="00F65C8D">
        <w:rPr>
          <w:rFonts w:ascii="Times New Roman" w:hAnsi="Times New Roman"/>
          <w:sz w:val="28"/>
          <w:szCs w:val="28"/>
          <w:lang w:val="uk-UA"/>
        </w:rPr>
        <w:t xml:space="preserve">», </w:t>
      </w:r>
      <w:r w:rsidR="00C84B68" w:rsidRPr="00F65C8D">
        <w:rPr>
          <w:rFonts w:ascii="Times New Roman" w:hAnsi="Times New Roman"/>
          <w:sz w:val="28"/>
          <w:szCs w:val="28"/>
          <w:lang w:val="uk-UA"/>
        </w:rPr>
        <w:t>«</w:t>
      </w:r>
      <w:r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вилучення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обігу</w:t>
      </w:r>
      <w:r w:rsidR="00C84B68"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переробку</w:t>
      </w:r>
      <w:r w:rsidR="00C84B68"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утилізацію</w:t>
      </w:r>
      <w:r w:rsidR="00C84B68"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знищення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або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подальше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використання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неякісної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небезпечної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продукції</w:t>
      </w:r>
      <w:r w:rsidR="00C84B68" w:rsidRPr="00F65C8D">
        <w:rPr>
          <w:rFonts w:ascii="Times New Roman" w:hAnsi="Times New Roman"/>
          <w:sz w:val="28"/>
          <w:szCs w:val="28"/>
          <w:lang w:val="uk-UA"/>
        </w:rPr>
        <w:t>»</w:t>
      </w:r>
      <w:r w:rsidR="005F6FA7" w:rsidRPr="00F65C8D">
        <w:rPr>
          <w:rFonts w:ascii="Times New Roman" w:hAnsi="Times New Roman"/>
          <w:sz w:val="28"/>
          <w:szCs w:val="28"/>
          <w:lang w:val="uk-UA"/>
        </w:rPr>
        <w:t>, «Про захист прав споживачів»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інших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нормативно</w:t>
      </w:r>
      <w:r w:rsidR="00C84B68" w:rsidRPr="00F65C8D">
        <w:rPr>
          <w:rFonts w:ascii="Times New Roman" w:hAnsi="Times New Roman"/>
          <w:sz w:val="28"/>
          <w:szCs w:val="28"/>
          <w:lang w:val="uk-UA"/>
        </w:rPr>
        <w:t>-</w:t>
      </w:r>
      <w:r w:rsidRPr="00F65C8D">
        <w:rPr>
          <w:rFonts w:ascii="Times New Roman" w:hAnsi="Times New Roman"/>
          <w:sz w:val="28"/>
          <w:szCs w:val="28"/>
          <w:lang w:val="uk-UA"/>
        </w:rPr>
        <w:t>правових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актів</w:t>
      </w:r>
      <w:r w:rsidR="00C84B68"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регулюють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відносини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сфері</w:t>
      </w:r>
      <w:r w:rsidR="00F37428" w:rsidRPr="00F65C8D">
        <w:rPr>
          <w:rFonts w:ascii="Times New Roman" w:hAnsi="Times New Roman"/>
          <w:sz w:val="28"/>
          <w:szCs w:val="28"/>
          <w:lang w:val="uk-UA"/>
        </w:rPr>
        <w:t xml:space="preserve"> </w:t>
      </w:r>
      <w:r w:rsidR="00042252" w:rsidRPr="00F65C8D">
        <w:rPr>
          <w:rFonts w:ascii="Times New Roman" w:hAnsi="Times New Roman"/>
          <w:sz w:val="28"/>
          <w:szCs w:val="28"/>
          <w:lang w:val="uk-UA"/>
        </w:rPr>
        <w:t>управління ВЕЕО, а також міжнародних договорів, що регулюють діяльність у сфері управління ВЕЕО, згода на обов</w:t>
      </w:r>
      <w:r w:rsidR="00285F0A" w:rsidRPr="00F65C8D">
        <w:rPr>
          <w:rFonts w:ascii="Times New Roman" w:hAnsi="Times New Roman"/>
          <w:sz w:val="28"/>
          <w:szCs w:val="28"/>
          <w:lang w:val="uk-UA"/>
        </w:rPr>
        <w:t>’</w:t>
      </w:r>
      <w:r w:rsidR="00042252" w:rsidRPr="00F65C8D">
        <w:rPr>
          <w:rFonts w:ascii="Times New Roman" w:hAnsi="Times New Roman"/>
          <w:sz w:val="28"/>
          <w:szCs w:val="28"/>
          <w:lang w:val="uk-UA"/>
        </w:rPr>
        <w:t>язковість яких надана Верховною Радою України</w:t>
      </w:r>
      <w:r w:rsidR="00C84B68" w:rsidRPr="00F65C8D">
        <w:rPr>
          <w:rFonts w:ascii="Times New Roman" w:hAnsi="Times New Roman"/>
          <w:sz w:val="28"/>
          <w:szCs w:val="28"/>
          <w:lang w:val="uk-UA"/>
        </w:rPr>
        <w:t>.</w:t>
      </w:r>
    </w:p>
    <w:p w14:paraId="5D7FAB5F" w14:textId="419A9E2A" w:rsidR="00EF6F67" w:rsidRPr="00F65C8D" w:rsidRDefault="00EF6F67" w:rsidP="00A47FC7">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разі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якщо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міжнародним</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договором,</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згода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обов</w:t>
      </w:r>
      <w:r w:rsidR="00285F0A" w:rsidRPr="00F65C8D">
        <w:rPr>
          <w:rFonts w:ascii="Times New Roman" w:hAnsi="Times New Roman"/>
          <w:sz w:val="28"/>
          <w:szCs w:val="28"/>
          <w:lang w:val="uk-UA"/>
        </w:rPr>
        <w:t>’</w:t>
      </w:r>
      <w:r w:rsidRPr="00F65C8D">
        <w:rPr>
          <w:rFonts w:ascii="Times New Roman" w:hAnsi="Times New Roman"/>
          <w:sz w:val="28"/>
          <w:szCs w:val="28"/>
          <w:lang w:val="uk-UA"/>
        </w:rPr>
        <w:t>язковість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надана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Верховною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Радою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України,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встановлено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інші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правила,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ніж</w:t>
      </w:r>
      <w:r w:rsidR="00EF444C" w:rsidRPr="00F65C8D">
        <w:rPr>
          <w:rFonts w:ascii="Times New Roman" w:hAnsi="Times New Roman"/>
          <w:sz w:val="28"/>
          <w:szCs w:val="28"/>
          <w:lang w:val="uk-UA"/>
        </w:rPr>
        <w:t xml:space="preserve"> </w:t>
      </w:r>
      <w:r w:rsidR="00653154" w:rsidRPr="00F65C8D">
        <w:rPr>
          <w:rFonts w:ascii="Times New Roman" w:hAnsi="Times New Roman"/>
          <w:sz w:val="28"/>
          <w:szCs w:val="28"/>
          <w:lang w:val="uk-UA"/>
        </w:rPr>
        <w:t>передбачені цим Зако</w:t>
      </w:r>
      <w:r w:rsidR="00840B76" w:rsidRPr="00F65C8D">
        <w:rPr>
          <w:rFonts w:ascii="Times New Roman" w:hAnsi="Times New Roman"/>
          <w:sz w:val="28"/>
          <w:szCs w:val="28"/>
          <w:lang w:val="uk-UA"/>
        </w:rPr>
        <w:t>н</w:t>
      </w:r>
      <w:r w:rsidR="00653154" w:rsidRPr="00F65C8D">
        <w:rPr>
          <w:rFonts w:ascii="Times New Roman" w:hAnsi="Times New Roman"/>
          <w:sz w:val="28"/>
          <w:szCs w:val="28"/>
          <w:lang w:val="uk-UA"/>
        </w:rPr>
        <w:t>ом</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застосовуються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правила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міжнародного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договору.</w:t>
      </w:r>
    </w:p>
    <w:p w14:paraId="7E5EDF64" w14:textId="0A7F2F5A" w:rsidR="00361310" w:rsidRDefault="006F1292" w:rsidP="00A47FC7">
      <w:pPr>
        <w:pStyle w:val="a7"/>
        <w:numPr>
          <w:ilvl w:val="1"/>
          <w:numId w:val="45"/>
        </w:numPr>
        <w:spacing w:after="120" w:line="240" w:lineRule="auto"/>
        <w:contextualSpacing w:val="0"/>
        <w:jc w:val="both"/>
        <w:rPr>
          <w:rFonts w:ascii="Times New Roman" w:hAnsi="Times New Roman"/>
          <w:bCs/>
          <w:sz w:val="28"/>
          <w:szCs w:val="28"/>
          <w:lang w:val="uk-UA"/>
        </w:rPr>
      </w:pPr>
      <w:bookmarkStart w:id="7" w:name="_mmgfxa39yr5i" w:colFirst="0" w:colLast="0"/>
      <w:bookmarkEnd w:id="7"/>
      <w:r w:rsidRPr="00F65C8D">
        <w:rPr>
          <w:rFonts w:ascii="Times New Roman" w:hAnsi="Times New Roman"/>
          <w:bCs/>
          <w:sz w:val="28"/>
          <w:szCs w:val="28"/>
          <w:lang w:val="uk-UA"/>
        </w:rPr>
        <w:t>Адміністративно</w:t>
      </w:r>
      <w:r w:rsidR="008A1B6E" w:rsidRPr="00F65C8D">
        <w:rPr>
          <w:rFonts w:ascii="Times New Roman" w:hAnsi="Times New Roman"/>
          <w:bCs/>
          <w:sz w:val="28"/>
          <w:szCs w:val="28"/>
          <w:lang w:val="uk-UA"/>
        </w:rPr>
        <w:t xml:space="preserve">-процедурні відносини щодо прийняття, оскарження та виконання </w:t>
      </w:r>
      <w:r w:rsidRPr="00F65C8D">
        <w:rPr>
          <w:rFonts w:ascii="Times New Roman" w:hAnsi="Times New Roman"/>
          <w:bCs/>
          <w:sz w:val="28"/>
          <w:szCs w:val="28"/>
          <w:lang w:val="uk-UA"/>
        </w:rPr>
        <w:t>адміністративних</w:t>
      </w:r>
      <w:r w:rsidR="008A1B6E" w:rsidRPr="00F65C8D">
        <w:rPr>
          <w:rFonts w:ascii="Times New Roman" w:hAnsi="Times New Roman"/>
          <w:bCs/>
          <w:sz w:val="28"/>
          <w:szCs w:val="28"/>
          <w:lang w:val="uk-UA"/>
        </w:rPr>
        <w:t xml:space="preserve"> актів у сфері управління ВЕЕО регулюються </w:t>
      </w:r>
      <w:r w:rsidR="000215F1" w:rsidRPr="00F65C8D">
        <w:rPr>
          <w:rFonts w:ascii="Times New Roman" w:hAnsi="Times New Roman"/>
          <w:bCs/>
          <w:sz w:val="28"/>
          <w:szCs w:val="28"/>
          <w:lang w:val="uk-UA"/>
        </w:rPr>
        <w:t>З</w:t>
      </w:r>
      <w:r w:rsidR="008A1B6E" w:rsidRPr="00F65C8D">
        <w:rPr>
          <w:rFonts w:ascii="Times New Roman" w:hAnsi="Times New Roman"/>
          <w:bCs/>
          <w:sz w:val="28"/>
          <w:szCs w:val="28"/>
          <w:lang w:val="uk-UA"/>
        </w:rPr>
        <w:t xml:space="preserve">аконом </w:t>
      </w:r>
      <w:r w:rsidR="000215F1" w:rsidRPr="00F65C8D">
        <w:rPr>
          <w:rFonts w:ascii="Times New Roman" w:hAnsi="Times New Roman"/>
          <w:bCs/>
          <w:sz w:val="28"/>
          <w:szCs w:val="28"/>
          <w:lang w:val="uk-UA"/>
        </w:rPr>
        <w:t xml:space="preserve">України «Про </w:t>
      </w:r>
      <w:r w:rsidRPr="00F65C8D">
        <w:rPr>
          <w:rFonts w:ascii="Times New Roman" w:hAnsi="Times New Roman"/>
          <w:bCs/>
          <w:sz w:val="28"/>
          <w:szCs w:val="28"/>
          <w:lang w:val="uk-UA"/>
        </w:rPr>
        <w:t>адміністративну</w:t>
      </w:r>
      <w:r w:rsidR="000215F1" w:rsidRPr="00F65C8D">
        <w:rPr>
          <w:rFonts w:ascii="Times New Roman" w:hAnsi="Times New Roman"/>
          <w:bCs/>
          <w:sz w:val="28"/>
          <w:szCs w:val="28"/>
          <w:lang w:val="uk-UA"/>
        </w:rPr>
        <w:t xml:space="preserve"> процедуру» з урахуванням особливостей, визначених цим Законом.</w:t>
      </w:r>
    </w:p>
    <w:p w14:paraId="6E107ED2" w14:textId="77777777" w:rsidR="00321F4C" w:rsidRPr="00F65C8D" w:rsidRDefault="00321F4C" w:rsidP="00321F4C">
      <w:pPr>
        <w:pStyle w:val="a7"/>
        <w:spacing w:after="120" w:line="240" w:lineRule="auto"/>
        <w:ind w:left="710"/>
        <w:contextualSpacing w:val="0"/>
        <w:jc w:val="both"/>
        <w:rPr>
          <w:rFonts w:ascii="Times New Roman" w:hAnsi="Times New Roman"/>
          <w:bCs/>
          <w:sz w:val="28"/>
          <w:szCs w:val="28"/>
          <w:lang w:val="uk-UA"/>
        </w:rPr>
      </w:pPr>
    </w:p>
    <w:p w14:paraId="5D7FAB60" w14:textId="6E6650B9" w:rsidR="005F5327" w:rsidRPr="00F65C8D" w:rsidRDefault="005F5327" w:rsidP="00A47FC7">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r w:rsidRPr="00F65C8D">
        <w:rPr>
          <w:rFonts w:ascii="Times New Roman" w:hAnsi="Times New Roman"/>
          <w:b/>
          <w:bCs/>
          <w:sz w:val="28"/>
          <w:szCs w:val="28"/>
          <w:lang w:val="uk-UA"/>
        </w:rPr>
        <w:t>Принципи</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державної</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політики</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у</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сфері</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управління</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ВЕЕО</w:t>
      </w:r>
    </w:p>
    <w:p w14:paraId="5D7FAB61" w14:textId="57A5614A" w:rsidR="002F0AD2" w:rsidRPr="00F65C8D" w:rsidRDefault="002F0AD2" w:rsidP="00A47FC7">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Державна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політика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базується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збалансованому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застосуванні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таких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принципів:</w:t>
      </w:r>
    </w:p>
    <w:p w14:paraId="5D7FAB62" w14:textId="4B88E601" w:rsidR="007D440E" w:rsidRPr="00F65C8D" w:rsidRDefault="007D440E" w:rsidP="008D18F6">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пріоритетність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захисту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здоров</w:t>
      </w:r>
      <w:r w:rsidR="00285F0A" w:rsidRPr="00F65C8D">
        <w:rPr>
          <w:rFonts w:ascii="Times New Roman" w:hAnsi="Times New Roman"/>
          <w:sz w:val="28"/>
          <w:szCs w:val="28"/>
          <w:lang w:val="uk-UA"/>
        </w:rPr>
        <w:t>’</w:t>
      </w:r>
      <w:r w:rsidRPr="00F65C8D">
        <w:rPr>
          <w:rFonts w:ascii="Times New Roman" w:hAnsi="Times New Roman"/>
          <w:sz w:val="28"/>
          <w:szCs w:val="28"/>
          <w:lang w:val="uk-UA"/>
        </w:rPr>
        <w:t>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людей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навколишнього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природного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середовища;</w:t>
      </w:r>
    </w:p>
    <w:p w14:paraId="5D7FAB63" w14:textId="52365F1D" w:rsidR="002F0AD2" w:rsidRPr="00F65C8D" w:rsidRDefault="009E15C1" w:rsidP="008D18F6">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lastRenderedPageBreak/>
        <w:t>забезпечення</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справедливої</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конкуренції</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введення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обіг,</w:t>
      </w:r>
      <w:r w:rsidR="00EF444C" w:rsidRPr="00F65C8D">
        <w:rPr>
          <w:rFonts w:ascii="Times New Roman" w:hAnsi="Times New Roman"/>
          <w:sz w:val="28"/>
          <w:szCs w:val="28"/>
          <w:lang w:val="uk-UA"/>
        </w:rPr>
        <w:t xml:space="preserve"> </w:t>
      </w:r>
      <w:r w:rsidR="00611729" w:rsidRPr="00F65C8D">
        <w:rPr>
          <w:rFonts w:ascii="Times New Roman" w:hAnsi="Times New Roman"/>
          <w:sz w:val="28"/>
          <w:szCs w:val="28"/>
          <w:lang w:val="uk-UA"/>
        </w:rPr>
        <w:t xml:space="preserve">надання </w:t>
      </w:r>
      <w:r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ринку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а</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також</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запобігання</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неправомірному</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обмеженню</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конкуренції;</w:t>
      </w:r>
    </w:p>
    <w:p w14:paraId="5D7FAB64" w14:textId="2E406FEE" w:rsidR="002F0AD2" w:rsidRPr="00F65C8D" w:rsidRDefault="00DD4966" w:rsidP="008D18F6">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застосування економічних інструментів та інших заходів для стимулювання </w:t>
      </w:r>
      <w:r w:rsidR="0035469B" w:rsidRPr="00F65C8D">
        <w:rPr>
          <w:rFonts w:ascii="Times New Roman" w:hAnsi="Times New Roman"/>
          <w:sz w:val="28"/>
          <w:szCs w:val="28"/>
          <w:lang w:val="uk-UA"/>
        </w:rPr>
        <w:t>дотримання</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ієрархії</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35469B" w:rsidRPr="00F65C8D">
        <w:rPr>
          <w:rFonts w:ascii="Times New Roman" w:hAnsi="Times New Roman"/>
          <w:sz w:val="28"/>
          <w:szCs w:val="28"/>
          <w:lang w:val="uk-UA"/>
        </w:rPr>
        <w:t>ВЕЕО</w:t>
      </w:r>
      <w:r w:rsidR="00BA2447"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p>
    <w:p w14:paraId="5D7FAB65" w14:textId="591550B9" w:rsidR="002F0AD2" w:rsidRPr="00F65C8D" w:rsidRDefault="002F0AD2" w:rsidP="008D18F6">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запровадження</w:t>
      </w:r>
      <w:r w:rsidR="00EF444C" w:rsidRPr="00F65C8D">
        <w:rPr>
          <w:rFonts w:ascii="Times New Roman" w:hAnsi="Times New Roman"/>
          <w:sz w:val="28"/>
          <w:szCs w:val="28"/>
          <w:lang w:val="uk-UA"/>
        </w:rPr>
        <w:t xml:space="preserve"> </w:t>
      </w:r>
      <w:r w:rsidR="0035469B" w:rsidRPr="00F65C8D">
        <w:rPr>
          <w:rFonts w:ascii="Times New Roman" w:hAnsi="Times New Roman"/>
          <w:sz w:val="28"/>
          <w:szCs w:val="28"/>
          <w:lang w:val="uk-UA"/>
        </w:rPr>
        <w:t>заходів</w:t>
      </w:r>
      <w:r w:rsidR="00EF444C" w:rsidRPr="00F65C8D">
        <w:rPr>
          <w:rFonts w:ascii="Times New Roman" w:hAnsi="Times New Roman"/>
          <w:sz w:val="28"/>
          <w:szCs w:val="28"/>
          <w:lang w:val="uk-UA"/>
        </w:rPr>
        <w:t xml:space="preserve"> </w:t>
      </w:r>
      <w:r w:rsidR="0035469B" w:rsidRPr="00F65C8D">
        <w:rPr>
          <w:rFonts w:ascii="Times New Roman" w:hAnsi="Times New Roman"/>
          <w:sz w:val="28"/>
          <w:szCs w:val="28"/>
          <w:lang w:val="uk-UA"/>
        </w:rPr>
        <w:t>щодо</w:t>
      </w:r>
      <w:r w:rsidR="00EF444C" w:rsidRPr="00F65C8D">
        <w:rPr>
          <w:rFonts w:ascii="Times New Roman" w:hAnsi="Times New Roman"/>
          <w:sz w:val="28"/>
          <w:szCs w:val="28"/>
          <w:lang w:val="uk-UA"/>
        </w:rPr>
        <w:t xml:space="preserve"> </w:t>
      </w:r>
      <w:r w:rsidR="0035469B" w:rsidRPr="00F65C8D">
        <w:rPr>
          <w:rFonts w:ascii="Times New Roman" w:hAnsi="Times New Roman"/>
          <w:sz w:val="28"/>
          <w:szCs w:val="28"/>
          <w:lang w:val="uk-UA"/>
        </w:rPr>
        <w:t>запобігання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утворенн</w:t>
      </w:r>
      <w:r w:rsidR="007C0705" w:rsidRPr="00F65C8D">
        <w:rPr>
          <w:rFonts w:ascii="Times New Roman" w:hAnsi="Times New Roman"/>
          <w:sz w:val="28"/>
          <w:szCs w:val="28"/>
          <w:lang w:val="uk-UA"/>
        </w:rPr>
        <w:t>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ВЕЕО;</w:t>
      </w:r>
    </w:p>
    <w:p w14:paraId="5D7FAB66" w14:textId="5FBCAEC0" w:rsidR="002F0AD2" w:rsidRPr="00F65C8D" w:rsidRDefault="008A2F93" w:rsidP="008D18F6">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забезпечення</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роздільного</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збирання</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0035469B" w:rsidRPr="00F65C8D">
        <w:rPr>
          <w:rFonts w:ascii="Times New Roman" w:hAnsi="Times New Roman"/>
          <w:sz w:val="28"/>
          <w:szCs w:val="28"/>
          <w:lang w:val="uk-UA"/>
        </w:rPr>
        <w:t>для</w:t>
      </w:r>
      <w:r w:rsidR="00EF444C" w:rsidRPr="00F65C8D">
        <w:rPr>
          <w:rFonts w:ascii="Times New Roman" w:hAnsi="Times New Roman"/>
          <w:sz w:val="28"/>
          <w:szCs w:val="28"/>
          <w:lang w:val="uk-UA"/>
        </w:rPr>
        <w:t xml:space="preserve"> </w:t>
      </w:r>
      <w:r w:rsidR="0035469B" w:rsidRPr="00F65C8D">
        <w:rPr>
          <w:rFonts w:ascii="Times New Roman" w:hAnsi="Times New Roman"/>
          <w:sz w:val="28"/>
          <w:szCs w:val="28"/>
          <w:lang w:val="uk-UA"/>
        </w:rPr>
        <w:t>досягнення</w:t>
      </w:r>
      <w:r w:rsidR="00EF444C" w:rsidRPr="00F65C8D">
        <w:rPr>
          <w:rFonts w:ascii="Times New Roman" w:hAnsi="Times New Roman"/>
          <w:sz w:val="28"/>
          <w:szCs w:val="28"/>
          <w:lang w:val="uk-UA"/>
        </w:rPr>
        <w:t xml:space="preserve"> </w:t>
      </w:r>
      <w:r w:rsidR="0035469B" w:rsidRPr="00F65C8D">
        <w:rPr>
          <w:rFonts w:ascii="Times New Roman" w:hAnsi="Times New Roman"/>
          <w:sz w:val="28"/>
          <w:szCs w:val="28"/>
          <w:lang w:val="uk-UA"/>
        </w:rPr>
        <w:t>високого</w:t>
      </w:r>
      <w:r w:rsidR="00EF444C" w:rsidRPr="00F65C8D">
        <w:rPr>
          <w:rFonts w:ascii="Times New Roman" w:hAnsi="Times New Roman"/>
          <w:sz w:val="28"/>
          <w:szCs w:val="28"/>
          <w:lang w:val="uk-UA"/>
        </w:rPr>
        <w:t xml:space="preserve"> </w:t>
      </w:r>
      <w:r w:rsidR="0035469B" w:rsidRPr="00F65C8D">
        <w:rPr>
          <w:rFonts w:ascii="Times New Roman" w:hAnsi="Times New Roman"/>
          <w:sz w:val="28"/>
          <w:szCs w:val="28"/>
          <w:lang w:val="uk-UA"/>
        </w:rPr>
        <w:t>рівн</w:t>
      </w:r>
      <w:r w:rsidR="007C0705" w:rsidRPr="00F65C8D">
        <w:rPr>
          <w:rFonts w:ascii="Times New Roman" w:hAnsi="Times New Roman"/>
          <w:sz w:val="28"/>
          <w:szCs w:val="28"/>
          <w:lang w:val="uk-UA"/>
        </w:rPr>
        <w:t>я</w:t>
      </w:r>
      <w:r w:rsidR="00EF444C" w:rsidRPr="00F65C8D">
        <w:rPr>
          <w:rFonts w:ascii="Times New Roman" w:hAnsi="Times New Roman"/>
          <w:sz w:val="28"/>
          <w:szCs w:val="28"/>
          <w:lang w:val="uk-UA"/>
        </w:rPr>
        <w:t xml:space="preserve"> </w:t>
      </w:r>
      <w:r w:rsidR="009F3ED3" w:rsidRPr="00F65C8D">
        <w:rPr>
          <w:rFonts w:ascii="Times New Roman" w:hAnsi="Times New Roman"/>
          <w:sz w:val="28"/>
          <w:szCs w:val="28"/>
          <w:lang w:val="uk-UA"/>
        </w:rPr>
        <w:t>підготовки</w:t>
      </w:r>
      <w:r w:rsidR="00EF444C" w:rsidRPr="00F65C8D">
        <w:rPr>
          <w:rFonts w:ascii="Times New Roman" w:hAnsi="Times New Roman"/>
          <w:sz w:val="28"/>
          <w:szCs w:val="28"/>
          <w:lang w:val="uk-UA"/>
        </w:rPr>
        <w:t xml:space="preserve"> </w:t>
      </w:r>
      <w:r w:rsidR="009F3ED3" w:rsidRPr="00F65C8D">
        <w:rPr>
          <w:rFonts w:ascii="Times New Roman" w:hAnsi="Times New Roman"/>
          <w:sz w:val="28"/>
          <w:szCs w:val="28"/>
          <w:lang w:val="uk-UA"/>
        </w:rPr>
        <w:t>їх</w:t>
      </w:r>
      <w:r w:rsidR="00EF444C" w:rsidRPr="00F65C8D">
        <w:rPr>
          <w:rFonts w:ascii="Times New Roman" w:hAnsi="Times New Roman"/>
          <w:sz w:val="28"/>
          <w:szCs w:val="28"/>
          <w:lang w:val="uk-UA"/>
        </w:rPr>
        <w:t xml:space="preserve"> </w:t>
      </w:r>
      <w:r w:rsidR="009F3ED3"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008C4D5C" w:rsidRPr="00F65C8D">
        <w:rPr>
          <w:rFonts w:ascii="Times New Roman" w:hAnsi="Times New Roman"/>
          <w:sz w:val="28"/>
          <w:szCs w:val="28"/>
          <w:lang w:val="uk-UA"/>
        </w:rPr>
        <w:t>повторного</w:t>
      </w:r>
      <w:r w:rsidR="00EF444C" w:rsidRPr="00F65C8D">
        <w:rPr>
          <w:rFonts w:ascii="Times New Roman" w:hAnsi="Times New Roman"/>
          <w:sz w:val="28"/>
          <w:szCs w:val="28"/>
          <w:lang w:val="uk-UA"/>
        </w:rPr>
        <w:t xml:space="preserve"> </w:t>
      </w:r>
      <w:r w:rsidR="008C4D5C" w:rsidRPr="00F65C8D">
        <w:rPr>
          <w:rFonts w:ascii="Times New Roman" w:hAnsi="Times New Roman"/>
          <w:sz w:val="28"/>
          <w:szCs w:val="28"/>
          <w:lang w:val="uk-UA"/>
        </w:rPr>
        <w:t>використання</w:t>
      </w:r>
      <w:r w:rsidR="00EF444C" w:rsidRPr="00F65C8D">
        <w:rPr>
          <w:rFonts w:ascii="Times New Roman" w:hAnsi="Times New Roman"/>
          <w:sz w:val="28"/>
          <w:szCs w:val="28"/>
          <w:lang w:val="uk-UA"/>
        </w:rPr>
        <w:t xml:space="preserve"> </w:t>
      </w:r>
      <w:r w:rsidR="009F3ED3"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35469B" w:rsidRPr="00F65C8D">
        <w:rPr>
          <w:rFonts w:ascii="Times New Roman" w:hAnsi="Times New Roman"/>
          <w:sz w:val="28"/>
          <w:szCs w:val="28"/>
          <w:lang w:val="uk-UA"/>
        </w:rPr>
        <w:t>рециклінгу;</w:t>
      </w:r>
    </w:p>
    <w:p w14:paraId="5D7FAB67" w14:textId="719086DA" w:rsidR="002F0AD2" w:rsidRPr="00F65C8D" w:rsidRDefault="00C4007B" w:rsidP="008D18F6">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стимулювання</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використання</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для</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рециклінгу</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найкращих</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доступних</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технологій</w:t>
      </w:r>
      <w:r w:rsidR="00EF444C" w:rsidRPr="00F65C8D">
        <w:rPr>
          <w:rFonts w:ascii="Times New Roman" w:hAnsi="Times New Roman"/>
          <w:sz w:val="28"/>
          <w:szCs w:val="28"/>
          <w:lang w:val="uk-UA"/>
        </w:rPr>
        <w:t xml:space="preserve"> </w:t>
      </w:r>
      <w:r w:rsidR="00F058AF"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F058AF" w:rsidRPr="00F65C8D">
        <w:rPr>
          <w:rFonts w:ascii="Times New Roman" w:hAnsi="Times New Roman"/>
          <w:sz w:val="28"/>
          <w:szCs w:val="28"/>
          <w:lang w:val="uk-UA"/>
        </w:rPr>
        <w:t>методів</w:t>
      </w:r>
      <w:r w:rsidR="00EF444C" w:rsidRPr="00F65C8D">
        <w:rPr>
          <w:rFonts w:ascii="Times New Roman" w:hAnsi="Times New Roman"/>
          <w:sz w:val="28"/>
          <w:szCs w:val="28"/>
          <w:lang w:val="uk-UA"/>
        </w:rPr>
        <w:t xml:space="preserve"> </w:t>
      </w:r>
      <w:r w:rsidR="00F058AF" w:rsidRPr="00F65C8D">
        <w:rPr>
          <w:rFonts w:ascii="Times New Roman" w:hAnsi="Times New Roman"/>
          <w:sz w:val="28"/>
          <w:szCs w:val="28"/>
          <w:lang w:val="uk-UA"/>
        </w:rPr>
        <w:t>управління</w:t>
      </w:r>
      <w:r w:rsidR="002F0AD2"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які</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забезпечують</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екологічну</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безпеку</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зменшують</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ризик</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шкідливого</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впливу</w:t>
      </w:r>
      <w:r w:rsidR="00EF444C" w:rsidRPr="00F65C8D">
        <w:rPr>
          <w:rFonts w:ascii="Times New Roman" w:hAnsi="Times New Roman"/>
          <w:sz w:val="28"/>
          <w:szCs w:val="28"/>
          <w:lang w:val="uk-UA"/>
        </w:rPr>
        <w:t xml:space="preserve"> </w:t>
      </w:r>
      <w:r w:rsidR="00F058AF"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здоров</w:t>
      </w:r>
      <w:r w:rsidR="00285F0A" w:rsidRPr="00F65C8D">
        <w:rPr>
          <w:rFonts w:ascii="Times New Roman" w:hAnsi="Times New Roman"/>
          <w:sz w:val="28"/>
          <w:szCs w:val="28"/>
          <w:lang w:val="uk-UA"/>
        </w:rPr>
        <w:t>’</w:t>
      </w:r>
      <w:r w:rsidR="002F0AD2" w:rsidRPr="00F65C8D">
        <w:rPr>
          <w:rFonts w:ascii="Times New Roman" w:hAnsi="Times New Roman"/>
          <w:sz w:val="28"/>
          <w:szCs w:val="28"/>
          <w:lang w:val="uk-UA"/>
        </w:rPr>
        <w:t>я</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людей</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навколишнє</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природне</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середовище;</w:t>
      </w:r>
      <w:r w:rsidR="00EF444C" w:rsidRPr="00F65C8D">
        <w:rPr>
          <w:rFonts w:ascii="Times New Roman" w:hAnsi="Times New Roman"/>
          <w:sz w:val="28"/>
          <w:szCs w:val="28"/>
          <w:lang w:val="uk-UA"/>
        </w:rPr>
        <w:t xml:space="preserve"> </w:t>
      </w:r>
    </w:p>
    <w:p w14:paraId="5D7FAB68" w14:textId="509244B7" w:rsidR="002F0AD2" w:rsidRPr="00F65C8D" w:rsidRDefault="00C4007B" w:rsidP="008D18F6">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відкритість</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доступність</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інформації</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для</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суб</w:t>
      </w:r>
      <w:r w:rsidR="00285F0A" w:rsidRPr="00F65C8D">
        <w:rPr>
          <w:rFonts w:ascii="Times New Roman" w:hAnsi="Times New Roman"/>
          <w:sz w:val="28"/>
          <w:szCs w:val="28"/>
          <w:lang w:val="uk-UA"/>
        </w:rPr>
        <w:t>’</w:t>
      </w:r>
      <w:r w:rsidR="002F0AD2" w:rsidRPr="00F65C8D">
        <w:rPr>
          <w:rFonts w:ascii="Times New Roman" w:hAnsi="Times New Roman"/>
          <w:sz w:val="28"/>
          <w:szCs w:val="28"/>
          <w:lang w:val="uk-UA"/>
        </w:rPr>
        <w:t>єктів</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господарювання</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громадськості;</w:t>
      </w:r>
    </w:p>
    <w:p w14:paraId="5D7FAB69" w14:textId="176B7369" w:rsidR="002F0AD2" w:rsidRPr="00F65C8D" w:rsidRDefault="002F0AD2" w:rsidP="008D18F6">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підвищення</w:t>
      </w:r>
      <w:r w:rsidR="00EF444C" w:rsidRPr="00F65C8D">
        <w:rPr>
          <w:rFonts w:ascii="Times New Roman" w:hAnsi="Times New Roman"/>
          <w:sz w:val="28"/>
          <w:szCs w:val="28"/>
          <w:lang w:val="uk-UA"/>
        </w:rPr>
        <w:t xml:space="preserve"> </w:t>
      </w:r>
      <w:r w:rsidR="00C4007B" w:rsidRPr="00F65C8D">
        <w:rPr>
          <w:rFonts w:ascii="Times New Roman" w:hAnsi="Times New Roman"/>
          <w:sz w:val="28"/>
          <w:szCs w:val="28"/>
          <w:lang w:val="uk-UA"/>
        </w:rPr>
        <w:t>суспільної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обізнаності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щодо</w:t>
      </w:r>
      <w:r w:rsidR="00EF444C" w:rsidRPr="00F65C8D">
        <w:rPr>
          <w:rFonts w:ascii="Times New Roman" w:hAnsi="Times New Roman"/>
          <w:sz w:val="28"/>
          <w:szCs w:val="28"/>
          <w:lang w:val="uk-UA"/>
        </w:rPr>
        <w:t xml:space="preserve"> </w:t>
      </w:r>
      <w:r w:rsidR="00A70BB4" w:rsidRPr="00F65C8D">
        <w:rPr>
          <w:rFonts w:ascii="Times New Roman" w:hAnsi="Times New Roman"/>
          <w:sz w:val="28"/>
          <w:szCs w:val="28"/>
          <w:lang w:val="uk-UA"/>
        </w:rPr>
        <w:t>охорони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навколишнього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природного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середовища,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заохочення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відповідального</w:t>
      </w:r>
      <w:r w:rsidR="00EF444C" w:rsidRPr="00F65C8D">
        <w:rPr>
          <w:rFonts w:ascii="Times New Roman" w:hAnsi="Times New Roman"/>
          <w:sz w:val="28"/>
          <w:szCs w:val="28"/>
          <w:lang w:val="uk-UA"/>
        </w:rPr>
        <w:t xml:space="preserve"> </w:t>
      </w:r>
      <w:r w:rsidR="00545FE1" w:rsidRPr="00F65C8D">
        <w:rPr>
          <w:rFonts w:ascii="Times New Roman" w:hAnsi="Times New Roman"/>
          <w:sz w:val="28"/>
          <w:szCs w:val="28"/>
          <w:lang w:val="uk-UA"/>
        </w:rPr>
        <w:t>ви</w:t>
      </w:r>
      <w:r w:rsidR="007A4695" w:rsidRPr="00F65C8D">
        <w:rPr>
          <w:rFonts w:ascii="Times New Roman" w:hAnsi="Times New Roman"/>
          <w:sz w:val="28"/>
          <w:szCs w:val="28"/>
          <w:lang w:val="uk-UA"/>
        </w:rPr>
        <w:t>корист</w:t>
      </w:r>
      <w:r w:rsidR="00545FE1" w:rsidRPr="00F65C8D">
        <w:rPr>
          <w:rFonts w:ascii="Times New Roman" w:hAnsi="Times New Roman"/>
          <w:sz w:val="28"/>
          <w:szCs w:val="28"/>
          <w:lang w:val="uk-UA"/>
        </w:rPr>
        <w:t>а</w:t>
      </w:r>
      <w:r w:rsidR="007A4695" w:rsidRPr="00F65C8D">
        <w:rPr>
          <w:rFonts w:ascii="Times New Roman" w:hAnsi="Times New Roman"/>
          <w:sz w:val="28"/>
          <w:szCs w:val="28"/>
          <w:lang w:val="uk-UA"/>
        </w:rPr>
        <w:t>ння</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ефективного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використання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ресурсів;</w:t>
      </w:r>
      <w:r w:rsidR="00EF444C" w:rsidRPr="00F65C8D">
        <w:rPr>
          <w:rFonts w:ascii="Times New Roman" w:hAnsi="Times New Roman"/>
          <w:sz w:val="28"/>
          <w:szCs w:val="28"/>
          <w:lang w:val="uk-UA"/>
        </w:rPr>
        <w:t xml:space="preserve"> </w:t>
      </w:r>
    </w:p>
    <w:p w14:paraId="5D7FAB6A" w14:textId="567B7CFF" w:rsidR="002F0AD2" w:rsidRPr="00F65C8D" w:rsidRDefault="002F0AD2" w:rsidP="008D18F6">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сприяння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використанню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сировини,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отриманої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w:t>
      </w:r>
      <w:r w:rsidR="00EF444C" w:rsidRPr="00F65C8D">
        <w:rPr>
          <w:rFonts w:ascii="Times New Roman" w:hAnsi="Times New Roman"/>
          <w:sz w:val="28"/>
          <w:szCs w:val="28"/>
          <w:lang w:val="uk-UA"/>
        </w:rPr>
        <w:t xml:space="preserve"> </w:t>
      </w:r>
      <w:r w:rsidR="00871FCE" w:rsidRPr="00F65C8D">
        <w:rPr>
          <w:rFonts w:ascii="Times New Roman" w:hAnsi="Times New Roman"/>
          <w:sz w:val="28"/>
          <w:szCs w:val="28"/>
          <w:lang w:val="uk-UA"/>
        </w:rPr>
        <w:t>оброблення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p>
    <w:p w14:paraId="5D7FAB6E" w14:textId="3B6D2727" w:rsidR="002F0AD2" w:rsidRPr="00F65C8D" w:rsidRDefault="002F0AD2" w:rsidP="00A47FC7">
      <w:pPr>
        <w:spacing w:after="120" w:line="240" w:lineRule="auto"/>
        <w:jc w:val="center"/>
        <w:outlineLvl w:val="0"/>
        <w:rPr>
          <w:rFonts w:ascii="Times New Roman" w:hAnsi="Times New Roman"/>
          <w:lang w:val="uk-UA"/>
        </w:rPr>
      </w:pPr>
      <w:bookmarkStart w:id="8" w:name="_li4ci83ommya"/>
      <w:bookmarkEnd w:id="8"/>
      <w:r w:rsidRPr="00F65C8D">
        <w:rPr>
          <w:rFonts w:ascii="Times New Roman" w:hAnsi="Times New Roman"/>
          <w:b/>
          <w:sz w:val="28"/>
          <w:lang w:val="uk-UA"/>
        </w:rPr>
        <w:t>РОЗДІЛ</w:t>
      </w:r>
      <w:r w:rsidR="00EF444C" w:rsidRPr="00F65C8D">
        <w:rPr>
          <w:rFonts w:ascii="Times New Roman" w:hAnsi="Times New Roman"/>
          <w:b/>
          <w:sz w:val="28"/>
          <w:lang w:val="uk-UA"/>
        </w:rPr>
        <w:t xml:space="preserve"> </w:t>
      </w:r>
      <w:r w:rsidRPr="00F65C8D">
        <w:rPr>
          <w:rFonts w:ascii="Times New Roman" w:hAnsi="Times New Roman"/>
          <w:b/>
          <w:sz w:val="28"/>
          <w:lang w:val="uk-UA"/>
        </w:rPr>
        <w:t>II</w:t>
      </w:r>
      <w:r w:rsidR="00FB0457" w:rsidRPr="00F65C8D">
        <w:rPr>
          <w:rFonts w:ascii="Times New Roman" w:hAnsi="Times New Roman"/>
          <w:b/>
          <w:sz w:val="28"/>
          <w:lang w:val="uk-UA"/>
        </w:rPr>
        <w:br/>
      </w:r>
      <w:r w:rsidR="00356F17" w:rsidRPr="00F65C8D">
        <w:rPr>
          <w:rFonts w:ascii="Times New Roman" w:hAnsi="Times New Roman" w:cs="Times New Roman"/>
          <w:b/>
          <w:bCs/>
          <w:sz w:val="28"/>
          <w:szCs w:val="28"/>
          <w:lang w:val="uk-UA"/>
        </w:rPr>
        <w:t>ПОВНОВАЖЕННЯ ОРГАНІВ ВИКОНАВЧОЇ ВЛАДИ ТА ОРГАНІВ МІСЦЕВОГО САМОВРЯДУВАННЯ</w:t>
      </w:r>
      <w:r w:rsidR="00356F17" w:rsidRPr="00F65C8D">
        <w:rPr>
          <w:rFonts w:ascii="Times New Roman" w:hAnsi="Times New Roman"/>
          <w:b/>
          <w:sz w:val="28"/>
          <w:lang w:val="uk-UA"/>
        </w:rPr>
        <w:t xml:space="preserve"> </w:t>
      </w:r>
      <w:r w:rsidRPr="00F65C8D">
        <w:rPr>
          <w:rFonts w:ascii="Times New Roman" w:hAnsi="Times New Roman"/>
          <w:b/>
          <w:sz w:val="28"/>
          <w:lang w:val="uk-UA"/>
        </w:rPr>
        <w:t>У</w:t>
      </w:r>
      <w:r w:rsidR="00EF444C" w:rsidRPr="00F65C8D">
        <w:rPr>
          <w:rFonts w:ascii="Times New Roman" w:hAnsi="Times New Roman"/>
          <w:b/>
          <w:sz w:val="28"/>
          <w:lang w:val="uk-UA"/>
        </w:rPr>
        <w:t xml:space="preserve"> </w:t>
      </w:r>
      <w:r w:rsidRPr="00F65C8D">
        <w:rPr>
          <w:rFonts w:ascii="Times New Roman" w:hAnsi="Times New Roman"/>
          <w:b/>
          <w:sz w:val="28"/>
          <w:lang w:val="uk-UA"/>
        </w:rPr>
        <w:t>СФЕРІ</w:t>
      </w:r>
      <w:r w:rsidR="00EF444C" w:rsidRPr="00F65C8D">
        <w:rPr>
          <w:rFonts w:ascii="Times New Roman" w:hAnsi="Times New Roman"/>
          <w:b/>
          <w:sz w:val="28"/>
          <w:lang w:val="uk-UA"/>
        </w:rPr>
        <w:t xml:space="preserve"> </w:t>
      </w:r>
      <w:r w:rsidRPr="00F65C8D">
        <w:rPr>
          <w:rFonts w:ascii="Times New Roman" w:hAnsi="Times New Roman"/>
          <w:b/>
          <w:sz w:val="28"/>
          <w:lang w:val="uk-UA"/>
        </w:rPr>
        <w:t>УПРАВЛІННЯ</w:t>
      </w:r>
      <w:r w:rsidR="00EF444C" w:rsidRPr="00F65C8D">
        <w:rPr>
          <w:rFonts w:ascii="Times New Roman" w:hAnsi="Times New Roman"/>
          <w:b/>
          <w:sz w:val="28"/>
          <w:lang w:val="uk-UA"/>
        </w:rPr>
        <w:t xml:space="preserve"> </w:t>
      </w:r>
      <w:r w:rsidR="008A2F93" w:rsidRPr="00F65C8D">
        <w:rPr>
          <w:rFonts w:ascii="Times New Roman" w:hAnsi="Times New Roman"/>
          <w:b/>
          <w:sz w:val="28"/>
          <w:lang w:val="uk-UA"/>
        </w:rPr>
        <w:t>ВЕЕО</w:t>
      </w:r>
    </w:p>
    <w:p w14:paraId="5D7FAB6F" w14:textId="354946CA" w:rsidR="002F0AD2" w:rsidRPr="00F65C8D" w:rsidRDefault="008F2BC1" w:rsidP="00A47FC7">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bookmarkStart w:id="9" w:name="_40oeiiu1ou33"/>
      <w:bookmarkStart w:id="10" w:name="_f3cc679tgyye" w:colFirst="0" w:colLast="0"/>
      <w:bookmarkEnd w:id="9"/>
      <w:bookmarkEnd w:id="10"/>
      <w:r w:rsidRPr="00F65C8D">
        <w:rPr>
          <w:rFonts w:ascii="Times New Roman" w:hAnsi="Times New Roman"/>
          <w:b/>
          <w:bCs/>
          <w:sz w:val="28"/>
          <w:szCs w:val="28"/>
          <w:lang w:val="uk-UA"/>
        </w:rPr>
        <w:t>Уповноважені</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органи</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виконавчої</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влади</w:t>
      </w:r>
      <w:r w:rsidR="00EF444C" w:rsidRPr="00F65C8D">
        <w:rPr>
          <w:rFonts w:ascii="Times New Roman" w:hAnsi="Times New Roman"/>
          <w:b/>
          <w:sz w:val="28"/>
          <w:szCs w:val="28"/>
          <w:lang w:val="uk-UA"/>
        </w:rPr>
        <w:t xml:space="preserve"> </w:t>
      </w:r>
      <w:r w:rsidR="002F0AD2" w:rsidRPr="00F65C8D">
        <w:rPr>
          <w:rFonts w:ascii="Times New Roman" w:hAnsi="Times New Roman"/>
          <w:b/>
          <w:sz w:val="28"/>
          <w:szCs w:val="28"/>
          <w:lang w:val="uk-UA"/>
        </w:rPr>
        <w:t>у</w:t>
      </w:r>
      <w:r w:rsidR="00EF444C" w:rsidRPr="00F65C8D">
        <w:rPr>
          <w:rFonts w:ascii="Times New Roman" w:hAnsi="Times New Roman"/>
          <w:b/>
          <w:sz w:val="28"/>
          <w:szCs w:val="28"/>
          <w:lang w:val="uk-UA"/>
        </w:rPr>
        <w:t xml:space="preserve"> </w:t>
      </w:r>
      <w:r w:rsidR="002F0AD2" w:rsidRPr="00F65C8D">
        <w:rPr>
          <w:rFonts w:ascii="Times New Roman" w:hAnsi="Times New Roman"/>
          <w:b/>
          <w:sz w:val="28"/>
          <w:szCs w:val="28"/>
          <w:lang w:val="uk-UA"/>
        </w:rPr>
        <w:t>сфері</w:t>
      </w:r>
      <w:r w:rsidR="00EF444C" w:rsidRPr="00F65C8D">
        <w:rPr>
          <w:rFonts w:ascii="Times New Roman" w:hAnsi="Times New Roman"/>
          <w:b/>
          <w:sz w:val="28"/>
          <w:szCs w:val="28"/>
          <w:lang w:val="uk-UA"/>
        </w:rPr>
        <w:t xml:space="preserve"> </w:t>
      </w:r>
      <w:r w:rsidR="002F0AD2" w:rsidRPr="00F65C8D">
        <w:rPr>
          <w:rFonts w:ascii="Times New Roman" w:hAnsi="Times New Roman"/>
          <w:b/>
          <w:sz w:val="28"/>
          <w:szCs w:val="28"/>
          <w:lang w:val="uk-UA"/>
        </w:rPr>
        <w:t>управління</w:t>
      </w:r>
      <w:r w:rsidR="00EF444C" w:rsidRPr="00F65C8D">
        <w:rPr>
          <w:rFonts w:ascii="Times New Roman" w:hAnsi="Times New Roman"/>
          <w:b/>
          <w:sz w:val="28"/>
          <w:szCs w:val="28"/>
          <w:lang w:val="uk-UA"/>
        </w:rPr>
        <w:t xml:space="preserve"> </w:t>
      </w:r>
      <w:r w:rsidR="00D67726" w:rsidRPr="00F65C8D">
        <w:rPr>
          <w:rFonts w:ascii="Times New Roman" w:hAnsi="Times New Roman"/>
          <w:b/>
          <w:sz w:val="28"/>
          <w:szCs w:val="28"/>
          <w:lang w:val="uk-UA"/>
        </w:rPr>
        <w:t>ВЕЕО</w:t>
      </w:r>
    </w:p>
    <w:p w14:paraId="5D7FAB70" w14:textId="3C896CCA" w:rsidR="002F0AD2" w:rsidRPr="00F65C8D" w:rsidRDefault="00D453B1" w:rsidP="00A47FC7">
      <w:pPr>
        <w:pStyle w:val="a7"/>
        <w:spacing w:after="120" w:line="240" w:lineRule="auto"/>
        <w:ind w:left="0" w:firstLine="567"/>
        <w:contextualSpacing w:val="0"/>
        <w:jc w:val="both"/>
        <w:rPr>
          <w:rFonts w:ascii="Times New Roman" w:hAnsi="Times New Roman"/>
          <w:sz w:val="28"/>
          <w:szCs w:val="28"/>
          <w:lang w:val="uk-UA"/>
        </w:rPr>
      </w:pPr>
      <w:bookmarkStart w:id="11" w:name="_Hlk152323696"/>
      <w:r w:rsidRPr="00F65C8D">
        <w:rPr>
          <w:rFonts w:ascii="Times New Roman" w:hAnsi="Times New Roman"/>
          <w:sz w:val="28"/>
          <w:szCs w:val="28"/>
          <w:lang w:val="uk-UA"/>
        </w:rPr>
        <w:t>Уповноваженими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органами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виконавчої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влади</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D67726"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є</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Кабінет</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Міністрів</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України,</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Рада</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міністрів</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Автономної</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Республіки</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Крим,</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центральний</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орган</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виконавчої</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влади,</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що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забезпечує</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формування</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державн</w:t>
      </w:r>
      <w:r w:rsidR="00835546" w:rsidRPr="00F65C8D">
        <w:rPr>
          <w:rFonts w:ascii="Times New Roman" w:hAnsi="Times New Roman"/>
          <w:sz w:val="28"/>
          <w:szCs w:val="28"/>
          <w:lang w:val="uk-UA"/>
        </w:rPr>
        <w:t>ої</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політик</w:t>
      </w:r>
      <w:r w:rsidR="00835546" w:rsidRPr="00F65C8D">
        <w:rPr>
          <w:rFonts w:ascii="Times New Roman" w:hAnsi="Times New Roman"/>
          <w:sz w:val="28"/>
          <w:szCs w:val="28"/>
          <w:lang w:val="uk-UA"/>
        </w:rPr>
        <w:t>и</w:t>
      </w:r>
      <w:r w:rsidR="00EF444C" w:rsidRPr="00F65C8D">
        <w:rPr>
          <w:rFonts w:ascii="Times New Roman" w:hAnsi="Times New Roman"/>
          <w:sz w:val="28"/>
          <w:szCs w:val="28"/>
          <w:lang w:val="uk-UA"/>
        </w:rPr>
        <w:t xml:space="preserve"> </w:t>
      </w:r>
      <w:r w:rsidR="002F0AD2" w:rsidRPr="00F65C8D">
        <w:rPr>
          <w:rFonts w:ascii="Times New Roman" w:hAnsi="Times New Roman"/>
          <w:sz w:val="28"/>
          <w:lang w:val="uk-UA"/>
        </w:rPr>
        <w:t>у</w:t>
      </w:r>
      <w:r w:rsidR="00EF444C" w:rsidRPr="00F65C8D">
        <w:rPr>
          <w:rFonts w:ascii="Times New Roman" w:hAnsi="Times New Roman"/>
          <w:sz w:val="28"/>
          <w:lang w:val="uk-UA"/>
        </w:rPr>
        <w:t xml:space="preserve"> </w:t>
      </w:r>
      <w:r w:rsidR="002F0AD2" w:rsidRPr="00F65C8D">
        <w:rPr>
          <w:rFonts w:ascii="Times New Roman" w:hAnsi="Times New Roman"/>
          <w:sz w:val="28"/>
          <w:lang w:val="uk-UA"/>
        </w:rPr>
        <w:t>сфері</w:t>
      </w:r>
      <w:r w:rsidR="00EF444C" w:rsidRPr="00F65C8D">
        <w:rPr>
          <w:rFonts w:ascii="Times New Roman" w:hAnsi="Times New Roman"/>
          <w:sz w:val="28"/>
          <w:lang w:val="uk-UA"/>
        </w:rPr>
        <w:t xml:space="preserve"> </w:t>
      </w:r>
      <w:r w:rsidR="002F0AD2" w:rsidRPr="00F65C8D">
        <w:rPr>
          <w:rFonts w:ascii="Times New Roman" w:hAnsi="Times New Roman"/>
          <w:sz w:val="28"/>
          <w:lang w:val="uk-UA"/>
        </w:rPr>
        <w:t>охорони</w:t>
      </w:r>
      <w:r w:rsidR="00EF444C" w:rsidRPr="00F65C8D">
        <w:rPr>
          <w:rFonts w:ascii="Times New Roman" w:hAnsi="Times New Roman"/>
          <w:sz w:val="28"/>
          <w:lang w:val="uk-UA"/>
        </w:rPr>
        <w:t xml:space="preserve"> </w:t>
      </w:r>
      <w:r w:rsidR="002F0AD2" w:rsidRPr="00F65C8D">
        <w:rPr>
          <w:rFonts w:ascii="Times New Roman" w:hAnsi="Times New Roman"/>
          <w:sz w:val="28"/>
          <w:lang w:val="uk-UA"/>
        </w:rPr>
        <w:t>навколишнього</w:t>
      </w:r>
      <w:r w:rsidR="00EF444C" w:rsidRPr="00F65C8D">
        <w:rPr>
          <w:rFonts w:ascii="Times New Roman" w:hAnsi="Times New Roman"/>
          <w:sz w:val="28"/>
          <w:lang w:val="uk-UA"/>
        </w:rPr>
        <w:t xml:space="preserve"> </w:t>
      </w:r>
      <w:r w:rsidR="002F0AD2" w:rsidRPr="00F65C8D">
        <w:rPr>
          <w:rFonts w:ascii="Times New Roman" w:hAnsi="Times New Roman"/>
          <w:sz w:val="28"/>
          <w:lang w:val="uk-UA"/>
        </w:rPr>
        <w:t>природного</w:t>
      </w:r>
      <w:r w:rsidR="00EF444C" w:rsidRPr="00F65C8D">
        <w:rPr>
          <w:rFonts w:ascii="Times New Roman" w:hAnsi="Times New Roman"/>
          <w:sz w:val="28"/>
          <w:lang w:val="uk-UA"/>
        </w:rPr>
        <w:t xml:space="preserve"> </w:t>
      </w:r>
      <w:r w:rsidR="002F0AD2" w:rsidRPr="00F65C8D">
        <w:rPr>
          <w:rFonts w:ascii="Times New Roman" w:hAnsi="Times New Roman"/>
          <w:sz w:val="28"/>
          <w:lang w:val="uk-UA"/>
        </w:rPr>
        <w:t>середовища</w:t>
      </w:r>
      <w:r w:rsidR="002F0AD2"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6660FA" w:rsidRPr="00F65C8D">
        <w:rPr>
          <w:rFonts w:ascii="Times New Roman" w:hAnsi="Times New Roman"/>
          <w:sz w:val="28"/>
          <w:szCs w:val="28"/>
          <w:lang w:val="uk-UA"/>
        </w:rPr>
        <w:t>центральний</w:t>
      </w:r>
      <w:r w:rsidR="00EF444C" w:rsidRPr="00F65C8D">
        <w:rPr>
          <w:rFonts w:ascii="Times New Roman" w:hAnsi="Times New Roman"/>
          <w:sz w:val="28"/>
          <w:szCs w:val="28"/>
          <w:lang w:val="uk-UA"/>
        </w:rPr>
        <w:t xml:space="preserve"> </w:t>
      </w:r>
      <w:r w:rsidR="006660FA" w:rsidRPr="00F65C8D">
        <w:rPr>
          <w:rFonts w:ascii="Times New Roman" w:hAnsi="Times New Roman"/>
          <w:sz w:val="28"/>
          <w:szCs w:val="28"/>
          <w:lang w:val="uk-UA"/>
        </w:rPr>
        <w:t>орган</w:t>
      </w:r>
      <w:r w:rsidR="00EF444C" w:rsidRPr="00F65C8D">
        <w:rPr>
          <w:rFonts w:ascii="Times New Roman" w:hAnsi="Times New Roman"/>
          <w:sz w:val="28"/>
          <w:szCs w:val="28"/>
          <w:lang w:val="uk-UA"/>
        </w:rPr>
        <w:t xml:space="preserve"> </w:t>
      </w:r>
      <w:r w:rsidR="006660FA" w:rsidRPr="00F65C8D">
        <w:rPr>
          <w:rFonts w:ascii="Times New Roman" w:hAnsi="Times New Roman"/>
          <w:sz w:val="28"/>
          <w:szCs w:val="28"/>
          <w:lang w:val="uk-UA"/>
        </w:rPr>
        <w:t>виконавчої</w:t>
      </w:r>
      <w:r w:rsidR="00EF444C" w:rsidRPr="00F65C8D">
        <w:rPr>
          <w:rFonts w:ascii="Times New Roman" w:hAnsi="Times New Roman"/>
          <w:sz w:val="28"/>
          <w:szCs w:val="28"/>
          <w:lang w:val="uk-UA"/>
        </w:rPr>
        <w:t xml:space="preserve"> </w:t>
      </w:r>
      <w:r w:rsidR="006660FA" w:rsidRPr="00F65C8D">
        <w:rPr>
          <w:rFonts w:ascii="Times New Roman" w:hAnsi="Times New Roman"/>
          <w:sz w:val="28"/>
          <w:szCs w:val="28"/>
          <w:lang w:val="uk-UA"/>
        </w:rPr>
        <w:t>влади,</w:t>
      </w:r>
      <w:r w:rsidR="00EF444C" w:rsidRPr="00F65C8D">
        <w:rPr>
          <w:rFonts w:ascii="Times New Roman" w:hAnsi="Times New Roman"/>
          <w:sz w:val="28"/>
          <w:szCs w:val="28"/>
          <w:lang w:val="uk-UA"/>
        </w:rPr>
        <w:t xml:space="preserve"> </w:t>
      </w:r>
      <w:r w:rsidR="006660FA" w:rsidRPr="00F65C8D">
        <w:rPr>
          <w:rFonts w:ascii="Times New Roman" w:hAnsi="Times New Roman"/>
          <w:sz w:val="28"/>
          <w:szCs w:val="28"/>
          <w:lang w:val="uk-UA"/>
        </w:rPr>
        <w:t>що</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реалізує</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державну</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політику</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002F0AD2" w:rsidRPr="00F65C8D">
        <w:rPr>
          <w:rFonts w:ascii="Times New Roman" w:hAnsi="Times New Roman"/>
          <w:bCs/>
          <w:sz w:val="28"/>
          <w:szCs w:val="28"/>
          <w:lang w:val="uk-UA"/>
        </w:rPr>
        <w:t>управління</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відходами</w:t>
      </w:r>
      <w:r w:rsidR="00374B0A"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центральний</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орган</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виконавчої</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влади,</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що</w:t>
      </w:r>
      <w:r w:rsidR="00EF444C" w:rsidRPr="00F65C8D">
        <w:rPr>
          <w:rFonts w:ascii="Times New Roman" w:hAnsi="Times New Roman"/>
          <w:sz w:val="28"/>
          <w:szCs w:val="28"/>
          <w:lang w:val="uk-UA"/>
        </w:rPr>
        <w:t xml:space="preserve"> </w:t>
      </w:r>
      <w:r w:rsidR="00882858" w:rsidRPr="00F65C8D">
        <w:rPr>
          <w:rFonts w:ascii="Times New Roman" w:hAnsi="Times New Roman"/>
          <w:sz w:val="28"/>
          <w:szCs w:val="28"/>
          <w:lang w:val="uk-UA"/>
        </w:rPr>
        <w:t>здійснює</w:t>
      </w:r>
      <w:r w:rsidR="00EF444C" w:rsidRPr="00F65C8D">
        <w:rPr>
          <w:rFonts w:ascii="Times New Roman" w:hAnsi="Times New Roman"/>
          <w:sz w:val="28"/>
          <w:szCs w:val="28"/>
          <w:lang w:val="uk-UA"/>
        </w:rPr>
        <w:t xml:space="preserve"> </w:t>
      </w:r>
      <w:r w:rsidR="00882858" w:rsidRPr="00F65C8D">
        <w:rPr>
          <w:rFonts w:ascii="Times New Roman" w:hAnsi="Times New Roman"/>
          <w:sz w:val="28"/>
          <w:szCs w:val="28"/>
          <w:lang w:val="uk-UA"/>
        </w:rPr>
        <w:t>формування</w:t>
      </w:r>
      <w:r w:rsidR="00EF444C" w:rsidRPr="00F65C8D">
        <w:rPr>
          <w:rFonts w:ascii="Times New Roman" w:hAnsi="Times New Roman"/>
          <w:sz w:val="28"/>
          <w:szCs w:val="28"/>
          <w:lang w:val="uk-UA"/>
        </w:rPr>
        <w:t xml:space="preserve"> </w:t>
      </w:r>
      <w:r w:rsidR="00882858"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882858" w:rsidRPr="00F65C8D">
        <w:rPr>
          <w:rFonts w:ascii="Times New Roman" w:hAnsi="Times New Roman"/>
          <w:sz w:val="28"/>
          <w:szCs w:val="28"/>
          <w:lang w:val="uk-UA"/>
        </w:rPr>
        <w:t>реалізацію</w:t>
      </w:r>
      <w:r w:rsidR="00EF444C" w:rsidRPr="00F65C8D">
        <w:rPr>
          <w:rFonts w:ascii="Times New Roman" w:hAnsi="Times New Roman"/>
          <w:sz w:val="28"/>
          <w:szCs w:val="28"/>
          <w:lang w:val="uk-UA"/>
        </w:rPr>
        <w:t xml:space="preserve"> </w:t>
      </w:r>
      <w:r w:rsidR="00882858" w:rsidRPr="00F65C8D">
        <w:rPr>
          <w:rFonts w:ascii="Times New Roman" w:hAnsi="Times New Roman"/>
          <w:sz w:val="28"/>
          <w:szCs w:val="28"/>
          <w:lang w:val="uk-UA"/>
        </w:rPr>
        <w:t>державної</w:t>
      </w:r>
      <w:r w:rsidR="00EF444C" w:rsidRPr="00F65C8D">
        <w:rPr>
          <w:rFonts w:ascii="Times New Roman" w:hAnsi="Times New Roman"/>
          <w:sz w:val="28"/>
          <w:szCs w:val="28"/>
          <w:lang w:val="uk-UA"/>
        </w:rPr>
        <w:t xml:space="preserve"> </w:t>
      </w:r>
      <w:r w:rsidR="00882858" w:rsidRPr="00F65C8D">
        <w:rPr>
          <w:rFonts w:ascii="Times New Roman" w:hAnsi="Times New Roman"/>
          <w:sz w:val="28"/>
          <w:szCs w:val="28"/>
          <w:lang w:val="uk-UA"/>
        </w:rPr>
        <w:t>політики</w:t>
      </w:r>
      <w:r w:rsidR="00EF444C" w:rsidRPr="00F65C8D">
        <w:rPr>
          <w:rFonts w:ascii="Times New Roman" w:hAnsi="Times New Roman"/>
          <w:sz w:val="28"/>
          <w:szCs w:val="28"/>
          <w:lang w:val="uk-UA"/>
        </w:rPr>
        <w:t xml:space="preserve"> </w:t>
      </w:r>
      <w:r w:rsidR="00882858"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882858"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00882858" w:rsidRPr="00F65C8D">
        <w:rPr>
          <w:rFonts w:ascii="Times New Roman" w:hAnsi="Times New Roman"/>
          <w:sz w:val="28"/>
          <w:szCs w:val="28"/>
          <w:lang w:val="uk-UA"/>
        </w:rPr>
        <w:t>державного</w:t>
      </w:r>
      <w:r w:rsidR="00EF444C" w:rsidRPr="00F65C8D">
        <w:rPr>
          <w:rFonts w:ascii="Times New Roman" w:hAnsi="Times New Roman"/>
          <w:sz w:val="28"/>
          <w:szCs w:val="28"/>
          <w:lang w:val="uk-UA"/>
        </w:rPr>
        <w:t xml:space="preserve"> </w:t>
      </w:r>
      <w:r w:rsidR="00882858" w:rsidRPr="00F65C8D">
        <w:rPr>
          <w:rFonts w:ascii="Times New Roman" w:hAnsi="Times New Roman"/>
          <w:sz w:val="28"/>
          <w:szCs w:val="28"/>
          <w:lang w:val="uk-UA"/>
        </w:rPr>
        <w:t>ринкового</w:t>
      </w:r>
      <w:r w:rsidR="00EF444C" w:rsidRPr="00F65C8D">
        <w:rPr>
          <w:rFonts w:ascii="Times New Roman" w:hAnsi="Times New Roman"/>
          <w:sz w:val="28"/>
          <w:szCs w:val="28"/>
          <w:lang w:val="uk-UA"/>
        </w:rPr>
        <w:t xml:space="preserve"> </w:t>
      </w:r>
      <w:r w:rsidR="00882858" w:rsidRPr="00F65C8D">
        <w:rPr>
          <w:rFonts w:ascii="Times New Roman" w:hAnsi="Times New Roman"/>
          <w:sz w:val="28"/>
          <w:szCs w:val="28"/>
          <w:lang w:val="uk-UA"/>
        </w:rPr>
        <w:t>нагляду</w:t>
      </w:r>
      <w:r w:rsidR="003C606D"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4029E6" w:rsidRPr="00F65C8D">
        <w:rPr>
          <w:rFonts w:ascii="Times New Roman" w:hAnsi="Times New Roman"/>
          <w:sz w:val="28"/>
          <w:szCs w:val="28"/>
          <w:lang w:val="uk-UA"/>
        </w:rPr>
        <w:t xml:space="preserve">центральний орган виконавчої влади, що здійснює формування та реалізує державну політику у сфері житлово-комунального господарства, </w:t>
      </w:r>
      <w:r w:rsidR="002F0AD2" w:rsidRPr="00F65C8D">
        <w:rPr>
          <w:rFonts w:ascii="Times New Roman" w:hAnsi="Times New Roman"/>
          <w:sz w:val="28"/>
          <w:szCs w:val="28"/>
          <w:lang w:val="uk-UA"/>
        </w:rPr>
        <w:t>центральний</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орган</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виконавчої</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влади,</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що</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реалізує</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державну</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політику</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із</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здійснення</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державного</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нагляду</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(контролю)</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охорони</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навколишнього</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природного</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середовища,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раціонального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використання,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відтворення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охорони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природн</w:t>
      </w:r>
      <w:r w:rsidR="00615259" w:rsidRPr="00F65C8D">
        <w:rPr>
          <w:rFonts w:ascii="Times New Roman" w:hAnsi="Times New Roman"/>
          <w:sz w:val="28"/>
          <w:szCs w:val="28"/>
          <w:lang w:val="uk-UA"/>
        </w:rPr>
        <w:t>и</w:t>
      </w:r>
      <w:r w:rsidRPr="00F65C8D">
        <w:rPr>
          <w:rFonts w:ascii="Times New Roman" w:hAnsi="Times New Roman"/>
          <w:sz w:val="28"/>
          <w:szCs w:val="28"/>
          <w:lang w:val="uk-UA"/>
        </w:rPr>
        <w:t>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ресурсів,</w:t>
      </w:r>
      <w:r w:rsidR="00EF444C" w:rsidRPr="00F65C8D">
        <w:rPr>
          <w:rFonts w:ascii="Times New Roman" w:hAnsi="Times New Roman"/>
          <w:sz w:val="28"/>
          <w:szCs w:val="28"/>
          <w:lang w:val="uk-UA"/>
        </w:rPr>
        <w:t xml:space="preserve"> </w:t>
      </w:r>
      <w:bookmarkEnd w:id="11"/>
      <w:r w:rsidR="002F0AD2" w:rsidRPr="00F65C8D">
        <w:rPr>
          <w:rFonts w:ascii="Times New Roman" w:hAnsi="Times New Roman"/>
          <w:sz w:val="28"/>
          <w:szCs w:val="28"/>
          <w:lang w:val="uk-UA"/>
        </w:rPr>
        <w:t>місцеві</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державні</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адміністрації,</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інші</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органи</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межах</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повноважень,</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встановлених</w:t>
      </w:r>
      <w:r w:rsidR="00EF444C" w:rsidRPr="00F65C8D">
        <w:rPr>
          <w:rFonts w:ascii="Times New Roman" w:hAnsi="Times New Roman"/>
          <w:sz w:val="28"/>
          <w:szCs w:val="28"/>
          <w:lang w:val="uk-UA"/>
        </w:rPr>
        <w:t xml:space="preserve"> </w:t>
      </w:r>
      <w:r w:rsidR="002F0AD2" w:rsidRPr="00F65C8D">
        <w:rPr>
          <w:rFonts w:ascii="Times New Roman" w:hAnsi="Times New Roman"/>
          <w:sz w:val="28"/>
          <w:szCs w:val="28"/>
          <w:lang w:val="uk-UA"/>
        </w:rPr>
        <w:t>законом.</w:t>
      </w:r>
    </w:p>
    <w:p w14:paraId="5D7FAB71" w14:textId="72595968" w:rsidR="002F0AD2" w:rsidRPr="00F65C8D" w:rsidRDefault="002F0AD2" w:rsidP="00A47FC7">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bookmarkStart w:id="12" w:name="_y4qx2oit18zx" w:colFirst="0" w:colLast="0"/>
      <w:bookmarkEnd w:id="12"/>
      <w:r w:rsidRPr="00F65C8D">
        <w:rPr>
          <w:rFonts w:ascii="Times New Roman" w:hAnsi="Times New Roman"/>
          <w:b/>
          <w:bCs/>
          <w:sz w:val="28"/>
          <w:szCs w:val="28"/>
          <w:lang w:val="uk-UA"/>
        </w:rPr>
        <w:t>Повноваження</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Кабінету</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Міністрів</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України</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у</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сфері</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управління</w:t>
      </w:r>
      <w:r w:rsidR="00EF444C" w:rsidRPr="00F65C8D">
        <w:rPr>
          <w:rFonts w:ascii="Times New Roman" w:hAnsi="Times New Roman"/>
          <w:b/>
          <w:sz w:val="28"/>
          <w:szCs w:val="28"/>
          <w:lang w:val="uk-UA"/>
        </w:rPr>
        <w:t xml:space="preserve"> </w:t>
      </w:r>
      <w:r w:rsidR="00D67726" w:rsidRPr="00F65C8D">
        <w:rPr>
          <w:rFonts w:ascii="Times New Roman" w:hAnsi="Times New Roman"/>
          <w:b/>
          <w:sz w:val="28"/>
          <w:szCs w:val="28"/>
          <w:lang w:val="uk-UA"/>
        </w:rPr>
        <w:t>ВЕЕО</w:t>
      </w:r>
    </w:p>
    <w:p w14:paraId="5D7FAB72" w14:textId="09C490CC" w:rsidR="00627F5E" w:rsidRPr="00F65C8D" w:rsidRDefault="00627F5E" w:rsidP="00A47FC7">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повноважень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Кабінету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Міністрів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України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D67726"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належить:</w:t>
      </w:r>
    </w:p>
    <w:p w14:paraId="5D7FAB73" w14:textId="24FD5DB0" w:rsidR="00627F5E" w:rsidRPr="00F65C8D" w:rsidRDefault="00627F5E" w:rsidP="008D18F6">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lastRenderedPageBreak/>
        <w:t>забезпечення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розроблення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виконання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стратегій,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планів,</w:t>
      </w:r>
      <w:r w:rsidR="00EF444C" w:rsidRPr="00F65C8D">
        <w:rPr>
          <w:rFonts w:ascii="Times New Roman" w:hAnsi="Times New Roman"/>
          <w:sz w:val="28"/>
          <w:szCs w:val="28"/>
          <w:lang w:val="uk-UA"/>
        </w:rPr>
        <w:t xml:space="preserve"> </w:t>
      </w:r>
      <w:r w:rsidR="007F5DED" w:rsidRPr="00F65C8D">
        <w:rPr>
          <w:rFonts w:ascii="Times New Roman" w:hAnsi="Times New Roman"/>
          <w:sz w:val="28"/>
          <w:szCs w:val="28"/>
          <w:lang w:val="uk-UA"/>
        </w:rPr>
        <w:t>програм</w:t>
      </w:r>
      <w:r w:rsidR="00EF444C" w:rsidRPr="00F65C8D">
        <w:rPr>
          <w:rFonts w:ascii="Times New Roman" w:hAnsi="Times New Roman"/>
          <w:sz w:val="28"/>
          <w:szCs w:val="28"/>
          <w:lang w:val="uk-UA"/>
        </w:rPr>
        <w:t xml:space="preserve"> </w:t>
      </w:r>
      <w:r w:rsidR="007F5DED"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0B6323"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відходами,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частиною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є</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FC2CBD" w:rsidRPr="00F65C8D">
        <w:rPr>
          <w:rFonts w:ascii="Times New Roman" w:hAnsi="Times New Roman"/>
          <w:sz w:val="28"/>
          <w:szCs w:val="28"/>
          <w:lang w:val="uk-UA"/>
        </w:rPr>
        <w:t>ВЕЕО</w:t>
      </w:r>
      <w:r w:rsidRPr="00F65C8D">
        <w:rPr>
          <w:rFonts w:ascii="Times New Roman" w:hAnsi="Times New Roman"/>
          <w:sz w:val="28"/>
          <w:szCs w:val="28"/>
          <w:lang w:val="uk-UA"/>
        </w:rPr>
        <w:t>;</w:t>
      </w:r>
    </w:p>
    <w:p w14:paraId="5D7FAB74" w14:textId="666743A3" w:rsidR="000B6323" w:rsidRPr="00F65C8D" w:rsidRDefault="00286DCB" w:rsidP="008D18F6">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затвердження</w:t>
      </w:r>
      <w:r w:rsidR="00EF444C" w:rsidRPr="00F65C8D">
        <w:rPr>
          <w:rFonts w:ascii="Times New Roman" w:hAnsi="Times New Roman"/>
          <w:sz w:val="28"/>
          <w:szCs w:val="28"/>
          <w:lang w:val="uk-UA"/>
        </w:rPr>
        <w:t xml:space="preserve"> </w:t>
      </w:r>
      <w:r w:rsidR="007F5DED" w:rsidRPr="00F65C8D">
        <w:rPr>
          <w:rFonts w:ascii="Times New Roman" w:hAnsi="Times New Roman"/>
          <w:sz w:val="28"/>
          <w:szCs w:val="28"/>
          <w:lang w:val="uk-UA"/>
        </w:rPr>
        <w:t>п</w:t>
      </w:r>
      <w:r w:rsidRPr="00F65C8D">
        <w:rPr>
          <w:rFonts w:ascii="Times New Roman" w:hAnsi="Times New Roman"/>
          <w:sz w:val="28"/>
          <w:szCs w:val="28"/>
          <w:lang w:val="uk-UA"/>
        </w:rPr>
        <w:t>орядку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здійснення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перевірки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перевезення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вживаного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через</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митний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кордон</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України</w:t>
      </w:r>
      <w:r w:rsidR="00A50119" w:rsidRPr="00F65C8D">
        <w:rPr>
          <w:rFonts w:ascii="Times New Roman" w:hAnsi="Times New Roman"/>
          <w:sz w:val="28"/>
          <w:szCs w:val="28"/>
          <w:lang w:val="uk-UA"/>
        </w:rPr>
        <w:t>;</w:t>
      </w:r>
    </w:p>
    <w:p w14:paraId="1934E8D9" w14:textId="51276C9B" w:rsidR="00B74B7D" w:rsidRPr="00F65C8D" w:rsidRDefault="007F5DED" w:rsidP="008D18F6">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затвердження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Технічного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регламенту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обмеження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використання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деяких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небезпечних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речовин</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00FC2CBD" w:rsidRPr="00F65C8D">
        <w:rPr>
          <w:rFonts w:ascii="Times New Roman" w:hAnsi="Times New Roman"/>
          <w:sz w:val="28"/>
          <w:szCs w:val="28"/>
          <w:lang w:val="uk-UA"/>
        </w:rPr>
        <w:t>ЕЕО</w:t>
      </w:r>
      <w:r w:rsidR="00FD3D6D" w:rsidRPr="00F65C8D">
        <w:rPr>
          <w:rFonts w:ascii="Times New Roman" w:hAnsi="Times New Roman"/>
          <w:sz w:val="28"/>
          <w:szCs w:val="28"/>
          <w:lang w:val="uk-UA"/>
        </w:rPr>
        <w:t>;</w:t>
      </w:r>
    </w:p>
    <w:p w14:paraId="5D7FAB76" w14:textId="629A17B9" w:rsidR="007F5DED" w:rsidRDefault="007F5DED" w:rsidP="008D18F6">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затвердження</w:t>
      </w:r>
      <w:r w:rsidR="00EF444C" w:rsidRPr="00F65C8D">
        <w:rPr>
          <w:rFonts w:ascii="Times New Roman" w:hAnsi="Times New Roman"/>
          <w:sz w:val="28"/>
          <w:szCs w:val="28"/>
          <w:lang w:val="uk-UA"/>
        </w:rPr>
        <w:t xml:space="preserve"> </w:t>
      </w:r>
      <w:r w:rsidR="00B5503C">
        <w:rPr>
          <w:rFonts w:ascii="Times New Roman" w:hAnsi="Times New Roman"/>
          <w:sz w:val="28"/>
          <w:szCs w:val="28"/>
          <w:lang w:val="uk-UA"/>
        </w:rPr>
        <w:t>Порядку</w:t>
      </w:r>
      <w:r w:rsidR="00EF444C" w:rsidRPr="00F65C8D">
        <w:rPr>
          <w:rFonts w:ascii="Times New Roman" w:hAnsi="Times New Roman"/>
          <w:sz w:val="28"/>
          <w:szCs w:val="28"/>
          <w:lang w:val="uk-UA"/>
        </w:rPr>
        <w:t xml:space="preserve"> </w:t>
      </w:r>
      <w:r w:rsidR="00B43D57" w:rsidRPr="00F65C8D">
        <w:rPr>
          <w:rFonts w:ascii="Times New Roman" w:hAnsi="Times New Roman"/>
          <w:sz w:val="28"/>
          <w:szCs w:val="28"/>
          <w:lang w:val="uk-UA"/>
        </w:rPr>
        <w:t>ведення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Реєстр</w:t>
      </w:r>
      <w:r w:rsidR="00B43D57"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виробників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продукції,</w:t>
      </w:r>
      <w:r w:rsidR="00EF444C" w:rsidRPr="00F65C8D">
        <w:rPr>
          <w:rFonts w:ascii="Times New Roman" w:hAnsi="Times New Roman"/>
          <w:sz w:val="28"/>
          <w:szCs w:val="28"/>
          <w:lang w:val="uk-UA"/>
        </w:rPr>
        <w:t xml:space="preserve"> </w:t>
      </w:r>
      <w:r w:rsidR="008552BF" w:rsidRPr="00F65C8D">
        <w:rPr>
          <w:rFonts w:ascii="Times New Roman" w:hAnsi="Times New Roman"/>
          <w:sz w:val="28"/>
          <w:szCs w:val="28"/>
          <w:lang w:val="uk-UA"/>
        </w:rPr>
        <w:t>щодо</w:t>
      </w:r>
      <w:r w:rsidR="00EF444C" w:rsidRPr="00F65C8D">
        <w:rPr>
          <w:rFonts w:ascii="Times New Roman" w:hAnsi="Times New Roman"/>
          <w:sz w:val="28"/>
          <w:szCs w:val="28"/>
          <w:lang w:val="uk-UA"/>
        </w:rPr>
        <w:t xml:space="preserve"> </w:t>
      </w:r>
      <w:r w:rsidR="008552BF" w:rsidRPr="00F65C8D">
        <w:rPr>
          <w:rFonts w:ascii="Times New Roman" w:hAnsi="Times New Roman"/>
          <w:sz w:val="28"/>
          <w:szCs w:val="28"/>
          <w:lang w:val="uk-UA"/>
        </w:rPr>
        <w:t>якої</w:t>
      </w:r>
      <w:r w:rsidR="00EF444C" w:rsidRPr="00F65C8D">
        <w:rPr>
          <w:rFonts w:ascii="Times New Roman" w:hAnsi="Times New Roman"/>
          <w:sz w:val="28"/>
          <w:szCs w:val="28"/>
          <w:lang w:val="uk-UA"/>
        </w:rPr>
        <w:t xml:space="preserve"> </w:t>
      </w:r>
      <w:r w:rsidR="008552BF" w:rsidRPr="00F65C8D">
        <w:rPr>
          <w:rFonts w:ascii="Times New Roman" w:hAnsi="Times New Roman"/>
          <w:sz w:val="28"/>
          <w:szCs w:val="28"/>
          <w:lang w:val="uk-UA"/>
        </w:rPr>
        <w:t>встановлено</w:t>
      </w:r>
      <w:r w:rsidR="00EF444C" w:rsidRPr="00F65C8D">
        <w:rPr>
          <w:rFonts w:ascii="Times New Roman" w:hAnsi="Times New Roman"/>
          <w:sz w:val="28"/>
          <w:szCs w:val="28"/>
          <w:lang w:val="uk-UA"/>
        </w:rPr>
        <w:t xml:space="preserve"> </w:t>
      </w:r>
      <w:r w:rsidR="008552BF" w:rsidRPr="00F65C8D">
        <w:rPr>
          <w:rFonts w:ascii="Times New Roman" w:hAnsi="Times New Roman"/>
          <w:sz w:val="28"/>
          <w:szCs w:val="28"/>
          <w:lang w:val="uk-UA"/>
        </w:rPr>
        <w:t>розширену</w:t>
      </w:r>
      <w:r w:rsidR="00EF444C" w:rsidRPr="00F65C8D">
        <w:rPr>
          <w:rFonts w:ascii="Times New Roman" w:hAnsi="Times New Roman"/>
          <w:sz w:val="28"/>
          <w:szCs w:val="28"/>
          <w:lang w:val="uk-UA"/>
        </w:rPr>
        <w:t xml:space="preserve"> </w:t>
      </w:r>
      <w:r w:rsidR="008552BF" w:rsidRPr="00F65C8D">
        <w:rPr>
          <w:rFonts w:ascii="Times New Roman" w:hAnsi="Times New Roman"/>
          <w:sz w:val="28"/>
          <w:szCs w:val="28"/>
          <w:lang w:val="uk-UA"/>
        </w:rPr>
        <w:t>відповідальність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виробника</w:t>
      </w:r>
      <w:r w:rsidR="00DA3F2A">
        <w:rPr>
          <w:rFonts w:ascii="Times New Roman" w:hAnsi="Times New Roman"/>
          <w:sz w:val="28"/>
          <w:szCs w:val="28"/>
          <w:lang w:val="uk-UA"/>
        </w:rPr>
        <w:t>;</w:t>
      </w:r>
    </w:p>
    <w:p w14:paraId="0EBB259D" w14:textId="33D98E0C" w:rsidR="00B5503C" w:rsidRDefault="00B5503C" w:rsidP="00B5503C">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затвердження </w:t>
      </w:r>
      <w:r>
        <w:rPr>
          <w:rFonts w:ascii="Times New Roman" w:hAnsi="Times New Roman"/>
          <w:sz w:val="28"/>
          <w:szCs w:val="28"/>
          <w:lang w:val="uk-UA"/>
        </w:rPr>
        <w:t>Порядку</w:t>
      </w:r>
      <w:r w:rsidRPr="00F65C8D">
        <w:rPr>
          <w:rFonts w:ascii="Times New Roman" w:hAnsi="Times New Roman"/>
          <w:sz w:val="28"/>
          <w:szCs w:val="28"/>
          <w:lang w:val="uk-UA"/>
        </w:rPr>
        <w:t xml:space="preserve"> ведення Реєстру організацій розширеної відповідальності виробника</w:t>
      </w:r>
      <w:r w:rsidR="00FC3A1D">
        <w:rPr>
          <w:rFonts w:ascii="Times New Roman" w:hAnsi="Times New Roman"/>
          <w:sz w:val="28"/>
          <w:szCs w:val="28"/>
          <w:lang w:val="uk-UA"/>
        </w:rPr>
        <w:t>.</w:t>
      </w:r>
    </w:p>
    <w:p w14:paraId="5D7FAB7A" w14:textId="759DBE10" w:rsidR="000B6323" w:rsidRPr="00F65C8D" w:rsidRDefault="00FC43F1" w:rsidP="008D18F6">
      <w:pPr>
        <w:pStyle w:val="a7"/>
        <w:numPr>
          <w:ilvl w:val="1"/>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Кабінет</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Міністрів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України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здійсню</w:t>
      </w:r>
      <w:r w:rsidR="005E5EEC" w:rsidRPr="00F65C8D">
        <w:rPr>
          <w:rFonts w:ascii="Times New Roman" w:hAnsi="Times New Roman"/>
          <w:sz w:val="28"/>
          <w:szCs w:val="28"/>
          <w:lang w:val="uk-UA"/>
        </w:rPr>
        <w:t>є</w:t>
      </w:r>
      <w:r w:rsidR="00EF444C" w:rsidRPr="00F65C8D">
        <w:rPr>
          <w:rFonts w:ascii="Times New Roman" w:hAnsi="Times New Roman"/>
          <w:sz w:val="28"/>
          <w:szCs w:val="28"/>
          <w:lang w:val="uk-UA"/>
        </w:rPr>
        <w:t xml:space="preserve"> </w:t>
      </w:r>
      <w:r w:rsidR="005E5EEC" w:rsidRPr="00F65C8D">
        <w:rPr>
          <w:rFonts w:ascii="Times New Roman" w:hAnsi="Times New Roman"/>
          <w:sz w:val="28"/>
          <w:szCs w:val="28"/>
          <w:lang w:val="uk-UA"/>
        </w:rPr>
        <w:t>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інші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повноваження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відповідно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008B5C41" w:rsidRPr="00F65C8D">
        <w:rPr>
          <w:rFonts w:ascii="Times New Roman" w:hAnsi="Times New Roman"/>
          <w:sz w:val="28"/>
          <w:szCs w:val="28"/>
          <w:lang w:val="uk-UA"/>
        </w:rPr>
        <w:t>з</w:t>
      </w:r>
      <w:r w:rsidRPr="00F65C8D">
        <w:rPr>
          <w:rFonts w:ascii="Times New Roman" w:hAnsi="Times New Roman"/>
          <w:sz w:val="28"/>
          <w:szCs w:val="28"/>
          <w:lang w:val="uk-UA"/>
        </w:rPr>
        <w:t>акон</w:t>
      </w:r>
      <w:r w:rsidR="005E5EEC" w:rsidRPr="00F65C8D">
        <w:rPr>
          <w:rFonts w:ascii="Times New Roman" w:hAnsi="Times New Roman"/>
          <w:sz w:val="28"/>
          <w:szCs w:val="28"/>
          <w:lang w:val="uk-UA"/>
        </w:rPr>
        <w:t>у</w:t>
      </w:r>
      <w:r w:rsidRPr="00F65C8D">
        <w:rPr>
          <w:rFonts w:ascii="Times New Roman" w:hAnsi="Times New Roman"/>
          <w:sz w:val="28"/>
          <w:szCs w:val="28"/>
          <w:lang w:val="uk-UA"/>
        </w:rPr>
        <w:t>.</w:t>
      </w:r>
    </w:p>
    <w:p w14:paraId="5D7FAB7B" w14:textId="3731BFB1" w:rsidR="00956AE3" w:rsidRPr="00F65C8D" w:rsidRDefault="00E0279B" w:rsidP="003A0336">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r w:rsidRPr="00F65C8D">
        <w:rPr>
          <w:rFonts w:ascii="Times New Roman" w:hAnsi="Times New Roman"/>
          <w:b/>
          <w:sz w:val="28"/>
          <w:szCs w:val="28"/>
          <w:lang w:val="uk-UA"/>
        </w:rPr>
        <w:t>Повноваження</w:t>
      </w:r>
      <w:r w:rsidR="00EF444C" w:rsidRPr="00F65C8D">
        <w:rPr>
          <w:rFonts w:ascii="Times New Roman" w:hAnsi="Times New Roman"/>
          <w:b/>
          <w:sz w:val="28"/>
          <w:szCs w:val="28"/>
          <w:lang w:val="uk-UA"/>
        </w:rPr>
        <w:t xml:space="preserve"> </w:t>
      </w:r>
      <w:r w:rsidR="00956AE3" w:rsidRPr="00F65C8D">
        <w:rPr>
          <w:rFonts w:ascii="Times New Roman" w:hAnsi="Times New Roman"/>
          <w:b/>
          <w:sz w:val="28"/>
          <w:szCs w:val="28"/>
          <w:lang w:val="uk-UA"/>
        </w:rPr>
        <w:t>центрального</w:t>
      </w:r>
      <w:r w:rsidR="00EF444C" w:rsidRPr="00F65C8D">
        <w:rPr>
          <w:rFonts w:ascii="Times New Roman" w:hAnsi="Times New Roman"/>
          <w:b/>
          <w:sz w:val="28"/>
          <w:szCs w:val="28"/>
          <w:lang w:val="uk-UA"/>
        </w:rPr>
        <w:t xml:space="preserve"> </w:t>
      </w:r>
      <w:r w:rsidR="00956AE3" w:rsidRPr="00F65C8D">
        <w:rPr>
          <w:rFonts w:ascii="Times New Roman" w:hAnsi="Times New Roman"/>
          <w:b/>
          <w:sz w:val="28"/>
          <w:szCs w:val="28"/>
          <w:lang w:val="uk-UA"/>
        </w:rPr>
        <w:t>органу</w:t>
      </w:r>
      <w:r w:rsidR="00EF444C" w:rsidRPr="00F65C8D">
        <w:rPr>
          <w:rFonts w:ascii="Times New Roman" w:hAnsi="Times New Roman"/>
          <w:b/>
          <w:sz w:val="28"/>
          <w:szCs w:val="28"/>
          <w:lang w:val="uk-UA"/>
        </w:rPr>
        <w:t xml:space="preserve"> </w:t>
      </w:r>
      <w:r w:rsidR="00956AE3" w:rsidRPr="00F65C8D">
        <w:rPr>
          <w:rFonts w:ascii="Times New Roman" w:hAnsi="Times New Roman"/>
          <w:b/>
          <w:sz w:val="28"/>
          <w:szCs w:val="28"/>
          <w:lang w:val="uk-UA"/>
        </w:rPr>
        <w:t>виконавчої</w:t>
      </w:r>
      <w:r w:rsidR="00EF444C" w:rsidRPr="00F65C8D">
        <w:rPr>
          <w:rFonts w:ascii="Times New Roman" w:hAnsi="Times New Roman"/>
          <w:b/>
          <w:sz w:val="28"/>
          <w:szCs w:val="28"/>
          <w:lang w:val="uk-UA"/>
        </w:rPr>
        <w:t xml:space="preserve"> </w:t>
      </w:r>
      <w:r w:rsidR="00956AE3" w:rsidRPr="00F65C8D">
        <w:rPr>
          <w:rFonts w:ascii="Times New Roman" w:hAnsi="Times New Roman"/>
          <w:b/>
          <w:sz w:val="28"/>
          <w:szCs w:val="28"/>
          <w:lang w:val="uk-UA"/>
        </w:rPr>
        <w:t>влади,</w:t>
      </w:r>
      <w:r w:rsidR="00EF444C" w:rsidRPr="00F65C8D">
        <w:rPr>
          <w:rFonts w:ascii="Times New Roman" w:hAnsi="Times New Roman"/>
          <w:b/>
          <w:sz w:val="28"/>
          <w:szCs w:val="28"/>
          <w:lang w:val="uk-UA"/>
        </w:rPr>
        <w:t xml:space="preserve"> </w:t>
      </w:r>
      <w:r w:rsidR="00956AE3" w:rsidRPr="00F65C8D">
        <w:rPr>
          <w:rFonts w:ascii="Times New Roman" w:hAnsi="Times New Roman"/>
          <w:b/>
          <w:sz w:val="28"/>
          <w:szCs w:val="28"/>
          <w:lang w:val="uk-UA"/>
        </w:rPr>
        <w:t>що</w:t>
      </w:r>
      <w:r w:rsidR="00EF444C" w:rsidRPr="00F65C8D">
        <w:rPr>
          <w:rFonts w:ascii="Times New Roman" w:hAnsi="Times New Roman"/>
          <w:b/>
          <w:sz w:val="28"/>
          <w:szCs w:val="28"/>
          <w:lang w:val="uk-UA"/>
        </w:rPr>
        <w:t xml:space="preserve"> </w:t>
      </w:r>
      <w:r w:rsidR="00956AE3" w:rsidRPr="00F65C8D">
        <w:rPr>
          <w:rFonts w:ascii="Times New Roman" w:hAnsi="Times New Roman"/>
          <w:b/>
          <w:sz w:val="28"/>
          <w:szCs w:val="28"/>
          <w:lang w:val="uk-UA"/>
        </w:rPr>
        <w:t>забезпечує</w:t>
      </w:r>
      <w:r w:rsidR="00EF444C" w:rsidRPr="00F65C8D">
        <w:rPr>
          <w:rFonts w:ascii="Times New Roman" w:hAnsi="Times New Roman"/>
          <w:b/>
          <w:sz w:val="28"/>
          <w:szCs w:val="28"/>
          <w:lang w:val="uk-UA"/>
        </w:rPr>
        <w:t xml:space="preserve"> </w:t>
      </w:r>
      <w:r w:rsidR="00956AE3" w:rsidRPr="00F65C8D">
        <w:rPr>
          <w:rFonts w:ascii="Times New Roman" w:hAnsi="Times New Roman"/>
          <w:b/>
          <w:bCs/>
          <w:sz w:val="28"/>
          <w:szCs w:val="28"/>
          <w:lang w:val="uk-UA"/>
        </w:rPr>
        <w:t>формування</w:t>
      </w:r>
      <w:r w:rsidR="00EF444C" w:rsidRPr="00F65C8D">
        <w:rPr>
          <w:rFonts w:ascii="Times New Roman" w:hAnsi="Times New Roman"/>
          <w:b/>
          <w:sz w:val="28"/>
          <w:szCs w:val="28"/>
          <w:lang w:val="uk-UA"/>
        </w:rPr>
        <w:t xml:space="preserve"> </w:t>
      </w:r>
      <w:r w:rsidR="00956AE3" w:rsidRPr="00F65C8D">
        <w:rPr>
          <w:rFonts w:ascii="Times New Roman" w:hAnsi="Times New Roman"/>
          <w:b/>
          <w:sz w:val="28"/>
          <w:szCs w:val="28"/>
          <w:lang w:val="uk-UA"/>
        </w:rPr>
        <w:t>державн</w:t>
      </w:r>
      <w:r w:rsidR="00B23BB6" w:rsidRPr="00F65C8D">
        <w:rPr>
          <w:rFonts w:ascii="Times New Roman" w:hAnsi="Times New Roman"/>
          <w:b/>
          <w:sz w:val="28"/>
          <w:szCs w:val="28"/>
          <w:lang w:val="uk-UA"/>
        </w:rPr>
        <w:t>ої</w:t>
      </w:r>
      <w:r w:rsidR="00EF444C" w:rsidRPr="00F65C8D">
        <w:rPr>
          <w:rFonts w:ascii="Times New Roman" w:hAnsi="Times New Roman"/>
          <w:b/>
          <w:sz w:val="28"/>
          <w:szCs w:val="28"/>
          <w:lang w:val="uk-UA"/>
        </w:rPr>
        <w:t xml:space="preserve"> </w:t>
      </w:r>
      <w:r w:rsidR="00956AE3" w:rsidRPr="00F65C8D">
        <w:rPr>
          <w:rFonts w:ascii="Times New Roman" w:hAnsi="Times New Roman"/>
          <w:b/>
          <w:sz w:val="28"/>
          <w:szCs w:val="28"/>
          <w:lang w:val="uk-UA"/>
        </w:rPr>
        <w:t>політик</w:t>
      </w:r>
      <w:r w:rsidR="00B23BB6" w:rsidRPr="00F65C8D">
        <w:rPr>
          <w:rFonts w:ascii="Times New Roman" w:hAnsi="Times New Roman"/>
          <w:b/>
          <w:sz w:val="28"/>
          <w:szCs w:val="28"/>
          <w:lang w:val="uk-UA"/>
        </w:rPr>
        <w:t>и</w:t>
      </w:r>
      <w:r w:rsidR="00EF444C" w:rsidRPr="00F65C8D">
        <w:rPr>
          <w:rFonts w:ascii="Times New Roman" w:hAnsi="Times New Roman"/>
          <w:b/>
          <w:sz w:val="28"/>
          <w:szCs w:val="28"/>
          <w:lang w:val="uk-UA"/>
        </w:rPr>
        <w:t xml:space="preserve"> </w:t>
      </w:r>
      <w:r w:rsidR="00956AE3" w:rsidRPr="00F65C8D">
        <w:rPr>
          <w:rFonts w:ascii="Times New Roman" w:hAnsi="Times New Roman"/>
          <w:b/>
          <w:sz w:val="28"/>
          <w:szCs w:val="28"/>
          <w:lang w:val="uk-UA"/>
        </w:rPr>
        <w:t>у</w:t>
      </w:r>
      <w:r w:rsidR="00EF444C" w:rsidRPr="00F65C8D">
        <w:rPr>
          <w:rFonts w:ascii="Times New Roman" w:hAnsi="Times New Roman"/>
          <w:b/>
          <w:sz w:val="28"/>
          <w:szCs w:val="28"/>
          <w:lang w:val="uk-UA"/>
        </w:rPr>
        <w:t xml:space="preserve"> </w:t>
      </w:r>
      <w:r w:rsidR="00956AE3" w:rsidRPr="00F65C8D">
        <w:rPr>
          <w:rFonts w:ascii="Times New Roman" w:hAnsi="Times New Roman"/>
          <w:b/>
          <w:sz w:val="28"/>
          <w:szCs w:val="28"/>
          <w:lang w:val="uk-UA"/>
        </w:rPr>
        <w:t>сфері</w:t>
      </w:r>
      <w:r w:rsidR="00EF444C" w:rsidRPr="00F65C8D">
        <w:rPr>
          <w:rFonts w:ascii="Times New Roman" w:hAnsi="Times New Roman"/>
          <w:b/>
          <w:sz w:val="28"/>
          <w:szCs w:val="28"/>
          <w:lang w:val="uk-UA"/>
        </w:rPr>
        <w:t xml:space="preserve"> </w:t>
      </w:r>
      <w:r w:rsidR="00956AE3" w:rsidRPr="00F65C8D">
        <w:rPr>
          <w:rFonts w:ascii="Times New Roman" w:hAnsi="Times New Roman"/>
          <w:b/>
          <w:sz w:val="28"/>
          <w:szCs w:val="28"/>
          <w:lang w:val="uk-UA"/>
        </w:rPr>
        <w:t>охорони</w:t>
      </w:r>
      <w:r w:rsidR="00EF444C" w:rsidRPr="00F65C8D">
        <w:rPr>
          <w:rFonts w:ascii="Times New Roman" w:hAnsi="Times New Roman"/>
          <w:b/>
          <w:sz w:val="28"/>
          <w:szCs w:val="28"/>
          <w:lang w:val="uk-UA"/>
        </w:rPr>
        <w:t xml:space="preserve"> </w:t>
      </w:r>
      <w:r w:rsidR="00956AE3" w:rsidRPr="00F65C8D">
        <w:rPr>
          <w:rFonts w:ascii="Times New Roman" w:hAnsi="Times New Roman"/>
          <w:b/>
          <w:sz w:val="28"/>
          <w:szCs w:val="28"/>
          <w:lang w:val="uk-UA"/>
        </w:rPr>
        <w:t>навк</w:t>
      </w:r>
      <w:r w:rsidR="00697574" w:rsidRPr="00F65C8D">
        <w:rPr>
          <w:rFonts w:ascii="Times New Roman" w:hAnsi="Times New Roman"/>
          <w:b/>
          <w:sz w:val="28"/>
          <w:szCs w:val="28"/>
          <w:lang w:val="uk-UA"/>
        </w:rPr>
        <w:t>олишнього</w:t>
      </w:r>
      <w:r w:rsidR="00EF444C" w:rsidRPr="00F65C8D">
        <w:rPr>
          <w:rFonts w:ascii="Times New Roman" w:hAnsi="Times New Roman"/>
          <w:b/>
          <w:sz w:val="28"/>
          <w:szCs w:val="28"/>
          <w:lang w:val="uk-UA"/>
        </w:rPr>
        <w:t xml:space="preserve"> </w:t>
      </w:r>
      <w:r w:rsidR="00697574" w:rsidRPr="00F65C8D">
        <w:rPr>
          <w:rFonts w:ascii="Times New Roman" w:hAnsi="Times New Roman"/>
          <w:b/>
          <w:sz w:val="28"/>
          <w:szCs w:val="28"/>
          <w:lang w:val="uk-UA"/>
        </w:rPr>
        <w:t>природного</w:t>
      </w:r>
      <w:r w:rsidR="00EF444C" w:rsidRPr="00F65C8D">
        <w:rPr>
          <w:rFonts w:ascii="Times New Roman" w:hAnsi="Times New Roman"/>
          <w:b/>
          <w:sz w:val="28"/>
          <w:szCs w:val="28"/>
          <w:lang w:val="uk-UA"/>
        </w:rPr>
        <w:t xml:space="preserve"> </w:t>
      </w:r>
      <w:r w:rsidR="00697574" w:rsidRPr="00F65C8D">
        <w:rPr>
          <w:rFonts w:ascii="Times New Roman" w:hAnsi="Times New Roman"/>
          <w:b/>
          <w:sz w:val="28"/>
          <w:szCs w:val="28"/>
          <w:lang w:val="uk-UA"/>
        </w:rPr>
        <w:t>середовища</w:t>
      </w:r>
      <w:r w:rsidR="00EF444C" w:rsidRPr="00F65C8D">
        <w:rPr>
          <w:rFonts w:ascii="Times New Roman" w:hAnsi="Times New Roman"/>
          <w:b/>
          <w:sz w:val="28"/>
          <w:szCs w:val="28"/>
          <w:lang w:val="uk-UA"/>
        </w:rPr>
        <w:t xml:space="preserve"> </w:t>
      </w:r>
    </w:p>
    <w:p w14:paraId="580998F0" w14:textId="3A20F7F5" w:rsidR="002A58A9" w:rsidRPr="00F65C8D" w:rsidRDefault="0096726D" w:rsidP="00006E43">
      <w:pPr>
        <w:pStyle w:val="a7"/>
        <w:numPr>
          <w:ilvl w:val="1"/>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повноважень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центрального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органу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виконавчої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влади,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забезпечує</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формування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державн</w:t>
      </w:r>
      <w:r w:rsidR="00D8095F" w:rsidRPr="00F65C8D">
        <w:rPr>
          <w:rFonts w:ascii="Times New Roman" w:hAnsi="Times New Roman"/>
          <w:sz w:val="28"/>
          <w:szCs w:val="28"/>
          <w:lang w:val="uk-UA"/>
        </w:rPr>
        <w:t>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політик</w:t>
      </w:r>
      <w:r w:rsidR="00D8095F" w:rsidRPr="00F65C8D">
        <w:rPr>
          <w:rFonts w:ascii="Times New Roman" w:hAnsi="Times New Roman"/>
          <w:sz w:val="28"/>
          <w:szCs w:val="28"/>
          <w:lang w:val="uk-UA"/>
        </w:rPr>
        <w:t>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охорони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навколишнього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природного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середовища</w:t>
      </w:r>
      <w:r w:rsidR="00FC43F1"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FC43F1" w:rsidRPr="00F65C8D">
        <w:rPr>
          <w:rFonts w:ascii="Times New Roman" w:hAnsi="Times New Roman"/>
          <w:sz w:val="28"/>
          <w:szCs w:val="28"/>
          <w:lang w:val="uk-UA"/>
        </w:rPr>
        <w:t>належить</w:t>
      </w:r>
      <w:r w:rsidR="002A58A9" w:rsidRPr="00F65C8D">
        <w:rPr>
          <w:rFonts w:ascii="Times New Roman" w:hAnsi="Times New Roman"/>
          <w:sz w:val="28"/>
          <w:szCs w:val="28"/>
          <w:lang w:val="uk-UA"/>
        </w:rPr>
        <w:t>:</w:t>
      </w:r>
    </w:p>
    <w:p w14:paraId="46D641E6" w14:textId="54843D79" w:rsidR="00B8462F" w:rsidRPr="00F65C8D" w:rsidRDefault="00D45A9B" w:rsidP="00006E43">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з</w:t>
      </w:r>
      <w:r w:rsidR="00217DFC" w:rsidRPr="00F65C8D">
        <w:rPr>
          <w:rFonts w:ascii="Times New Roman" w:hAnsi="Times New Roman"/>
          <w:sz w:val="28"/>
          <w:szCs w:val="28"/>
          <w:lang w:val="uk-UA"/>
        </w:rPr>
        <w:t xml:space="preserve">атвердження порядку </w:t>
      </w:r>
      <w:r w:rsidRPr="00F65C8D">
        <w:rPr>
          <w:rFonts w:ascii="Times New Roman" w:hAnsi="Times New Roman"/>
          <w:sz w:val="28"/>
          <w:szCs w:val="28"/>
          <w:lang w:val="uk-UA"/>
        </w:rPr>
        <w:t>обчислення показників зі збирання ВЕЕО;</w:t>
      </w:r>
    </w:p>
    <w:p w14:paraId="381272E1" w14:textId="2406B5DD" w:rsidR="00D45A9B" w:rsidRPr="00F65C8D" w:rsidRDefault="00E33158" w:rsidP="00006E43">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затвердження порядку обчислення показників з підготовки до повторного </w:t>
      </w:r>
      <w:r w:rsidR="003B76EB" w:rsidRPr="00F65C8D">
        <w:rPr>
          <w:rFonts w:ascii="Times New Roman" w:hAnsi="Times New Roman"/>
          <w:sz w:val="28"/>
          <w:szCs w:val="28"/>
          <w:lang w:val="uk-UA"/>
        </w:rPr>
        <w:t xml:space="preserve">використання, рециклінгу та інших операцій з відновлення </w:t>
      </w:r>
      <w:r w:rsidRPr="00F65C8D">
        <w:rPr>
          <w:rFonts w:ascii="Times New Roman" w:hAnsi="Times New Roman"/>
          <w:sz w:val="28"/>
          <w:szCs w:val="28"/>
          <w:lang w:val="uk-UA"/>
        </w:rPr>
        <w:t>ВЕЕО</w:t>
      </w:r>
    </w:p>
    <w:p w14:paraId="244CA0DD" w14:textId="5DCD4C83" w:rsidR="00AD1695" w:rsidRPr="00F65C8D" w:rsidRDefault="00AD1695" w:rsidP="00006E43">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затвердження порядку управління ВЕЕО, </w:t>
      </w:r>
      <w:r w:rsidR="00CF2F33" w:rsidRPr="00F65C8D">
        <w:rPr>
          <w:rFonts w:ascii="Times New Roman" w:hAnsi="Times New Roman"/>
          <w:sz w:val="28"/>
          <w:szCs w:val="28"/>
          <w:lang w:val="uk-UA"/>
        </w:rPr>
        <w:t xml:space="preserve">у тому числі тих, </w:t>
      </w:r>
      <w:r w:rsidRPr="00F65C8D">
        <w:rPr>
          <w:rFonts w:ascii="Times New Roman" w:hAnsi="Times New Roman"/>
          <w:sz w:val="28"/>
          <w:szCs w:val="28"/>
          <w:lang w:val="uk-UA"/>
        </w:rPr>
        <w:t xml:space="preserve">що містять небезпечні речовини, </w:t>
      </w:r>
      <w:r w:rsidR="004D3A28" w:rsidRPr="00F65C8D">
        <w:rPr>
          <w:rFonts w:ascii="Times New Roman" w:hAnsi="Times New Roman"/>
          <w:sz w:val="28"/>
          <w:szCs w:val="28"/>
          <w:lang w:val="uk-UA"/>
        </w:rPr>
        <w:t>які</w:t>
      </w:r>
      <w:r w:rsidRPr="00F65C8D">
        <w:rPr>
          <w:rFonts w:ascii="Times New Roman" w:hAnsi="Times New Roman"/>
          <w:sz w:val="28"/>
          <w:szCs w:val="28"/>
          <w:lang w:val="uk-UA"/>
        </w:rPr>
        <w:t xml:space="preserve"> становлять загрозу для життя та здоров’я людини; </w:t>
      </w:r>
    </w:p>
    <w:p w14:paraId="15538B67" w14:textId="4BA56CD2" w:rsidR="0081563D" w:rsidRPr="00F65C8D" w:rsidRDefault="00867D07" w:rsidP="00006E43">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затвердження порядку проведення перевірок та моніторингу достовірності звітності, наданої до інформа</w:t>
      </w:r>
      <w:r w:rsidR="008A6FB0" w:rsidRPr="00F65C8D">
        <w:rPr>
          <w:rFonts w:ascii="Times New Roman" w:hAnsi="Times New Roman"/>
          <w:sz w:val="28"/>
          <w:szCs w:val="28"/>
          <w:lang w:val="uk-UA"/>
        </w:rPr>
        <w:t>цій</w:t>
      </w:r>
      <w:r w:rsidRPr="00F65C8D">
        <w:rPr>
          <w:rFonts w:ascii="Times New Roman" w:hAnsi="Times New Roman"/>
          <w:sz w:val="28"/>
          <w:szCs w:val="28"/>
          <w:lang w:val="uk-UA"/>
        </w:rPr>
        <w:t>ної системи управління відходами</w:t>
      </w:r>
      <w:r w:rsidR="003E7645" w:rsidRPr="00F65C8D">
        <w:rPr>
          <w:rFonts w:ascii="Times New Roman" w:hAnsi="Times New Roman"/>
          <w:sz w:val="28"/>
          <w:szCs w:val="28"/>
          <w:lang w:val="uk-UA"/>
        </w:rPr>
        <w:t>;</w:t>
      </w:r>
    </w:p>
    <w:p w14:paraId="5D7FAB80" w14:textId="6B971D10" w:rsidR="00FF373B" w:rsidRPr="00F65C8D" w:rsidRDefault="008476F5" w:rsidP="008D18F6">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забезпечення</w:t>
      </w:r>
      <w:r w:rsidR="00EF444C" w:rsidRPr="00F65C8D">
        <w:rPr>
          <w:rFonts w:ascii="Times New Roman" w:hAnsi="Times New Roman"/>
          <w:sz w:val="28"/>
          <w:szCs w:val="28"/>
          <w:lang w:val="uk-UA"/>
        </w:rPr>
        <w:t xml:space="preserve"> </w:t>
      </w:r>
      <w:r w:rsidR="0096726D" w:rsidRPr="00F65C8D">
        <w:rPr>
          <w:rFonts w:ascii="Times New Roman" w:hAnsi="Times New Roman"/>
          <w:sz w:val="28"/>
          <w:szCs w:val="28"/>
          <w:lang w:val="uk-UA"/>
        </w:rPr>
        <w:t>формування</w:t>
      </w:r>
      <w:r w:rsidR="00EF444C" w:rsidRPr="00F65C8D">
        <w:rPr>
          <w:rFonts w:ascii="Times New Roman" w:hAnsi="Times New Roman"/>
          <w:sz w:val="28"/>
          <w:szCs w:val="28"/>
          <w:lang w:val="uk-UA"/>
        </w:rPr>
        <w:t xml:space="preserve"> </w:t>
      </w:r>
      <w:r w:rsidR="0096726D" w:rsidRPr="00F65C8D">
        <w:rPr>
          <w:rFonts w:ascii="Times New Roman" w:hAnsi="Times New Roman"/>
          <w:sz w:val="28"/>
          <w:szCs w:val="28"/>
          <w:lang w:val="uk-UA"/>
        </w:rPr>
        <w:t>державної</w:t>
      </w:r>
      <w:r w:rsidR="00EF444C" w:rsidRPr="00F65C8D">
        <w:rPr>
          <w:rFonts w:ascii="Times New Roman" w:hAnsi="Times New Roman"/>
          <w:sz w:val="28"/>
          <w:szCs w:val="28"/>
          <w:lang w:val="uk-UA"/>
        </w:rPr>
        <w:t xml:space="preserve"> </w:t>
      </w:r>
      <w:r w:rsidR="0096726D" w:rsidRPr="00F65C8D">
        <w:rPr>
          <w:rFonts w:ascii="Times New Roman" w:hAnsi="Times New Roman"/>
          <w:sz w:val="28"/>
          <w:szCs w:val="28"/>
          <w:lang w:val="uk-UA"/>
        </w:rPr>
        <w:t>політики</w:t>
      </w:r>
      <w:r w:rsidR="00EF444C" w:rsidRPr="00F65C8D">
        <w:rPr>
          <w:rFonts w:ascii="Times New Roman" w:hAnsi="Times New Roman"/>
          <w:sz w:val="28"/>
          <w:szCs w:val="28"/>
          <w:lang w:val="uk-UA"/>
        </w:rPr>
        <w:t xml:space="preserve"> </w:t>
      </w:r>
      <w:r w:rsidR="0096726D"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96726D"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72186E"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009A24B3"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0F10FE" w:rsidRPr="00F65C8D">
        <w:rPr>
          <w:rFonts w:ascii="Times New Roman" w:hAnsi="Times New Roman"/>
          <w:sz w:val="28"/>
          <w:szCs w:val="28"/>
          <w:lang w:val="uk-UA"/>
        </w:rPr>
        <w:t>здійснення</w:t>
      </w:r>
      <w:r w:rsidR="00EF444C" w:rsidRPr="00F65C8D">
        <w:rPr>
          <w:rFonts w:ascii="Times New Roman" w:hAnsi="Times New Roman"/>
          <w:sz w:val="28"/>
          <w:szCs w:val="28"/>
          <w:lang w:val="uk-UA"/>
        </w:rPr>
        <w:t xml:space="preserve"> </w:t>
      </w:r>
      <w:r w:rsidR="000704B6" w:rsidRPr="00F65C8D">
        <w:rPr>
          <w:rFonts w:ascii="Times New Roman" w:hAnsi="Times New Roman"/>
          <w:sz w:val="28"/>
          <w:szCs w:val="28"/>
          <w:lang w:val="uk-UA"/>
        </w:rPr>
        <w:t>інш</w:t>
      </w:r>
      <w:r w:rsidR="000F10FE" w:rsidRPr="00F65C8D">
        <w:rPr>
          <w:rFonts w:ascii="Times New Roman" w:hAnsi="Times New Roman"/>
          <w:sz w:val="28"/>
          <w:szCs w:val="28"/>
          <w:lang w:val="uk-UA"/>
        </w:rPr>
        <w:t>их</w:t>
      </w:r>
      <w:r w:rsidR="00EF444C" w:rsidRPr="00F65C8D">
        <w:rPr>
          <w:rFonts w:ascii="Times New Roman" w:hAnsi="Times New Roman"/>
          <w:sz w:val="28"/>
          <w:szCs w:val="28"/>
          <w:lang w:val="uk-UA"/>
        </w:rPr>
        <w:t xml:space="preserve"> </w:t>
      </w:r>
      <w:r w:rsidR="000704B6" w:rsidRPr="00F65C8D">
        <w:rPr>
          <w:rFonts w:ascii="Times New Roman" w:hAnsi="Times New Roman"/>
          <w:sz w:val="28"/>
          <w:szCs w:val="28"/>
          <w:lang w:val="uk-UA"/>
        </w:rPr>
        <w:t>функці</w:t>
      </w:r>
      <w:r w:rsidR="000F10FE" w:rsidRPr="00F65C8D">
        <w:rPr>
          <w:rFonts w:ascii="Times New Roman" w:hAnsi="Times New Roman"/>
          <w:sz w:val="28"/>
          <w:szCs w:val="28"/>
          <w:lang w:val="uk-UA"/>
        </w:rPr>
        <w:t>й</w:t>
      </w:r>
      <w:r w:rsidR="000704B6"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FF373B" w:rsidRPr="00F65C8D">
        <w:rPr>
          <w:rFonts w:ascii="Times New Roman" w:hAnsi="Times New Roman"/>
          <w:sz w:val="28"/>
          <w:szCs w:val="28"/>
          <w:lang w:val="uk-UA"/>
        </w:rPr>
        <w:t>передбачен</w:t>
      </w:r>
      <w:r w:rsidR="000F10FE" w:rsidRPr="00F65C8D">
        <w:rPr>
          <w:rFonts w:ascii="Times New Roman" w:hAnsi="Times New Roman"/>
          <w:sz w:val="28"/>
          <w:szCs w:val="28"/>
          <w:lang w:val="uk-UA"/>
        </w:rPr>
        <w:t>их</w:t>
      </w:r>
      <w:r w:rsidR="00EF444C" w:rsidRPr="00F65C8D">
        <w:rPr>
          <w:rFonts w:ascii="Times New Roman" w:hAnsi="Times New Roman"/>
          <w:sz w:val="28"/>
          <w:szCs w:val="28"/>
          <w:lang w:val="uk-UA"/>
        </w:rPr>
        <w:t xml:space="preserve"> </w:t>
      </w:r>
      <w:r w:rsidR="00AB4FBC" w:rsidRPr="00F65C8D">
        <w:rPr>
          <w:rFonts w:ascii="Times New Roman" w:hAnsi="Times New Roman"/>
          <w:sz w:val="28"/>
          <w:szCs w:val="28"/>
          <w:lang w:val="uk-UA"/>
        </w:rPr>
        <w:t>з</w:t>
      </w:r>
      <w:r w:rsidR="00FF373B" w:rsidRPr="00F65C8D">
        <w:rPr>
          <w:rFonts w:ascii="Times New Roman" w:hAnsi="Times New Roman"/>
          <w:sz w:val="28"/>
          <w:szCs w:val="28"/>
          <w:lang w:val="uk-UA"/>
        </w:rPr>
        <w:t>аконом.</w:t>
      </w:r>
    </w:p>
    <w:p w14:paraId="5D7FAB81" w14:textId="53A3F26D" w:rsidR="00697574" w:rsidRPr="00F65C8D" w:rsidRDefault="00697574" w:rsidP="003A0336">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r w:rsidRPr="00F65C8D">
        <w:rPr>
          <w:rFonts w:ascii="Times New Roman" w:hAnsi="Times New Roman"/>
          <w:b/>
          <w:sz w:val="28"/>
          <w:szCs w:val="28"/>
          <w:lang w:val="uk-UA"/>
        </w:rPr>
        <w:t>Повноваження</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центрального</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органу</w:t>
      </w:r>
      <w:r w:rsidR="00EF444C" w:rsidRPr="00F65C8D">
        <w:rPr>
          <w:rFonts w:ascii="Times New Roman" w:hAnsi="Times New Roman"/>
          <w:b/>
          <w:sz w:val="28"/>
          <w:szCs w:val="28"/>
          <w:lang w:val="uk-UA"/>
        </w:rPr>
        <w:t xml:space="preserve"> </w:t>
      </w:r>
      <w:r w:rsidR="00904AA2" w:rsidRPr="00F65C8D">
        <w:rPr>
          <w:rFonts w:ascii="Times New Roman" w:hAnsi="Times New Roman"/>
          <w:b/>
          <w:sz w:val="28"/>
          <w:szCs w:val="28"/>
          <w:lang w:val="uk-UA"/>
        </w:rPr>
        <w:t>виконавчої</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влади,</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що</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реалізує</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державну</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політику</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у</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сфері</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управління</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відходами</w:t>
      </w:r>
    </w:p>
    <w:p w14:paraId="5D7FAB82" w14:textId="7CDB4733" w:rsidR="00F042B8" w:rsidRPr="00F65C8D" w:rsidRDefault="00F042B8" w:rsidP="00FB12C8">
      <w:pPr>
        <w:pStyle w:val="a7"/>
        <w:numPr>
          <w:ilvl w:val="1"/>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повноважень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центрального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органу</w:t>
      </w:r>
      <w:r w:rsidR="00EF444C" w:rsidRPr="00F65C8D">
        <w:rPr>
          <w:rFonts w:ascii="Times New Roman" w:hAnsi="Times New Roman"/>
          <w:sz w:val="28"/>
          <w:szCs w:val="28"/>
          <w:lang w:val="uk-UA"/>
        </w:rPr>
        <w:t xml:space="preserve"> </w:t>
      </w:r>
      <w:r w:rsidR="00904AA2" w:rsidRPr="00F65C8D">
        <w:rPr>
          <w:rFonts w:ascii="Times New Roman" w:hAnsi="Times New Roman"/>
          <w:sz w:val="28"/>
          <w:szCs w:val="28"/>
          <w:lang w:val="uk-UA"/>
        </w:rPr>
        <w:t>виконавчої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влади,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реалізує</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державну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політику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відходами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належить:</w:t>
      </w:r>
    </w:p>
    <w:p w14:paraId="5D7FAB84" w14:textId="38063CD7" w:rsidR="00DD4160" w:rsidRPr="00F65C8D" w:rsidRDefault="007D0347" w:rsidP="00FB12C8">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веден</w:t>
      </w:r>
      <w:r w:rsidR="00DD4160" w:rsidRPr="00F65C8D">
        <w:rPr>
          <w:rFonts w:ascii="Times New Roman" w:hAnsi="Times New Roman"/>
          <w:sz w:val="28"/>
          <w:szCs w:val="28"/>
          <w:lang w:val="uk-UA"/>
        </w:rPr>
        <w:t>ня</w:t>
      </w:r>
      <w:r w:rsidR="00EF444C" w:rsidRPr="00F65C8D">
        <w:rPr>
          <w:rFonts w:ascii="Times New Roman" w:hAnsi="Times New Roman"/>
          <w:sz w:val="28"/>
          <w:szCs w:val="28"/>
          <w:lang w:val="uk-UA"/>
        </w:rPr>
        <w:t xml:space="preserve"> </w:t>
      </w:r>
      <w:r w:rsidR="00DD4160" w:rsidRPr="00F65C8D">
        <w:rPr>
          <w:rFonts w:ascii="Times New Roman" w:hAnsi="Times New Roman"/>
          <w:sz w:val="28"/>
          <w:szCs w:val="28"/>
          <w:lang w:val="uk-UA"/>
        </w:rPr>
        <w:t>Реєстру</w:t>
      </w:r>
      <w:r w:rsidR="00EF444C" w:rsidRPr="00F65C8D">
        <w:rPr>
          <w:rFonts w:ascii="Times New Roman" w:hAnsi="Times New Roman"/>
          <w:sz w:val="28"/>
          <w:szCs w:val="28"/>
          <w:lang w:val="uk-UA"/>
        </w:rPr>
        <w:t xml:space="preserve"> </w:t>
      </w:r>
      <w:r w:rsidR="00DD4160" w:rsidRPr="00F65C8D">
        <w:rPr>
          <w:rFonts w:ascii="Times New Roman" w:hAnsi="Times New Roman"/>
          <w:sz w:val="28"/>
          <w:szCs w:val="28"/>
          <w:lang w:val="uk-UA"/>
        </w:rPr>
        <w:t>виробників</w:t>
      </w:r>
      <w:r w:rsidR="00EF444C" w:rsidRPr="00F65C8D">
        <w:rPr>
          <w:rFonts w:ascii="Times New Roman" w:hAnsi="Times New Roman"/>
          <w:sz w:val="28"/>
          <w:szCs w:val="28"/>
          <w:lang w:val="uk-UA"/>
        </w:rPr>
        <w:t xml:space="preserve"> </w:t>
      </w:r>
      <w:r w:rsidR="00DD4160" w:rsidRPr="00F65C8D">
        <w:rPr>
          <w:rFonts w:ascii="Times New Roman" w:hAnsi="Times New Roman"/>
          <w:sz w:val="28"/>
          <w:szCs w:val="28"/>
          <w:lang w:val="uk-UA"/>
        </w:rPr>
        <w:t>продукції,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встановлено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розширену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відповідальність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виробника</w:t>
      </w:r>
      <w:r w:rsidR="00955306"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B3242F" w:rsidRPr="00F65C8D">
        <w:rPr>
          <w:rFonts w:ascii="Times New Roman" w:hAnsi="Times New Roman"/>
          <w:sz w:val="28"/>
          <w:szCs w:val="28"/>
          <w:lang w:val="uk-UA"/>
        </w:rPr>
        <w:t xml:space="preserve">та </w:t>
      </w:r>
      <w:r w:rsidRPr="00F65C8D">
        <w:rPr>
          <w:rFonts w:ascii="Times New Roman" w:hAnsi="Times New Roman"/>
          <w:sz w:val="28"/>
          <w:szCs w:val="28"/>
          <w:lang w:val="uk-UA"/>
        </w:rPr>
        <w:t>Реєстр</w:t>
      </w:r>
      <w:r w:rsidR="00E44FE8"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організацій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розширеної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відповідальності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виробника</w:t>
      </w:r>
      <w:r w:rsidR="00DD4160" w:rsidRPr="00F65C8D">
        <w:rPr>
          <w:rFonts w:ascii="Times New Roman" w:hAnsi="Times New Roman"/>
          <w:sz w:val="28"/>
          <w:szCs w:val="28"/>
          <w:lang w:val="uk-UA"/>
        </w:rPr>
        <w:t>;</w:t>
      </w:r>
      <w:bookmarkStart w:id="13" w:name="_Hlk10711171"/>
    </w:p>
    <w:bookmarkEnd w:id="13"/>
    <w:p w14:paraId="5D7FAB87" w14:textId="6258DDDE" w:rsidR="00F042B8" w:rsidRPr="00F65C8D" w:rsidRDefault="00F042B8" w:rsidP="00FB12C8">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підготовка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оприлюднення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щорічних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звітів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009D64EE" w:rsidRPr="00F65C8D">
        <w:rPr>
          <w:rFonts w:ascii="Times New Roman" w:hAnsi="Times New Roman"/>
          <w:sz w:val="28"/>
          <w:szCs w:val="28"/>
          <w:lang w:val="uk-UA"/>
        </w:rPr>
        <w:t>масу</w:t>
      </w:r>
      <w:r w:rsidR="00EF444C" w:rsidRPr="00F65C8D">
        <w:rPr>
          <w:rFonts w:ascii="Times New Roman" w:hAnsi="Times New Roman"/>
          <w:sz w:val="28"/>
          <w:szCs w:val="28"/>
          <w:lang w:val="uk-UA"/>
        </w:rPr>
        <w:t xml:space="preserve"> </w:t>
      </w:r>
      <w:r w:rsidR="00632419" w:rsidRPr="00F65C8D">
        <w:rPr>
          <w:rFonts w:ascii="Times New Roman" w:hAnsi="Times New Roman"/>
          <w:sz w:val="28"/>
          <w:szCs w:val="28"/>
          <w:lang w:val="uk-UA"/>
        </w:rPr>
        <w:t>ЕЕО</w:t>
      </w:r>
      <w:r w:rsidR="00EF444C" w:rsidRPr="00F65C8D">
        <w:rPr>
          <w:rFonts w:ascii="Times New Roman" w:hAnsi="Times New Roman"/>
          <w:sz w:val="28"/>
          <w:szCs w:val="28"/>
          <w:lang w:val="uk-UA"/>
        </w:rPr>
        <w:t xml:space="preserve"> </w:t>
      </w:r>
      <w:r w:rsidR="0034681C" w:rsidRPr="00F65C8D">
        <w:rPr>
          <w:rFonts w:ascii="Times New Roman" w:hAnsi="Times New Roman"/>
          <w:sz w:val="28"/>
          <w:szCs w:val="28"/>
          <w:lang w:val="uk-UA"/>
        </w:rPr>
        <w:t>за</w:t>
      </w:r>
      <w:r w:rsidR="00EF444C" w:rsidRPr="00F65C8D">
        <w:rPr>
          <w:rFonts w:ascii="Times New Roman" w:hAnsi="Times New Roman"/>
          <w:sz w:val="28"/>
          <w:szCs w:val="28"/>
          <w:lang w:val="uk-UA"/>
        </w:rPr>
        <w:t xml:space="preserve"> </w:t>
      </w:r>
      <w:r w:rsidR="0034681C" w:rsidRPr="00F65C8D">
        <w:rPr>
          <w:rFonts w:ascii="Times New Roman" w:hAnsi="Times New Roman"/>
          <w:sz w:val="28"/>
          <w:szCs w:val="28"/>
          <w:lang w:val="uk-UA"/>
        </w:rPr>
        <w:t>видами</w:t>
      </w:r>
      <w:r w:rsidR="00800226"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A90F88" w:rsidRPr="00F65C8D">
        <w:rPr>
          <w:rFonts w:ascii="Times New Roman" w:hAnsi="Times New Roman"/>
          <w:sz w:val="28"/>
          <w:szCs w:val="28"/>
          <w:lang w:val="uk-UA"/>
        </w:rPr>
        <w:t>категорією</w:t>
      </w:r>
      <w:r w:rsidR="00EF444C" w:rsidRPr="00F65C8D">
        <w:rPr>
          <w:rFonts w:ascii="Times New Roman" w:hAnsi="Times New Roman"/>
          <w:sz w:val="28"/>
          <w:szCs w:val="28"/>
          <w:lang w:val="uk-UA"/>
        </w:rPr>
        <w:t xml:space="preserve"> </w:t>
      </w:r>
      <w:r w:rsidR="00A90F88"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000D6027" w:rsidRPr="00F65C8D">
        <w:rPr>
          <w:rFonts w:ascii="Times New Roman" w:hAnsi="Times New Roman"/>
          <w:sz w:val="28"/>
          <w:szCs w:val="28"/>
          <w:lang w:val="uk-UA"/>
        </w:rPr>
        <w:t>джерелом</w:t>
      </w:r>
      <w:r w:rsidR="00EF444C" w:rsidRPr="00F65C8D">
        <w:rPr>
          <w:rFonts w:ascii="Times New Roman" w:hAnsi="Times New Roman"/>
          <w:sz w:val="28"/>
          <w:szCs w:val="28"/>
          <w:lang w:val="uk-UA"/>
        </w:rPr>
        <w:t xml:space="preserve"> </w:t>
      </w:r>
      <w:r w:rsidR="000D6027" w:rsidRPr="00F65C8D">
        <w:rPr>
          <w:rFonts w:ascii="Times New Roman" w:hAnsi="Times New Roman"/>
          <w:sz w:val="28"/>
          <w:szCs w:val="28"/>
          <w:lang w:val="uk-UA"/>
        </w:rPr>
        <w:t>утворення</w:t>
      </w:r>
      <w:r w:rsidR="00A90F88"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A90F88" w:rsidRPr="00F65C8D">
        <w:rPr>
          <w:rFonts w:ascii="Times New Roman" w:hAnsi="Times New Roman"/>
          <w:sz w:val="28"/>
          <w:szCs w:val="28"/>
          <w:lang w:val="uk-UA"/>
        </w:rPr>
        <w:t>введеного</w:t>
      </w:r>
      <w:r w:rsidR="00EF444C" w:rsidRPr="00F65C8D">
        <w:rPr>
          <w:rFonts w:ascii="Times New Roman" w:hAnsi="Times New Roman"/>
          <w:sz w:val="28"/>
          <w:szCs w:val="28"/>
          <w:lang w:val="uk-UA"/>
        </w:rPr>
        <w:t xml:space="preserve"> </w:t>
      </w:r>
      <w:r w:rsidR="00A90F88"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00A90F88" w:rsidRPr="00F65C8D">
        <w:rPr>
          <w:rFonts w:ascii="Times New Roman" w:hAnsi="Times New Roman"/>
          <w:sz w:val="28"/>
          <w:szCs w:val="28"/>
          <w:lang w:val="uk-UA"/>
        </w:rPr>
        <w:t>обіг</w:t>
      </w:r>
      <w:r w:rsidR="00EF444C" w:rsidRPr="00F65C8D">
        <w:rPr>
          <w:rFonts w:ascii="Times New Roman" w:hAnsi="Times New Roman"/>
          <w:sz w:val="28"/>
          <w:szCs w:val="28"/>
          <w:lang w:val="uk-UA"/>
        </w:rPr>
        <w:t xml:space="preserve"> </w:t>
      </w:r>
      <w:r w:rsidR="00A90F88"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A90F88" w:rsidRPr="00F65C8D">
        <w:rPr>
          <w:rFonts w:ascii="Times New Roman" w:hAnsi="Times New Roman"/>
          <w:sz w:val="28"/>
          <w:szCs w:val="28"/>
          <w:lang w:val="uk-UA"/>
        </w:rPr>
        <w:t>попередньому</w:t>
      </w:r>
      <w:r w:rsidR="00EF444C" w:rsidRPr="00F65C8D">
        <w:rPr>
          <w:rFonts w:ascii="Times New Roman" w:hAnsi="Times New Roman"/>
          <w:sz w:val="28"/>
          <w:szCs w:val="28"/>
          <w:lang w:val="uk-UA"/>
        </w:rPr>
        <w:t xml:space="preserve"> </w:t>
      </w:r>
      <w:r w:rsidR="00A90F88" w:rsidRPr="00F65C8D">
        <w:rPr>
          <w:rFonts w:ascii="Times New Roman" w:hAnsi="Times New Roman"/>
          <w:sz w:val="28"/>
          <w:szCs w:val="28"/>
          <w:lang w:val="uk-UA"/>
        </w:rPr>
        <w:t>році,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виконання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вимог</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цього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Закону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виробниками,</w:t>
      </w:r>
      <w:r w:rsidR="00EF444C" w:rsidRPr="00F65C8D">
        <w:rPr>
          <w:rFonts w:ascii="Times New Roman" w:hAnsi="Times New Roman"/>
          <w:sz w:val="28"/>
          <w:szCs w:val="28"/>
          <w:lang w:val="uk-UA"/>
        </w:rPr>
        <w:t xml:space="preserve"> </w:t>
      </w:r>
      <w:r w:rsidR="004D5CD1" w:rsidRPr="00F65C8D">
        <w:rPr>
          <w:rFonts w:ascii="Times New Roman" w:hAnsi="Times New Roman"/>
          <w:sz w:val="28"/>
          <w:szCs w:val="28"/>
          <w:lang w:val="uk-UA"/>
        </w:rPr>
        <w:t>організаціями</w:t>
      </w:r>
      <w:r w:rsidR="00EF444C" w:rsidRPr="00F65C8D">
        <w:rPr>
          <w:rFonts w:ascii="Times New Roman" w:hAnsi="Times New Roman"/>
          <w:sz w:val="28"/>
          <w:szCs w:val="28"/>
          <w:lang w:val="uk-UA"/>
        </w:rPr>
        <w:t xml:space="preserve"> </w:t>
      </w:r>
      <w:r w:rsidR="004D5CD1" w:rsidRPr="00F65C8D">
        <w:rPr>
          <w:rFonts w:ascii="Times New Roman" w:hAnsi="Times New Roman"/>
          <w:sz w:val="28"/>
          <w:szCs w:val="28"/>
          <w:lang w:val="uk-UA"/>
        </w:rPr>
        <w:t>розширеної</w:t>
      </w:r>
      <w:r w:rsidR="00EF444C" w:rsidRPr="00F65C8D">
        <w:rPr>
          <w:rFonts w:ascii="Times New Roman" w:hAnsi="Times New Roman"/>
          <w:sz w:val="28"/>
          <w:szCs w:val="28"/>
          <w:lang w:val="uk-UA"/>
        </w:rPr>
        <w:t xml:space="preserve"> </w:t>
      </w:r>
      <w:r w:rsidR="004D5CD1" w:rsidRPr="00F65C8D">
        <w:rPr>
          <w:rFonts w:ascii="Times New Roman" w:hAnsi="Times New Roman"/>
          <w:sz w:val="28"/>
          <w:szCs w:val="28"/>
          <w:lang w:val="uk-UA"/>
        </w:rPr>
        <w:t>відповіда</w:t>
      </w:r>
      <w:r w:rsidR="003E523B" w:rsidRPr="00F65C8D">
        <w:rPr>
          <w:rFonts w:ascii="Times New Roman" w:hAnsi="Times New Roman"/>
          <w:sz w:val="28"/>
          <w:szCs w:val="28"/>
          <w:lang w:val="uk-UA"/>
        </w:rPr>
        <w:t>льності</w:t>
      </w:r>
      <w:r w:rsidR="00EF444C" w:rsidRPr="00F65C8D">
        <w:rPr>
          <w:rFonts w:ascii="Times New Roman" w:hAnsi="Times New Roman"/>
          <w:sz w:val="28"/>
          <w:szCs w:val="28"/>
          <w:lang w:val="uk-UA"/>
        </w:rPr>
        <w:t xml:space="preserve"> </w:t>
      </w:r>
      <w:r w:rsidR="003E523B" w:rsidRPr="00F65C8D">
        <w:rPr>
          <w:rFonts w:ascii="Times New Roman" w:hAnsi="Times New Roman"/>
          <w:sz w:val="28"/>
          <w:szCs w:val="28"/>
          <w:lang w:val="uk-UA"/>
        </w:rPr>
        <w:t>виробників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суб</w:t>
      </w:r>
      <w:r w:rsidR="00285F0A" w:rsidRPr="00F65C8D">
        <w:rPr>
          <w:rFonts w:ascii="Times New Roman" w:hAnsi="Times New Roman"/>
          <w:sz w:val="28"/>
          <w:szCs w:val="28"/>
          <w:lang w:val="uk-UA"/>
        </w:rPr>
        <w:t>’</w:t>
      </w:r>
      <w:r w:rsidRPr="00F65C8D">
        <w:rPr>
          <w:rFonts w:ascii="Times New Roman" w:hAnsi="Times New Roman"/>
          <w:sz w:val="28"/>
          <w:szCs w:val="28"/>
          <w:lang w:val="uk-UA"/>
        </w:rPr>
        <w:t>єктами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господарювання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782783" w:rsidRPr="00F65C8D">
        <w:rPr>
          <w:rFonts w:ascii="Times New Roman" w:hAnsi="Times New Roman"/>
          <w:sz w:val="28"/>
          <w:szCs w:val="28"/>
          <w:lang w:val="uk-UA"/>
        </w:rPr>
        <w:t>відходами</w:t>
      </w:r>
      <w:r w:rsidR="00DD4160" w:rsidRPr="00F65C8D">
        <w:rPr>
          <w:rFonts w:ascii="Times New Roman" w:hAnsi="Times New Roman"/>
          <w:sz w:val="28"/>
          <w:szCs w:val="28"/>
          <w:lang w:val="uk-UA"/>
        </w:rPr>
        <w:t>;</w:t>
      </w:r>
    </w:p>
    <w:p w14:paraId="04D99A51" w14:textId="26805478" w:rsidR="003370CB" w:rsidRPr="00F65C8D" w:rsidRDefault="0055021C" w:rsidP="00FB12C8">
      <w:pPr>
        <w:pStyle w:val="a7"/>
        <w:numPr>
          <w:ilvl w:val="2"/>
          <w:numId w:val="45"/>
        </w:numPr>
        <w:spacing w:after="120" w:line="240" w:lineRule="auto"/>
        <w:ind w:left="0"/>
        <w:contextualSpacing w:val="0"/>
        <w:jc w:val="both"/>
        <w:rPr>
          <w:rFonts w:ascii="Times New Roman" w:hAnsi="Times New Roman"/>
          <w:sz w:val="28"/>
          <w:szCs w:val="28"/>
          <w:lang w:val="uk-UA"/>
        </w:rPr>
      </w:pPr>
      <w:bookmarkStart w:id="14" w:name="_Hlk154609119"/>
      <w:r w:rsidRPr="00F65C8D">
        <w:rPr>
          <w:rFonts w:ascii="Times New Roman" w:hAnsi="Times New Roman"/>
          <w:sz w:val="28"/>
          <w:szCs w:val="28"/>
          <w:lang w:val="uk-UA"/>
        </w:rPr>
        <w:lastRenderedPageBreak/>
        <w:t xml:space="preserve">здійснення </w:t>
      </w:r>
      <w:r w:rsidR="00F042B8" w:rsidRPr="00F65C8D">
        <w:rPr>
          <w:rFonts w:ascii="Times New Roman" w:hAnsi="Times New Roman"/>
          <w:sz w:val="28"/>
          <w:szCs w:val="28"/>
          <w:lang w:val="uk-UA"/>
        </w:rPr>
        <w:t>моніторингу</w:t>
      </w:r>
      <w:r w:rsidR="00EF444C" w:rsidRPr="00F65C8D">
        <w:rPr>
          <w:rFonts w:ascii="Times New Roman" w:hAnsi="Times New Roman"/>
          <w:sz w:val="28"/>
          <w:szCs w:val="28"/>
          <w:lang w:val="uk-UA"/>
        </w:rPr>
        <w:t xml:space="preserve"> </w:t>
      </w:r>
      <w:r w:rsidR="00F042B8" w:rsidRPr="00F65C8D">
        <w:rPr>
          <w:rFonts w:ascii="Times New Roman" w:hAnsi="Times New Roman"/>
          <w:sz w:val="28"/>
          <w:szCs w:val="28"/>
          <w:lang w:val="uk-UA"/>
        </w:rPr>
        <w:t>достовірності</w:t>
      </w:r>
      <w:r w:rsidR="00EF444C" w:rsidRPr="00F65C8D">
        <w:rPr>
          <w:rFonts w:ascii="Times New Roman" w:hAnsi="Times New Roman"/>
          <w:sz w:val="28"/>
          <w:szCs w:val="28"/>
          <w:lang w:val="uk-UA"/>
        </w:rPr>
        <w:t xml:space="preserve"> </w:t>
      </w:r>
      <w:r w:rsidR="008867E0" w:rsidRPr="00F65C8D">
        <w:rPr>
          <w:rFonts w:ascii="Times New Roman" w:hAnsi="Times New Roman"/>
          <w:sz w:val="28"/>
          <w:szCs w:val="28"/>
          <w:lang w:val="uk-UA"/>
        </w:rPr>
        <w:t>звітності</w:t>
      </w:r>
      <w:r w:rsidR="001D3B3C"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8867E0" w:rsidRPr="00F65C8D">
        <w:rPr>
          <w:rFonts w:ascii="Times New Roman" w:hAnsi="Times New Roman"/>
          <w:sz w:val="28"/>
          <w:szCs w:val="28"/>
          <w:lang w:val="uk-UA"/>
        </w:rPr>
        <w:t>наданої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 xml:space="preserve">виробниками ЕЕО </w:t>
      </w:r>
      <w:r w:rsidR="008867E0"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008867E0" w:rsidRPr="00F65C8D">
        <w:rPr>
          <w:rFonts w:ascii="Times New Roman" w:hAnsi="Times New Roman"/>
          <w:sz w:val="28"/>
          <w:szCs w:val="28"/>
          <w:lang w:val="uk-UA"/>
        </w:rPr>
        <w:t>інтегрованої</w:t>
      </w:r>
      <w:r w:rsidR="00EF444C" w:rsidRPr="00F65C8D">
        <w:rPr>
          <w:rFonts w:ascii="Times New Roman" w:hAnsi="Times New Roman"/>
          <w:sz w:val="28"/>
          <w:szCs w:val="28"/>
          <w:lang w:val="uk-UA"/>
        </w:rPr>
        <w:t xml:space="preserve"> </w:t>
      </w:r>
      <w:r w:rsidR="008867E0" w:rsidRPr="00F65C8D">
        <w:rPr>
          <w:rFonts w:ascii="Times New Roman" w:hAnsi="Times New Roman"/>
          <w:sz w:val="28"/>
          <w:szCs w:val="28"/>
          <w:lang w:val="uk-UA"/>
        </w:rPr>
        <w:t>інформаційної</w:t>
      </w:r>
      <w:r w:rsidR="00EF444C" w:rsidRPr="00F65C8D">
        <w:rPr>
          <w:rFonts w:ascii="Times New Roman" w:hAnsi="Times New Roman"/>
          <w:sz w:val="28"/>
          <w:szCs w:val="28"/>
          <w:lang w:val="uk-UA"/>
        </w:rPr>
        <w:t xml:space="preserve"> </w:t>
      </w:r>
      <w:r w:rsidR="008867E0" w:rsidRPr="00F65C8D">
        <w:rPr>
          <w:rFonts w:ascii="Times New Roman" w:hAnsi="Times New Roman"/>
          <w:sz w:val="28"/>
          <w:szCs w:val="28"/>
          <w:lang w:val="uk-UA"/>
        </w:rPr>
        <w:t>системи</w:t>
      </w:r>
      <w:r w:rsidR="00EF444C" w:rsidRPr="00F65C8D">
        <w:rPr>
          <w:rFonts w:ascii="Times New Roman" w:hAnsi="Times New Roman"/>
          <w:sz w:val="28"/>
          <w:szCs w:val="28"/>
          <w:lang w:val="uk-UA"/>
        </w:rPr>
        <w:t xml:space="preserve"> </w:t>
      </w:r>
      <w:r w:rsidR="008867E0"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8867E0" w:rsidRPr="00F65C8D">
        <w:rPr>
          <w:rFonts w:ascii="Times New Roman" w:hAnsi="Times New Roman"/>
          <w:sz w:val="28"/>
          <w:szCs w:val="28"/>
          <w:lang w:val="uk-UA"/>
        </w:rPr>
        <w:t>відходами</w:t>
      </w:r>
      <w:r w:rsidR="005B15C8"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8867E0" w:rsidRPr="00F65C8D">
        <w:rPr>
          <w:rFonts w:ascii="Times New Roman" w:hAnsi="Times New Roman"/>
          <w:sz w:val="28"/>
          <w:szCs w:val="28"/>
          <w:lang w:val="uk-UA"/>
        </w:rPr>
        <w:t>а</w:t>
      </w:r>
      <w:r w:rsidR="00EF444C" w:rsidRPr="00F65C8D">
        <w:rPr>
          <w:rFonts w:ascii="Times New Roman" w:hAnsi="Times New Roman"/>
          <w:sz w:val="28"/>
          <w:szCs w:val="28"/>
          <w:lang w:val="uk-UA"/>
        </w:rPr>
        <w:t xml:space="preserve"> </w:t>
      </w:r>
      <w:r w:rsidR="008867E0" w:rsidRPr="00F65C8D">
        <w:rPr>
          <w:rFonts w:ascii="Times New Roman" w:hAnsi="Times New Roman"/>
          <w:sz w:val="28"/>
          <w:szCs w:val="28"/>
          <w:lang w:val="uk-UA"/>
        </w:rPr>
        <w:t>також</w:t>
      </w:r>
      <w:r w:rsidR="00EF444C" w:rsidRPr="00F65C8D">
        <w:rPr>
          <w:rFonts w:ascii="Times New Roman" w:hAnsi="Times New Roman"/>
          <w:sz w:val="28"/>
          <w:szCs w:val="28"/>
          <w:lang w:val="uk-UA"/>
        </w:rPr>
        <w:t xml:space="preserve"> </w:t>
      </w:r>
      <w:r w:rsidR="00F042B8" w:rsidRPr="00F65C8D">
        <w:rPr>
          <w:rFonts w:ascii="Times New Roman" w:hAnsi="Times New Roman"/>
          <w:sz w:val="28"/>
          <w:szCs w:val="28"/>
          <w:lang w:val="uk-UA"/>
        </w:rPr>
        <w:t>інформації</w:t>
      </w:r>
      <w:r w:rsidR="00EF444C" w:rsidRPr="00F65C8D">
        <w:rPr>
          <w:rFonts w:ascii="Times New Roman" w:hAnsi="Times New Roman"/>
          <w:sz w:val="28"/>
          <w:szCs w:val="28"/>
          <w:lang w:val="uk-UA"/>
        </w:rPr>
        <w:t xml:space="preserve"> </w:t>
      </w:r>
      <w:r w:rsidR="00F042B8"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F042B8" w:rsidRPr="00F65C8D">
        <w:rPr>
          <w:rFonts w:ascii="Times New Roman" w:hAnsi="Times New Roman"/>
          <w:sz w:val="28"/>
          <w:szCs w:val="28"/>
          <w:lang w:val="uk-UA"/>
        </w:rPr>
        <w:t>документів,</w:t>
      </w:r>
      <w:r w:rsidR="00EF444C" w:rsidRPr="00F65C8D">
        <w:rPr>
          <w:rFonts w:ascii="Times New Roman" w:hAnsi="Times New Roman"/>
          <w:sz w:val="28"/>
          <w:szCs w:val="28"/>
          <w:lang w:val="uk-UA"/>
        </w:rPr>
        <w:t xml:space="preserve"> </w:t>
      </w:r>
      <w:r w:rsidR="00F042B8" w:rsidRPr="00F65C8D">
        <w:rPr>
          <w:rFonts w:ascii="Times New Roman" w:hAnsi="Times New Roman"/>
          <w:sz w:val="28"/>
          <w:szCs w:val="28"/>
          <w:lang w:val="uk-UA"/>
        </w:rPr>
        <w:t>що</w:t>
      </w:r>
      <w:r w:rsidR="00EF444C" w:rsidRPr="00F65C8D">
        <w:rPr>
          <w:rFonts w:ascii="Times New Roman" w:hAnsi="Times New Roman"/>
          <w:sz w:val="28"/>
          <w:szCs w:val="28"/>
          <w:lang w:val="uk-UA"/>
        </w:rPr>
        <w:t xml:space="preserve"> </w:t>
      </w:r>
      <w:r w:rsidR="00F042B8" w:rsidRPr="00F65C8D">
        <w:rPr>
          <w:rFonts w:ascii="Times New Roman" w:hAnsi="Times New Roman"/>
          <w:sz w:val="28"/>
          <w:szCs w:val="28"/>
          <w:lang w:val="uk-UA"/>
        </w:rPr>
        <w:t>подаються</w:t>
      </w:r>
      <w:r w:rsidR="00EF444C" w:rsidRPr="00F65C8D">
        <w:rPr>
          <w:rFonts w:ascii="Times New Roman" w:hAnsi="Times New Roman"/>
          <w:sz w:val="28"/>
          <w:szCs w:val="28"/>
          <w:lang w:val="uk-UA"/>
        </w:rPr>
        <w:t xml:space="preserve"> </w:t>
      </w:r>
      <w:r w:rsidR="00445604" w:rsidRPr="00F65C8D">
        <w:rPr>
          <w:rFonts w:ascii="Times New Roman" w:hAnsi="Times New Roman"/>
          <w:sz w:val="28"/>
          <w:szCs w:val="28"/>
          <w:lang w:val="uk-UA"/>
        </w:rPr>
        <w:t>організаціями</w:t>
      </w:r>
      <w:r w:rsidR="00EF444C" w:rsidRPr="00F65C8D">
        <w:rPr>
          <w:rFonts w:ascii="Times New Roman" w:hAnsi="Times New Roman"/>
          <w:sz w:val="28"/>
          <w:szCs w:val="28"/>
          <w:lang w:val="uk-UA"/>
        </w:rPr>
        <w:t xml:space="preserve"> </w:t>
      </w:r>
      <w:r w:rsidR="00445604" w:rsidRPr="00F65C8D">
        <w:rPr>
          <w:rFonts w:ascii="Times New Roman" w:hAnsi="Times New Roman"/>
          <w:sz w:val="28"/>
          <w:szCs w:val="28"/>
          <w:lang w:val="uk-UA"/>
        </w:rPr>
        <w:t>розширеної</w:t>
      </w:r>
      <w:r w:rsidR="00EF444C" w:rsidRPr="00F65C8D">
        <w:rPr>
          <w:rFonts w:ascii="Times New Roman" w:hAnsi="Times New Roman"/>
          <w:sz w:val="28"/>
          <w:szCs w:val="28"/>
          <w:lang w:val="uk-UA"/>
        </w:rPr>
        <w:t xml:space="preserve"> </w:t>
      </w:r>
      <w:r w:rsidR="00445604" w:rsidRPr="00F65C8D">
        <w:rPr>
          <w:rFonts w:ascii="Times New Roman" w:hAnsi="Times New Roman"/>
          <w:sz w:val="28"/>
          <w:szCs w:val="28"/>
          <w:lang w:val="uk-UA"/>
        </w:rPr>
        <w:t>відповідальності</w:t>
      </w:r>
      <w:r w:rsidR="00EF444C" w:rsidRPr="00F65C8D">
        <w:rPr>
          <w:rFonts w:ascii="Times New Roman" w:hAnsi="Times New Roman"/>
          <w:sz w:val="28"/>
          <w:szCs w:val="28"/>
          <w:lang w:val="uk-UA"/>
        </w:rPr>
        <w:t xml:space="preserve"> </w:t>
      </w:r>
      <w:r w:rsidR="00445604" w:rsidRPr="00F65C8D">
        <w:rPr>
          <w:rFonts w:ascii="Times New Roman" w:hAnsi="Times New Roman"/>
          <w:sz w:val="28"/>
          <w:szCs w:val="28"/>
          <w:lang w:val="uk-UA"/>
        </w:rPr>
        <w:t>виробника</w:t>
      </w:r>
      <w:r w:rsidR="00EF444C" w:rsidRPr="00F65C8D">
        <w:rPr>
          <w:rFonts w:ascii="Times New Roman" w:hAnsi="Times New Roman"/>
          <w:sz w:val="28"/>
          <w:szCs w:val="28"/>
          <w:lang w:val="uk-UA"/>
        </w:rPr>
        <w:t xml:space="preserve"> </w:t>
      </w:r>
      <w:r w:rsidR="00F042B8"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F042B8" w:rsidRPr="00F65C8D">
        <w:rPr>
          <w:rFonts w:ascii="Times New Roman" w:hAnsi="Times New Roman"/>
          <w:sz w:val="28"/>
          <w:szCs w:val="28"/>
          <w:lang w:val="uk-UA"/>
        </w:rPr>
        <w:t>річних</w:t>
      </w:r>
      <w:r w:rsidR="00EF444C" w:rsidRPr="00F65C8D">
        <w:rPr>
          <w:rFonts w:ascii="Times New Roman" w:hAnsi="Times New Roman"/>
          <w:sz w:val="28"/>
          <w:szCs w:val="28"/>
          <w:lang w:val="uk-UA"/>
        </w:rPr>
        <w:t xml:space="preserve"> </w:t>
      </w:r>
      <w:r w:rsidR="00F042B8" w:rsidRPr="00F65C8D">
        <w:rPr>
          <w:rFonts w:ascii="Times New Roman" w:hAnsi="Times New Roman"/>
          <w:sz w:val="28"/>
          <w:szCs w:val="28"/>
          <w:lang w:val="uk-UA"/>
        </w:rPr>
        <w:t>звітах</w:t>
      </w:r>
      <w:r w:rsidR="00EF444C" w:rsidRPr="00F65C8D">
        <w:rPr>
          <w:rFonts w:ascii="Times New Roman" w:hAnsi="Times New Roman"/>
          <w:sz w:val="28"/>
          <w:szCs w:val="28"/>
          <w:lang w:val="uk-UA"/>
        </w:rPr>
        <w:t xml:space="preserve"> </w:t>
      </w:r>
      <w:r w:rsidR="00F042B8"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00F042B8" w:rsidRPr="00F65C8D">
        <w:rPr>
          <w:rFonts w:ascii="Times New Roman" w:hAnsi="Times New Roman"/>
          <w:sz w:val="28"/>
          <w:szCs w:val="28"/>
          <w:lang w:val="uk-UA"/>
        </w:rPr>
        <w:t>звітах</w:t>
      </w:r>
      <w:r w:rsidR="00EF444C" w:rsidRPr="00F65C8D">
        <w:rPr>
          <w:rFonts w:ascii="Times New Roman" w:hAnsi="Times New Roman"/>
          <w:sz w:val="28"/>
          <w:szCs w:val="28"/>
          <w:lang w:val="uk-UA"/>
        </w:rPr>
        <w:t xml:space="preserve"> </w:t>
      </w:r>
      <w:r w:rsidR="00F042B8"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F042B8" w:rsidRPr="00F65C8D">
        <w:rPr>
          <w:rFonts w:ascii="Times New Roman" w:hAnsi="Times New Roman"/>
          <w:sz w:val="28"/>
          <w:szCs w:val="28"/>
          <w:lang w:val="uk-UA"/>
        </w:rPr>
        <w:t>разі</w:t>
      </w:r>
      <w:r w:rsidR="00EF444C" w:rsidRPr="00F65C8D">
        <w:rPr>
          <w:rFonts w:ascii="Times New Roman" w:hAnsi="Times New Roman"/>
          <w:sz w:val="28"/>
          <w:szCs w:val="28"/>
          <w:lang w:val="uk-UA"/>
        </w:rPr>
        <w:t xml:space="preserve"> </w:t>
      </w:r>
      <w:r w:rsidR="00F042B8" w:rsidRPr="00F65C8D">
        <w:rPr>
          <w:rFonts w:ascii="Times New Roman" w:hAnsi="Times New Roman"/>
          <w:sz w:val="28"/>
          <w:szCs w:val="28"/>
          <w:lang w:val="uk-UA"/>
        </w:rPr>
        <w:t>припинення</w:t>
      </w:r>
      <w:r w:rsidR="00EF444C" w:rsidRPr="00F65C8D">
        <w:rPr>
          <w:rFonts w:ascii="Times New Roman" w:hAnsi="Times New Roman"/>
          <w:sz w:val="28"/>
          <w:szCs w:val="28"/>
          <w:lang w:val="uk-UA"/>
        </w:rPr>
        <w:t xml:space="preserve"> </w:t>
      </w:r>
      <w:r w:rsidR="00F042B8" w:rsidRPr="00F65C8D">
        <w:rPr>
          <w:rFonts w:ascii="Times New Roman" w:hAnsi="Times New Roman"/>
          <w:sz w:val="28"/>
          <w:szCs w:val="28"/>
          <w:lang w:val="uk-UA"/>
        </w:rPr>
        <w:t>діяльності</w:t>
      </w:r>
      <w:r w:rsidR="00EF444C" w:rsidRPr="00F65C8D">
        <w:rPr>
          <w:rFonts w:ascii="Times New Roman" w:hAnsi="Times New Roman"/>
          <w:sz w:val="28"/>
          <w:szCs w:val="28"/>
          <w:lang w:val="uk-UA"/>
        </w:rPr>
        <w:t xml:space="preserve"> </w:t>
      </w:r>
      <w:r w:rsidR="00F042B8"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F042B8" w:rsidRPr="00F65C8D">
        <w:rPr>
          <w:rFonts w:ascii="Times New Roman" w:hAnsi="Times New Roman"/>
          <w:sz w:val="28"/>
          <w:szCs w:val="28"/>
          <w:lang w:val="uk-UA"/>
        </w:rPr>
        <w:t>виключення</w:t>
      </w:r>
      <w:r w:rsidR="00EF444C" w:rsidRPr="00F65C8D">
        <w:rPr>
          <w:rFonts w:ascii="Times New Roman" w:hAnsi="Times New Roman"/>
          <w:sz w:val="28"/>
          <w:szCs w:val="28"/>
          <w:lang w:val="uk-UA"/>
        </w:rPr>
        <w:t xml:space="preserve"> </w:t>
      </w:r>
      <w:r w:rsidR="00F042B8" w:rsidRPr="00F65C8D">
        <w:rPr>
          <w:rFonts w:ascii="Times New Roman" w:hAnsi="Times New Roman"/>
          <w:sz w:val="28"/>
          <w:szCs w:val="28"/>
          <w:lang w:val="uk-UA"/>
        </w:rPr>
        <w:t>з</w:t>
      </w:r>
      <w:r w:rsidR="00EF444C" w:rsidRPr="00F65C8D">
        <w:rPr>
          <w:rFonts w:ascii="Times New Roman" w:hAnsi="Times New Roman"/>
          <w:sz w:val="28"/>
          <w:szCs w:val="28"/>
          <w:lang w:val="uk-UA"/>
        </w:rPr>
        <w:t xml:space="preserve"> </w:t>
      </w:r>
      <w:r w:rsidR="00DD4160" w:rsidRPr="00F65C8D">
        <w:rPr>
          <w:rFonts w:ascii="Times New Roman" w:hAnsi="Times New Roman"/>
          <w:sz w:val="28"/>
          <w:szCs w:val="28"/>
          <w:lang w:val="uk-UA"/>
        </w:rPr>
        <w:t>р</w:t>
      </w:r>
      <w:r w:rsidR="00F042B8" w:rsidRPr="00F65C8D">
        <w:rPr>
          <w:rFonts w:ascii="Times New Roman" w:hAnsi="Times New Roman"/>
          <w:sz w:val="28"/>
          <w:szCs w:val="28"/>
          <w:lang w:val="uk-UA"/>
        </w:rPr>
        <w:t>еєстру</w:t>
      </w:r>
      <w:r w:rsidR="003370CB" w:rsidRPr="00F65C8D">
        <w:rPr>
          <w:rFonts w:ascii="Times New Roman" w:hAnsi="Times New Roman"/>
          <w:sz w:val="28"/>
          <w:szCs w:val="28"/>
          <w:lang w:val="uk-UA"/>
        </w:rPr>
        <w:t>;</w:t>
      </w:r>
    </w:p>
    <w:bookmarkEnd w:id="14"/>
    <w:p w14:paraId="7E84639C" w14:textId="4196461A" w:rsidR="003370CB" w:rsidRPr="00F65C8D" w:rsidRDefault="009D06D3" w:rsidP="00FB12C8">
      <w:pPr>
        <w:pStyle w:val="a7"/>
        <w:numPr>
          <w:ilvl w:val="2"/>
          <w:numId w:val="45"/>
        </w:numPr>
        <w:spacing w:after="120" w:line="240" w:lineRule="auto"/>
        <w:ind w:left="0"/>
        <w:contextualSpacing w:val="0"/>
        <w:rPr>
          <w:rFonts w:ascii="Times New Roman" w:hAnsi="Times New Roman"/>
          <w:sz w:val="28"/>
          <w:szCs w:val="28"/>
          <w:lang w:val="uk-UA"/>
        </w:rPr>
      </w:pPr>
      <w:r w:rsidRPr="00F65C8D">
        <w:rPr>
          <w:rFonts w:ascii="Times New Roman" w:hAnsi="Times New Roman"/>
          <w:sz w:val="28"/>
          <w:szCs w:val="28"/>
          <w:lang w:val="uk-UA"/>
        </w:rPr>
        <w:t>інші повноваження, визначені законом</w:t>
      </w:r>
      <w:r w:rsidR="003370CB" w:rsidRPr="00F65C8D">
        <w:rPr>
          <w:rFonts w:ascii="Times New Roman" w:hAnsi="Times New Roman"/>
          <w:sz w:val="28"/>
          <w:szCs w:val="28"/>
          <w:lang w:val="uk-UA"/>
        </w:rPr>
        <w:t>.</w:t>
      </w:r>
    </w:p>
    <w:p w14:paraId="5D7FAB89" w14:textId="67A5D62B" w:rsidR="00F042B8" w:rsidRPr="00F65C8D" w:rsidRDefault="0031184F" w:rsidP="00FB12C8">
      <w:pPr>
        <w:pStyle w:val="a7"/>
        <w:numPr>
          <w:ilvl w:val="1"/>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Центральний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орган</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виконавчої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влади,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забезпечує</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реалізацію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державної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політики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відходами,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здійснює</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інші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функції,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передбачені</w:t>
      </w:r>
      <w:r w:rsidR="00EF444C" w:rsidRPr="00F65C8D">
        <w:rPr>
          <w:rFonts w:ascii="Times New Roman" w:hAnsi="Times New Roman"/>
          <w:sz w:val="28"/>
          <w:szCs w:val="28"/>
          <w:lang w:val="uk-UA"/>
        </w:rPr>
        <w:t xml:space="preserve"> </w:t>
      </w:r>
      <w:r w:rsidR="007846ED" w:rsidRPr="00F65C8D">
        <w:rPr>
          <w:rFonts w:ascii="Times New Roman" w:hAnsi="Times New Roman"/>
          <w:sz w:val="28"/>
          <w:szCs w:val="28"/>
          <w:lang w:val="uk-UA"/>
        </w:rPr>
        <w:t>з</w:t>
      </w:r>
      <w:r w:rsidRPr="00F65C8D">
        <w:rPr>
          <w:rFonts w:ascii="Times New Roman" w:hAnsi="Times New Roman"/>
          <w:sz w:val="28"/>
          <w:szCs w:val="28"/>
          <w:lang w:val="uk-UA"/>
        </w:rPr>
        <w:t>аконом.</w:t>
      </w:r>
    </w:p>
    <w:p w14:paraId="5D7FAB8F" w14:textId="21F40B41" w:rsidR="00002A34" w:rsidRPr="00F65C8D" w:rsidRDefault="00002A34" w:rsidP="003A0336">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bookmarkStart w:id="15" w:name="n59"/>
      <w:bookmarkEnd w:id="15"/>
      <w:r w:rsidRPr="00F65C8D">
        <w:rPr>
          <w:rFonts w:ascii="Times New Roman" w:hAnsi="Times New Roman"/>
          <w:b/>
          <w:sz w:val="28"/>
          <w:szCs w:val="28"/>
          <w:lang w:val="uk-UA"/>
        </w:rPr>
        <w:t>Повноваження</w:t>
      </w:r>
      <w:r w:rsidR="00EF444C" w:rsidRPr="00F65C8D">
        <w:rPr>
          <w:rFonts w:ascii="Times New Roman" w:hAnsi="Times New Roman"/>
          <w:b/>
          <w:sz w:val="28"/>
          <w:szCs w:val="28"/>
          <w:lang w:val="uk-UA"/>
        </w:rPr>
        <w:t xml:space="preserve"> </w:t>
      </w:r>
      <w:bookmarkStart w:id="16" w:name="_Hlk154148343"/>
      <w:r w:rsidRPr="00F65C8D">
        <w:rPr>
          <w:rFonts w:ascii="Times New Roman" w:hAnsi="Times New Roman"/>
          <w:b/>
          <w:sz w:val="28"/>
          <w:szCs w:val="28"/>
          <w:lang w:val="uk-UA"/>
        </w:rPr>
        <w:t>центрального</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органу</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виконавчої</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влади,</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що</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здійснює</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формування</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та</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реалізацію</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державної</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політики</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у</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сфері</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державного</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ринкового</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нагляду</w:t>
      </w:r>
      <w:bookmarkEnd w:id="16"/>
    </w:p>
    <w:p w14:paraId="5D7FAB90" w14:textId="23963BB5" w:rsidR="00E0279B" w:rsidRPr="00F65C8D" w:rsidRDefault="00E0279B" w:rsidP="0000165E">
      <w:pPr>
        <w:pStyle w:val="a7"/>
        <w:numPr>
          <w:ilvl w:val="1"/>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повноважень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центрального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органу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виконавчої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влади</w:t>
      </w:r>
      <w:r w:rsidR="00D27DF7"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здійснює</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формування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shd w:val="clear" w:color="auto" w:fill="FFFFFF"/>
          <w:lang w:val="uk-UA"/>
        </w:rPr>
        <w:t>реалізацію</w:t>
      </w:r>
      <w:r w:rsidR="00EF444C" w:rsidRPr="00F65C8D">
        <w:rPr>
          <w:rFonts w:ascii="Times New Roman" w:hAnsi="Times New Roman"/>
          <w:sz w:val="28"/>
          <w:szCs w:val="28"/>
          <w:shd w:val="clear" w:color="auto" w:fill="FFFFFF"/>
          <w:lang w:val="uk-UA"/>
        </w:rPr>
        <w:t xml:space="preserve"> </w:t>
      </w:r>
      <w:r w:rsidRPr="00F65C8D">
        <w:rPr>
          <w:rFonts w:ascii="Times New Roman" w:hAnsi="Times New Roman"/>
          <w:sz w:val="28"/>
          <w:szCs w:val="28"/>
          <w:lang w:val="uk-UA"/>
        </w:rPr>
        <w:t>державної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політики</w:t>
      </w:r>
      <w:r w:rsidR="00EF444C" w:rsidRPr="00F65C8D">
        <w:rPr>
          <w:rFonts w:ascii="Times New Roman" w:hAnsi="Times New Roman"/>
          <w:sz w:val="28"/>
          <w:szCs w:val="28"/>
          <w:lang w:val="uk-UA"/>
        </w:rPr>
        <w:t xml:space="preserve"> </w:t>
      </w:r>
      <w:r w:rsidRPr="00F65C8D">
        <w:rPr>
          <w:rFonts w:ascii="Times New Roman" w:hAnsi="Times New Roman"/>
          <w:sz w:val="28"/>
          <w:szCs w:val="28"/>
          <w:shd w:val="clear" w:color="auto" w:fill="FFFFFF"/>
          <w:lang w:val="uk-UA"/>
        </w:rPr>
        <w:t>у</w:t>
      </w:r>
      <w:r w:rsidR="00EF444C" w:rsidRPr="00F65C8D">
        <w:rPr>
          <w:rFonts w:ascii="Times New Roman" w:hAnsi="Times New Roman"/>
          <w:sz w:val="28"/>
          <w:szCs w:val="28"/>
          <w:shd w:val="clear" w:color="auto" w:fill="FFFFFF"/>
          <w:lang w:val="uk-UA"/>
        </w:rPr>
        <w:t xml:space="preserve"> </w:t>
      </w:r>
      <w:r w:rsidRPr="00F65C8D">
        <w:rPr>
          <w:rFonts w:ascii="Times New Roman" w:hAnsi="Times New Roman"/>
          <w:sz w:val="28"/>
          <w:szCs w:val="28"/>
          <w:shd w:val="clear" w:color="auto" w:fill="FFFFFF"/>
          <w:lang w:val="uk-UA"/>
        </w:rPr>
        <w:t>сфері</w:t>
      </w:r>
      <w:r w:rsidR="00EF444C" w:rsidRPr="00F65C8D">
        <w:rPr>
          <w:rFonts w:ascii="Times New Roman" w:hAnsi="Times New Roman"/>
          <w:sz w:val="28"/>
          <w:szCs w:val="28"/>
          <w:shd w:val="clear" w:color="auto" w:fill="FFFFFF"/>
          <w:lang w:val="uk-UA"/>
        </w:rPr>
        <w:t xml:space="preserve"> </w:t>
      </w:r>
      <w:r w:rsidRPr="00F65C8D">
        <w:rPr>
          <w:rFonts w:ascii="Times New Roman" w:hAnsi="Times New Roman"/>
          <w:sz w:val="28"/>
          <w:szCs w:val="28"/>
          <w:shd w:val="clear" w:color="auto" w:fill="FFFFFF"/>
          <w:lang w:val="uk-UA"/>
        </w:rPr>
        <w:t>державного</w:t>
      </w:r>
      <w:r w:rsidR="00EF444C" w:rsidRPr="00F65C8D">
        <w:rPr>
          <w:rFonts w:ascii="Times New Roman" w:hAnsi="Times New Roman"/>
          <w:sz w:val="28"/>
          <w:szCs w:val="28"/>
          <w:shd w:val="clear" w:color="auto" w:fill="FFFFFF"/>
          <w:lang w:val="uk-UA"/>
        </w:rPr>
        <w:t xml:space="preserve"> </w:t>
      </w:r>
      <w:r w:rsidRPr="00F65C8D">
        <w:rPr>
          <w:rFonts w:ascii="Times New Roman" w:hAnsi="Times New Roman"/>
          <w:sz w:val="28"/>
          <w:szCs w:val="28"/>
          <w:shd w:val="clear" w:color="auto" w:fill="FFFFFF"/>
          <w:lang w:val="uk-UA"/>
        </w:rPr>
        <w:t>ринкового</w:t>
      </w:r>
      <w:r w:rsidR="00EF444C" w:rsidRPr="00F65C8D">
        <w:rPr>
          <w:rFonts w:ascii="Times New Roman" w:hAnsi="Times New Roman"/>
          <w:sz w:val="28"/>
          <w:szCs w:val="28"/>
          <w:shd w:val="clear" w:color="auto" w:fill="FFFFFF"/>
          <w:lang w:val="uk-UA"/>
        </w:rPr>
        <w:t xml:space="preserve"> </w:t>
      </w:r>
      <w:r w:rsidRPr="00F65C8D">
        <w:rPr>
          <w:rFonts w:ascii="Times New Roman" w:hAnsi="Times New Roman"/>
          <w:sz w:val="28"/>
          <w:szCs w:val="28"/>
          <w:shd w:val="clear" w:color="auto" w:fill="FFFFFF"/>
          <w:lang w:val="uk-UA"/>
        </w:rPr>
        <w:t>нагляду</w:t>
      </w:r>
      <w:r w:rsidR="00D27DF7" w:rsidRPr="00F65C8D">
        <w:rPr>
          <w:rFonts w:ascii="Times New Roman" w:hAnsi="Times New Roman"/>
          <w:sz w:val="28"/>
          <w:szCs w:val="28"/>
          <w:shd w:val="clear" w:color="auto" w:fill="FFFFFF"/>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належить</w:t>
      </w:r>
      <w:r w:rsidR="00D27DF7" w:rsidRPr="00F65C8D">
        <w:rPr>
          <w:rFonts w:ascii="Times New Roman" w:hAnsi="Times New Roman"/>
          <w:sz w:val="28"/>
          <w:szCs w:val="28"/>
          <w:lang w:val="uk-UA"/>
        </w:rPr>
        <w:t>:</w:t>
      </w:r>
    </w:p>
    <w:p w14:paraId="5D7FAB91" w14:textId="3754432B" w:rsidR="005F1B40" w:rsidRPr="00F65C8D" w:rsidRDefault="00EF5C7C" w:rsidP="0000165E">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реалізація</w:t>
      </w:r>
      <w:r w:rsidR="00EF444C" w:rsidRPr="00F65C8D">
        <w:rPr>
          <w:rFonts w:ascii="Times New Roman" w:hAnsi="Times New Roman"/>
          <w:sz w:val="28"/>
          <w:szCs w:val="28"/>
          <w:lang w:val="uk-UA"/>
        </w:rPr>
        <w:t xml:space="preserve"> </w:t>
      </w:r>
      <w:r w:rsidR="005F1B40" w:rsidRPr="00F65C8D">
        <w:rPr>
          <w:rFonts w:ascii="Times New Roman" w:hAnsi="Times New Roman"/>
          <w:sz w:val="28"/>
          <w:szCs w:val="28"/>
          <w:lang w:val="uk-UA"/>
        </w:rPr>
        <w:t>державної</w:t>
      </w:r>
      <w:r w:rsidR="00EF444C" w:rsidRPr="00F65C8D">
        <w:rPr>
          <w:rFonts w:ascii="Times New Roman" w:hAnsi="Times New Roman"/>
          <w:sz w:val="28"/>
          <w:szCs w:val="28"/>
          <w:lang w:val="uk-UA"/>
        </w:rPr>
        <w:t xml:space="preserve"> </w:t>
      </w:r>
      <w:r w:rsidR="005F1B40" w:rsidRPr="00F65C8D">
        <w:rPr>
          <w:rFonts w:ascii="Times New Roman" w:hAnsi="Times New Roman"/>
          <w:sz w:val="28"/>
          <w:szCs w:val="28"/>
          <w:lang w:val="uk-UA"/>
        </w:rPr>
        <w:t>політики</w:t>
      </w:r>
      <w:r w:rsidR="00EF444C" w:rsidRPr="00F65C8D">
        <w:rPr>
          <w:rFonts w:ascii="Times New Roman" w:hAnsi="Times New Roman"/>
          <w:sz w:val="28"/>
          <w:szCs w:val="28"/>
          <w:lang w:val="uk-UA"/>
        </w:rPr>
        <w:t xml:space="preserve"> </w:t>
      </w:r>
      <w:r w:rsidR="005F1B40" w:rsidRPr="00F65C8D">
        <w:rPr>
          <w:rFonts w:ascii="Times New Roman" w:hAnsi="Times New Roman"/>
          <w:sz w:val="28"/>
          <w:szCs w:val="28"/>
          <w:lang w:val="uk-UA"/>
        </w:rPr>
        <w:t>щодо</w:t>
      </w:r>
      <w:r w:rsidR="00EF444C" w:rsidRPr="00F65C8D">
        <w:rPr>
          <w:rFonts w:ascii="Times New Roman" w:hAnsi="Times New Roman"/>
          <w:sz w:val="28"/>
          <w:szCs w:val="28"/>
          <w:lang w:val="uk-UA"/>
        </w:rPr>
        <w:t xml:space="preserve"> </w:t>
      </w:r>
      <w:r w:rsidR="007C3F5A" w:rsidRPr="00F65C8D">
        <w:rPr>
          <w:rFonts w:ascii="Times New Roman" w:hAnsi="Times New Roman"/>
          <w:sz w:val="28"/>
          <w:szCs w:val="28"/>
          <w:lang w:val="uk-UA"/>
        </w:rPr>
        <w:t>ринков</w:t>
      </w:r>
      <w:r w:rsidR="007967E0" w:rsidRPr="00F65C8D">
        <w:rPr>
          <w:rFonts w:ascii="Times New Roman" w:hAnsi="Times New Roman"/>
          <w:sz w:val="28"/>
          <w:szCs w:val="28"/>
          <w:lang w:val="uk-UA"/>
        </w:rPr>
        <w:t>ого</w:t>
      </w:r>
      <w:r w:rsidR="00EF444C" w:rsidRPr="00F65C8D">
        <w:rPr>
          <w:rFonts w:ascii="Times New Roman" w:hAnsi="Times New Roman"/>
          <w:sz w:val="28"/>
          <w:szCs w:val="28"/>
          <w:lang w:val="uk-UA"/>
        </w:rPr>
        <w:t xml:space="preserve"> </w:t>
      </w:r>
      <w:r w:rsidR="007C3F5A" w:rsidRPr="00F65C8D">
        <w:rPr>
          <w:rFonts w:ascii="Times New Roman" w:hAnsi="Times New Roman"/>
          <w:sz w:val="28"/>
          <w:szCs w:val="28"/>
          <w:lang w:val="uk-UA"/>
        </w:rPr>
        <w:t>нагляд</w:t>
      </w:r>
      <w:r w:rsidR="007967E0"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7C3F5A" w:rsidRPr="00F65C8D">
        <w:rPr>
          <w:rFonts w:ascii="Times New Roman" w:hAnsi="Times New Roman"/>
          <w:sz w:val="28"/>
          <w:szCs w:val="28"/>
          <w:lang w:val="uk-UA"/>
        </w:rPr>
        <w:t>за</w:t>
      </w:r>
      <w:r w:rsidR="00EF444C" w:rsidRPr="00F65C8D">
        <w:rPr>
          <w:rFonts w:ascii="Times New Roman" w:hAnsi="Times New Roman"/>
          <w:sz w:val="28"/>
          <w:szCs w:val="28"/>
          <w:lang w:val="uk-UA"/>
        </w:rPr>
        <w:t xml:space="preserve"> </w:t>
      </w:r>
      <w:r w:rsidR="00254FA9" w:rsidRPr="00F65C8D">
        <w:rPr>
          <w:rFonts w:ascii="Times New Roman" w:hAnsi="Times New Roman"/>
          <w:sz w:val="28"/>
          <w:szCs w:val="28"/>
          <w:lang w:val="uk-UA"/>
        </w:rPr>
        <w:t>введенням</w:t>
      </w:r>
      <w:r w:rsidR="00EF444C" w:rsidRPr="00F65C8D">
        <w:rPr>
          <w:rFonts w:ascii="Times New Roman" w:hAnsi="Times New Roman"/>
          <w:sz w:val="28"/>
          <w:szCs w:val="28"/>
          <w:lang w:val="uk-UA"/>
        </w:rPr>
        <w:t xml:space="preserve"> </w:t>
      </w:r>
      <w:r w:rsidR="00254FA9"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00254FA9" w:rsidRPr="00F65C8D">
        <w:rPr>
          <w:rFonts w:ascii="Times New Roman" w:hAnsi="Times New Roman"/>
          <w:sz w:val="28"/>
          <w:szCs w:val="28"/>
          <w:lang w:val="uk-UA"/>
        </w:rPr>
        <w:t>обіг</w:t>
      </w:r>
      <w:r w:rsidR="00EF444C" w:rsidRPr="00F65C8D">
        <w:rPr>
          <w:rFonts w:ascii="Times New Roman" w:hAnsi="Times New Roman"/>
          <w:sz w:val="28"/>
          <w:szCs w:val="28"/>
          <w:lang w:val="uk-UA"/>
        </w:rPr>
        <w:t xml:space="preserve"> </w:t>
      </w:r>
      <w:r w:rsidR="00A2623B"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6B71AF" w:rsidRPr="00F65C8D">
        <w:rPr>
          <w:rFonts w:ascii="Times New Roman" w:hAnsi="Times New Roman"/>
          <w:sz w:val="28"/>
          <w:szCs w:val="28"/>
          <w:lang w:val="uk-UA"/>
        </w:rPr>
        <w:t>надання</w:t>
      </w:r>
      <w:r w:rsidR="00EF444C" w:rsidRPr="00F65C8D">
        <w:rPr>
          <w:rFonts w:ascii="Times New Roman" w:hAnsi="Times New Roman"/>
          <w:sz w:val="28"/>
          <w:szCs w:val="28"/>
          <w:lang w:val="uk-UA"/>
        </w:rPr>
        <w:t xml:space="preserve"> </w:t>
      </w:r>
      <w:r w:rsidR="007C3F5A"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007C3F5A" w:rsidRPr="00F65C8D">
        <w:rPr>
          <w:rFonts w:ascii="Times New Roman" w:hAnsi="Times New Roman"/>
          <w:sz w:val="28"/>
          <w:szCs w:val="28"/>
          <w:lang w:val="uk-UA"/>
        </w:rPr>
        <w:t>ринку</w:t>
      </w:r>
      <w:r w:rsidR="00EF444C" w:rsidRPr="00F65C8D">
        <w:rPr>
          <w:rFonts w:ascii="Times New Roman" w:hAnsi="Times New Roman"/>
          <w:sz w:val="28"/>
          <w:szCs w:val="28"/>
          <w:lang w:val="uk-UA"/>
        </w:rPr>
        <w:t xml:space="preserve"> </w:t>
      </w:r>
      <w:r w:rsidR="00632419" w:rsidRPr="00F65C8D">
        <w:rPr>
          <w:rFonts w:ascii="Times New Roman" w:hAnsi="Times New Roman"/>
          <w:sz w:val="28"/>
          <w:szCs w:val="28"/>
          <w:lang w:val="uk-UA"/>
        </w:rPr>
        <w:t>ЕЕО</w:t>
      </w:r>
      <w:r w:rsidR="005F1B40" w:rsidRPr="00F65C8D">
        <w:rPr>
          <w:rFonts w:ascii="Times New Roman" w:hAnsi="Times New Roman"/>
          <w:sz w:val="28"/>
          <w:szCs w:val="28"/>
          <w:lang w:val="uk-UA"/>
        </w:rPr>
        <w:t>;</w:t>
      </w:r>
    </w:p>
    <w:p w14:paraId="5D7FAB92" w14:textId="65725D7C" w:rsidR="005F1B40" w:rsidRPr="00F65C8D" w:rsidRDefault="005F1B40" w:rsidP="0000165E">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організація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здійснення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державного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контролю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відповідності</w:t>
      </w:r>
      <w:r w:rsidR="00EF444C" w:rsidRPr="00F65C8D">
        <w:rPr>
          <w:rFonts w:ascii="Times New Roman" w:hAnsi="Times New Roman"/>
          <w:sz w:val="28"/>
          <w:szCs w:val="28"/>
          <w:lang w:val="uk-UA"/>
        </w:rPr>
        <w:t xml:space="preserve"> </w:t>
      </w:r>
      <w:r w:rsidR="00632419" w:rsidRPr="00F65C8D">
        <w:rPr>
          <w:rFonts w:ascii="Times New Roman" w:hAnsi="Times New Roman"/>
          <w:sz w:val="28"/>
          <w:szCs w:val="28"/>
          <w:lang w:val="uk-UA"/>
        </w:rPr>
        <w:t>ЕЕО</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68687E" w:rsidRPr="00F65C8D">
        <w:rPr>
          <w:rFonts w:ascii="Times New Roman" w:hAnsi="Times New Roman"/>
          <w:sz w:val="28"/>
          <w:szCs w:val="28"/>
          <w:lang w:val="uk-UA"/>
        </w:rPr>
        <w:t>які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ввозяться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митну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територію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України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виробляються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Україні,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вимогам</w:t>
      </w:r>
      <w:r w:rsidR="0068687E"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ED4B52" w:rsidRPr="00F65C8D">
        <w:rPr>
          <w:rFonts w:ascii="Times New Roman" w:hAnsi="Times New Roman"/>
          <w:sz w:val="28"/>
          <w:szCs w:val="28"/>
          <w:lang w:val="uk-UA"/>
        </w:rPr>
        <w:t>визначени</w:t>
      </w:r>
      <w:r w:rsidR="00095E7F" w:rsidRPr="00F65C8D">
        <w:rPr>
          <w:rFonts w:ascii="Times New Roman" w:hAnsi="Times New Roman"/>
          <w:sz w:val="28"/>
          <w:szCs w:val="28"/>
          <w:lang w:val="uk-UA"/>
        </w:rPr>
        <w:t>м</w:t>
      </w:r>
      <w:r w:rsidR="00EF444C" w:rsidRPr="00F65C8D">
        <w:rPr>
          <w:rFonts w:ascii="Times New Roman" w:hAnsi="Times New Roman"/>
          <w:sz w:val="28"/>
          <w:szCs w:val="28"/>
          <w:lang w:val="uk-UA"/>
        </w:rPr>
        <w:t xml:space="preserve"> </w:t>
      </w:r>
      <w:r w:rsidR="00A77741" w:rsidRPr="00F65C8D">
        <w:rPr>
          <w:rFonts w:ascii="Times New Roman" w:hAnsi="Times New Roman"/>
          <w:sz w:val="28"/>
          <w:szCs w:val="28"/>
          <w:lang w:val="uk-UA"/>
        </w:rPr>
        <w:t>законодавством</w:t>
      </w:r>
      <w:r w:rsidRPr="00F65C8D">
        <w:rPr>
          <w:rFonts w:ascii="Times New Roman" w:hAnsi="Times New Roman"/>
          <w:sz w:val="28"/>
          <w:szCs w:val="28"/>
          <w:lang w:val="uk-UA"/>
        </w:rPr>
        <w:t>;</w:t>
      </w:r>
    </w:p>
    <w:p w14:paraId="5D7FAB93" w14:textId="12D5D877" w:rsidR="005F1B40" w:rsidRPr="00F65C8D" w:rsidRDefault="005F1B40" w:rsidP="0000165E">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здійснення</w:t>
      </w:r>
      <w:r w:rsidR="00EF444C" w:rsidRPr="00F65C8D">
        <w:rPr>
          <w:rFonts w:ascii="Times New Roman" w:hAnsi="Times New Roman"/>
          <w:sz w:val="28"/>
          <w:szCs w:val="28"/>
          <w:lang w:val="uk-UA"/>
        </w:rPr>
        <w:t xml:space="preserve"> </w:t>
      </w:r>
      <w:r w:rsidR="007D79F0" w:rsidRPr="00F65C8D">
        <w:rPr>
          <w:rFonts w:ascii="Times New Roman" w:hAnsi="Times New Roman"/>
          <w:sz w:val="28"/>
          <w:szCs w:val="28"/>
          <w:lang w:val="uk-UA"/>
        </w:rPr>
        <w:t xml:space="preserve">державного </w:t>
      </w:r>
      <w:r w:rsidR="002C121E" w:rsidRPr="00F65C8D">
        <w:rPr>
          <w:rFonts w:ascii="Times New Roman" w:hAnsi="Times New Roman"/>
          <w:sz w:val="28"/>
          <w:szCs w:val="28"/>
          <w:lang w:val="uk-UA"/>
        </w:rPr>
        <w:t>ринкового</w:t>
      </w:r>
      <w:r w:rsidR="00EF444C" w:rsidRPr="00F65C8D">
        <w:rPr>
          <w:rFonts w:ascii="Times New Roman" w:hAnsi="Times New Roman"/>
          <w:sz w:val="28"/>
          <w:szCs w:val="28"/>
          <w:lang w:val="uk-UA"/>
        </w:rPr>
        <w:t xml:space="preserve"> </w:t>
      </w:r>
      <w:r w:rsidR="002C121E" w:rsidRPr="00F65C8D">
        <w:rPr>
          <w:rFonts w:ascii="Times New Roman" w:hAnsi="Times New Roman"/>
          <w:sz w:val="28"/>
          <w:szCs w:val="28"/>
          <w:lang w:val="uk-UA"/>
        </w:rPr>
        <w:t>нагляду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дотримання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вимог</w:t>
      </w:r>
      <w:r w:rsidR="00EF444C" w:rsidRPr="00F65C8D">
        <w:rPr>
          <w:rFonts w:ascii="Times New Roman" w:hAnsi="Times New Roman"/>
          <w:sz w:val="28"/>
          <w:szCs w:val="28"/>
          <w:lang w:val="uk-UA"/>
        </w:rPr>
        <w:t xml:space="preserve"> </w:t>
      </w:r>
      <w:r w:rsidR="00A2623B"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маркування</w:t>
      </w:r>
      <w:r w:rsidR="00EF444C" w:rsidRPr="00F65C8D">
        <w:rPr>
          <w:rFonts w:ascii="Times New Roman" w:hAnsi="Times New Roman"/>
          <w:sz w:val="28"/>
          <w:szCs w:val="28"/>
          <w:lang w:val="uk-UA"/>
        </w:rPr>
        <w:t xml:space="preserve"> </w:t>
      </w:r>
      <w:r w:rsidR="00632419" w:rsidRPr="00F65C8D">
        <w:rPr>
          <w:rFonts w:ascii="Times New Roman" w:hAnsi="Times New Roman"/>
          <w:sz w:val="28"/>
          <w:szCs w:val="28"/>
          <w:lang w:val="uk-UA"/>
        </w:rPr>
        <w:t>ЕЕО</w:t>
      </w:r>
      <w:r w:rsidR="00EF444C" w:rsidRPr="00F65C8D">
        <w:rPr>
          <w:rFonts w:ascii="Times New Roman" w:hAnsi="Times New Roman"/>
          <w:sz w:val="28"/>
          <w:szCs w:val="28"/>
          <w:lang w:val="uk-UA"/>
        </w:rPr>
        <w:t xml:space="preserve"> </w:t>
      </w:r>
      <w:r w:rsidR="0068687E"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68687E" w:rsidRPr="00F65C8D">
        <w:rPr>
          <w:rFonts w:ascii="Times New Roman" w:hAnsi="Times New Roman"/>
          <w:sz w:val="28"/>
          <w:szCs w:val="28"/>
          <w:lang w:val="uk-UA"/>
        </w:rPr>
        <w:t>відповідності</w:t>
      </w:r>
      <w:r w:rsidR="00EF444C" w:rsidRPr="00F65C8D">
        <w:rPr>
          <w:rFonts w:ascii="Times New Roman" w:hAnsi="Times New Roman"/>
          <w:sz w:val="28"/>
          <w:szCs w:val="28"/>
          <w:lang w:val="uk-UA"/>
        </w:rPr>
        <w:t xml:space="preserve"> </w:t>
      </w:r>
      <w:r w:rsidR="00085A5A" w:rsidRPr="00F65C8D">
        <w:rPr>
          <w:rFonts w:ascii="Times New Roman" w:hAnsi="Times New Roman"/>
          <w:sz w:val="28"/>
          <w:szCs w:val="28"/>
          <w:lang w:val="uk-UA"/>
        </w:rPr>
        <w:t>з</w:t>
      </w:r>
      <w:r w:rsidR="00EF444C" w:rsidRPr="00F65C8D">
        <w:rPr>
          <w:rFonts w:ascii="Times New Roman" w:hAnsi="Times New Roman"/>
          <w:sz w:val="28"/>
          <w:szCs w:val="28"/>
          <w:lang w:val="uk-UA"/>
        </w:rPr>
        <w:t xml:space="preserve"> </w:t>
      </w:r>
      <w:r w:rsidR="00085A5A" w:rsidRPr="00F65C8D">
        <w:rPr>
          <w:rFonts w:ascii="Times New Roman" w:hAnsi="Times New Roman"/>
          <w:sz w:val="28"/>
          <w:szCs w:val="28"/>
          <w:lang w:val="uk-UA"/>
        </w:rPr>
        <w:t>вимогами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цього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Закону;</w:t>
      </w:r>
    </w:p>
    <w:p w14:paraId="5D7FAB94" w14:textId="28754146" w:rsidR="00945B71" w:rsidRPr="00F65C8D" w:rsidRDefault="00E14994" w:rsidP="0000165E">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здійснення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контролю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виконанням</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процедури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вилучення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обігу</w:t>
      </w:r>
      <w:r w:rsidR="00EF444C" w:rsidRPr="00F65C8D">
        <w:rPr>
          <w:rFonts w:ascii="Times New Roman" w:hAnsi="Times New Roman"/>
          <w:sz w:val="28"/>
          <w:szCs w:val="28"/>
          <w:lang w:val="uk-UA"/>
        </w:rPr>
        <w:t xml:space="preserve"> </w:t>
      </w:r>
      <w:r w:rsidR="00632419" w:rsidRPr="00F65C8D">
        <w:rPr>
          <w:rFonts w:ascii="Times New Roman" w:hAnsi="Times New Roman"/>
          <w:sz w:val="28"/>
          <w:szCs w:val="28"/>
          <w:lang w:val="uk-UA"/>
        </w:rPr>
        <w:t>ЕЕО</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відповідають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вимогам</w:t>
      </w:r>
      <w:r w:rsidR="00EF444C" w:rsidRPr="00F65C8D">
        <w:rPr>
          <w:rFonts w:ascii="Times New Roman" w:hAnsi="Times New Roman"/>
          <w:sz w:val="28"/>
          <w:szCs w:val="28"/>
          <w:lang w:val="uk-UA"/>
        </w:rPr>
        <w:t xml:space="preserve"> </w:t>
      </w:r>
      <w:r w:rsidR="00EB08A1" w:rsidRPr="00F65C8D">
        <w:rPr>
          <w:rFonts w:ascii="Times New Roman" w:hAnsi="Times New Roman"/>
          <w:sz w:val="28"/>
          <w:szCs w:val="28"/>
          <w:lang w:val="uk-UA"/>
        </w:rPr>
        <w:t>законодавства</w:t>
      </w:r>
      <w:r w:rsidR="00085A5A" w:rsidRPr="00F65C8D">
        <w:rPr>
          <w:rFonts w:ascii="Times New Roman" w:hAnsi="Times New Roman"/>
          <w:sz w:val="28"/>
          <w:szCs w:val="28"/>
          <w:lang w:val="uk-UA"/>
        </w:rPr>
        <w:t>;</w:t>
      </w:r>
    </w:p>
    <w:p w14:paraId="5D7FAB95" w14:textId="6F79431F" w:rsidR="00DD25D5" w:rsidRPr="00F65C8D" w:rsidRDefault="003C5897" w:rsidP="0000165E">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здійснення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контролю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наявності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реєстр</w:t>
      </w:r>
      <w:r w:rsidR="00212879" w:rsidRPr="00F65C8D">
        <w:rPr>
          <w:rFonts w:ascii="Times New Roman" w:hAnsi="Times New Roman"/>
          <w:sz w:val="28"/>
          <w:szCs w:val="28"/>
          <w:lang w:val="uk-UA"/>
        </w:rPr>
        <w:t>ов</w:t>
      </w:r>
      <w:r w:rsidRPr="00F65C8D">
        <w:rPr>
          <w:rFonts w:ascii="Times New Roman" w:hAnsi="Times New Roman"/>
          <w:sz w:val="28"/>
          <w:szCs w:val="28"/>
          <w:lang w:val="uk-UA"/>
        </w:rPr>
        <w:t>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номеру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виробника,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присвоєного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210807" w:rsidRPr="00F65C8D">
        <w:rPr>
          <w:rFonts w:ascii="Times New Roman" w:hAnsi="Times New Roman"/>
          <w:sz w:val="28"/>
          <w:szCs w:val="28"/>
          <w:lang w:val="uk-UA"/>
        </w:rPr>
        <w:t>Реєстрі</w:t>
      </w:r>
      <w:r w:rsidR="00EF444C" w:rsidRPr="00F65C8D">
        <w:rPr>
          <w:rFonts w:ascii="Times New Roman" w:hAnsi="Times New Roman"/>
          <w:sz w:val="28"/>
          <w:szCs w:val="28"/>
          <w:lang w:val="uk-UA"/>
        </w:rPr>
        <w:t xml:space="preserve"> </w:t>
      </w:r>
      <w:r w:rsidR="00210807" w:rsidRPr="00F65C8D">
        <w:rPr>
          <w:rFonts w:ascii="Times New Roman" w:hAnsi="Times New Roman"/>
          <w:sz w:val="28"/>
          <w:szCs w:val="28"/>
          <w:lang w:val="uk-UA"/>
        </w:rPr>
        <w:t>виробників</w:t>
      </w:r>
      <w:r w:rsidR="00EF444C" w:rsidRPr="00F65C8D">
        <w:rPr>
          <w:rFonts w:ascii="Times New Roman" w:hAnsi="Times New Roman"/>
          <w:sz w:val="28"/>
          <w:szCs w:val="28"/>
          <w:lang w:val="uk-UA"/>
        </w:rPr>
        <w:t xml:space="preserve"> </w:t>
      </w:r>
      <w:r w:rsidR="00210807" w:rsidRPr="00F65C8D">
        <w:rPr>
          <w:rFonts w:ascii="Times New Roman" w:hAnsi="Times New Roman"/>
          <w:sz w:val="28"/>
          <w:szCs w:val="28"/>
          <w:lang w:val="uk-UA"/>
        </w:rPr>
        <w:t>продукції,</w:t>
      </w:r>
      <w:r w:rsidR="00EF444C" w:rsidRPr="00F65C8D">
        <w:rPr>
          <w:rFonts w:ascii="Times New Roman" w:hAnsi="Times New Roman"/>
          <w:sz w:val="28"/>
          <w:szCs w:val="28"/>
          <w:lang w:val="uk-UA"/>
        </w:rPr>
        <w:t xml:space="preserve"> </w:t>
      </w:r>
      <w:r w:rsidR="008B2A85" w:rsidRPr="00F65C8D">
        <w:rPr>
          <w:rFonts w:ascii="Times New Roman" w:hAnsi="Times New Roman"/>
          <w:sz w:val="28"/>
          <w:szCs w:val="28"/>
          <w:lang w:val="uk-UA"/>
        </w:rPr>
        <w:t>щодо</w:t>
      </w:r>
      <w:r w:rsidR="00EF444C" w:rsidRPr="00F65C8D">
        <w:rPr>
          <w:rFonts w:ascii="Times New Roman" w:hAnsi="Times New Roman"/>
          <w:sz w:val="28"/>
          <w:szCs w:val="28"/>
          <w:lang w:val="uk-UA"/>
        </w:rPr>
        <w:t xml:space="preserve"> </w:t>
      </w:r>
      <w:r w:rsidR="008B2A85" w:rsidRPr="00F65C8D">
        <w:rPr>
          <w:rFonts w:ascii="Times New Roman" w:hAnsi="Times New Roman"/>
          <w:sz w:val="28"/>
          <w:szCs w:val="28"/>
          <w:lang w:val="uk-UA"/>
        </w:rPr>
        <w:t>якої</w:t>
      </w:r>
      <w:r w:rsidR="00EF444C" w:rsidRPr="00F65C8D">
        <w:rPr>
          <w:rFonts w:ascii="Times New Roman" w:hAnsi="Times New Roman"/>
          <w:sz w:val="28"/>
          <w:szCs w:val="28"/>
          <w:lang w:val="uk-UA"/>
        </w:rPr>
        <w:t xml:space="preserve"> </w:t>
      </w:r>
      <w:r w:rsidR="008B2A85" w:rsidRPr="00F65C8D">
        <w:rPr>
          <w:rFonts w:ascii="Times New Roman" w:hAnsi="Times New Roman"/>
          <w:sz w:val="28"/>
          <w:szCs w:val="28"/>
          <w:lang w:val="uk-UA"/>
        </w:rPr>
        <w:t>встановлено</w:t>
      </w:r>
      <w:r w:rsidR="00EF444C" w:rsidRPr="00F65C8D">
        <w:rPr>
          <w:rFonts w:ascii="Times New Roman" w:hAnsi="Times New Roman"/>
          <w:sz w:val="28"/>
          <w:szCs w:val="28"/>
          <w:lang w:val="uk-UA"/>
        </w:rPr>
        <w:t xml:space="preserve"> </w:t>
      </w:r>
      <w:r w:rsidR="008B2A85" w:rsidRPr="00F65C8D">
        <w:rPr>
          <w:rFonts w:ascii="Times New Roman" w:hAnsi="Times New Roman"/>
          <w:sz w:val="28"/>
          <w:szCs w:val="28"/>
          <w:lang w:val="uk-UA"/>
        </w:rPr>
        <w:t>розширену</w:t>
      </w:r>
      <w:r w:rsidR="00EF444C" w:rsidRPr="00F65C8D">
        <w:rPr>
          <w:rFonts w:ascii="Times New Roman" w:hAnsi="Times New Roman"/>
          <w:sz w:val="28"/>
          <w:szCs w:val="28"/>
          <w:lang w:val="uk-UA"/>
        </w:rPr>
        <w:t xml:space="preserve"> </w:t>
      </w:r>
      <w:r w:rsidR="008B2A85" w:rsidRPr="00F65C8D">
        <w:rPr>
          <w:rFonts w:ascii="Times New Roman" w:hAnsi="Times New Roman"/>
          <w:sz w:val="28"/>
          <w:szCs w:val="28"/>
          <w:lang w:val="uk-UA"/>
        </w:rPr>
        <w:t>відповідальність</w:t>
      </w:r>
      <w:r w:rsidR="00EF444C" w:rsidRPr="00F65C8D">
        <w:rPr>
          <w:rFonts w:ascii="Times New Roman" w:hAnsi="Times New Roman"/>
          <w:sz w:val="28"/>
          <w:szCs w:val="28"/>
          <w:lang w:val="uk-UA"/>
        </w:rPr>
        <w:t xml:space="preserve"> </w:t>
      </w:r>
      <w:r w:rsidR="00210807" w:rsidRPr="00F65C8D">
        <w:rPr>
          <w:rFonts w:ascii="Times New Roman" w:hAnsi="Times New Roman"/>
          <w:sz w:val="28"/>
          <w:szCs w:val="28"/>
          <w:lang w:val="uk-UA"/>
        </w:rPr>
        <w:t>виробника</w:t>
      </w:r>
      <w:r w:rsidR="00734EA3"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210807" w:rsidRPr="00F65C8D">
        <w:rPr>
          <w:rFonts w:ascii="Times New Roman" w:hAnsi="Times New Roman"/>
          <w:sz w:val="28"/>
          <w:szCs w:val="28"/>
          <w:lang w:val="uk-UA"/>
        </w:rPr>
        <w:t>Реєстрі</w:t>
      </w:r>
      <w:r w:rsidR="00EF444C" w:rsidRPr="00F65C8D">
        <w:rPr>
          <w:rFonts w:ascii="Times New Roman" w:hAnsi="Times New Roman"/>
          <w:sz w:val="28"/>
          <w:szCs w:val="28"/>
          <w:lang w:val="uk-UA"/>
        </w:rPr>
        <w:t xml:space="preserve"> </w:t>
      </w:r>
      <w:r w:rsidR="008B2A85" w:rsidRPr="00F65C8D">
        <w:rPr>
          <w:rFonts w:ascii="Times New Roman" w:hAnsi="Times New Roman"/>
          <w:sz w:val="28"/>
          <w:szCs w:val="28"/>
          <w:lang w:val="uk-UA"/>
        </w:rPr>
        <w:t>організацій</w:t>
      </w:r>
      <w:r w:rsidR="00EF444C" w:rsidRPr="00F65C8D">
        <w:rPr>
          <w:rFonts w:ascii="Times New Roman" w:hAnsi="Times New Roman"/>
          <w:sz w:val="28"/>
          <w:szCs w:val="28"/>
          <w:lang w:val="uk-UA"/>
        </w:rPr>
        <w:t xml:space="preserve"> </w:t>
      </w:r>
      <w:r w:rsidR="00210807" w:rsidRPr="00F65C8D">
        <w:rPr>
          <w:rFonts w:ascii="Times New Roman" w:hAnsi="Times New Roman"/>
          <w:sz w:val="28"/>
          <w:szCs w:val="28"/>
          <w:lang w:val="uk-UA"/>
        </w:rPr>
        <w:t>розширеної</w:t>
      </w:r>
      <w:r w:rsidR="00EF444C" w:rsidRPr="00F65C8D">
        <w:rPr>
          <w:rFonts w:ascii="Times New Roman" w:hAnsi="Times New Roman"/>
          <w:sz w:val="28"/>
          <w:szCs w:val="28"/>
          <w:lang w:val="uk-UA"/>
        </w:rPr>
        <w:t xml:space="preserve"> </w:t>
      </w:r>
      <w:r w:rsidR="00210807" w:rsidRPr="00F65C8D">
        <w:rPr>
          <w:rFonts w:ascii="Times New Roman" w:hAnsi="Times New Roman"/>
          <w:sz w:val="28"/>
          <w:szCs w:val="28"/>
          <w:lang w:val="uk-UA"/>
        </w:rPr>
        <w:t>відповідальності</w:t>
      </w:r>
      <w:r w:rsidR="00EF444C" w:rsidRPr="00F65C8D">
        <w:rPr>
          <w:rFonts w:ascii="Times New Roman" w:hAnsi="Times New Roman"/>
          <w:sz w:val="28"/>
          <w:szCs w:val="28"/>
          <w:lang w:val="uk-UA"/>
        </w:rPr>
        <w:t xml:space="preserve"> </w:t>
      </w:r>
      <w:r w:rsidR="00210807" w:rsidRPr="00F65C8D">
        <w:rPr>
          <w:rFonts w:ascii="Times New Roman" w:hAnsi="Times New Roman"/>
          <w:sz w:val="28"/>
          <w:szCs w:val="28"/>
          <w:lang w:val="uk-UA"/>
        </w:rPr>
        <w:t>виробника</w:t>
      </w:r>
      <w:r w:rsidR="00EF444C" w:rsidRPr="00F65C8D">
        <w:rPr>
          <w:rFonts w:ascii="Times New Roman" w:hAnsi="Times New Roman"/>
          <w:sz w:val="28"/>
          <w:szCs w:val="28"/>
          <w:lang w:val="uk-UA"/>
        </w:rPr>
        <w:t xml:space="preserve"> </w:t>
      </w:r>
      <w:r w:rsidR="00085A5A"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первинній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документації</w:t>
      </w:r>
      <w:r w:rsidR="00DE2D55"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супроводжує</w:t>
      </w:r>
      <w:r w:rsidR="00EF444C" w:rsidRPr="00F65C8D">
        <w:rPr>
          <w:rFonts w:ascii="Times New Roman" w:hAnsi="Times New Roman"/>
          <w:sz w:val="28"/>
          <w:szCs w:val="28"/>
          <w:lang w:val="uk-UA"/>
        </w:rPr>
        <w:t xml:space="preserve"> </w:t>
      </w:r>
      <w:r w:rsidR="00254FA9" w:rsidRPr="00F65C8D">
        <w:rPr>
          <w:rFonts w:ascii="Times New Roman" w:hAnsi="Times New Roman"/>
          <w:sz w:val="28"/>
          <w:szCs w:val="28"/>
          <w:lang w:val="uk-UA"/>
        </w:rPr>
        <w:t>введення</w:t>
      </w:r>
      <w:r w:rsidR="00EF444C" w:rsidRPr="00F65C8D">
        <w:rPr>
          <w:rFonts w:ascii="Times New Roman" w:hAnsi="Times New Roman"/>
          <w:sz w:val="28"/>
          <w:szCs w:val="28"/>
          <w:lang w:val="uk-UA"/>
        </w:rPr>
        <w:t xml:space="preserve"> </w:t>
      </w:r>
      <w:r w:rsidR="00254FA9"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00254FA9" w:rsidRPr="00F65C8D">
        <w:rPr>
          <w:rFonts w:ascii="Times New Roman" w:hAnsi="Times New Roman"/>
          <w:sz w:val="28"/>
          <w:szCs w:val="28"/>
          <w:lang w:val="uk-UA"/>
        </w:rPr>
        <w:t>обіг</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або</w:t>
      </w:r>
      <w:r w:rsidR="00EF444C" w:rsidRPr="00F65C8D">
        <w:rPr>
          <w:rFonts w:ascii="Times New Roman" w:hAnsi="Times New Roman"/>
          <w:sz w:val="28"/>
          <w:szCs w:val="28"/>
          <w:lang w:val="uk-UA"/>
        </w:rPr>
        <w:t xml:space="preserve"> </w:t>
      </w:r>
      <w:r w:rsidR="005E7A54" w:rsidRPr="00F65C8D">
        <w:rPr>
          <w:rFonts w:ascii="Times New Roman" w:hAnsi="Times New Roman"/>
          <w:sz w:val="28"/>
          <w:szCs w:val="28"/>
          <w:lang w:val="uk-UA"/>
        </w:rPr>
        <w:t>надання</w:t>
      </w:r>
      <w:r w:rsidR="00EF444C" w:rsidRPr="00F65C8D">
        <w:rPr>
          <w:rFonts w:ascii="Times New Roman" w:hAnsi="Times New Roman"/>
          <w:sz w:val="28"/>
          <w:szCs w:val="28"/>
          <w:lang w:val="uk-UA"/>
        </w:rPr>
        <w:t xml:space="preserve"> </w:t>
      </w:r>
      <w:r w:rsidR="005E7A54"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005E7A54" w:rsidRPr="00F65C8D">
        <w:rPr>
          <w:rFonts w:ascii="Times New Roman" w:hAnsi="Times New Roman"/>
          <w:sz w:val="28"/>
          <w:szCs w:val="28"/>
          <w:lang w:val="uk-UA"/>
        </w:rPr>
        <w:t>ринку</w:t>
      </w:r>
      <w:r w:rsidR="00EF444C" w:rsidRPr="00F65C8D">
        <w:rPr>
          <w:rFonts w:ascii="Times New Roman" w:hAnsi="Times New Roman"/>
          <w:sz w:val="28"/>
          <w:szCs w:val="28"/>
          <w:lang w:val="uk-UA"/>
        </w:rPr>
        <w:t xml:space="preserve"> </w:t>
      </w:r>
      <w:r w:rsidR="00824AEC" w:rsidRPr="00F65C8D">
        <w:rPr>
          <w:rFonts w:ascii="Times New Roman" w:hAnsi="Times New Roman"/>
          <w:sz w:val="28"/>
          <w:szCs w:val="28"/>
          <w:lang w:val="uk-UA"/>
        </w:rPr>
        <w:t>ЕЕО</w:t>
      </w:r>
      <w:r w:rsidRPr="00F65C8D">
        <w:rPr>
          <w:rFonts w:ascii="Times New Roman" w:hAnsi="Times New Roman"/>
          <w:sz w:val="28"/>
          <w:szCs w:val="28"/>
          <w:lang w:val="uk-UA"/>
        </w:rPr>
        <w:t>.</w:t>
      </w:r>
    </w:p>
    <w:p w14:paraId="5D7FAB96" w14:textId="13505521" w:rsidR="00D35729" w:rsidRPr="00F65C8D" w:rsidRDefault="00D35729" w:rsidP="0000165E">
      <w:pPr>
        <w:pStyle w:val="a7"/>
        <w:numPr>
          <w:ilvl w:val="1"/>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Центральний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орган</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виконавчої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влади,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здійснює</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формування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shd w:val="clear" w:color="auto" w:fill="FFFFFF"/>
          <w:lang w:val="uk-UA"/>
        </w:rPr>
        <w:t>реалізацію</w:t>
      </w:r>
      <w:r w:rsidR="00EF444C" w:rsidRPr="00F65C8D">
        <w:rPr>
          <w:rFonts w:ascii="Times New Roman" w:hAnsi="Times New Roman"/>
          <w:sz w:val="28"/>
          <w:szCs w:val="28"/>
          <w:shd w:val="clear" w:color="auto" w:fill="FFFFFF"/>
          <w:lang w:val="uk-UA"/>
        </w:rPr>
        <w:t xml:space="preserve"> </w:t>
      </w:r>
      <w:r w:rsidRPr="00F65C8D">
        <w:rPr>
          <w:rFonts w:ascii="Times New Roman" w:hAnsi="Times New Roman"/>
          <w:sz w:val="28"/>
          <w:szCs w:val="28"/>
          <w:lang w:val="uk-UA"/>
        </w:rPr>
        <w:t>державної</w:t>
      </w:r>
      <w:r w:rsidR="00EF444C" w:rsidRPr="00F65C8D">
        <w:rPr>
          <w:rFonts w:ascii="Times New Roman" w:hAnsi="Times New Roman"/>
          <w:sz w:val="28"/>
          <w:szCs w:val="28"/>
          <w:lang w:val="uk-UA"/>
        </w:rPr>
        <w:t xml:space="preserve"> </w:t>
      </w:r>
      <w:r w:rsidRPr="00F65C8D">
        <w:rPr>
          <w:rFonts w:ascii="Times New Roman" w:hAnsi="Times New Roman"/>
          <w:sz w:val="28"/>
          <w:szCs w:val="28"/>
          <w:shd w:val="clear" w:color="auto" w:fill="FFFFFF"/>
          <w:lang w:val="uk-UA"/>
        </w:rPr>
        <w:t>політики</w:t>
      </w:r>
      <w:r w:rsidR="00EF444C" w:rsidRPr="00F65C8D">
        <w:rPr>
          <w:rFonts w:ascii="Times New Roman" w:hAnsi="Times New Roman"/>
          <w:sz w:val="28"/>
          <w:szCs w:val="28"/>
          <w:lang w:val="uk-UA"/>
        </w:rPr>
        <w:t xml:space="preserve"> </w:t>
      </w:r>
      <w:r w:rsidRPr="00F65C8D">
        <w:rPr>
          <w:rFonts w:ascii="Times New Roman" w:hAnsi="Times New Roman"/>
          <w:sz w:val="28"/>
          <w:szCs w:val="28"/>
          <w:shd w:val="clear" w:color="auto" w:fill="FFFFFF"/>
          <w:lang w:val="uk-UA"/>
        </w:rPr>
        <w:t>у</w:t>
      </w:r>
      <w:r w:rsidR="00EF444C" w:rsidRPr="00F65C8D">
        <w:rPr>
          <w:rFonts w:ascii="Times New Roman" w:hAnsi="Times New Roman"/>
          <w:sz w:val="28"/>
          <w:szCs w:val="28"/>
          <w:shd w:val="clear" w:color="auto" w:fill="FFFFFF"/>
          <w:lang w:val="uk-UA"/>
        </w:rPr>
        <w:t xml:space="preserve"> </w:t>
      </w:r>
      <w:r w:rsidRPr="00F65C8D">
        <w:rPr>
          <w:rFonts w:ascii="Times New Roman" w:hAnsi="Times New Roman"/>
          <w:sz w:val="28"/>
          <w:szCs w:val="28"/>
          <w:shd w:val="clear" w:color="auto" w:fill="FFFFFF"/>
          <w:lang w:val="uk-UA"/>
        </w:rPr>
        <w:t>сфері</w:t>
      </w:r>
      <w:r w:rsidR="00EF444C" w:rsidRPr="00F65C8D">
        <w:rPr>
          <w:rFonts w:ascii="Times New Roman" w:hAnsi="Times New Roman"/>
          <w:sz w:val="28"/>
          <w:szCs w:val="28"/>
          <w:shd w:val="clear" w:color="auto" w:fill="FFFFFF"/>
          <w:lang w:val="uk-UA"/>
        </w:rPr>
        <w:t xml:space="preserve"> </w:t>
      </w:r>
      <w:r w:rsidRPr="00F65C8D">
        <w:rPr>
          <w:rFonts w:ascii="Times New Roman" w:hAnsi="Times New Roman"/>
          <w:sz w:val="28"/>
          <w:szCs w:val="28"/>
          <w:shd w:val="clear" w:color="auto" w:fill="FFFFFF"/>
          <w:lang w:val="uk-UA"/>
        </w:rPr>
        <w:t>державного</w:t>
      </w:r>
      <w:r w:rsidR="00EF444C" w:rsidRPr="00F65C8D">
        <w:rPr>
          <w:rFonts w:ascii="Times New Roman" w:hAnsi="Times New Roman"/>
          <w:sz w:val="28"/>
          <w:szCs w:val="28"/>
          <w:shd w:val="clear" w:color="auto" w:fill="FFFFFF"/>
          <w:lang w:val="uk-UA"/>
        </w:rPr>
        <w:t xml:space="preserve"> </w:t>
      </w:r>
      <w:r w:rsidRPr="00F65C8D">
        <w:rPr>
          <w:rFonts w:ascii="Times New Roman" w:hAnsi="Times New Roman"/>
          <w:sz w:val="28"/>
          <w:szCs w:val="28"/>
          <w:shd w:val="clear" w:color="auto" w:fill="FFFFFF"/>
          <w:lang w:val="uk-UA"/>
        </w:rPr>
        <w:t>ринкового</w:t>
      </w:r>
      <w:r w:rsidR="00EF444C" w:rsidRPr="00F65C8D">
        <w:rPr>
          <w:rFonts w:ascii="Times New Roman" w:hAnsi="Times New Roman"/>
          <w:sz w:val="28"/>
          <w:szCs w:val="28"/>
          <w:shd w:val="clear" w:color="auto" w:fill="FFFFFF"/>
          <w:lang w:val="uk-UA"/>
        </w:rPr>
        <w:t xml:space="preserve"> </w:t>
      </w:r>
      <w:r w:rsidRPr="00F65C8D">
        <w:rPr>
          <w:rFonts w:ascii="Times New Roman" w:hAnsi="Times New Roman"/>
          <w:sz w:val="28"/>
          <w:szCs w:val="28"/>
          <w:shd w:val="clear" w:color="auto" w:fill="FFFFFF"/>
          <w:lang w:val="uk-UA"/>
        </w:rPr>
        <w:t>нагляду</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здійснює</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інші</w:t>
      </w:r>
      <w:r w:rsidR="00EF444C" w:rsidRPr="00F65C8D">
        <w:rPr>
          <w:rFonts w:ascii="Times New Roman" w:hAnsi="Times New Roman"/>
          <w:sz w:val="28"/>
          <w:szCs w:val="28"/>
          <w:lang w:val="uk-UA"/>
        </w:rPr>
        <w:t xml:space="preserve"> </w:t>
      </w:r>
      <w:r w:rsidR="00ED4B52" w:rsidRPr="00F65C8D">
        <w:rPr>
          <w:rFonts w:ascii="Times New Roman" w:hAnsi="Times New Roman"/>
          <w:sz w:val="28"/>
          <w:szCs w:val="28"/>
          <w:lang w:val="uk-UA"/>
        </w:rPr>
        <w:t>повноваження</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передбачені</w:t>
      </w:r>
      <w:r w:rsidR="00EF444C" w:rsidRPr="00F65C8D">
        <w:rPr>
          <w:rFonts w:ascii="Times New Roman" w:hAnsi="Times New Roman"/>
          <w:sz w:val="28"/>
          <w:szCs w:val="28"/>
          <w:lang w:val="uk-UA"/>
        </w:rPr>
        <w:t xml:space="preserve"> </w:t>
      </w:r>
      <w:r w:rsidR="00956186" w:rsidRPr="00F65C8D">
        <w:rPr>
          <w:rFonts w:ascii="Times New Roman" w:hAnsi="Times New Roman"/>
          <w:sz w:val="28"/>
          <w:szCs w:val="28"/>
          <w:lang w:val="uk-UA"/>
        </w:rPr>
        <w:t>з</w:t>
      </w:r>
      <w:r w:rsidRPr="00F65C8D">
        <w:rPr>
          <w:rFonts w:ascii="Times New Roman" w:hAnsi="Times New Roman"/>
          <w:sz w:val="28"/>
          <w:szCs w:val="28"/>
          <w:lang w:val="uk-UA"/>
        </w:rPr>
        <w:t>аконо</w:t>
      </w:r>
      <w:r w:rsidR="000245F5" w:rsidRPr="00F65C8D">
        <w:rPr>
          <w:rFonts w:ascii="Times New Roman" w:hAnsi="Times New Roman"/>
          <w:sz w:val="28"/>
          <w:szCs w:val="28"/>
          <w:lang w:val="uk-UA"/>
        </w:rPr>
        <w:t>м.</w:t>
      </w:r>
    </w:p>
    <w:p w14:paraId="5D7FAB97" w14:textId="5A4031C1" w:rsidR="002B5475" w:rsidRPr="00F65C8D" w:rsidRDefault="006559BC" w:rsidP="003A0336">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r w:rsidRPr="00F65C8D">
        <w:rPr>
          <w:rFonts w:ascii="Times New Roman" w:hAnsi="Times New Roman"/>
          <w:b/>
          <w:sz w:val="28"/>
          <w:szCs w:val="28"/>
          <w:lang w:val="uk-UA"/>
        </w:rPr>
        <w:t>Повноваження</w:t>
      </w:r>
      <w:r w:rsidR="00EF444C" w:rsidRPr="00F65C8D">
        <w:rPr>
          <w:rFonts w:ascii="Times New Roman" w:hAnsi="Times New Roman"/>
          <w:b/>
          <w:sz w:val="28"/>
          <w:szCs w:val="28"/>
          <w:lang w:val="uk-UA"/>
        </w:rPr>
        <w:t xml:space="preserve"> </w:t>
      </w:r>
      <w:bookmarkStart w:id="17" w:name="_Hlk155453187"/>
      <w:r w:rsidR="002B5475" w:rsidRPr="00F65C8D">
        <w:rPr>
          <w:rFonts w:ascii="Times New Roman" w:hAnsi="Times New Roman"/>
          <w:b/>
          <w:sz w:val="28"/>
          <w:szCs w:val="28"/>
          <w:lang w:val="uk-UA"/>
        </w:rPr>
        <w:t>центрального</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органу</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виконавчої</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влади,</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який</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реалізує</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державну</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політику</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із</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здійснення</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державного</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нагляду</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(контролю)</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у</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сфері</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охорони</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навколишнього</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природного</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середовища,</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раціонального</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використання,</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відтворення</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і</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охорони</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природних</w:t>
      </w:r>
      <w:r w:rsidR="00EF444C" w:rsidRPr="00F65C8D">
        <w:rPr>
          <w:rFonts w:ascii="Times New Roman" w:hAnsi="Times New Roman"/>
          <w:b/>
          <w:sz w:val="28"/>
          <w:szCs w:val="28"/>
          <w:lang w:val="uk-UA"/>
        </w:rPr>
        <w:t xml:space="preserve"> </w:t>
      </w:r>
      <w:r w:rsidR="002B5475" w:rsidRPr="00F65C8D">
        <w:rPr>
          <w:rFonts w:ascii="Times New Roman" w:hAnsi="Times New Roman"/>
          <w:b/>
          <w:sz w:val="28"/>
          <w:szCs w:val="28"/>
          <w:lang w:val="uk-UA"/>
        </w:rPr>
        <w:t>ресурсів</w:t>
      </w:r>
      <w:bookmarkEnd w:id="17"/>
    </w:p>
    <w:p w14:paraId="5D7FAB98" w14:textId="7FE5755E" w:rsidR="00085A5A" w:rsidRPr="00F65C8D" w:rsidRDefault="0013578C" w:rsidP="00A47FC7">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компетенції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центрального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органу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виконавчої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влади,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реалізує</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державну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політику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із</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здійснення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державного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нагляду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(контролю)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охорони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навколишнього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природного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середовища,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раціонального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використання,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відтворення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охорони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природних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ресурсів,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0033E0"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належить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здійснення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межах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компетенції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державного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нагляду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(контролю)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додержанням</w:t>
      </w:r>
      <w:r w:rsidR="00EF444C" w:rsidRPr="00F65C8D">
        <w:rPr>
          <w:rFonts w:ascii="Times New Roman" w:hAnsi="Times New Roman"/>
          <w:sz w:val="28"/>
          <w:szCs w:val="28"/>
          <w:lang w:val="uk-UA"/>
        </w:rPr>
        <w:t xml:space="preserve"> </w:t>
      </w:r>
      <w:r w:rsidRPr="00F65C8D">
        <w:rPr>
          <w:rFonts w:ascii="Times New Roman" w:hAnsi="Times New Roman"/>
          <w:sz w:val="28"/>
          <w:szCs w:val="28"/>
          <w:shd w:val="clear" w:color="auto" w:fill="FFFFFF"/>
          <w:lang w:val="uk-UA"/>
        </w:rPr>
        <w:t>центральними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органами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виконавчої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влади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їх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lastRenderedPageBreak/>
        <w:t>територіальними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органами</w:t>
      </w:r>
      <w:r w:rsidR="00EF444C" w:rsidRPr="00F65C8D">
        <w:rPr>
          <w:rFonts w:ascii="Times New Roman" w:hAnsi="Times New Roman"/>
          <w:sz w:val="28"/>
          <w:szCs w:val="28"/>
          <w:lang w:val="uk-UA"/>
        </w:rPr>
        <w:t xml:space="preserve"> </w:t>
      </w:r>
      <w:r w:rsidR="000033E0"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0033E0" w:rsidRPr="00F65C8D">
        <w:rPr>
          <w:rFonts w:ascii="Times New Roman" w:hAnsi="Times New Roman"/>
          <w:sz w:val="28"/>
          <w:szCs w:val="28"/>
          <w:lang w:val="uk-UA"/>
        </w:rPr>
        <w:t>разі</w:t>
      </w:r>
      <w:r w:rsidR="00EF444C" w:rsidRPr="00F65C8D">
        <w:rPr>
          <w:rFonts w:ascii="Times New Roman" w:hAnsi="Times New Roman"/>
          <w:sz w:val="28"/>
          <w:szCs w:val="28"/>
          <w:lang w:val="uk-UA"/>
        </w:rPr>
        <w:t xml:space="preserve"> </w:t>
      </w:r>
      <w:r w:rsidR="000033E0" w:rsidRPr="00F65C8D">
        <w:rPr>
          <w:rFonts w:ascii="Times New Roman" w:hAnsi="Times New Roman"/>
          <w:sz w:val="28"/>
          <w:szCs w:val="28"/>
          <w:lang w:val="uk-UA"/>
        </w:rPr>
        <w:t>створення)</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місцевими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органами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виконавчої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влади,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органами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місцевого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самоврядування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частині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здійснення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делегованих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їм</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повноважень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органів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виконавчої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влади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підприємствами,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установами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організаціями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незалежно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форми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власності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господарювання,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громадянами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України,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іноземцями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особами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без</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громадянства,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також</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юридичними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особами</w:t>
      </w:r>
      <w:r w:rsidR="00EF444C" w:rsidRPr="00F65C8D">
        <w:rPr>
          <w:rFonts w:ascii="Times New Roman" w:hAnsi="Times New Roman"/>
          <w:sz w:val="28"/>
          <w:szCs w:val="28"/>
          <w:lang w:val="uk-UA"/>
        </w:rPr>
        <w:t xml:space="preserve"> </w:t>
      </w:r>
      <w:r w:rsidR="00701E0C"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нерезидентами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вимог</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законодавства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щодо:</w:t>
      </w:r>
      <w:r w:rsidR="00EF444C" w:rsidRPr="00F65C8D">
        <w:rPr>
          <w:rFonts w:ascii="Times New Roman" w:hAnsi="Times New Roman"/>
          <w:sz w:val="28"/>
          <w:szCs w:val="28"/>
          <w:lang w:val="uk-UA"/>
        </w:rPr>
        <w:t xml:space="preserve"> </w:t>
      </w:r>
    </w:p>
    <w:p w14:paraId="5D7FAB9A" w14:textId="4F8793BB" w:rsidR="00BE2542" w:rsidRPr="00F65C8D" w:rsidRDefault="00BE2542" w:rsidP="005D7741">
      <w:pPr>
        <w:pStyle w:val="a7"/>
        <w:numPr>
          <w:ilvl w:val="2"/>
          <w:numId w:val="45"/>
        </w:numPr>
        <w:spacing w:after="120" w:line="240" w:lineRule="auto"/>
        <w:ind w:left="0" w:firstLine="568"/>
        <w:contextualSpacing w:val="0"/>
        <w:jc w:val="both"/>
        <w:rPr>
          <w:rFonts w:ascii="Times New Roman" w:hAnsi="Times New Roman"/>
          <w:sz w:val="28"/>
          <w:szCs w:val="28"/>
          <w:lang w:val="uk-UA"/>
        </w:rPr>
      </w:pPr>
      <w:r w:rsidRPr="00F65C8D">
        <w:rPr>
          <w:rFonts w:ascii="Times New Roman" w:hAnsi="Times New Roman"/>
          <w:sz w:val="28"/>
          <w:szCs w:val="28"/>
          <w:lang w:val="uk-UA"/>
        </w:rPr>
        <w:t>дотримання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вимог</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Базельськoї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конвенції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контроль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транскордонними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перевезеннями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небезпечних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відходів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їх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видаленням,</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частині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транскордонних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перевезень</w:t>
      </w:r>
      <w:r w:rsidR="00EF444C" w:rsidRPr="00F65C8D">
        <w:rPr>
          <w:rFonts w:ascii="Times New Roman" w:hAnsi="Times New Roman"/>
          <w:sz w:val="28"/>
          <w:szCs w:val="28"/>
          <w:lang w:val="uk-UA"/>
        </w:rPr>
        <w:t xml:space="preserve"> </w:t>
      </w:r>
      <w:r w:rsidR="00437774" w:rsidRPr="00F65C8D">
        <w:rPr>
          <w:rFonts w:ascii="Times New Roman" w:hAnsi="Times New Roman"/>
          <w:sz w:val="28"/>
          <w:szCs w:val="28"/>
          <w:lang w:val="uk-UA"/>
        </w:rPr>
        <w:t>ВЕЕО</w:t>
      </w:r>
      <w:r w:rsidRPr="00F65C8D">
        <w:rPr>
          <w:rFonts w:ascii="Times New Roman" w:hAnsi="Times New Roman"/>
          <w:sz w:val="28"/>
          <w:szCs w:val="28"/>
          <w:lang w:val="uk-UA"/>
        </w:rPr>
        <w:t>;</w:t>
      </w:r>
    </w:p>
    <w:p w14:paraId="5D7FAB9B" w14:textId="0CEF29AC" w:rsidR="002B5475" w:rsidRPr="00F65C8D" w:rsidRDefault="002B5475" w:rsidP="005D7741">
      <w:pPr>
        <w:pStyle w:val="a7"/>
        <w:numPr>
          <w:ilvl w:val="2"/>
          <w:numId w:val="45"/>
        </w:numPr>
        <w:spacing w:after="120" w:line="240" w:lineRule="auto"/>
        <w:ind w:left="0" w:firstLine="568"/>
        <w:contextualSpacing w:val="0"/>
        <w:jc w:val="both"/>
        <w:rPr>
          <w:rFonts w:ascii="Times New Roman" w:hAnsi="Times New Roman"/>
          <w:sz w:val="28"/>
          <w:szCs w:val="28"/>
          <w:lang w:val="uk-UA"/>
        </w:rPr>
      </w:pPr>
      <w:r w:rsidRPr="00F65C8D">
        <w:rPr>
          <w:rFonts w:ascii="Times New Roman" w:hAnsi="Times New Roman"/>
          <w:sz w:val="28"/>
          <w:szCs w:val="28"/>
          <w:lang w:val="uk-UA"/>
        </w:rPr>
        <w:t>дотримання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вимог</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збирання,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перевезення,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зберігання,</w:t>
      </w:r>
      <w:r w:rsidR="00EF444C" w:rsidRPr="00F65C8D">
        <w:rPr>
          <w:rFonts w:ascii="Times New Roman" w:hAnsi="Times New Roman"/>
          <w:sz w:val="28"/>
          <w:szCs w:val="28"/>
          <w:lang w:val="uk-UA"/>
        </w:rPr>
        <w:t xml:space="preserve"> </w:t>
      </w:r>
      <w:r w:rsidR="00010E5D" w:rsidRPr="00F65C8D">
        <w:rPr>
          <w:rFonts w:ascii="Times New Roman" w:hAnsi="Times New Roman"/>
          <w:sz w:val="28"/>
          <w:szCs w:val="28"/>
          <w:lang w:val="uk-UA"/>
        </w:rPr>
        <w:t>відновлення,</w:t>
      </w:r>
      <w:r w:rsidR="00EF444C" w:rsidRPr="00F65C8D">
        <w:rPr>
          <w:rFonts w:ascii="Times New Roman" w:hAnsi="Times New Roman"/>
          <w:sz w:val="28"/>
          <w:szCs w:val="28"/>
          <w:lang w:val="uk-UA"/>
        </w:rPr>
        <w:t xml:space="preserve"> </w:t>
      </w:r>
      <w:r w:rsidR="00694FEE"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694FEE" w:rsidRPr="00F65C8D">
        <w:rPr>
          <w:rFonts w:ascii="Times New Roman" w:hAnsi="Times New Roman"/>
          <w:sz w:val="28"/>
          <w:szCs w:val="28"/>
          <w:lang w:val="uk-UA"/>
        </w:rPr>
        <w:t>т</w:t>
      </w:r>
      <w:r w:rsidR="00D72EF9" w:rsidRPr="00F65C8D">
        <w:rPr>
          <w:rFonts w:ascii="Times New Roman" w:hAnsi="Times New Roman"/>
          <w:sz w:val="28"/>
          <w:szCs w:val="28"/>
          <w:lang w:val="uk-UA"/>
        </w:rPr>
        <w:t>омі</w:t>
      </w:r>
      <w:r w:rsidR="00EF444C" w:rsidRPr="00F65C8D">
        <w:rPr>
          <w:rFonts w:ascii="Times New Roman" w:hAnsi="Times New Roman"/>
          <w:sz w:val="28"/>
          <w:szCs w:val="28"/>
          <w:lang w:val="uk-UA"/>
        </w:rPr>
        <w:t xml:space="preserve"> </w:t>
      </w:r>
      <w:r w:rsidR="00D72EF9" w:rsidRPr="00F65C8D">
        <w:rPr>
          <w:rFonts w:ascii="Times New Roman" w:hAnsi="Times New Roman"/>
          <w:sz w:val="28"/>
          <w:szCs w:val="28"/>
          <w:lang w:val="uk-UA"/>
        </w:rPr>
        <w:t>числі</w:t>
      </w:r>
      <w:r w:rsidR="00EF444C" w:rsidRPr="00F65C8D">
        <w:rPr>
          <w:rFonts w:ascii="Times New Roman" w:hAnsi="Times New Roman"/>
          <w:sz w:val="28"/>
          <w:szCs w:val="28"/>
          <w:lang w:val="uk-UA"/>
        </w:rPr>
        <w:t xml:space="preserve"> </w:t>
      </w:r>
      <w:r w:rsidR="00CB2089" w:rsidRPr="00F65C8D">
        <w:rPr>
          <w:rFonts w:ascii="Times New Roman" w:hAnsi="Times New Roman"/>
          <w:sz w:val="28"/>
          <w:szCs w:val="28"/>
          <w:lang w:val="uk-UA"/>
        </w:rPr>
        <w:t>підготовки</w:t>
      </w:r>
      <w:r w:rsidR="00EF444C" w:rsidRPr="00F65C8D">
        <w:rPr>
          <w:rFonts w:ascii="Times New Roman" w:hAnsi="Times New Roman"/>
          <w:sz w:val="28"/>
          <w:szCs w:val="28"/>
          <w:lang w:val="uk-UA"/>
        </w:rPr>
        <w:t xml:space="preserve"> </w:t>
      </w:r>
      <w:r w:rsidR="00E43922"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00E43922" w:rsidRPr="00F65C8D">
        <w:rPr>
          <w:rFonts w:ascii="Times New Roman" w:hAnsi="Times New Roman"/>
          <w:sz w:val="28"/>
          <w:szCs w:val="28"/>
          <w:lang w:val="uk-UA"/>
        </w:rPr>
        <w:t>повторного</w:t>
      </w:r>
      <w:r w:rsidR="00EF444C" w:rsidRPr="00F65C8D">
        <w:rPr>
          <w:rFonts w:ascii="Times New Roman" w:hAnsi="Times New Roman"/>
          <w:sz w:val="28"/>
          <w:szCs w:val="28"/>
          <w:lang w:val="uk-UA"/>
        </w:rPr>
        <w:t xml:space="preserve"> </w:t>
      </w:r>
      <w:r w:rsidR="00E43922" w:rsidRPr="00F65C8D">
        <w:rPr>
          <w:rFonts w:ascii="Times New Roman" w:hAnsi="Times New Roman"/>
          <w:sz w:val="28"/>
          <w:szCs w:val="28"/>
          <w:lang w:val="uk-UA"/>
        </w:rPr>
        <w:t>використання</w:t>
      </w:r>
      <w:r w:rsidR="00EF444C" w:rsidRPr="00F65C8D">
        <w:rPr>
          <w:rFonts w:ascii="Times New Roman" w:hAnsi="Times New Roman"/>
          <w:sz w:val="28"/>
          <w:szCs w:val="28"/>
          <w:lang w:val="uk-UA"/>
        </w:rPr>
        <w:t xml:space="preserve"> </w:t>
      </w:r>
      <w:r w:rsidR="0076751E"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010E5D" w:rsidRPr="00F65C8D">
        <w:rPr>
          <w:rFonts w:ascii="Times New Roman" w:hAnsi="Times New Roman"/>
          <w:sz w:val="28"/>
          <w:szCs w:val="28"/>
          <w:lang w:val="uk-UA"/>
        </w:rPr>
        <w:t>рециклінг</w:t>
      </w:r>
      <w:r w:rsidR="00375DB3" w:rsidRPr="00F65C8D">
        <w:rPr>
          <w:rFonts w:ascii="Times New Roman" w:hAnsi="Times New Roman"/>
          <w:sz w:val="28"/>
          <w:szCs w:val="28"/>
          <w:lang w:val="uk-UA"/>
        </w:rPr>
        <w:t>у</w:t>
      </w:r>
      <w:r w:rsidR="00010E5D"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видалення,</w:t>
      </w:r>
      <w:r w:rsidR="00EF444C" w:rsidRPr="00F65C8D">
        <w:rPr>
          <w:rFonts w:ascii="Times New Roman" w:hAnsi="Times New Roman"/>
          <w:sz w:val="28"/>
          <w:szCs w:val="28"/>
          <w:lang w:val="uk-UA"/>
        </w:rPr>
        <w:t xml:space="preserve"> </w:t>
      </w:r>
      <w:r w:rsidR="00A560CF" w:rsidRPr="00F65C8D">
        <w:rPr>
          <w:rFonts w:ascii="Times New Roman" w:hAnsi="Times New Roman"/>
          <w:sz w:val="28"/>
          <w:szCs w:val="28"/>
          <w:lang w:val="uk-UA"/>
        </w:rPr>
        <w:t>включаючи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захоронення</w:t>
      </w:r>
      <w:r w:rsidR="0067334F"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9F337A" w:rsidRPr="00F65C8D">
        <w:rPr>
          <w:rFonts w:ascii="Times New Roman" w:hAnsi="Times New Roman"/>
          <w:sz w:val="28"/>
          <w:szCs w:val="28"/>
          <w:lang w:val="uk-UA"/>
        </w:rPr>
        <w:t>ВЕЕО</w:t>
      </w:r>
      <w:r w:rsidR="00E86459"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375A71" w:rsidRPr="00F65C8D">
        <w:rPr>
          <w:rFonts w:ascii="Times New Roman" w:hAnsi="Times New Roman"/>
          <w:sz w:val="28"/>
          <w:szCs w:val="28"/>
          <w:lang w:val="uk-UA"/>
        </w:rPr>
        <w:t>а</w:t>
      </w:r>
      <w:r w:rsidR="00EF444C" w:rsidRPr="00F65C8D">
        <w:rPr>
          <w:rFonts w:ascii="Times New Roman" w:hAnsi="Times New Roman"/>
          <w:sz w:val="28"/>
          <w:szCs w:val="28"/>
          <w:lang w:val="uk-UA"/>
        </w:rPr>
        <w:t xml:space="preserve"> </w:t>
      </w:r>
      <w:r w:rsidR="00375A71" w:rsidRPr="00F65C8D">
        <w:rPr>
          <w:rFonts w:ascii="Times New Roman" w:hAnsi="Times New Roman"/>
          <w:sz w:val="28"/>
          <w:szCs w:val="28"/>
          <w:lang w:val="uk-UA"/>
        </w:rPr>
        <w:t>також</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недопущення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змішування</w:t>
      </w:r>
      <w:r w:rsidR="00EF444C" w:rsidRPr="00F65C8D">
        <w:rPr>
          <w:rFonts w:ascii="Times New Roman" w:hAnsi="Times New Roman"/>
          <w:sz w:val="28"/>
          <w:szCs w:val="28"/>
          <w:lang w:val="uk-UA"/>
        </w:rPr>
        <w:t xml:space="preserve"> </w:t>
      </w:r>
      <w:r w:rsidR="00EB2766"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захоронення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відходів,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можуть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бути</w:t>
      </w:r>
      <w:r w:rsidR="00EF444C" w:rsidRPr="00F65C8D">
        <w:rPr>
          <w:rFonts w:ascii="Times New Roman" w:hAnsi="Times New Roman"/>
          <w:sz w:val="28"/>
          <w:szCs w:val="28"/>
          <w:lang w:val="uk-UA"/>
        </w:rPr>
        <w:t xml:space="preserve"> </w:t>
      </w:r>
      <w:r w:rsidR="00010E5D" w:rsidRPr="00F65C8D">
        <w:rPr>
          <w:rFonts w:ascii="Times New Roman" w:hAnsi="Times New Roman"/>
          <w:sz w:val="28"/>
          <w:szCs w:val="28"/>
          <w:lang w:val="uk-UA"/>
        </w:rPr>
        <w:t>відновлен</w:t>
      </w:r>
      <w:r w:rsidRPr="00F65C8D">
        <w:rPr>
          <w:rFonts w:ascii="Times New Roman" w:hAnsi="Times New Roman"/>
          <w:sz w:val="28"/>
          <w:szCs w:val="28"/>
          <w:lang w:val="uk-UA"/>
        </w:rPr>
        <w:t>і;</w:t>
      </w:r>
    </w:p>
    <w:p w14:paraId="6B7C5BC4" w14:textId="7DB0221A" w:rsidR="008B262C" w:rsidRPr="00F65C8D" w:rsidRDefault="008B262C" w:rsidP="005D7741">
      <w:pPr>
        <w:pStyle w:val="a7"/>
        <w:numPr>
          <w:ilvl w:val="2"/>
          <w:numId w:val="45"/>
        </w:numPr>
        <w:spacing w:after="120" w:line="240" w:lineRule="auto"/>
        <w:ind w:left="0" w:firstLine="568"/>
        <w:contextualSpacing w:val="0"/>
        <w:jc w:val="both"/>
        <w:rPr>
          <w:rFonts w:ascii="Times New Roman" w:hAnsi="Times New Roman"/>
          <w:sz w:val="28"/>
          <w:szCs w:val="28"/>
          <w:lang w:val="uk-UA"/>
        </w:rPr>
      </w:pPr>
      <w:r w:rsidRPr="00F65C8D">
        <w:rPr>
          <w:rFonts w:ascii="Times New Roman" w:hAnsi="Times New Roman"/>
          <w:sz w:val="28"/>
          <w:szCs w:val="28"/>
          <w:lang w:val="uk-UA"/>
        </w:rPr>
        <w:t>дотримання вимог щодо досягнення мінімальних цільових показників зі збирання, підготовки до повторного використання, рециклінгу та інших операцій з відновлення ВЕЕО</w:t>
      </w:r>
      <w:r w:rsidR="00645576" w:rsidRPr="00F65C8D">
        <w:rPr>
          <w:rFonts w:ascii="Times New Roman" w:hAnsi="Times New Roman"/>
          <w:sz w:val="28"/>
          <w:szCs w:val="28"/>
          <w:lang w:val="uk-UA"/>
        </w:rPr>
        <w:t>;</w:t>
      </w:r>
    </w:p>
    <w:p w14:paraId="5D7FAB9C" w14:textId="3D0C35E7" w:rsidR="00BE2542" w:rsidRPr="00F65C8D" w:rsidRDefault="00BE2542" w:rsidP="005D7741">
      <w:pPr>
        <w:pStyle w:val="a7"/>
        <w:numPr>
          <w:ilvl w:val="2"/>
          <w:numId w:val="45"/>
        </w:numPr>
        <w:spacing w:after="120" w:line="240" w:lineRule="auto"/>
        <w:ind w:left="0" w:firstLine="568"/>
        <w:contextualSpacing w:val="0"/>
        <w:jc w:val="both"/>
        <w:rPr>
          <w:rFonts w:ascii="Times New Roman" w:hAnsi="Times New Roman"/>
          <w:sz w:val="28"/>
          <w:szCs w:val="28"/>
          <w:lang w:val="uk-UA"/>
        </w:rPr>
      </w:pPr>
      <w:r w:rsidRPr="00F65C8D">
        <w:rPr>
          <w:rFonts w:ascii="Times New Roman" w:hAnsi="Times New Roman"/>
          <w:sz w:val="28"/>
          <w:szCs w:val="28"/>
          <w:lang w:val="uk-UA"/>
        </w:rPr>
        <w:t>забезпечення</w:t>
      </w:r>
      <w:r w:rsidR="00EF444C" w:rsidRPr="00F65C8D">
        <w:rPr>
          <w:rFonts w:ascii="Times New Roman" w:hAnsi="Times New Roman"/>
          <w:sz w:val="28"/>
          <w:szCs w:val="28"/>
          <w:lang w:val="uk-UA"/>
        </w:rPr>
        <w:t xml:space="preserve"> </w:t>
      </w:r>
      <w:r w:rsidR="00D55D81" w:rsidRPr="00F65C8D">
        <w:rPr>
          <w:rFonts w:ascii="Times New Roman" w:hAnsi="Times New Roman"/>
          <w:sz w:val="28"/>
          <w:szCs w:val="28"/>
          <w:lang w:val="uk-UA"/>
        </w:rPr>
        <w:t>суб</w:t>
      </w:r>
      <w:r w:rsidR="00285F0A" w:rsidRPr="00F65C8D">
        <w:rPr>
          <w:rFonts w:ascii="Times New Roman" w:hAnsi="Times New Roman"/>
          <w:sz w:val="28"/>
          <w:szCs w:val="28"/>
          <w:lang w:val="uk-UA"/>
        </w:rPr>
        <w:t>’</w:t>
      </w:r>
      <w:r w:rsidR="00D55D81" w:rsidRPr="00F65C8D">
        <w:rPr>
          <w:rFonts w:ascii="Times New Roman" w:hAnsi="Times New Roman"/>
          <w:sz w:val="28"/>
          <w:szCs w:val="28"/>
          <w:lang w:val="uk-UA"/>
        </w:rPr>
        <w:t>єктом</w:t>
      </w:r>
      <w:r w:rsidR="00EF444C" w:rsidRPr="00F65C8D">
        <w:rPr>
          <w:rFonts w:ascii="Times New Roman" w:hAnsi="Times New Roman"/>
          <w:sz w:val="28"/>
          <w:szCs w:val="28"/>
          <w:lang w:val="uk-UA"/>
        </w:rPr>
        <w:t xml:space="preserve"> </w:t>
      </w:r>
      <w:r w:rsidR="00D55D81" w:rsidRPr="00F65C8D">
        <w:rPr>
          <w:rFonts w:ascii="Times New Roman" w:hAnsi="Times New Roman"/>
          <w:sz w:val="28"/>
          <w:szCs w:val="28"/>
          <w:lang w:val="uk-UA"/>
        </w:rPr>
        <w:t>господарювання</w:t>
      </w:r>
      <w:r w:rsidR="00EF444C" w:rsidRPr="00F65C8D">
        <w:rPr>
          <w:rFonts w:ascii="Times New Roman" w:hAnsi="Times New Roman"/>
          <w:sz w:val="28"/>
          <w:szCs w:val="28"/>
          <w:lang w:val="uk-UA"/>
        </w:rPr>
        <w:t xml:space="preserve"> </w:t>
      </w:r>
      <w:r w:rsidR="00D55D81"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D55D81"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00D55D81"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4A111C" w:rsidRPr="00F65C8D">
        <w:rPr>
          <w:rFonts w:ascii="Times New Roman" w:hAnsi="Times New Roman"/>
          <w:sz w:val="28"/>
          <w:szCs w:val="28"/>
          <w:lang w:val="uk-UA"/>
        </w:rPr>
        <w:t>відходами</w:t>
      </w:r>
      <w:r w:rsidR="00B57562" w:rsidRPr="00F65C8D">
        <w:rPr>
          <w:rFonts w:ascii="Times New Roman" w:hAnsi="Times New Roman"/>
          <w:sz w:val="28"/>
          <w:szCs w:val="28"/>
          <w:lang w:val="uk-UA"/>
        </w:rPr>
        <w:t xml:space="preserve"> </w:t>
      </w:r>
      <w:r w:rsidRPr="00F65C8D">
        <w:rPr>
          <w:rFonts w:ascii="Times New Roman" w:hAnsi="Times New Roman"/>
          <w:sz w:val="28"/>
          <w:szCs w:val="28"/>
          <w:lang w:val="uk-UA"/>
        </w:rPr>
        <w:t>екологічної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безпеки</w:t>
      </w:r>
      <w:r w:rsidR="00EF444C" w:rsidRPr="00F65C8D">
        <w:rPr>
          <w:rFonts w:ascii="Times New Roman" w:hAnsi="Times New Roman"/>
          <w:sz w:val="28"/>
          <w:szCs w:val="28"/>
          <w:lang w:val="uk-UA"/>
        </w:rPr>
        <w:t xml:space="preserve"> </w:t>
      </w:r>
      <w:r w:rsidR="00B22100" w:rsidRPr="00F65C8D">
        <w:rPr>
          <w:rFonts w:ascii="Times New Roman" w:hAnsi="Times New Roman"/>
          <w:sz w:val="28"/>
          <w:szCs w:val="28"/>
          <w:lang w:val="uk-UA"/>
        </w:rPr>
        <w:t>під</w:t>
      </w:r>
      <w:r w:rsidR="00EF444C" w:rsidRPr="00F65C8D">
        <w:rPr>
          <w:rFonts w:ascii="Times New Roman" w:hAnsi="Times New Roman"/>
          <w:sz w:val="28"/>
          <w:szCs w:val="28"/>
          <w:lang w:val="uk-UA"/>
        </w:rPr>
        <w:t xml:space="preserve"> </w:t>
      </w:r>
      <w:r w:rsidR="00B22100" w:rsidRPr="00F65C8D">
        <w:rPr>
          <w:rFonts w:ascii="Times New Roman" w:hAnsi="Times New Roman"/>
          <w:sz w:val="28"/>
          <w:szCs w:val="28"/>
          <w:lang w:val="uk-UA"/>
        </w:rPr>
        <w:t>час</w:t>
      </w:r>
      <w:r w:rsidR="00EF444C" w:rsidRPr="00F65C8D">
        <w:rPr>
          <w:rFonts w:ascii="Times New Roman" w:hAnsi="Times New Roman"/>
          <w:sz w:val="28"/>
          <w:szCs w:val="28"/>
          <w:lang w:val="uk-UA"/>
        </w:rPr>
        <w:t xml:space="preserve"> </w:t>
      </w:r>
      <w:r w:rsidR="00584988" w:rsidRPr="00F65C8D">
        <w:rPr>
          <w:rFonts w:ascii="Times New Roman" w:hAnsi="Times New Roman"/>
          <w:sz w:val="28"/>
          <w:szCs w:val="28"/>
          <w:lang w:val="uk-UA"/>
        </w:rPr>
        <w:t>оброблення</w:t>
      </w:r>
      <w:r w:rsidR="00EF444C" w:rsidRPr="00F65C8D">
        <w:rPr>
          <w:rFonts w:ascii="Times New Roman" w:hAnsi="Times New Roman"/>
          <w:sz w:val="28"/>
          <w:szCs w:val="28"/>
          <w:lang w:val="uk-UA"/>
        </w:rPr>
        <w:t xml:space="preserve"> </w:t>
      </w:r>
      <w:r w:rsidR="00437774" w:rsidRPr="00F65C8D">
        <w:rPr>
          <w:rFonts w:ascii="Times New Roman" w:hAnsi="Times New Roman"/>
          <w:sz w:val="28"/>
          <w:szCs w:val="28"/>
          <w:lang w:val="uk-UA"/>
        </w:rPr>
        <w:t>ВЕЕО</w:t>
      </w:r>
      <w:r w:rsidR="008A1EC8" w:rsidRPr="00F65C8D">
        <w:rPr>
          <w:rFonts w:ascii="Times New Roman" w:hAnsi="Times New Roman"/>
          <w:sz w:val="28"/>
          <w:szCs w:val="28"/>
          <w:lang w:val="uk-UA"/>
        </w:rPr>
        <w:t>;</w:t>
      </w:r>
    </w:p>
    <w:p w14:paraId="5D7FAB9D" w14:textId="07F75B6A" w:rsidR="00BE2542" w:rsidRPr="00F65C8D" w:rsidRDefault="00E624C0" w:rsidP="005D7741">
      <w:pPr>
        <w:pStyle w:val="a7"/>
        <w:numPr>
          <w:ilvl w:val="2"/>
          <w:numId w:val="45"/>
        </w:numPr>
        <w:spacing w:after="120" w:line="240" w:lineRule="auto"/>
        <w:ind w:left="0" w:firstLine="568"/>
        <w:contextualSpacing w:val="0"/>
        <w:jc w:val="both"/>
        <w:rPr>
          <w:rFonts w:ascii="Times New Roman" w:hAnsi="Times New Roman"/>
          <w:sz w:val="28"/>
          <w:lang w:val="uk-UA"/>
        </w:rPr>
      </w:pPr>
      <w:r w:rsidRPr="00F65C8D">
        <w:rPr>
          <w:rFonts w:ascii="Times New Roman" w:hAnsi="Times New Roman"/>
          <w:sz w:val="28"/>
          <w:lang w:val="uk-UA"/>
        </w:rPr>
        <w:t>ведення</w:t>
      </w:r>
      <w:r w:rsidR="00EF444C" w:rsidRPr="00F65C8D">
        <w:rPr>
          <w:rFonts w:ascii="Times New Roman" w:hAnsi="Times New Roman"/>
          <w:sz w:val="28"/>
          <w:lang w:val="uk-UA"/>
        </w:rPr>
        <w:t xml:space="preserve"> </w:t>
      </w:r>
      <w:r w:rsidR="00BF4CFD" w:rsidRPr="00F65C8D">
        <w:rPr>
          <w:rFonts w:ascii="Times New Roman" w:hAnsi="Times New Roman"/>
          <w:sz w:val="28"/>
          <w:lang w:val="uk-UA"/>
        </w:rPr>
        <w:t>обліку</w:t>
      </w:r>
      <w:r w:rsidR="00EF444C" w:rsidRPr="00F65C8D">
        <w:rPr>
          <w:rFonts w:ascii="Times New Roman" w:hAnsi="Times New Roman"/>
          <w:sz w:val="28"/>
          <w:lang w:val="uk-UA"/>
        </w:rPr>
        <w:t xml:space="preserve"> </w:t>
      </w:r>
      <w:r w:rsidR="00F356E0" w:rsidRPr="00F65C8D">
        <w:rPr>
          <w:rFonts w:ascii="Times New Roman" w:hAnsi="Times New Roman"/>
          <w:sz w:val="28"/>
          <w:lang w:val="uk-UA"/>
        </w:rPr>
        <w:t xml:space="preserve">обсягів </w:t>
      </w:r>
      <w:r w:rsidR="000033E0" w:rsidRPr="00F65C8D">
        <w:rPr>
          <w:rFonts w:ascii="Times New Roman" w:hAnsi="Times New Roman"/>
          <w:sz w:val="28"/>
          <w:lang w:val="uk-UA"/>
        </w:rPr>
        <w:t>та</w:t>
      </w:r>
      <w:r w:rsidR="00EF444C" w:rsidRPr="00F65C8D">
        <w:rPr>
          <w:rFonts w:ascii="Times New Roman" w:hAnsi="Times New Roman"/>
          <w:sz w:val="28"/>
          <w:lang w:val="uk-UA"/>
        </w:rPr>
        <w:t xml:space="preserve"> </w:t>
      </w:r>
      <w:r w:rsidR="00437774" w:rsidRPr="00F65C8D">
        <w:rPr>
          <w:rFonts w:ascii="Times New Roman" w:hAnsi="Times New Roman"/>
          <w:sz w:val="28"/>
          <w:lang w:val="uk-UA"/>
        </w:rPr>
        <w:t>категорі</w:t>
      </w:r>
      <w:r w:rsidR="000033E0" w:rsidRPr="00F65C8D">
        <w:rPr>
          <w:rFonts w:ascii="Times New Roman" w:hAnsi="Times New Roman"/>
          <w:sz w:val="28"/>
          <w:lang w:val="uk-UA"/>
        </w:rPr>
        <w:t>й</w:t>
      </w:r>
      <w:r w:rsidR="00EF444C" w:rsidRPr="00F65C8D">
        <w:rPr>
          <w:rFonts w:ascii="Times New Roman" w:hAnsi="Times New Roman"/>
          <w:sz w:val="28"/>
          <w:lang w:val="uk-UA"/>
        </w:rPr>
        <w:t xml:space="preserve"> </w:t>
      </w:r>
      <w:r w:rsidR="00437774" w:rsidRPr="00F65C8D">
        <w:rPr>
          <w:rFonts w:ascii="Times New Roman" w:hAnsi="Times New Roman"/>
          <w:sz w:val="28"/>
          <w:lang w:val="uk-UA"/>
        </w:rPr>
        <w:t>ВЕЕО</w:t>
      </w:r>
      <w:r w:rsidR="00BF4CFD" w:rsidRPr="00F65C8D">
        <w:rPr>
          <w:rFonts w:ascii="Times New Roman" w:hAnsi="Times New Roman"/>
          <w:sz w:val="28"/>
          <w:lang w:val="uk-UA"/>
        </w:rPr>
        <w:t>,</w:t>
      </w:r>
      <w:r w:rsidR="00EF444C" w:rsidRPr="00F65C8D">
        <w:rPr>
          <w:rFonts w:ascii="Times New Roman" w:hAnsi="Times New Roman"/>
          <w:sz w:val="28"/>
          <w:lang w:val="uk-UA"/>
        </w:rPr>
        <w:t xml:space="preserve"> </w:t>
      </w:r>
      <w:r w:rsidR="00BF4CFD" w:rsidRPr="00F65C8D">
        <w:rPr>
          <w:rFonts w:ascii="Times New Roman" w:hAnsi="Times New Roman"/>
          <w:sz w:val="28"/>
          <w:lang w:val="uk-UA"/>
        </w:rPr>
        <w:t>що</w:t>
      </w:r>
      <w:r w:rsidR="00EF444C" w:rsidRPr="00F65C8D">
        <w:rPr>
          <w:rFonts w:ascii="Times New Roman" w:hAnsi="Times New Roman"/>
          <w:sz w:val="28"/>
          <w:lang w:val="uk-UA"/>
        </w:rPr>
        <w:t xml:space="preserve"> </w:t>
      </w:r>
      <w:r w:rsidR="00BF4CFD" w:rsidRPr="00F65C8D">
        <w:rPr>
          <w:rFonts w:ascii="Times New Roman" w:hAnsi="Times New Roman"/>
          <w:sz w:val="28"/>
          <w:lang w:val="uk-UA"/>
        </w:rPr>
        <w:t>утворюються,</w:t>
      </w:r>
      <w:r w:rsidR="00EF444C" w:rsidRPr="00F65C8D">
        <w:rPr>
          <w:rFonts w:ascii="Times New Roman" w:hAnsi="Times New Roman"/>
          <w:sz w:val="28"/>
          <w:lang w:val="uk-UA"/>
        </w:rPr>
        <w:t xml:space="preserve"> </w:t>
      </w:r>
      <w:r w:rsidR="00BF4CFD" w:rsidRPr="00F65C8D">
        <w:rPr>
          <w:rFonts w:ascii="Times New Roman" w:hAnsi="Times New Roman"/>
          <w:sz w:val="28"/>
          <w:lang w:val="uk-UA"/>
        </w:rPr>
        <w:t>збираються,</w:t>
      </w:r>
      <w:r w:rsidR="00EF444C" w:rsidRPr="00F65C8D">
        <w:rPr>
          <w:rFonts w:ascii="Times New Roman" w:hAnsi="Times New Roman"/>
          <w:sz w:val="28"/>
          <w:lang w:val="uk-UA"/>
        </w:rPr>
        <w:t xml:space="preserve"> </w:t>
      </w:r>
      <w:r w:rsidR="00BF4CFD" w:rsidRPr="00F65C8D">
        <w:rPr>
          <w:rFonts w:ascii="Times New Roman" w:hAnsi="Times New Roman"/>
          <w:sz w:val="28"/>
          <w:lang w:val="uk-UA"/>
        </w:rPr>
        <w:t>перевозяться,</w:t>
      </w:r>
      <w:r w:rsidR="00EF444C" w:rsidRPr="00F65C8D">
        <w:rPr>
          <w:rFonts w:ascii="Times New Roman" w:hAnsi="Times New Roman"/>
          <w:sz w:val="28"/>
          <w:lang w:val="uk-UA"/>
        </w:rPr>
        <w:t xml:space="preserve"> </w:t>
      </w:r>
      <w:r w:rsidR="00BF4CFD" w:rsidRPr="00F65C8D">
        <w:rPr>
          <w:rFonts w:ascii="Times New Roman" w:hAnsi="Times New Roman"/>
          <w:sz w:val="28"/>
          <w:lang w:val="uk-UA"/>
        </w:rPr>
        <w:t>обробляються</w:t>
      </w:r>
      <w:r w:rsidR="00706B6D" w:rsidRPr="00F65C8D">
        <w:rPr>
          <w:rFonts w:ascii="Times New Roman" w:hAnsi="Times New Roman"/>
          <w:sz w:val="28"/>
        </w:rPr>
        <w:t xml:space="preserve"> </w:t>
      </w:r>
      <w:r w:rsidR="00706B6D" w:rsidRPr="00F65C8D">
        <w:rPr>
          <w:rFonts w:ascii="Times New Roman" w:hAnsi="Times New Roman"/>
          <w:sz w:val="28"/>
          <w:lang w:val="uk-UA"/>
        </w:rPr>
        <w:t>та подання звітності</w:t>
      </w:r>
      <w:r w:rsidR="000033E0" w:rsidRPr="00F65C8D">
        <w:rPr>
          <w:rFonts w:ascii="Times New Roman" w:hAnsi="Times New Roman"/>
          <w:sz w:val="28"/>
          <w:lang w:val="uk-UA"/>
        </w:rPr>
        <w:t>;</w:t>
      </w:r>
    </w:p>
    <w:p w14:paraId="5D7FAB9F" w14:textId="01EB919F" w:rsidR="00E218E0" w:rsidRPr="00F65C8D" w:rsidRDefault="00B22100" w:rsidP="005D7741">
      <w:pPr>
        <w:pStyle w:val="a7"/>
        <w:numPr>
          <w:ilvl w:val="2"/>
          <w:numId w:val="45"/>
        </w:numPr>
        <w:spacing w:after="120" w:line="240" w:lineRule="auto"/>
        <w:ind w:left="0" w:firstLine="568"/>
        <w:contextualSpacing w:val="0"/>
        <w:jc w:val="both"/>
        <w:rPr>
          <w:rFonts w:ascii="Times New Roman" w:hAnsi="Times New Roman"/>
          <w:sz w:val="28"/>
          <w:szCs w:val="28"/>
          <w:lang w:val="uk-UA"/>
        </w:rPr>
      </w:pPr>
      <w:r w:rsidRPr="00F65C8D">
        <w:rPr>
          <w:rFonts w:ascii="Times New Roman" w:hAnsi="Times New Roman"/>
          <w:sz w:val="28"/>
          <w:szCs w:val="28"/>
          <w:lang w:val="uk-UA"/>
        </w:rPr>
        <w:t>дотримання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вимог</w:t>
      </w:r>
      <w:r w:rsidR="00EF444C" w:rsidRPr="00F65C8D">
        <w:rPr>
          <w:rFonts w:ascii="Times New Roman" w:hAnsi="Times New Roman"/>
          <w:sz w:val="28"/>
          <w:szCs w:val="28"/>
          <w:lang w:val="uk-UA"/>
        </w:rPr>
        <w:t xml:space="preserve"> </w:t>
      </w:r>
      <w:r w:rsidR="002B5475" w:rsidRPr="00F65C8D">
        <w:rPr>
          <w:rFonts w:ascii="Times New Roman" w:hAnsi="Times New Roman"/>
          <w:sz w:val="28"/>
          <w:szCs w:val="28"/>
          <w:lang w:val="uk-UA"/>
        </w:rPr>
        <w:t>стосовно</w:t>
      </w:r>
      <w:r w:rsidR="00EF444C" w:rsidRPr="00F65C8D">
        <w:rPr>
          <w:rFonts w:ascii="Times New Roman" w:hAnsi="Times New Roman"/>
          <w:sz w:val="28"/>
          <w:szCs w:val="28"/>
          <w:lang w:val="uk-UA"/>
        </w:rPr>
        <w:t xml:space="preserve"> </w:t>
      </w:r>
      <w:r w:rsidR="002B5475" w:rsidRPr="00F65C8D">
        <w:rPr>
          <w:rFonts w:ascii="Times New Roman" w:hAnsi="Times New Roman"/>
          <w:sz w:val="28"/>
          <w:szCs w:val="28"/>
          <w:lang w:val="uk-UA"/>
        </w:rPr>
        <w:t>надання</w:t>
      </w:r>
      <w:r w:rsidR="00EF444C" w:rsidRPr="00F65C8D">
        <w:rPr>
          <w:rFonts w:ascii="Times New Roman" w:hAnsi="Times New Roman"/>
          <w:sz w:val="28"/>
          <w:szCs w:val="28"/>
          <w:lang w:val="uk-UA"/>
        </w:rPr>
        <w:t xml:space="preserve"> </w:t>
      </w:r>
      <w:r w:rsidR="002B5475" w:rsidRPr="00F65C8D">
        <w:rPr>
          <w:rFonts w:ascii="Times New Roman" w:hAnsi="Times New Roman"/>
          <w:sz w:val="28"/>
          <w:szCs w:val="28"/>
          <w:lang w:val="uk-UA"/>
        </w:rPr>
        <w:t>інформації</w:t>
      </w:r>
      <w:r w:rsidR="00EF444C" w:rsidRPr="00F65C8D">
        <w:rPr>
          <w:rFonts w:ascii="Times New Roman" w:hAnsi="Times New Roman"/>
          <w:sz w:val="28"/>
          <w:szCs w:val="28"/>
          <w:lang w:val="uk-UA"/>
        </w:rPr>
        <w:t xml:space="preserve"> </w:t>
      </w:r>
      <w:r w:rsidR="002B5475" w:rsidRPr="00F65C8D">
        <w:rPr>
          <w:rFonts w:ascii="Times New Roman" w:hAnsi="Times New Roman"/>
          <w:sz w:val="28"/>
          <w:szCs w:val="28"/>
          <w:lang w:val="uk-UA"/>
        </w:rPr>
        <w:t>для</w:t>
      </w:r>
      <w:r w:rsidR="00EF444C" w:rsidRPr="00F65C8D">
        <w:rPr>
          <w:rFonts w:ascii="Times New Roman" w:hAnsi="Times New Roman"/>
          <w:sz w:val="28"/>
          <w:szCs w:val="28"/>
          <w:lang w:val="uk-UA"/>
        </w:rPr>
        <w:t xml:space="preserve"> </w:t>
      </w:r>
      <w:r w:rsidR="004A096D" w:rsidRPr="00F65C8D">
        <w:rPr>
          <w:rFonts w:ascii="Times New Roman" w:hAnsi="Times New Roman"/>
          <w:sz w:val="28"/>
          <w:szCs w:val="28"/>
          <w:lang w:val="uk-UA"/>
        </w:rPr>
        <w:t>користу</w:t>
      </w:r>
      <w:r w:rsidR="002B5475" w:rsidRPr="00F65C8D">
        <w:rPr>
          <w:rFonts w:ascii="Times New Roman" w:hAnsi="Times New Roman"/>
          <w:sz w:val="28"/>
          <w:szCs w:val="28"/>
          <w:lang w:val="uk-UA"/>
        </w:rPr>
        <w:t>вачів</w:t>
      </w:r>
      <w:r w:rsidR="00EF444C" w:rsidRPr="00F65C8D">
        <w:rPr>
          <w:rFonts w:ascii="Times New Roman" w:hAnsi="Times New Roman"/>
          <w:sz w:val="28"/>
          <w:szCs w:val="28"/>
          <w:lang w:val="uk-UA"/>
        </w:rPr>
        <w:t xml:space="preserve"> </w:t>
      </w:r>
      <w:r w:rsidR="002B5475"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00815E55" w:rsidRPr="00F65C8D">
        <w:rPr>
          <w:rFonts w:ascii="Times New Roman" w:hAnsi="Times New Roman"/>
          <w:sz w:val="28"/>
          <w:szCs w:val="28"/>
          <w:lang w:val="uk-UA"/>
        </w:rPr>
        <w:t>суб</w:t>
      </w:r>
      <w:r w:rsidR="00285F0A" w:rsidRPr="00F65C8D">
        <w:rPr>
          <w:rFonts w:ascii="Times New Roman" w:hAnsi="Times New Roman"/>
          <w:sz w:val="28"/>
          <w:szCs w:val="28"/>
          <w:lang w:val="uk-UA"/>
        </w:rPr>
        <w:t>’</w:t>
      </w:r>
      <w:r w:rsidR="00815E55" w:rsidRPr="00F65C8D">
        <w:rPr>
          <w:rFonts w:ascii="Times New Roman" w:hAnsi="Times New Roman"/>
          <w:sz w:val="28"/>
          <w:szCs w:val="28"/>
          <w:lang w:val="uk-UA"/>
        </w:rPr>
        <w:t>єктів</w:t>
      </w:r>
      <w:r w:rsidR="00EF444C" w:rsidRPr="00F65C8D">
        <w:rPr>
          <w:rFonts w:ascii="Times New Roman" w:hAnsi="Times New Roman"/>
          <w:sz w:val="28"/>
          <w:szCs w:val="28"/>
          <w:lang w:val="uk-UA"/>
        </w:rPr>
        <w:t xml:space="preserve"> </w:t>
      </w:r>
      <w:r w:rsidR="00FD3C72" w:rsidRPr="00F65C8D">
        <w:rPr>
          <w:rFonts w:ascii="Times New Roman" w:hAnsi="Times New Roman"/>
          <w:sz w:val="28"/>
          <w:szCs w:val="28"/>
          <w:lang w:val="uk-UA"/>
        </w:rPr>
        <w:t>господарювання</w:t>
      </w:r>
      <w:r w:rsidR="00EF444C" w:rsidRPr="00F65C8D">
        <w:rPr>
          <w:rFonts w:ascii="Times New Roman" w:hAnsi="Times New Roman"/>
          <w:sz w:val="28"/>
          <w:szCs w:val="28"/>
          <w:lang w:val="uk-UA"/>
        </w:rPr>
        <w:t xml:space="preserve"> </w:t>
      </w:r>
      <w:r w:rsidR="00FD3C72"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FD3C72"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00616248"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4A111C" w:rsidRPr="00F65C8D">
        <w:rPr>
          <w:rFonts w:ascii="Times New Roman" w:hAnsi="Times New Roman"/>
          <w:sz w:val="28"/>
          <w:szCs w:val="28"/>
          <w:lang w:val="uk-UA"/>
        </w:rPr>
        <w:t>відходами</w:t>
      </w:r>
      <w:r w:rsidR="00DD7AAC" w:rsidRPr="00F65C8D">
        <w:rPr>
          <w:rFonts w:ascii="Times New Roman" w:hAnsi="Times New Roman"/>
          <w:sz w:val="28"/>
          <w:szCs w:val="28"/>
          <w:lang w:val="uk-UA"/>
        </w:rPr>
        <w:t>.</w:t>
      </w:r>
    </w:p>
    <w:p w14:paraId="5D7FABA0" w14:textId="20893CE4" w:rsidR="00386DE8" w:rsidRPr="00F65C8D" w:rsidRDefault="005B4F3B" w:rsidP="005D7741">
      <w:pPr>
        <w:pStyle w:val="a7"/>
        <w:numPr>
          <w:ilvl w:val="1"/>
          <w:numId w:val="45"/>
        </w:numPr>
        <w:spacing w:after="120" w:line="240" w:lineRule="auto"/>
        <w:ind w:left="0" w:firstLine="568"/>
        <w:contextualSpacing w:val="0"/>
        <w:jc w:val="both"/>
        <w:rPr>
          <w:rFonts w:ascii="Times New Roman" w:hAnsi="Times New Roman"/>
          <w:sz w:val="28"/>
          <w:szCs w:val="28"/>
          <w:lang w:val="uk-UA"/>
        </w:rPr>
      </w:pPr>
      <w:r w:rsidRPr="00F65C8D">
        <w:rPr>
          <w:rFonts w:ascii="Times New Roman" w:hAnsi="Times New Roman"/>
          <w:sz w:val="28"/>
          <w:szCs w:val="28"/>
          <w:lang w:val="uk-UA"/>
        </w:rPr>
        <w:t>Центральний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орган</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виконавчої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влади,</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який</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реалізує</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державну</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політику</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із</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здійснення</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державного</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нагляду</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(контролю)</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охорони</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навколишнього</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природного</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середовища,</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раціонального</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використання,</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відтворення</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охорони</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природних</w:t>
      </w:r>
      <w:r w:rsidR="00EF444C" w:rsidRPr="00F65C8D">
        <w:rPr>
          <w:rFonts w:ascii="Times New Roman" w:hAnsi="Times New Roman"/>
          <w:sz w:val="28"/>
          <w:szCs w:val="28"/>
          <w:lang w:val="uk-UA"/>
        </w:rPr>
        <w:t xml:space="preserve"> </w:t>
      </w:r>
      <w:r w:rsidR="00386DE8" w:rsidRPr="00F65C8D">
        <w:rPr>
          <w:rFonts w:ascii="Times New Roman" w:hAnsi="Times New Roman"/>
          <w:sz w:val="28"/>
          <w:szCs w:val="28"/>
          <w:lang w:val="uk-UA"/>
        </w:rPr>
        <w:t>ресурсів</w:t>
      </w:r>
      <w:r w:rsidR="00782D58"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здійснює</w:t>
      </w:r>
      <w:r w:rsidR="00EF444C" w:rsidRPr="00F65C8D">
        <w:rPr>
          <w:rFonts w:ascii="Times New Roman" w:hAnsi="Times New Roman"/>
          <w:sz w:val="28"/>
          <w:szCs w:val="28"/>
          <w:lang w:val="uk-UA"/>
        </w:rPr>
        <w:t xml:space="preserve"> </w:t>
      </w:r>
      <w:r w:rsidR="003C7546" w:rsidRPr="00F65C8D">
        <w:rPr>
          <w:rFonts w:ascii="Times New Roman" w:hAnsi="Times New Roman"/>
          <w:sz w:val="28"/>
          <w:szCs w:val="28"/>
          <w:lang w:val="uk-UA"/>
        </w:rPr>
        <w:t>й</w:t>
      </w:r>
      <w:r w:rsidR="00EF444C" w:rsidRPr="00F65C8D">
        <w:rPr>
          <w:rFonts w:ascii="Times New Roman" w:hAnsi="Times New Roman"/>
          <w:sz w:val="28"/>
          <w:szCs w:val="28"/>
          <w:lang w:val="uk-UA"/>
        </w:rPr>
        <w:t xml:space="preserve"> </w:t>
      </w:r>
      <w:r w:rsidR="003C7546" w:rsidRPr="00F65C8D">
        <w:rPr>
          <w:rFonts w:ascii="Times New Roman" w:hAnsi="Times New Roman"/>
          <w:sz w:val="28"/>
          <w:szCs w:val="28"/>
          <w:lang w:val="uk-UA"/>
        </w:rPr>
        <w:t>інші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функції,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передбачені</w:t>
      </w:r>
      <w:r w:rsidR="00EF444C" w:rsidRPr="00F65C8D">
        <w:rPr>
          <w:rFonts w:ascii="Times New Roman" w:hAnsi="Times New Roman"/>
          <w:sz w:val="28"/>
          <w:szCs w:val="28"/>
          <w:lang w:val="uk-UA"/>
        </w:rPr>
        <w:t xml:space="preserve"> </w:t>
      </w:r>
      <w:r w:rsidR="000033E0" w:rsidRPr="00F65C8D">
        <w:rPr>
          <w:rFonts w:ascii="Times New Roman" w:hAnsi="Times New Roman"/>
          <w:sz w:val="28"/>
          <w:szCs w:val="28"/>
          <w:lang w:val="uk-UA"/>
        </w:rPr>
        <w:t>з</w:t>
      </w:r>
      <w:r w:rsidRPr="00F65C8D">
        <w:rPr>
          <w:rFonts w:ascii="Times New Roman" w:hAnsi="Times New Roman"/>
          <w:sz w:val="28"/>
          <w:szCs w:val="28"/>
          <w:lang w:val="uk-UA"/>
        </w:rPr>
        <w:t>аконо</w:t>
      </w:r>
      <w:r w:rsidR="000245F5" w:rsidRPr="00F65C8D">
        <w:rPr>
          <w:rFonts w:ascii="Times New Roman" w:hAnsi="Times New Roman"/>
          <w:sz w:val="28"/>
          <w:szCs w:val="28"/>
          <w:lang w:val="uk-UA"/>
        </w:rPr>
        <w:t>м.</w:t>
      </w:r>
    </w:p>
    <w:p w14:paraId="7951CF9F" w14:textId="0662661E" w:rsidR="00D151F1" w:rsidRPr="00F65C8D" w:rsidRDefault="00D151F1" w:rsidP="00961A9D">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r w:rsidRPr="00F65C8D">
        <w:rPr>
          <w:rFonts w:ascii="Times New Roman" w:hAnsi="Times New Roman"/>
          <w:b/>
          <w:sz w:val="28"/>
          <w:szCs w:val="28"/>
          <w:lang w:val="uk-UA"/>
        </w:rPr>
        <w:t xml:space="preserve">Повноваження центрального органу виконавчої влади, що здійснює формування та реалізує державну політику у сфері житлово-комунального господарства </w:t>
      </w:r>
    </w:p>
    <w:p w14:paraId="5296F08F" w14:textId="50669D41" w:rsidR="00D151F1" w:rsidRPr="00F65C8D" w:rsidRDefault="00D151F1" w:rsidP="00961A9D">
      <w:pPr>
        <w:pStyle w:val="a7"/>
        <w:numPr>
          <w:ilvl w:val="1"/>
          <w:numId w:val="45"/>
        </w:numPr>
        <w:spacing w:after="120" w:line="240" w:lineRule="auto"/>
        <w:contextualSpacing w:val="0"/>
        <w:jc w:val="both"/>
        <w:rPr>
          <w:rFonts w:ascii="Times New Roman" w:hAnsi="Times New Roman"/>
          <w:bCs/>
          <w:sz w:val="28"/>
          <w:szCs w:val="28"/>
          <w:lang w:val="uk-UA"/>
        </w:rPr>
      </w:pPr>
      <w:r w:rsidRPr="00F65C8D">
        <w:rPr>
          <w:rFonts w:ascii="Times New Roman" w:hAnsi="Times New Roman"/>
          <w:bCs/>
          <w:sz w:val="28"/>
          <w:szCs w:val="28"/>
          <w:lang w:val="uk-UA"/>
        </w:rPr>
        <w:t xml:space="preserve">До повноважень центрального органу виконавчої влади, що здійснює формування та реалізує державну політику у сфері житлово-комунального господарства, належить: </w:t>
      </w:r>
    </w:p>
    <w:p w14:paraId="03978A13" w14:textId="2E4A3626" w:rsidR="00D151F1" w:rsidRPr="00F65C8D" w:rsidRDefault="00D151F1" w:rsidP="00961A9D">
      <w:pPr>
        <w:pStyle w:val="a7"/>
        <w:spacing w:after="120" w:line="240" w:lineRule="auto"/>
        <w:ind w:left="0" w:firstLine="567"/>
        <w:jc w:val="both"/>
        <w:outlineLvl w:val="1"/>
        <w:rPr>
          <w:rFonts w:ascii="Times New Roman" w:hAnsi="Times New Roman"/>
          <w:bCs/>
          <w:sz w:val="28"/>
          <w:szCs w:val="28"/>
          <w:lang w:val="uk-UA"/>
        </w:rPr>
      </w:pPr>
      <w:r w:rsidRPr="00F65C8D">
        <w:rPr>
          <w:rFonts w:ascii="Times New Roman" w:hAnsi="Times New Roman"/>
          <w:bCs/>
          <w:sz w:val="28"/>
          <w:szCs w:val="28"/>
          <w:lang w:val="uk-UA"/>
        </w:rPr>
        <w:t xml:space="preserve">1)  забезпечення реалізації державної політики у сфері управління ВЕЕО від домогосподарств у складі побутових відходів; </w:t>
      </w:r>
    </w:p>
    <w:p w14:paraId="6798B27F" w14:textId="700C1E8D" w:rsidR="00D151F1" w:rsidRPr="00F65C8D" w:rsidRDefault="00D151F1" w:rsidP="00961A9D">
      <w:pPr>
        <w:pStyle w:val="a7"/>
        <w:spacing w:after="120" w:line="240" w:lineRule="auto"/>
        <w:ind w:left="0" w:firstLine="567"/>
        <w:jc w:val="both"/>
        <w:outlineLvl w:val="1"/>
        <w:rPr>
          <w:rFonts w:ascii="Times New Roman" w:hAnsi="Times New Roman"/>
          <w:bCs/>
          <w:sz w:val="28"/>
          <w:szCs w:val="28"/>
          <w:lang w:val="uk-UA"/>
        </w:rPr>
      </w:pPr>
      <w:r w:rsidRPr="00F65C8D">
        <w:rPr>
          <w:rFonts w:ascii="Times New Roman" w:hAnsi="Times New Roman"/>
          <w:bCs/>
          <w:sz w:val="28"/>
          <w:szCs w:val="28"/>
          <w:lang w:val="uk-UA"/>
        </w:rPr>
        <w:t>2) координація діяльності органів місцевого самоврядування щодо управління ВЕЕО від домогосподарств у складі побутових відходів</w:t>
      </w:r>
      <w:r w:rsidR="00645576" w:rsidRPr="00F65C8D">
        <w:rPr>
          <w:rFonts w:ascii="Times New Roman" w:hAnsi="Times New Roman"/>
          <w:bCs/>
          <w:sz w:val="28"/>
          <w:szCs w:val="28"/>
          <w:lang w:val="uk-UA"/>
        </w:rPr>
        <w:t>.</w:t>
      </w:r>
      <w:r w:rsidRPr="00F65C8D">
        <w:rPr>
          <w:rFonts w:ascii="Times New Roman" w:hAnsi="Times New Roman"/>
          <w:bCs/>
          <w:sz w:val="28"/>
          <w:szCs w:val="28"/>
          <w:lang w:val="uk-UA"/>
        </w:rPr>
        <w:t xml:space="preserve"> </w:t>
      </w:r>
    </w:p>
    <w:p w14:paraId="43DE734E" w14:textId="6804A9CC" w:rsidR="00D151F1" w:rsidRPr="00F65C8D" w:rsidRDefault="00D151F1" w:rsidP="00961A9D">
      <w:pPr>
        <w:pStyle w:val="a7"/>
        <w:numPr>
          <w:ilvl w:val="1"/>
          <w:numId w:val="45"/>
        </w:numPr>
        <w:spacing w:after="120" w:line="240" w:lineRule="auto"/>
        <w:contextualSpacing w:val="0"/>
        <w:jc w:val="both"/>
        <w:rPr>
          <w:rFonts w:ascii="Times New Roman" w:hAnsi="Times New Roman"/>
          <w:bCs/>
          <w:sz w:val="28"/>
          <w:szCs w:val="28"/>
          <w:lang w:val="uk-UA"/>
        </w:rPr>
      </w:pPr>
      <w:r w:rsidRPr="00F65C8D">
        <w:rPr>
          <w:rFonts w:ascii="Times New Roman" w:hAnsi="Times New Roman"/>
          <w:bCs/>
          <w:sz w:val="28"/>
          <w:szCs w:val="28"/>
          <w:lang w:val="uk-UA"/>
        </w:rPr>
        <w:t>Центральний орган виконавчої влади, що здійснює формування та реалізує державну політику у сфері житлово-комунального господарства, здійснює й інші повноваження, передбачені цим Законом.</w:t>
      </w:r>
    </w:p>
    <w:p w14:paraId="5D7FABA1" w14:textId="3E9C4603" w:rsidR="003F5961" w:rsidRPr="00F65C8D" w:rsidRDefault="006559BC" w:rsidP="00A47FC7">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r w:rsidRPr="00F65C8D">
        <w:rPr>
          <w:rFonts w:ascii="Times New Roman" w:hAnsi="Times New Roman"/>
          <w:b/>
          <w:sz w:val="28"/>
          <w:szCs w:val="28"/>
          <w:lang w:val="uk-UA"/>
        </w:rPr>
        <w:t>Повноваження</w:t>
      </w:r>
      <w:r w:rsidR="00EF444C" w:rsidRPr="00F65C8D">
        <w:rPr>
          <w:rFonts w:ascii="Times New Roman" w:hAnsi="Times New Roman"/>
          <w:b/>
          <w:sz w:val="28"/>
          <w:szCs w:val="28"/>
          <w:lang w:val="uk-UA"/>
        </w:rPr>
        <w:t xml:space="preserve"> </w:t>
      </w:r>
      <w:r w:rsidR="003F5961" w:rsidRPr="00F65C8D">
        <w:rPr>
          <w:rFonts w:ascii="Times New Roman" w:hAnsi="Times New Roman"/>
          <w:b/>
          <w:sz w:val="28"/>
          <w:szCs w:val="28"/>
          <w:lang w:val="uk-UA"/>
        </w:rPr>
        <w:t>центральн</w:t>
      </w:r>
      <w:r w:rsidR="00F07945" w:rsidRPr="00F65C8D">
        <w:rPr>
          <w:rFonts w:ascii="Times New Roman" w:hAnsi="Times New Roman"/>
          <w:b/>
          <w:sz w:val="28"/>
          <w:szCs w:val="28"/>
          <w:lang w:val="uk-UA"/>
        </w:rPr>
        <w:t>их</w:t>
      </w:r>
      <w:r w:rsidR="00EF444C" w:rsidRPr="00F65C8D">
        <w:rPr>
          <w:rFonts w:ascii="Times New Roman" w:hAnsi="Times New Roman"/>
          <w:b/>
          <w:sz w:val="28"/>
          <w:szCs w:val="28"/>
          <w:lang w:val="uk-UA"/>
        </w:rPr>
        <w:t xml:space="preserve"> </w:t>
      </w:r>
      <w:r w:rsidR="003F5961" w:rsidRPr="00F65C8D">
        <w:rPr>
          <w:rFonts w:ascii="Times New Roman" w:hAnsi="Times New Roman"/>
          <w:b/>
          <w:sz w:val="28"/>
          <w:szCs w:val="28"/>
          <w:lang w:val="uk-UA"/>
        </w:rPr>
        <w:t>орган</w:t>
      </w:r>
      <w:r w:rsidR="00F07945" w:rsidRPr="00F65C8D">
        <w:rPr>
          <w:rFonts w:ascii="Times New Roman" w:hAnsi="Times New Roman"/>
          <w:b/>
          <w:sz w:val="28"/>
          <w:szCs w:val="28"/>
          <w:lang w:val="uk-UA"/>
        </w:rPr>
        <w:t xml:space="preserve">ів </w:t>
      </w:r>
      <w:r w:rsidR="003F5961" w:rsidRPr="00F65C8D">
        <w:rPr>
          <w:rFonts w:ascii="Times New Roman" w:hAnsi="Times New Roman"/>
          <w:b/>
          <w:sz w:val="28"/>
          <w:szCs w:val="28"/>
          <w:lang w:val="uk-UA"/>
        </w:rPr>
        <w:t>виконавчої</w:t>
      </w:r>
      <w:r w:rsidR="00EF444C" w:rsidRPr="00F65C8D">
        <w:rPr>
          <w:rFonts w:ascii="Times New Roman" w:hAnsi="Times New Roman"/>
          <w:b/>
          <w:sz w:val="28"/>
          <w:szCs w:val="28"/>
          <w:lang w:val="uk-UA"/>
        </w:rPr>
        <w:t xml:space="preserve"> </w:t>
      </w:r>
      <w:r w:rsidR="003F5961" w:rsidRPr="00F65C8D">
        <w:rPr>
          <w:rFonts w:ascii="Times New Roman" w:hAnsi="Times New Roman"/>
          <w:b/>
          <w:sz w:val="28"/>
          <w:szCs w:val="28"/>
          <w:lang w:val="uk-UA"/>
        </w:rPr>
        <w:t>влади,</w:t>
      </w:r>
      <w:r w:rsidR="00EF444C" w:rsidRPr="00F65C8D">
        <w:rPr>
          <w:rFonts w:ascii="Times New Roman" w:hAnsi="Times New Roman"/>
          <w:b/>
          <w:sz w:val="28"/>
          <w:szCs w:val="28"/>
          <w:lang w:val="uk-UA"/>
        </w:rPr>
        <w:t xml:space="preserve"> </w:t>
      </w:r>
      <w:r w:rsidR="00F07945" w:rsidRPr="00F65C8D">
        <w:rPr>
          <w:rFonts w:ascii="Times New Roman" w:hAnsi="Times New Roman"/>
          <w:b/>
          <w:sz w:val="28"/>
          <w:szCs w:val="28"/>
          <w:lang w:val="uk-UA"/>
        </w:rPr>
        <w:t xml:space="preserve">що </w:t>
      </w:r>
      <w:r w:rsidR="003F5961" w:rsidRPr="00F65C8D">
        <w:rPr>
          <w:rFonts w:ascii="Times New Roman" w:hAnsi="Times New Roman"/>
          <w:b/>
          <w:sz w:val="28"/>
          <w:szCs w:val="28"/>
          <w:lang w:val="uk-UA"/>
        </w:rPr>
        <w:t>реалізу</w:t>
      </w:r>
      <w:r w:rsidR="00F07945" w:rsidRPr="00F65C8D">
        <w:rPr>
          <w:rFonts w:ascii="Times New Roman" w:hAnsi="Times New Roman"/>
          <w:b/>
          <w:sz w:val="28"/>
          <w:szCs w:val="28"/>
          <w:lang w:val="uk-UA"/>
        </w:rPr>
        <w:t xml:space="preserve">ють </w:t>
      </w:r>
      <w:r w:rsidR="003F5961" w:rsidRPr="00F65C8D">
        <w:rPr>
          <w:rFonts w:ascii="Times New Roman" w:hAnsi="Times New Roman"/>
          <w:b/>
          <w:sz w:val="28"/>
          <w:szCs w:val="28"/>
          <w:lang w:val="uk-UA"/>
        </w:rPr>
        <w:t>державну</w:t>
      </w:r>
      <w:r w:rsidR="00EF444C" w:rsidRPr="00F65C8D">
        <w:rPr>
          <w:rFonts w:ascii="Times New Roman" w:hAnsi="Times New Roman"/>
          <w:b/>
          <w:sz w:val="28"/>
          <w:szCs w:val="28"/>
          <w:lang w:val="uk-UA"/>
        </w:rPr>
        <w:t xml:space="preserve"> </w:t>
      </w:r>
      <w:r w:rsidR="00B94091" w:rsidRPr="00F65C8D">
        <w:rPr>
          <w:rFonts w:ascii="Times New Roman" w:hAnsi="Times New Roman"/>
          <w:b/>
          <w:sz w:val="28"/>
          <w:szCs w:val="28"/>
          <w:lang w:val="uk-UA"/>
        </w:rPr>
        <w:t>податкову</w:t>
      </w:r>
      <w:r w:rsidR="00EF444C" w:rsidRPr="00F65C8D">
        <w:rPr>
          <w:rFonts w:ascii="Times New Roman" w:hAnsi="Times New Roman"/>
          <w:b/>
          <w:sz w:val="28"/>
          <w:szCs w:val="28"/>
          <w:lang w:val="uk-UA"/>
        </w:rPr>
        <w:t xml:space="preserve"> </w:t>
      </w:r>
      <w:r w:rsidR="00690F74" w:rsidRPr="00F65C8D">
        <w:rPr>
          <w:rFonts w:ascii="Times New Roman" w:hAnsi="Times New Roman"/>
          <w:b/>
          <w:sz w:val="28"/>
          <w:szCs w:val="28"/>
          <w:lang w:val="uk-UA"/>
        </w:rPr>
        <w:t>та</w:t>
      </w:r>
      <w:r w:rsidR="00EF444C" w:rsidRPr="00F65C8D">
        <w:rPr>
          <w:rFonts w:ascii="Times New Roman" w:hAnsi="Times New Roman"/>
          <w:b/>
          <w:sz w:val="28"/>
          <w:szCs w:val="28"/>
          <w:lang w:val="uk-UA"/>
        </w:rPr>
        <w:t xml:space="preserve"> </w:t>
      </w:r>
      <w:r w:rsidR="00690F74" w:rsidRPr="00F65C8D">
        <w:rPr>
          <w:rFonts w:ascii="Times New Roman" w:hAnsi="Times New Roman"/>
          <w:b/>
          <w:sz w:val="28"/>
          <w:szCs w:val="28"/>
          <w:lang w:val="uk-UA"/>
        </w:rPr>
        <w:t>митну</w:t>
      </w:r>
      <w:r w:rsidR="00EF444C" w:rsidRPr="00F65C8D">
        <w:rPr>
          <w:rFonts w:ascii="Times New Roman" w:hAnsi="Times New Roman"/>
          <w:b/>
          <w:sz w:val="28"/>
          <w:szCs w:val="28"/>
          <w:lang w:val="uk-UA"/>
        </w:rPr>
        <w:t xml:space="preserve"> </w:t>
      </w:r>
      <w:r w:rsidR="00B94091" w:rsidRPr="00F65C8D">
        <w:rPr>
          <w:rFonts w:ascii="Times New Roman" w:hAnsi="Times New Roman"/>
          <w:b/>
          <w:sz w:val="28"/>
          <w:szCs w:val="28"/>
          <w:lang w:val="uk-UA"/>
        </w:rPr>
        <w:t>політик</w:t>
      </w:r>
      <w:r w:rsidR="00F07945" w:rsidRPr="00F65C8D">
        <w:rPr>
          <w:rFonts w:ascii="Times New Roman" w:hAnsi="Times New Roman"/>
          <w:b/>
          <w:sz w:val="28"/>
          <w:szCs w:val="28"/>
          <w:lang w:val="uk-UA"/>
        </w:rPr>
        <w:t>и</w:t>
      </w:r>
      <w:r w:rsidR="00EF444C" w:rsidRPr="00F65C8D">
        <w:rPr>
          <w:rFonts w:ascii="Times New Roman" w:hAnsi="Times New Roman"/>
          <w:b/>
          <w:sz w:val="28"/>
          <w:szCs w:val="28"/>
          <w:lang w:val="uk-UA"/>
        </w:rPr>
        <w:t xml:space="preserve"> </w:t>
      </w:r>
    </w:p>
    <w:p w14:paraId="5D7FABA2" w14:textId="1CB1D27E" w:rsidR="006559BC" w:rsidRPr="00F65C8D" w:rsidRDefault="006559BC" w:rsidP="00A47FC7">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lastRenderedPageBreak/>
        <w:t>До</w:t>
      </w:r>
      <w:r w:rsidR="00EF444C" w:rsidRPr="00F65C8D">
        <w:rPr>
          <w:rFonts w:ascii="Times New Roman" w:hAnsi="Times New Roman"/>
          <w:sz w:val="28"/>
          <w:szCs w:val="28"/>
          <w:lang w:val="uk-UA"/>
        </w:rPr>
        <w:t xml:space="preserve"> </w:t>
      </w:r>
      <w:r w:rsidR="003C7546" w:rsidRPr="00F65C8D">
        <w:rPr>
          <w:rFonts w:ascii="Times New Roman" w:hAnsi="Times New Roman"/>
          <w:sz w:val="28"/>
          <w:szCs w:val="28"/>
          <w:lang w:val="uk-UA"/>
        </w:rPr>
        <w:t>повноважень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центральн</w:t>
      </w:r>
      <w:r w:rsidR="00F07945" w:rsidRPr="00F65C8D">
        <w:rPr>
          <w:rFonts w:ascii="Times New Roman" w:hAnsi="Times New Roman"/>
          <w:sz w:val="28"/>
          <w:szCs w:val="28"/>
          <w:lang w:val="uk-UA"/>
        </w:rPr>
        <w:t>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орган</w:t>
      </w:r>
      <w:r w:rsidR="00F07945" w:rsidRPr="00F65C8D">
        <w:rPr>
          <w:rFonts w:ascii="Times New Roman" w:hAnsi="Times New Roman"/>
          <w:sz w:val="28"/>
          <w:szCs w:val="28"/>
          <w:lang w:val="uk-UA"/>
        </w:rPr>
        <w:t xml:space="preserve">ів </w:t>
      </w:r>
      <w:r w:rsidRPr="00F65C8D">
        <w:rPr>
          <w:rFonts w:ascii="Times New Roman" w:hAnsi="Times New Roman"/>
          <w:sz w:val="28"/>
          <w:szCs w:val="28"/>
          <w:lang w:val="uk-UA"/>
        </w:rPr>
        <w:t>виконавчої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влади,</w:t>
      </w:r>
      <w:r w:rsidR="00EF444C" w:rsidRPr="00F65C8D">
        <w:rPr>
          <w:rFonts w:ascii="Times New Roman" w:hAnsi="Times New Roman"/>
          <w:sz w:val="28"/>
          <w:szCs w:val="28"/>
          <w:lang w:val="uk-UA"/>
        </w:rPr>
        <w:t xml:space="preserve"> </w:t>
      </w:r>
      <w:r w:rsidR="00F07945" w:rsidRPr="00F65C8D">
        <w:rPr>
          <w:rFonts w:ascii="Times New Roman" w:hAnsi="Times New Roman"/>
          <w:sz w:val="28"/>
          <w:szCs w:val="28"/>
          <w:lang w:val="uk-UA"/>
        </w:rPr>
        <w:t xml:space="preserve">що </w:t>
      </w:r>
      <w:r w:rsidRPr="00F65C8D">
        <w:rPr>
          <w:rFonts w:ascii="Times New Roman" w:hAnsi="Times New Roman"/>
          <w:sz w:val="28"/>
          <w:szCs w:val="28"/>
          <w:lang w:val="uk-UA"/>
        </w:rPr>
        <w:t>реалізу</w:t>
      </w:r>
      <w:r w:rsidR="00F07945" w:rsidRPr="00F65C8D">
        <w:rPr>
          <w:rFonts w:ascii="Times New Roman" w:hAnsi="Times New Roman"/>
          <w:sz w:val="28"/>
          <w:szCs w:val="28"/>
          <w:lang w:val="uk-UA"/>
        </w:rPr>
        <w:t xml:space="preserve">ють </w:t>
      </w:r>
      <w:r w:rsidRPr="00F65C8D">
        <w:rPr>
          <w:rFonts w:ascii="Times New Roman" w:hAnsi="Times New Roman"/>
          <w:sz w:val="28"/>
          <w:szCs w:val="28"/>
          <w:lang w:val="uk-UA"/>
        </w:rPr>
        <w:t>державну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податкову</w:t>
      </w:r>
      <w:r w:rsidR="00EF444C" w:rsidRPr="00F65C8D">
        <w:rPr>
          <w:rFonts w:ascii="Times New Roman" w:hAnsi="Times New Roman"/>
          <w:sz w:val="28"/>
          <w:szCs w:val="28"/>
          <w:lang w:val="uk-UA"/>
        </w:rPr>
        <w:t xml:space="preserve"> </w:t>
      </w:r>
      <w:r w:rsidR="00690F74"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690F74" w:rsidRPr="00F65C8D">
        <w:rPr>
          <w:rFonts w:ascii="Times New Roman" w:hAnsi="Times New Roman"/>
          <w:sz w:val="28"/>
          <w:szCs w:val="28"/>
          <w:lang w:val="uk-UA"/>
        </w:rPr>
        <w:t>митну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політик</w:t>
      </w:r>
      <w:r w:rsidR="00F07945" w:rsidRPr="00F65C8D">
        <w:rPr>
          <w:rFonts w:ascii="Times New Roman" w:hAnsi="Times New Roman"/>
          <w:sz w:val="28"/>
          <w:szCs w:val="28"/>
          <w:lang w:val="uk-UA"/>
        </w:rPr>
        <w:t>и</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належ</w:t>
      </w:r>
      <w:r w:rsidR="00F07945" w:rsidRPr="00F65C8D">
        <w:rPr>
          <w:rFonts w:ascii="Times New Roman" w:hAnsi="Times New Roman"/>
          <w:sz w:val="28"/>
          <w:szCs w:val="28"/>
          <w:lang w:val="uk-UA"/>
        </w:rPr>
        <w:t>и</w:t>
      </w:r>
      <w:r w:rsidRPr="00F65C8D">
        <w:rPr>
          <w:rFonts w:ascii="Times New Roman" w:hAnsi="Times New Roman"/>
          <w:sz w:val="28"/>
          <w:szCs w:val="28"/>
          <w:lang w:val="uk-UA"/>
        </w:rPr>
        <w:t>ть:</w:t>
      </w:r>
    </w:p>
    <w:p w14:paraId="5D7FABA3" w14:textId="1C0D23B8" w:rsidR="003F5961" w:rsidRPr="00F65C8D" w:rsidRDefault="00FA5599" w:rsidP="00D54573">
      <w:pPr>
        <w:pStyle w:val="a7"/>
        <w:numPr>
          <w:ilvl w:val="2"/>
          <w:numId w:val="45"/>
        </w:numPr>
        <w:spacing w:after="120" w:line="240" w:lineRule="auto"/>
        <w:ind w:left="0"/>
        <w:contextualSpacing w:val="0"/>
        <w:jc w:val="both"/>
        <w:rPr>
          <w:rFonts w:ascii="Times New Roman" w:hAnsi="Times New Roman"/>
          <w:sz w:val="28"/>
          <w:szCs w:val="28"/>
          <w:lang w:val="uk-UA"/>
        </w:rPr>
      </w:pPr>
      <w:bookmarkStart w:id="18" w:name="_Hlk536267857"/>
      <w:r w:rsidRPr="00F65C8D">
        <w:rPr>
          <w:rFonts w:ascii="Times New Roman" w:hAnsi="Times New Roman"/>
          <w:sz w:val="28"/>
          <w:szCs w:val="28"/>
          <w:lang w:val="uk-UA"/>
        </w:rPr>
        <w:t>здійснення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перевірки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достовірності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даних</w:t>
      </w:r>
      <w:r w:rsidR="00AD4F1B"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поданих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виробниками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інформаційної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системи</w:t>
      </w:r>
      <w:r w:rsidR="00EF444C" w:rsidRPr="00F65C8D">
        <w:rPr>
          <w:rFonts w:ascii="Times New Roman" w:hAnsi="Times New Roman"/>
          <w:sz w:val="28"/>
          <w:szCs w:val="28"/>
          <w:lang w:val="uk-UA"/>
        </w:rPr>
        <w:t xml:space="preserve"> </w:t>
      </w:r>
      <w:r w:rsidR="003C7546"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3C7546" w:rsidRPr="00F65C8D">
        <w:rPr>
          <w:rFonts w:ascii="Times New Roman" w:hAnsi="Times New Roman"/>
          <w:sz w:val="28"/>
          <w:szCs w:val="28"/>
          <w:lang w:val="uk-UA"/>
        </w:rPr>
        <w:t>відходами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маси</w:t>
      </w:r>
      <w:r w:rsidR="00EF444C" w:rsidRPr="00F65C8D">
        <w:rPr>
          <w:rFonts w:ascii="Times New Roman" w:hAnsi="Times New Roman"/>
          <w:sz w:val="28"/>
          <w:szCs w:val="28"/>
          <w:lang w:val="uk-UA"/>
        </w:rPr>
        <w:t xml:space="preserve"> </w:t>
      </w:r>
      <w:r w:rsidR="00AC4122" w:rsidRPr="00F65C8D">
        <w:rPr>
          <w:rFonts w:ascii="Times New Roman" w:hAnsi="Times New Roman"/>
          <w:sz w:val="28"/>
          <w:szCs w:val="28"/>
          <w:lang w:val="uk-UA"/>
        </w:rPr>
        <w:t>ЕЕО</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введен</w:t>
      </w:r>
      <w:r w:rsidR="003C7546" w:rsidRPr="00F65C8D">
        <w:rPr>
          <w:rFonts w:ascii="Times New Roman" w:hAnsi="Times New Roman"/>
          <w:sz w:val="28"/>
          <w:szCs w:val="28"/>
          <w:lang w:val="uk-UA"/>
        </w:rPr>
        <w:t>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обіг,</w:t>
      </w:r>
      <w:r w:rsidR="00EF444C" w:rsidRPr="00F65C8D">
        <w:rPr>
          <w:rFonts w:ascii="Times New Roman" w:hAnsi="Times New Roman"/>
          <w:sz w:val="28"/>
          <w:szCs w:val="28"/>
          <w:lang w:val="uk-UA"/>
        </w:rPr>
        <w:t xml:space="preserve"> </w:t>
      </w:r>
      <w:r w:rsidR="00CA0703"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00CA0703" w:rsidRPr="00F65C8D">
        <w:rPr>
          <w:rFonts w:ascii="Times New Roman" w:hAnsi="Times New Roman"/>
          <w:sz w:val="28"/>
          <w:szCs w:val="28"/>
          <w:lang w:val="uk-UA"/>
        </w:rPr>
        <w:t>за</w:t>
      </w:r>
      <w:r w:rsidR="00F93673" w:rsidRPr="00F65C8D">
        <w:rPr>
          <w:rFonts w:ascii="Times New Roman" w:hAnsi="Times New Roman"/>
          <w:sz w:val="28"/>
          <w:szCs w:val="28"/>
          <w:lang w:val="uk-UA"/>
        </w:rPr>
        <w:t>пит</w:t>
      </w:r>
      <w:r w:rsidR="00EF444C" w:rsidRPr="00F65C8D">
        <w:rPr>
          <w:rFonts w:ascii="Times New Roman" w:hAnsi="Times New Roman"/>
          <w:sz w:val="28"/>
          <w:szCs w:val="28"/>
          <w:lang w:val="uk-UA"/>
        </w:rPr>
        <w:t xml:space="preserve"> </w:t>
      </w:r>
      <w:r w:rsidR="00CA0703" w:rsidRPr="00F65C8D">
        <w:rPr>
          <w:rFonts w:ascii="Times New Roman" w:hAnsi="Times New Roman"/>
          <w:sz w:val="28"/>
          <w:szCs w:val="28"/>
          <w:lang w:val="uk-UA"/>
        </w:rPr>
        <w:t>центрального</w:t>
      </w:r>
      <w:r w:rsidR="00EF444C" w:rsidRPr="00F65C8D">
        <w:rPr>
          <w:rFonts w:ascii="Times New Roman" w:hAnsi="Times New Roman"/>
          <w:sz w:val="28"/>
          <w:szCs w:val="28"/>
          <w:lang w:val="uk-UA"/>
        </w:rPr>
        <w:t xml:space="preserve"> </w:t>
      </w:r>
      <w:r w:rsidR="00CA0703" w:rsidRPr="00F65C8D">
        <w:rPr>
          <w:rFonts w:ascii="Times New Roman" w:hAnsi="Times New Roman"/>
          <w:sz w:val="28"/>
          <w:szCs w:val="28"/>
          <w:lang w:val="uk-UA"/>
        </w:rPr>
        <w:t>органу</w:t>
      </w:r>
      <w:r w:rsidR="00EF444C" w:rsidRPr="00F65C8D">
        <w:rPr>
          <w:rFonts w:ascii="Times New Roman" w:hAnsi="Times New Roman"/>
          <w:sz w:val="28"/>
          <w:szCs w:val="28"/>
          <w:lang w:val="uk-UA"/>
        </w:rPr>
        <w:t xml:space="preserve"> </w:t>
      </w:r>
      <w:r w:rsidR="00CA0703" w:rsidRPr="00F65C8D">
        <w:rPr>
          <w:rFonts w:ascii="Times New Roman" w:hAnsi="Times New Roman"/>
          <w:sz w:val="28"/>
          <w:szCs w:val="28"/>
          <w:lang w:val="uk-UA"/>
        </w:rPr>
        <w:t>влади,</w:t>
      </w:r>
      <w:r w:rsidR="00EF444C" w:rsidRPr="00F65C8D">
        <w:rPr>
          <w:rFonts w:ascii="Times New Roman" w:hAnsi="Times New Roman"/>
          <w:sz w:val="28"/>
          <w:szCs w:val="28"/>
          <w:lang w:val="uk-UA"/>
        </w:rPr>
        <w:t xml:space="preserve"> </w:t>
      </w:r>
      <w:r w:rsidR="00CA0703" w:rsidRPr="00F65C8D">
        <w:rPr>
          <w:rFonts w:ascii="Times New Roman" w:hAnsi="Times New Roman"/>
          <w:sz w:val="28"/>
          <w:szCs w:val="28"/>
          <w:lang w:val="uk-UA"/>
        </w:rPr>
        <w:t>що</w:t>
      </w:r>
      <w:r w:rsidR="00EF444C" w:rsidRPr="00F65C8D">
        <w:rPr>
          <w:rFonts w:ascii="Times New Roman" w:hAnsi="Times New Roman"/>
          <w:sz w:val="28"/>
          <w:szCs w:val="28"/>
          <w:lang w:val="uk-UA"/>
        </w:rPr>
        <w:t xml:space="preserve"> </w:t>
      </w:r>
      <w:r w:rsidR="00CA0703" w:rsidRPr="00F65C8D">
        <w:rPr>
          <w:rFonts w:ascii="Times New Roman" w:hAnsi="Times New Roman"/>
          <w:sz w:val="28"/>
          <w:szCs w:val="28"/>
          <w:lang w:val="uk-UA"/>
        </w:rPr>
        <w:t>реалізує</w:t>
      </w:r>
      <w:r w:rsidR="00EF444C" w:rsidRPr="00F65C8D">
        <w:rPr>
          <w:rFonts w:ascii="Times New Roman" w:hAnsi="Times New Roman"/>
          <w:sz w:val="28"/>
          <w:szCs w:val="28"/>
          <w:lang w:val="uk-UA"/>
        </w:rPr>
        <w:t xml:space="preserve"> </w:t>
      </w:r>
      <w:r w:rsidR="00CA0703" w:rsidRPr="00F65C8D">
        <w:rPr>
          <w:rFonts w:ascii="Times New Roman" w:hAnsi="Times New Roman"/>
          <w:sz w:val="28"/>
          <w:szCs w:val="28"/>
          <w:lang w:val="uk-UA"/>
        </w:rPr>
        <w:t>державну</w:t>
      </w:r>
      <w:r w:rsidR="00EF444C" w:rsidRPr="00F65C8D">
        <w:rPr>
          <w:rFonts w:ascii="Times New Roman" w:hAnsi="Times New Roman"/>
          <w:sz w:val="28"/>
          <w:szCs w:val="28"/>
          <w:lang w:val="uk-UA"/>
        </w:rPr>
        <w:t xml:space="preserve"> </w:t>
      </w:r>
      <w:r w:rsidR="00CA0703" w:rsidRPr="00F65C8D">
        <w:rPr>
          <w:rFonts w:ascii="Times New Roman" w:hAnsi="Times New Roman"/>
          <w:sz w:val="28"/>
          <w:szCs w:val="28"/>
          <w:lang w:val="uk-UA"/>
        </w:rPr>
        <w:t>політику</w:t>
      </w:r>
      <w:r w:rsidR="00EF444C" w:rsidRPr="00F65C8D">
        <w:rPr>
          <w:rFonts w:ascii="Times New Roman" w:hAnsi="Times New Roman"/>
          <w:sz w:val="28"/>
          <w:szCs w:val="28"/>
          <w:lang w:val="uk-UA"/>
        </w:rPr>
        <w:t xml:space="preserve"> </w:t>
      </w:r>
      <w:r w:rsidR="00CA0703"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CA0703"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00CA0703"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CA0703" w:rsidRPr="00F65C8D">
        <w:rPr>
          <w:rFonts w:ascii="Times New Roman" w:hAnsi="Times New Roman"/>
          <w:sz w:val="28"/>
          <w:szCs w:val="28"/>
          <w:lang w:val="uk-UA"/>
        </w:rPr>
        <w:t>відходами</w:t>
      </w:r>
      <w:bookmarkEnd w:id="18"/>
      <w:r w:rsidR="00E14994"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p>
    <w:p w14:paraId="5D7FABA4" w14:textId="2971A2D5" w:rsidR="00620770" w:rsidRPr="00F65C8D" w:rsidRDefault="00AA37BD" w:rsidP="00D54573">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здійснення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перевірки</w:t>
      </w:r>
      <w:r w:rsidR="00EF444C" w:rsidRPr="00F65C8D">
        <w:rPr>
          <w:rFonts w:ascii="Times New Roman" w:hAnsi="Times New Roman"/>
          <w:sz w:val="28"/>
          <w:szCs w:val="28"/>
          <w:lang w:val="uk-UA"/>
        </w:rPr>
        <w:t xml:space="preserve"> </w:t>
      </w:r>
      <w:r w:rsidR="00FA5599" w:rsidRPr="00F65C8D">
        <w:rPr>
          <w:rFonts w:ascii="Times New Roman" w:hAnsi="Times New Roman"/>
          <w:sz w:val="28"/>
          <w:szCs w:val="28"/>
          <w:lang w:val="uk-UA"/>
        </w:rPr>
        <w:t>достовірності</w:t>
      </w:r>
      <w:r w:rsidR="00EF444C" w:rsidRPr="00F65C8D">
        <w:rPr>
          <w:rFonts w:ascii="Times New Roman" w:hAnsi="Times New Roman"/>
          <w:sz w:val="28"/>
          <w:szCs w:val="28"/>
          <w:lang w:val="uk-UA"/>
        </w:rPr>
        <w:t xml:space="preserve"> </w:t>
      </w:r>
      <w:r w:rsidR="00FA5599" w:rsidRPr="00F65C8D">
        <w:rPr>
          <w:rFonts w:ascii="Times New Roman" w:hAnsi="Times New Roman"/>
          <w:sz w:val="28"/>
          <w:szCs w:val="28"/>
          <w:lang w:val="uk-UA"/>
        </w:rPr>
        <w:t>даних,</w:t>
      </w:r>
      <w:r w:rsidR="00EF444C" w:rsidRPr="00F65C8D">
        <w:rPr>
          <w:rFonts w:ascii="Times New Roman" w:hAnsi="Times New Roman"/>
          <w:sz w:val="28"/>
          <w:szCs w:val="28"/>
          <w:lang w:val="uk-UA"/>
        </w:rPr>
        <w:t xml:space="preserve"> </w:t>
      </w:r>
      <w:r w:rsidR="00FA5599" w:rsidRPr="00F65C8D">
        <w:rPr>
          <w:rFonts w:ascii="Times New Roman" w:hAnsi="Times New Roman"/>
          <w:sz w:val="28"/>
          <w:szCs w:val="28"/>
          <w:lang w:val="uk-UA"/>
        </w:rPr>
        <w:t>наданих</w:t>
      </w:r>
      <w:r w:rsidR="00EF444C" w:rsidRPr="00F65C8D">
        <w:rPr>
          <w:rFonts w:ascii="Times New Roman" w:hAnsi="Times New Roman"/>
          <w:sz w:val="28"/>
          <w:szCs w:val="28"/>
          <w:lang w:val="uk-UA"/>
        </w:rPr>
        <w:t xml:space="preserve"> </w:t>
      </w:r>
      <w:r w:rsidR="002639F4" w:rsidRPr="00F65C8D">
        <w:rPr>
          <w:rFonts w:ascii="Times New Roman" w:hAnsi="Times New Roman"/>
          <w:sz w:val="28"/>
          <w:szCs w:val="28"/>
          <w:lang w:val="uk-UA"/>
        </w:rPr>
        <w:t xml:space="preserve">організаціями розширеної відповідальності </w:t>
      </w:r>
      <w:r w:rsidR="002624B0" w:rsidRPr="00F65C8D">
        <w:rPr>
          <w:rFonts w:ascii="Times New Roman" w:hAnsi="Times New Roman"/>
          <w:sz w:val="28"/>
          <w:szCs w:val="28"/>
          <w:lang w:val="uk-UA"/>
        </w:rPr>
        <w:t xml:space="preserve">виробників </w:t>
      </w:r>
      <w:r w:rsidR="00787601"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FA5599" w:rsidRPr="00F65C8D">
        <w:rPr>
          <w:rFonts w:ascii="Times New Roman" w:hAnsi="Times New Roman"/>
          <w:sz w:val="28"/>
          <w:szCs w:val="28"/>
          <w:lang w:val="uk-UA"/>
        </w:rPr>
        <w:t>щорічних</w:t>
      </w:r>
      <w:r w:rsidR="00EF444C" w:rsidRPr="00F65C8D">
        <w:rPr>
          <w:rFonts w:ascii="Times New Roman" w:hAnsi="Times New Roman"/>
          <w:sz w:val="28"/>
          <w:szCs w:val="28"/>
          <w:lang w:val="uk-UA"/>
        </w:rPr>
        <w:t xml:space="preserve"> </w:t>
      </w:r>
      <w:r w:rsidR="00FA5599" w:rsidRPr="00F65C8D">
        <w:rPr>
          <w:rFonts w:ascii="Times New Roman" w:hAnsi="Times New Roman"/>
          <w:sz w:val="28"/>
          <w:szCs w:val="28"/>
          <w:lang w:val="uk-UA"/>
        </w:rPr>
        <w:t>звітах</w:t>
      </w:r>
      <w:r w:rsidR="00EF444C" w:rsidRPr="00F65C8D">
        <w:rPr>
          <w:rFonts w:ascii="Times New Roman" w:hAnsi="Times New Roman"/>
          <w:sz w:val="28"/>
          <w:szCs w:val="28"/>
          <w:lang w:val="uk-UA"/>
        </w:rPr>
        <w:t xml:space="preserve"> </w:t>
      </w:r>
      <w:r w:rsidR="00FA5599"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00FA5599" w:rsidRPr="00F65C8D">
        <w:rPr>
          <w:rFonts w:ascii="Times New Roman" w:hAnsi="Times New Roman"/>
          <w:sz w:val="28"/>
          <w:szCs w:val="28"/>
          <w:lang w:val="uk-UA"/>
        </w:rPr>
        <w:t>звітах</w:t>
      </w:r>
      <w:r w:rsidR="00EF444C" w:rsidRPr="00F65C8D">
        <w:rPr>
          <w:rFonts w:ascii="Times New Roman" w:hAnsi="Times New Roman"/>
          <w:sz w:val="28"/>
          <w:szCs w:val="28"/>
          <w:lang w:val="uk-UA"/>
        </w:rPr>
        <w:t xml:space="preserve"> </w:t>
      </w:r>
      <w:r w:rsidR="00FA5599" w:rsidRPr="00F65C8D">
        <w:rPr>
          <w:rFonts w:ascii="Times New Roman" w:hAnsi="Times New Roman"/>
          <w:sz w:val="28"/>
          <w:szCs w:val="28"/>
          <w:lang w:val="uk-UA"/>
        </w:rPr>
        <w:t>після</w:t>
      </w:r>
      <w:r w:rsidR="00EF444C" w:rsidRPr="00F65C8D">
        <w:rPr>
          <w:rFonts w:ascii="Times New Roman" w:hAnsi="Times New Roman"/>
          <w:sz w:val="28"/>
          <w:szCs w:val="28"/>
          <w:lang w:val="uk-UA"/>
        </w:rPr>
        <w:t xml:space="preserve"> </w:t>
      </w:r>
      <w:r w:rsidR="00CF2B09" w:rsidRPr="00F65C8D">
        <w:rPr>
          <w:rFonts w:ascii="Times New Roman" w:hAnsi="Times New Roman"/>
          <w:sz w:val="28"/>
          <w:szCs w:val="28"/>
          <w:lang w:val="uk-UA"/>
        </w:rPr>
        <w:t>припинення</w:t>
      </w:r>
      <w:r w:rsidR="00EF444C" w:rsidRPr="00F65C8D">
        <w:rPr>
          <w:rFonts w:ascii="Times New Roman" w:hAnsi="Times New Roman"/>
          <w:sz w:val="28"/>
          <w:szCs w:val="28"/>
          <w:lang w:val="uk-UA"/>
        </w:rPr>
        <w:t xml:space="preserve"> </w:t>
      </w:r>
      <w:r w:rsidR="00FA5599" w:rsidRPr="00F65C8D">
        <w:rPr>
          <w:rFonts w:ascii="Times New Roman" w:hAnsi="Times New Roman"/>
          <w:sz w:val="28"/>
          <w:szCs w:val="28"/>
          <w:lang w:val="uk-UA"/>
        </w:rPr>
        <w:t>діяльності</w:t>
      </w:r>
      <w:r w:rsidR="00EF444C" w:rsidRPr="00F65C8D">
        <w:rPr>
          <w:rFonts w:ascii="Times New Roman" w:hAnsi="Times New Roman"/>
          <w:sz w:val="28"/>
          <w:szCs w:val="28"/>
          <w:lang w:val="uk-UA"/>
        </w:rPr>
        <w:t xml:space="preserve"> </w:t>
      </w:r>
      <w:r w:rsidR="00FA5599" w:rsidRPr="00F65C8D">
        <w:rPr>
          <w:rFonts w:ascii="Times New Roman" w:hAnsi="Times New Roman"/>
          <w:sz w:val="28"/>
          <w:szCs w:val="28"/>
          <w:lang w:val="uk-UA"/>
        </w:rPr>
        <w:t>або</w:t>
      </w:r>
      <w:r w:rsidR="00EF444C" w:rsidRPr="00F65C8D">
        <w:rPr>
          <w:rFonts w:ascii="Times New Roman" w:hAnsi="Times New Roman"/>
          <w:sz w:val="28"/>
          <w:szCs w:val="28"/>
          <w:lang w:val="uk-UA"/>
        </w:rPr>
        <w:t xml:space="preserve"> </w:t>
      </w:r>
      <w:r w:rsidR="00FA5599" w:rsidRPr="00F65C8D">
        <w:rPr>
          <w:rFonts w:ascii="Times New Roman" w:hAnsi="Times New Roman"/>
          <w:sz w:val="28"/>
          <w:szCs w:val="28"/>
          <w:lang w:val="uk-UA"/>
        </w:rPr>
        <w:t>виключення</w:t>
      </w:r>
      <w:r w:rsidR="00EF444C" w:rsidRPr="00F65C8D">
        <w:rPr>
          <w:rFonts w:ascii="Times New Roman" w:hAnsi="Times New Roman"/>
          <w:sz w:val="28"/>
          <w:szCs w:val="28"/>
          <w:lang w:val="uk-UA"/>
        </w:rPr>
        <w:t xml:space="preserve"> </w:t>
      </w:r>
      <w:r w:rsidR="00FA5599" w:rsidRPr="00F65C8D">
        <w:rPr>
          <w:rFonts w:ascii="Times New Roman" w:hAnsi="Times New Roman"/>
          <w:sz w:val="28"/>
          <w:szCs w:val="28"/>
          <w:lang w:val="uk-UA"/>
        </w:rPr>
        <w:t>з</w:t>
      </w:r>
      <w:r w:rsidR="00EF444C" w:rsidRPr="00F65C8D">
        <w:rPr>
          <w:rFonts w:ascii="Times New Roman" w:hAnsi="Times New Roman"/>
          <w:sz w:val="28"/>
          <w:szCs w:val="28"/>
          <w:lang w:val="uk-UA"/>
        </w:rPr>
        <w:t xml:space="preserve"> </w:t>
      </w:r>
      <w:r w:rsidR="0036641E" w:rsidRPr="00F65C8D">
        <w:rPr>
          <w:rFonts w:ascii="Times New Roman" w:hAnsi="Times New Roman"/>
          <w:sz w:val="28"/>
          <w:szCs w:val="28"/>
          <w:lang w:val="uk-UA"/>
        </w:rPr>
        <w:t>Реєстру</w:t>
      </w:r>
      <w:r w:rsidR="00EF444C" w:rsidRPr="00F65C8D">
        <w:rPr>
          <w:rFonts w:ascii="Times New Roman" w:hAnsi="Times New Roman"/>
          <w:sz w:val="28"/>
          <w:szCs w:val="28"/>
          <w:lang w:val="uk-UA"/>
        </w:rPr>
        <w:t xml:space="preserve"> </w:t>
      </w:r>
      <w:r w:rsidR="00882C3D" w:rsidRPr="00F65C8D">
        <w:rPr>
          <w:rFonts w:ascii="Times New Roman" w:hAnsi="Times New Roman"/>
          <w:sz w:val="28"/>
          <w:szCs w:val="28"/>
          <w:lang w:val="uk-UA"/>
        </w:rPr>
        <w:t xml:space="preserve">організацій </w:t>
      </w:r>
      <w:r w:rsidR="0036641E" w:rsidRPr="00F65C8D">
        <w:rPr>
          <w:rFonts w:ascii="Times New Roman" w:hAnsi="Times New Roman"/>
          <w:sz w:val="28"/>
          <w:szCs w:val="28"/>
          <w:lang w:val="uk-UA"/>
        </w:rPr>
        <w:t>розширеної</w:t>
      </w:r>
      <w:r w:rsidR="00EF444C" w:rsidRPr="00F65C8D">
        <w:rPr>
          <w:rFonts w:ascii="Times New Roman" w:hAnsi="Times New Roman"/>
          <w:sz w:val="28"/>
          <w:szCs w:val="28"/>
          <w:lang w:val="uk-UA"/>
        </w:rPr>
        <w:t xml:space="preserve"> </w:t>
      </w:r>
      <w:r w:rsidR="0036641E" w:rsidRPr="00F65C8D">
        <w:rPr>
          <w:rFonts w:ascii="Times New Roman" w:hAnsi="Times New Roman"/>
          <w:sz w:val="28"/>
          <w:szCs w:val="28"/>
          <w:lang w:val="uk-UA"/>
        </w:rPr>
        <w:t>відповідальності</w:t>
      </w:r>
      <w:r w:rsidR="00EF444C" w:rsidRPr="00F65C8D">
        <w:rPr>
          <w:rFonts w:ascii="Times New Roman" w:hAnsi="Times New Roman"/>
          <w:sz w:val="28"/>
          <w:szCs w:val="28"/>
          <w:lang w:val="uk-UA"/>
        </w:rPr>
        <w:t xml:space="preserve"> </w:t>
      </w:r>
      <w:r w:rsidR="0036641E" w:rsidRPr="00F65C8D">
        <w:rPr>
          <w:rFonts w:ascii="Times New Roman" w:hAnsi="Times New Roman"/>
          <w:sz w:val="28"/>
          <w:szCs w:val="28"/>
          <w:lang w:val="uk-UA"/>
        </w:rPr>
        <w:t>виробника</w:t>
      </w:r>
      <w:r w:rsidR="00EF444C" w:rsidRPr="00F65C8D">
        <w:rPr>
          <w:rFonts w:ascii="Times New Roman" w:hAnsi="Times New Roman"/>
          <w:sz w:val="28"/>
          <w:szCs w:val="28"/>
          <w:lang w:val="uk-UA"/>
        </w:rPr>
        <w:t xml:space="preserve"> </w:t>
      </w:r>
      <w:r w:rsidR="00FA5599" w:rsidRPr="00F65C8D">
        <w:rPr>
          <w:rFonts w:ascii="Times New Roman" w:hAnsi="Times New Roman"/>
          <w:sz w:val="28"/>
          <w:szCs w:val="28"/>
          <w:lang w:val="uk-UA"/>
        </w:rPr>
        <w:t>щодо</w:t>
      </w:r>
      <w:r w:rsidR="00EF444C" w:rsidRPr="00F65C8D">
        <w:rPr>
          <w:rFonts w:ascii="Times New Roman" w:hAnsi="Times New Roman"/>
          <w:sz w:val="28"/>
          <w:szCs w:val="28"/>
          <w:lang w:val="uk-UA"/>
        </w:rPr>
        <w:t xml:space="preserve"> </w:t>
      </w:r>
      <w:r w:rsidR="00FA5599" w:rsidRPr="00F65C8D">
        <w:rPr>
          <w:rFonts w:ascii="Times New Roman" w:hAnsi="Times New Roman"/>
          <w:sz w:val="28"/>
          <w:szCs w:val="28"/>
          <w:lang w:val="uk-UA"/>
        </w:rPr>
        <w:t>маси</w:t>
      </w:r>
      <w:r w:rsidR="00EF444C" w:rsidRPr="00F65C8D">
        <w:rPr>
          <w:rFonts w:ascii="Times New Roman" w:hAnsi="Times New Roman"/>
          <w:sz w:val="28"/>
          <w:szCs w:val="28"/>
          <w:lang w:val="uk-UA"/>
        </w:rPr>
        <w:t xml:space="preserve"> </w:t>
      </w:r>
      <w:r w:rsidR="00AC4122" w:rsidRPr="00F65C8D">
        <w:rPr>
          <w:rFonts w:ascii="Times New Roman" w:hAnsi="Times New Roman"/>
          <w:sz w:val="28"/>
          <w:szCs w:val="28"/>
          <w:lang w:val="uk-UA"/>
        </w:rPr>
        <w:t>ЕЕО</w:t>
      </w:r>
      <w:r w:rsidR="00FA5599"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FA5599" w:rsidRPr="00F65C8D">
        <w:rPr>
          <w:rFonts w:ascii="Times New Roman" w:hAnsi="Times New Roman"/>
          <w:sz w:val="28"/>
          <w:szCs w:val="28"/>
          <w:lang w:val="uk-UA"/>
        </w:rPr>
        <w:t>введен</w:t>
      </w:r>
      <w:r w:rsidR="003C7546" w:rsidRPr="00F65C8D">
        <w:rPr>
          <w:rFonts w:ascii="Times New Roman" w:hAnsi="Times New Roman"/>
          <w:sz w:val="28"/>
          <w:szCs w:val="28"/>
          <w:lang w:val="uk-UA"/>
        </w:rPr>
        <w:t>их</w:t>
      </w:r>
      <w:r w:rsidR="00EF444C" w:rsidRPr="00F65C8D">
        <w:rPr>
          <w:rFonts w:ascii="Times New Roman" w:hAnsi="Times New Roman"/>
          <w:sz w:val="28"/>
          <w:szCs w:val="28"/>
          <w:lang w:val="uk-UA"/>
        </w:rPr>
        <w:t xml:space="preserve"> </w:t>
      </w:r>
      <w:r w:rsidR="00FA5599"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00FA5599" w:rsidRPr="00F65C8D">
        <w:rPr>
          <w:rFonts w:ascii="Times New Roman" w:hAnsi="Times New Roman"/>
          <w:sz w:val="28"/>
          <w:szCs w:val="28"/>
          <w:lang w:val="uk-UA"/>
        </w:rPr>
        <w:t>обіг</w:t>
      </w:r>
      <w:r w:rsidR="00D507EC"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E01E9B"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00E01E9B" w:rsidRPr="00F65C8D">
        <w:rPr>
          <w:rFonts w:ascii="Times New Roman" w:hAnsi="Times New Roman"/>
          <w:sz w:val="28"/>
          <w:szCs w:val="28"/>
          <w:lang w:val="uk-UA"/>
        </w:rPr>
        <w:t>за</w:t>
      </w:r>
      <w:r w:rsidR="0059263A" w:rsidRPr="00F65C8D">
        <w:rPr>
          <w:rFonts w:ascii="Times New Roman" w:hAnsi="Times New Roman"/>
          <w:sz w:val="28"/>
          <w:szCs w:val="28"/>
          <w:lang w:val="uk-UA"/>
        </w:rPr>
        <w:t>пит</w:t>
      </w:r>
      <w:r w:rsidR="00EF444C" w:rsidRPr="00F65C8D">
        <w:rPr>
          <w:rFonts w:ascii="Times New Roman" w:hAnsi="Times New Roman"/>
          <w:sz w:val="28"/>
          <w:szCs w:val="28"/>
          <w:lang w:val="uk-UA"/>
        </w:rPr>
        <w:t xml:space="preserve"> </w:t>
      </w:r>
      <w:r w:rsidR="00E01E9B" w:rsidRPr="00F65C8D">
        <w:rPr>
          <w:rFonts w:ascii="Times New Roman" w:hAnsi="Times New Roman"/>
          <w:sz w:val="28"/>
          <w:szCs w:val="28"/>
          <w:lang w:val="uk-UA"/>
        </w:rPr>
        <w:t>центрального</w:t>
      </w:r>
      <w:r w:rsidR="00EF444C" w:rsidRPr="00F65C8D">
        <w:rPr>
          <w:rFonts w:ascii="Times New Roman" w:hAnsi="Times New Roman"/>
          <w:sz w:val="28"/>
          <w:szCs w:val="28"/>
          <w:lang w:val="uk-UA"/>
        </w:rPr>
        <w:t xml:space="preserve"> </w:t>
      </w:r>
      <w:r w:rsidR="00E01E9B" w:rsidRPr="00F65C8D">
        <w:rPr>
          <w:rFonts w:ascii="Times New Roman" w:hAnsi="Times New Roman"/>
          <w:sz w:val="28"/>
          <w:szCs w:val="28"/>
          <w:lang w:val="uk-UA"/>
        </w:rPr>
        <w:t>органу</w:t>
      </w:r>
      <w:r w:rsidR="00EF444C" w:rsidRPr="00F65C8D">
        <w:rPr>
          <w:rFonts w:ascii="Times New Roman" w:hAnsi="Times New Roman"/>
          <w:sz w:val="28"/>
          <w:szCs w:val="28"/>
          <w:lang w:val="uk-UA"/>
        </w:rPr>
        <w:t xml:space="preserve"> </w:t>
      </w:r>
      <w:r w:rsidR="00E01E9B" w:rsidRPr="00F65C8D">
        <w:rPr>
          <w:rFonts w:ascii="Times New Roman" w:hAnsi="Times New Roman"/>
          <w:sz w:val="28"/>
          <w:szCs w:val="28"/>
          <w:lang w:val="uk-UA"/>
        </w:rPr>
        <w:t>влади,</w:t>
      </w:r>
      <w:r w:rsidR="00EF444C" w:rsidRPr="00F65C8D">
        <w:rPr>
          <w:rFonts w:ascii="Times New Roman" w:hAnsi="Times New Roman"/>
          <w:sz w:val="28"/>
          <w:szCs w:val="28"/>
          <w:lang w:val="uk-UA"/>
        </w:rPr>
        <w:t xml:space="preserve"> </w:t>
      </w:r>
      <w:r w:rsidR="00E01E9B" w:rsidRPr="00F65C8D">
        <w:rPr>
          <w:rFonts w:ascii="Times New Roman" w:hAnsi="Times New Roman"/>
          <w:sz w:val="28"/>
          <w:szCs w:val="28"/>
          <w:lang w:val="uk-UA"/>
        </w:rPr>
        <w:t>що</w:t>
      </w:r>
      <w:r w:rsidR="00EF444C" w:rsidRPr="00F65C8D">
        <w:rPr>
          <w:rFonts w:ascii="Times New Roman" w:hAnsi="Times New Roman"/>
          <w:sz w:val="28"/>
          <w:szCs w:val="28"/>
          <w:lang w:val="uk-UA"/>
        </w:rPr>
        <w:t xml:space="preserve"> </w:t>
      </w:r>
      <w:r w:rsidR="00E01E9B" w:rsidRPr="00F65C8D">
        <w:rPr>
          <w:rFonts w:ascii="Times New Roman" w:hAnsi="Times New Roman"/>
          <w:sz w:val="28"/>
          <w:szCs w:val="28"/>
          <w:lang w:val="uk-UA"/>
        </w:rPr>
        <w:t>реалізує</w:t>
      </w:r>
      <w:r w:rsidR="00EF444C" w:rsidRPr="00F65C8D">
        <w:rPr>
          <w:rFonts w:ascii="Times New Roman" w:hAnsi="Times New Roman"/>
          <w:sz w:val="28"/>
          <w:szCs w:val="28"/>
          <w:lang w:val="uk-UA"/>
        </w:rPr>
        <w:t xml:space="preserve"> </w:t>
      </w:r>
      <w:r w:rsidR="00E01E9B" w:rsidRPr="00F65C8D">
        <w:rPr>
          <w:rFonts w:ascii="Times New Roman" w:hAnsi="Times New Roman"/>
          <w:sz w:val="28"/>
          <w:szCs w:val="28"/>
          <w:lang w:val="uk-UA"/>
        </w:rPr>
        <w:t>державну</w:t>
      </w:r>
      <w:r w:rsidR="00EF444C" w:rsidRPr="00F65C8D">
        <w:rPr>
          <w:rFonts w:ascii="Times New Roman" w:hAnsi="Times New Roman"/>
          <w:sz w:val="28"/>
          <w:szCs w:val="28"/>
          <w:lang w:val="uk-UA"/>
        </w:rPr>
        <w:t xml:space="preserve"> </w:t>
      </w:r>
      <w:r w:rsidR="00E01E9B" w:rsidRPr="00F65C8D">
        <w:rPr>
          <w:rFonts w:ascii="Times New Roman" w:hAnsi="Times New Roman"/>
          <w:sz w:val="28"/>
          <w:szCs w:val="28"/>
          <w:lang w:val="uk-UA"/>
        </w:rPr>
        <w:t>політи</w:t>
      </w:r>
      <w:r w:rsidR="00472D1C" w:rsidRPr="00F65C8D">
        <w:rPr>
          <w:rFonts w:ascii="Times New Roman" w:hAnsi="Times New Roman"/>
          <w:sz w:val="28"/>
          <w:szCs w:val="28"/>
          <w:lang w:val="uk-UA"/>
        </w:rPr>
        <w:t>ку</w:t>
      </w:r>
      <w:r w:rsidR="00EF444C" w:rsidRPr="00F65C8D">
        <w:rPr>
          <w:rFonts w:ascii="Times New Roman" w:hAnsi="Times New Roman"/>
          <w:sz w:val="28"/>
          <w:szCs w:val="28"/>
          <w:lang w:val="uk-UA"/>
        </w:rPr>
        <w:t xml:space="preserve"> </w:t>
      </w:r>
      <w:r w:rsidR="00472D1C"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472D1C"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00472D1C"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472D1C" w:rsidRPr="00F65C8D">
        <w:rPr>
          <w:rFonts w:ascii="Times New Roman" w:hAnsi="Times New Roman"/>
          <w:sz w:val="28"/>
          <w:szCs w:val="28"/>
          <w:lang w:val="uk-UA"/>
        </w:rPr>
        <w:t>відходами</w:t>
      </w:r>
      <w:r w:rsidR="00F07945" w:rsidRPr="00F65C8D">
        <w:rPr>
          <w:rFonts w:ascii="Times New Roman" w:hAnsi="Times New Roman"/>
          <w:sz w:val="28"/>
          <w:szCs w:val="28"/>
          <w:lang w:val="uk-UA"/>
        </w:rPr>
        <w:t>;</w:t>
      </w:r>
    </w:p>
    <w:p w14:paraId="5D7FABA5" w14:textId="46C0E3F9" w:rsidR="0036641E" w:rsidRPr="00F65C8D" w:rsidRDefault="005A57DA" w:rsidP="00D54573">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здійснення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перевірки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перевезення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вживаного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через</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митний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кордон</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України</w:t>
      </w:r>
      <w:r w:rsidR="00F07945" w:rsidRPr="00F65C8D">
        <w:rPr>
          <w:rFonts w:ascii="Times New Roman" w:hAnsi="Times New Roman"/>
          <w:sz w:val="28"/>
          <w:szCs w:val="28"/>
          <w:lang w:val="uk-UA"/>
        </w:rPr>
        <w:t>.</w:t>
      </w:r>
    </w:p>
    <w:p w14:paraId="5D7FABA6" w14:textId="0DB65905" w:rsidR="003C7546" w:rsidRPr="00F65C8D" w:rsidRDefault="003C7546" w:rsidP="00A47FC7">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Центральн</w:t>
      </w:r>
      <w:r w:rsidR="00A21F57" w:rsidRPr="00F65C8D">
        <w:rPr>
          <w:rFonts w:ascii="Times New Roman" w:hAnsi="Times New Roman"/>
          <w:sz w:val="28"/>
          <w:szCs w:val="28"/>
          <w:lang w:val="uk-UA"/>
        </w:rPr>
        <w:t xml:space="preserve">і </w:t>
      </w:r>
      <w:r w:rsidRPr="00F65C8D">
        <w:rPr>
          <w:rFonts w:ascii="Times New Roman" w:hAnsi="Times New Roman"/>
          <w:sz w:val="28"/>
          <w:szCs w:val="28"/>
          <w:lang w:val="uk-UA"/>
        </w:rPr>
        <w:t>орган</w:t>
      </w:r>
      <w:r w:rsidR="00A21F57" w:rsidRPr="00F65C8D">
        <w:rPr>
          <w:rFonts w:ascii="Times New Roman" w:hAnsi="Times New Roman"/>
          <w:sz w:val="28"/>
          <w:szCs w:val="28"/>
          <w:lang w:val="uk-UA"/>
        </w:rPr>
        <w:t xml:space="preserve">и </w:t>
      </w:r>
      <w:r w:rsidRPr="00F65C8D">
        <w:rPr>
          <w:rFonts w:ascii="Times New Roman" w:hAnsi="Times New Roman"/>
          <w:sz w:val="28"/>
          <w:szCs w:val="28"/>
          <w:lang w:val="uk-UA"/>
        </w:rPr>
        <w:t>виконавчої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влади,</w:t>
      </w:r>
      <w:r w:rsidR="00EF444C" w:rsidRPr="00F65C8D">
        <w:rPr>
          <w:rFonts w:ascii="Times New Roman" w:hAnsi="Times New Roman"/>
          <w:sz w:val="28"/>
          <w:szCs w:val="28"/>
          <w:lang w:val="uk-UA"/>
        </w:rPr>
        <w:t xml:space="preserve"> </w:t>
      </w:r>
      <w:r w:rsidR="00A21F57" w:rsidRPr="00F65C8D">
        <w:rPr>
          <w:rFonts w:ascii="Times New Roman" w:hAnsi="Times New Roman"/>
          <w:sz w:val="28"/>
          <w:szCs w:val="28"/>
          <w:lang w:val="uk-UA"/>
        </w:rPr>
        <w:t xml:space="preserve">що </w:t>
      </w:r>
      <w:r w:rsidRPr="00F65C8D">
        <w:rPr>
          <w:rFonts w:ascii="Times New Roman" w:hAnsi="Times New Roman"/>
          <w:sz w:val="28"/>
          <w:szCs w:val="28"/>
          <w:lang w:val="uk-UA"/>
        </w:rPr>
        <w:t>реалізу</w:t>
      </w:r>
      <w:r w:rsidR="00A21F57" w:rsidRPr="00F65C8D">
        <w:rPr>
          <w:rFonts w:ascii="Times New Roman" w:hAnsi="Times New Roman"/>
          <w:sz w:val="28"/>
          <w:szCs w:val="28"/>
          <w:lang w:val="uk-UA"/>
        </w:rPr>
        <w:t xml:space="preserve">ють </w:t>
      </w:r>
      <w:r w:rsidRPr="00F65C8D">
        <w:rPr>
          <w:rFonts w:ascii="Times New Roman" w:hAnsi="Times New Roman"/>
          <w:sz w:val="28"/>
          <w:szCs w:val="28"/>
          <w:lang w:val="uk-UA"/>
        </w:rPr>
        <w:t>державну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податкову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митну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політик</w:t>
      </w:r>
      <w:r w:rsidR="00A21F57" w:rsidRPr="00F65C8D">
        <w:rPr>
          <w:rFonts w:ascii="Times New Roman" w:hAnsi="Times New Roman"/>
          <w:sz w:val="28"/>
          <w:szCs w:val="28"/>
          <w:lang w:val="uk-UA"/>
        </w:rPr>
        <w:t xml:space="preserve">и </w:t>
      </w:r>
      <w:r w:rsidRPr="00F65C8D">
        <w:rPr>
          <w:rFonts w:ascii="Times New Roman" w:hAnsi="Times New Roman"/>
          <w:sz w:val="28"/>
          <w:szCs w:val="28"/>
          <w:lang w:val="uk-UA"/>
        </w:rPr>
        <w:t>здійснює</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інші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функції,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передбачені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законом.</w:t>
      </w:r>
    </w:p>
    <w:p w14:paraId="5D7FABA7" w14:textId="144B2843" w:rsidR="00F76AF7" w:rsidRPr="00F65C8D" w:rsidRDefault="00F76AF7" w:rsidP="00A47FC7">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r w:rsidRPr="00F65C8D">
        <w:rPr>
          <w:rFonts w:ascii="Times New Roman" w:hAnsi="Times New Roman"/>
          <w:b/>
          <w:sz w:val="28"/>
          <w:szCs w:val="28"/>
          <w:lang w:val="uk-UA"/>
        </w:rPr>
        <w:t>Повноваження</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Ради</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міністрів</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Автономної</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Республіки</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Крим,</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обласних,</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Київської</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і</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Севастопольської</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міських</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державних</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адміністрацій</w:t>
      </w:r>
      <w:r w:rsidR="00EF444C" w:rsidRPr="00F65C8D">
        <w:rPr>
          <w:rFonts w:ascii="Times New Roman" w:hAnsi="Times New Roman"/>
          <w:b/>
          <w:sz w:val="28"/>
          <w:szCs w:val="28"/>
          <w:lang w:val="uk-UA"/>
        </w:rPr>
        <w:t xml:space="preserve"> </w:t>
      </w:r>
      <w:r w:rsidR="0090737C" w:rsidRPr="00F65C8D">
        <w:rPr>
          <w:rFonts w:ascii="Times New Roman" w:hAnsi="Times New Roman"/>
          <w:b/>
          <w:sz w:val="28"/>
          <w:szCs w:val="28"/>
          <w:lang w:val="uk-UA"/>
        </w:rPr>
        <w:t>у сфері управління ВЕЕО</w:t>
      </w:r>
    </w:p>
    <w:p w14:paraId="5D7FABA8" w14:textId="22543E7A" w:rsidR="0027251E" w:rsidRPr="00F65C8D" w:rsidRDefault="0027251E" w:rsidP="00A47FC7">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повноважень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Ради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міністрів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Автономної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Республіки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Крим,</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обласних,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Київської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Севастопольської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міських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державних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адміністрацій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00EC75BC"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FD2E16"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належить:</w:t>
      </w:r>
    </w:p>
    <w:p w14:paraId="5D7FABA9" w14:textId="14ED8146" w:rsidR="001F44A5" w:rsidRPr="00F65C8D" w:rsidRDefault="008477C2" w:rsidP="00D54573">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участь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формуванні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реалізаці</w:t>
      </w:r>
      <w:r w:rsidR="00006433" w:rsidRPr="00F65C8D">
        <w:rPr>
          <w:rFonts w:ascii="Times New Roman" w:hAnsi="Times New Roman"/>
          <w:sz w:val="28"/>
          <w:szCs w:val="28"/>
          <w:lang w:val="uk-UA"/>
        </w:rPr>
        <w:t>я</w:t>
      </w:r>
      <w:r w:rsidR="00EF444C" w:rsidRPr="00F65C8D">
        <w:rPr>
          <w:rFonts w:ascii="Times New Roman" w:hAnsi="Times New Roman"/>
          <w:sz w:val="28"/>
          <w:szCs w:val="28"/>
          <w:lang w:val="uk-UA"/>
        </w:rPr>
        <w:t xml:space="preserve"> </w:t>
      </w:r>
      <w:r w:rsidR="001F44A5" w:rsidRPr="00F65C8D">
        <w:rPr>
          <w:rFonts w:ascii="Times New Roman" w:hAnsi="Times New Roman"/>
          <w:sz w:val="28"/>
          <w:szCs w:val="28"/>
          <w:lang w:val="uk-UA"/>
        </w:rPr>
        <w:t>державної</w:t>
      </w:r>
      <w:r w:rsidR="00EF444C" w:rsidRPr="00F65C8D">
        <w:rPr>
          <w:rFonts w:ascii="Times New Roman" w:hAnsi="Times New Roman"/>
          <w:sz w:val="28"/>
          <w:szCs w:val="28"/>
          <w:lang w:val="uk-UA"/>
        </w:rPr>
        <w:t xml:space="preserve"> </w:t>
      </w:r>
      <w:r w:rsidR="001F44A5" w:rsidRPr="00F65C8D">
        <w:rPr>
          <w:rFonts w:ascii="Times New Roman" w:hAnsi="Times New Roman"/>
          <w:sz w:val="28"/>
          <w:szCs w:val="28"/>
          <w:lang w:val="uk-UA"/>
        </w:rPr>
        <w:t>політики</w:t>
      </w:r>
      <w:r w:rsidR="00EF444C" w:rsidRPr="00F65C8D">
        <w:rPr>
          <w:rFonts w:ascii="Times New Roman" w:hAnsi="Times New Roman"/>
          <w:sz w:val="28"/>
          <w:szCs w:val="28"/>
          <w:lang w:val="uk-UA"/>
        </w:rPr>
        <w:t xml:space="preserve"> </w:t>
      </w:r>
      <w:r w:rsidR="00006433"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006433"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00EC75BC"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FD2E16" w:rsidRPr="00F65C8D">
        <w:rPr>
          <w:rFonts w:ascii="Times New Roman" w:hAnsi="Times New Roman"/>
          <w:sz w:val="28"/>
          <w:szCs w:val="28"/>
          <w:lang w:val="uk-UA"/>
        </w:rPr>
        <w:t>ВЕЕО</w:t>
      </w:r>
      <w:r w:rsidR="001F44A5" w:rsidRPr="00F65C8D">
        <w:rPr>
          <w:rFonts w:ascii="Times New Roman" w:hAnsi="Times New Roman"/>
          <w:sz w:val="28"/>
          <w:szCs w:val="28"/>
          <w:lang w:val="uk-UA"/>
        </w:rPr>
        <w:t>;</w:t>
      </w:r>
    </w:p>
    <w:p w14:paraId="5D7FABAA" w14:textId="2FF54402" w:rsidR="00972065" w:rsidRPr="00F65C8D" w:rsidRDefault="00A60693" w:rsidP="00D54573">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розроблення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регіональних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стратегій,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планів,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програм</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відходами,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частиною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є</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FD2E16" w:rsidRPr="00F65C8D">
        <w:rPr>
          <w:rFonts w:ascii="Times New Roman" w:hAnsi="Times New Roman"/>
          <w:sz w:val="28"/>
          <w:szCs w:val="28"/>
          <w:lang w:val="uk-UA"/>
        </w:rPr>
        <w:t>ВЕЕО</w:t>
      </w:r>
      <w:r w:rsidRPr="00F65C8D">
        <w:rPr>
          <w:rFonts w:ascii="Times New Roman" w:hAnsi="Times New Roman"/>
          <w:sz w:val="28"/>
          <w:szCs w:val="28"/>
          <w:lang w:val="uk-UA"/>
        </w:rPr>
        <w:t>;</w:t>
      </w:r>
    </w:p>
    <w:p w14:paraId="5D7FABAB" w14:textId="07808E70" w:rsidR="0027251E" w:rsidRPr="00F65C8D" w:rsidRDefault="0027251E" w:rsidP="00D54573">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сприяння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виробникам,</w:t>
      </w:r>
      <w:r w:rsidR="00EF444C" w:rsidRPr="00F65C8D">
        <w:rPr>
          <w:rFonts w:ascii="Times New Roman" w:hAnsi="Times New Roman"/>
          <w:sz w:val="28"/>
          <w:szCs w:val="28"/>
          <w:lang w:val="uk-UA"/>
        </w:rPr>
        <w:t xml:space="preserve"> </w:t>
      </w:r>
      <w:r w:rsidR="00127571" w:rsidRPr="00F65C8D">
        <w:rPr>
          <w:rFonts w:ascii="Times New Roman" w:hAnsi="Times New Roman"/>
          <w:sz w:val="28"/>
          <w:szCs w:val="28"/>
          <w:lang w:val="uk-UA"/>
        </w:rPr>
        <w:t>розповсюджувачам</w:t>
      </w:r>
      <w:r w:rsidR="00FC1F3E"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FC1F3E" w:rsidRPr="00F65C8D">
        <w:rPr>
          <w:rFonts w:ascii="Times New Roman" w:hAnsi="Times New Roman"/>
          <w:sz w:val="28"/>
          <w:szCs w:val="28"/>
          <w:lang w:val="uk-UA"/>
        </w:rPr>
        <w:t>суб</w:t>
      </w:r>
      <w:r w:rsidR="00285F0A" w:rsidRPr="00F65C8D">
        <w:rPr>
          <w:rFonts w:ascii="Times New Roman" w:hAnsi="Times New Roman"/>
          <w:sz w:val="28"/>
          <w:szCs w:val="28"/>
          <w:lang w:val="uk-UA"/>
        </w:rPr>
        <w:t>’</w:t>
      </w:r>
      <w:r w:rsidR="00FC1F3E" w:rsidRPr="00F65C8D">
        <w:rPr>
          <w:rFonts w:ascii="Times New Roman" w:hAnsi="Times New Roman"/>
          <w:sz w:val="28"/>
          <w:szCs w:val="28"/>
          <w:lang w:val="uk-UA"/>
        </w:rPr>
        <w:t>єктам</w:t>
      </w:r>
      <w:r w:rsidR="00EF444C" w:rsidRPr="00F65C8D">
        <w:rPr>
          <w:rFonts w:ascii="Times New Roman" w:hAnsi="Times New Roman"/>
          <w:sz w:val="28"/>
          <w:szCs w:val="28"/>
          <w:lang w:val="uk-UA"/>
        </w:rPr>
        <w:t xml:space="preserve"> </w:t>
      </w:r>
      <w:r w:rsidR="00FC1F3E" w:rsidRPr="00F65C8D">
        <w:rPr>
          <w:rFonts w:ascii="Times New Roman" w:hAnsi="Times New Roman"/>
          <w:sz w:val="28"/>
          <w:szCs w:val="28"/>
          <w:lang w:val="uk-UA"/>
        </w:rPr>
        <w:t>господарювання</w:t>
      </w:r>
      <w:r w:rsidR="00EF444C" w:rsidRPr="00F65C8D">
        <w:rPr>
          <w:rFonts w:ascii="Times New Roman" w:hAnsi="Times New Roman"/>
          <w:sz w:val="28"/>
          <w:szCs w:val="28"/>
          <w:lang w:val="uk-UA"/>
        </w:rPr>
        <w:t xml:space="preserve"> </w:t>
      </w:r>
      <w:r w:rsidR="00081E00"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081E00"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00081E00"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4A111C" w:rsidRPr="00F65C8D">
        <w:rPr>
          <w:rFonts w:ascii="Times New Roman" w:hAnsi="Times New Roman"/>
          <w:sz w:val="28"/>
          <w:szCs w:val="28"/>
          <w:lang w:val="uk-UA"/>
        </w:rPr>
        <w:t>відходами</w:t>
      </w:r>
      <w:r w:rsidR="003A49EC" w:rsidRPr="00F65C8D">
        <w:rPr>
          <w:rFonts w:ascii="Times New Roman" w:hAnsi="Times New Roman"/>
          <w:sz w:val="28"/>
          <w:szCs w:val="28"/>
          <w:lang w:val="uk-UA"/>
        </w:rPr>
        <w:t xml:space="preserve"> </w:t>
      </w:r>
      <w:r w:rsidR="00127571"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F76435" w:rsidRPr="00F65C8D">
        <w:rPr>
          <w:rFonts w:ascii="Times New Roman" w:hAnsi="Times New Roman"/>
          <w:sz w:val="28"/>
          <w:szCs w:val="28"/>
          <w:lang w:val="uk-UA"/>
        </w:rPr>
        <w:t>створенні</w:t>
      </w:r>
      <w:r w:rsidR="00EF444C" w:rsidRPr="00F65C8D">
        <w:rPr>
          <w:rFonts w:ascii="Times New Roman" w:hAnsi="Times New Roman"/>
          <w:sz w:val="28"/>
          <w:szCs w:val="28"/>
          <w:lang w:val="uk-UA"/>
        </w:rPr>
        <w:t xml:space="preserve"> </w:t>
      </w:r>
      <w:r w:rsidR="00A13B7D" w:rsidRPr="00F65C8D">
        <w:rPr>
          <w:rFonts w:ascii="Times New Roman" w:hAnsi="Times New Roman"/>
          <w:sz w:val="28"/>
          <w:szCs w:val="28"/>
          <w:lang w:val="uk-UA"/>
        </w:rPr>
        <w:t>пунктів</w:t>
      </w:r>
      <w:r w:rsidR="00EF444C" w:rsidRPr="00F65C8D">
        <w:rPr>
          <w:rFonts w:ascii="Times New Roman" w:hAnsi="Times New Roman"/>
          <w:sz w:val="28"/>
          <w:szCs w:val="28"/>
          <w:lang w:val="uk-UA"/>
        </w:rPr>
        <w:t xml:space="preserve"> </w:t>
      </w:r>
      <w:r w:rsidR="009D19B6" w:rsidRPr="00F65C8D">
        <w:rPr>
          <w:rFonts w:ascii="Times New Roman" w:hAnsi="Times New Roman"/>
          <w:sz w:val="28"/>
          <w:szCs w:val="28"/>
          <w:lang w:val="uk-UA"/>
        </w:rPr>
        <w:t>приймання</w:t>
      </w:r>
      <w:r w:rsidR="00EF444C" w:rsidRPr="00F65C8D">
        <w:rPr>
          <w:rFonts w:ascii="Times New Roman" w:hAnsi="Times New Roman"/>
          <w:sz w:val="28"/>
          <w:szCs w:val="28"/>
          <w:lang w:val="uk-UA"/>
        </w:rPr>
        <w:t xml:space="preserve"> </w:t>
      </w:r>
      <w:r w:rsidR="00FD2E16" w:rsidRPr="00F65C8D">
        <w:rPr>
          <w:rFonts w:ascii="Times New Roman" w:hAnsi="Times New Roman"/>
          <w:sz w:val="28"/>
          <w:szCs w:val="28"/>
          <w:lang w:val="uk-UA"/>
        </w:rPr>
        <w:t>ВЕЕО</w:t>
      </w:r>
      <w:r w:rsidRPr="00F65C8D">
        <w:rPr>
          <w:rFonts w:ascii="Times New Roman" w:hAnsi="Times New Roman"/>
          <w:sz w:val="28"/>
          <w:szCs w:val="28"/>
          <w:lang w:val="uk-UA"/>
        </w:rPr>
        <w:t>;</w:t>
      </w:r>
    </w:p>
    <w:p w14:paraId="5D7FABAC" w14:textId="4831B656" w:rsidR="005F7DA2" w:rsidRDefault="00422AA1" w:rsidP="00D54573">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спільно з організаціями розширеної відповідальності виробника забезпечують </w:t>
      </w:r>
      <w:r w:rsidR="007C2A94" w:rsidRPr="00F65C8D">
        <w:rPr>
          <w:rFonts w:ascii="Times New Roman" w:hAnsi="Times New Roman"/>
          <w:sz w:val="28"/>
          <w:szCs w:val="28"/>
          <w:lang w:val="uk-UA"/>
        </w:rPr>
        <w:t>надання</w:t>
      </w:r>
      <w:r w:rsidR="00EF444C" w:rsidRPr="00F65C8D">
        <w:rPr>
          <w:rFonts w:ascii="Times New Roman" w:hAnsi="Times New Roman"/>
          <w:sz w:val="28"/>
          <w:szCs w:val="28"/>
          <w:lang w:val="uk-UA"/>
        </w:rPr>
        <w:t xml:space="preserve"> </w:t>
      </w:r>
      <w:r w:rsidR="007C2A94" w:rsidRPr="00F65C8D">
        <w:rPr>
          <w:rFonts w:ascii="Times New Roman" w:hAnsi="Times New Roman"/>
          <w:sz w:val="28"/>
          <w:szCs w:val="28"/>
          <w:lang w:val="uk-UA"/>
        </w:rPr>
        <w:t>інформації</w:t>
      </w:r>
      <w:r w:rsidR="00EF444C" w:rsidRPr="00F65C8D">
        <w:rPr>
          <w:rFonts w:ascii="Times New Roman" w:hAnsi="Times New Roman"/>
          <w:sz w:val="28"/>
          <w:szCs w:val="28"/>
          <w:lang w:val="uk-UA"/>
        </w:rPr>
        <w:t xml:space="preserve"> </w:t>
      </w:r>
      <w:r w:rsidR="005F7DA2"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5F7DA2" w:rsidRPr="00F65C8D">
        <w:rPr>
          <w:rFonts w:ascii="Times New Roman" w:hAnsi="Times New Roman"/>
          <w:sz w:val="28"/>
          <w:szCs w:val="28"/>
          <w:lang w:val="uk-UA"/>
        </w:rPr>
        <w:t>проведення</w:t>
      </w:r>
      <w:r w:rsidR="00EF444C" w:rsidRPr="00F65C8D">
        <w:rPr>
          <w:rFonts w:ascii="Times New Roman" w:hAnsi="Times New Roman"/>
          <w:sz w:val="28"/>
          <w:szCs w:val="28"/>
          <w:lang w:val="uk-UA"/>
        </w:rPr>
        <w:t xml:space="preserve"> </w:t>
      </w:r>
      <w:r w:rsidR="005F7DA2" w:rsidRPr="00F65C8D">
        <w:rPr>
          <w:rFonts w:ascii="Times New Roman" w:hAnsi="Times New Roman"/>
          <w:sz w:val="28"/>
          <w:szCs w:val="28"/>
          <w:lang w:val="uk-UA"/>
        </w:rPr>
        <w:t>інформаційно-роз</w:t>
      </w:r>
      <w:r w:rsidR="00285F0A" w:rsidRPr="00F65C8D">
        <w:rPr>
          <w:rFonts w:ascii="Times New Roman" w:hAnsi="Times New Roman"/>
          <w:sz w:val="28"/>
          <w:szCs w:val="28"/>
          <w:lang w:val="uk-UA"/>
        </w:rPr>
        <w:t>’</w:t>
      </w:r>
      <w:r w:rsidR="005F7DA2" w:rsidRPr="00F65C8D">
        <w:rPr>
          <w:rFonts w:ascii="Times New Roman" w:hAnsi="Times New Roman"/>
          <w:sz w:val="28"/>
          <w:szCs w:val="28"/>
          <w:lang w:val="uk-UA"/>
        </w:rPr>
        <w:t>яснювальної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 xml:space="preserve">та просвітницької </w:t>
      </w:r>
      <w:r w:rsidR="005F7DA2" w:rsidRPr="00F65C8D">
        <w:rPr>
          <w:rFonts w:ascii="Times New Roman" w:hAnsi="Times New Roman"/>
          <w:sz w:val="28"/>
          <w:szCs w:val="28"/>
          <w:lang w:val="uk-UA"/>
        </w:rPr>
        <w:t>роботи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 xml:space="preserve">серед населення </w:t>
      </w:r>
      <w:r w:rsidR="005F7DA2" w:rsidRPr="00F65C8D">
        <w:rPr>
          <w:rFonts w:ascii="Times New Roman" w:hAnsi="Times New Roman"/>
          <w:sz w:val="28"/>
          <w:szCs w:val="28"/>
          <w:lang w:val="uk-UA"/>
        </w:rPr>
        <w:t>щодо</w:t>
      </w:r>
      <w:r w:rsidR="00EF444C" w:rsidRPr="00F65C8D">
        <w:rPr>
          <w:rFonts w:ascii="Times New Roman" w:hAnsi="Times New Roman"/>
          <w:sz w:val="28"/>
          <w:szCs w:val="28"/>
          <w:lang w:val="uk-UA"/>
        </w:rPr>
        <w:t xml:space="preserve"> </w:t>
      </w:r>
      <w:r w:rsidR="00774C3D" w:rsidRPr="00F65C8D">
        <w:rPr>
          <w:rFonts w:ascii="Times New Roman" w:hAnsi="Times New Roman"/>
          <w:sz w:val="28"/>
          <w:szCs w:val="28"/>
          <w:lang w:val="uk-UA"/>
        </w:rPr>
        <w:t xml:space="preserve">безпечного і ресурсозберігаючого </w:t>
      </w:r>
      <w:r w:rsidR="00AA37BD"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FD2E16" w:rsidRPr="00F65C8D">
        <w:rPr>
          <w:rFonts w:ascii="Times New Roman" w:hAnsi="Times New Roman"/>
          <w:sz w:val="28"/>
          <w:szCs w:val="28"/>
          <w:lang w:val="uk-UA"/>
        </w:rPr>
        <w:t>ВЕЕО</w:t>
      </w:r>
      <w:r w:rsidR="005F7DA2" w:rsidRPr="00F65C8D">
        <w:rPr>
          <w:rFonts w:ascii="Times New Roman" w:hAnsi="Times New Roman"/>
          <w:sz w:val="28"/>
          <w:szCs w:val="28"/>
          <w:lang w:val="uk-UA"/>
        </w:rPr>
        <w:t>.</w:t>
      </w:r>
      <w:r w:rsidR="00062EA4" w:rsidRPr="00F65C8D">
        <w:rPr>
          <w:rFonts w:ascii="Times New Roman" w:hAnsi="Times New Roman"/>
          <w:sz w:val="28"/>
          <w:szCs w:val="28"/>
          <w:lang w:val="uk-UA"/>
        </w:rPr>
        <w:t xml:space="preserve"> </w:t>
      </w:r>
    </w:p>
    <w:p w14:paraId="09DE20F9" w14:textId="77777777" w:rsidR="00321F4C" w:rsidRPr="00321F4C" w:rsidRDefault="00321F4C" w:rsidP="00321F4C">
      <w:pPr>
        <w:pStyle w:val="a7"/>
        <w:spacing w:after="120" w:line="240" w:lineRule="auto"/>
        <w:ind w:left="567"/>
        <w:contextualSpacing w:val="0"/>
        <w:jc w:val="both"/>
        <w:rPr>
          <w:rFonts w:ascii="Times New Roman" w:hAnsi="Times New Roman"/>
          <w:sz w:val="6"/>
          <w:szCs w:val="6"/>
          <w:lang w:val="uk-UA"/>
        </w:rPr>
      </w:pPr>
    </w:p>
    <w:p w14:paraId="5D7FABAD" w14:textId="730E3897" w:rsidR="00DF53D5" w:rsidRPr="00F65C8D" w:rsidRDefault="00DF53D5" w:rsidP="00D54573">
      <w:pPr>
        <w:pStyle w:val="a7"/>
        <w:numPr>
          <w:ilvl w:val="0"/>
          <w:numId w:val="45"/>
        </w:numPr>
        <w:spacing w:after="120" w:line="240" w:lineRule="auto"/>
        <w:ind w:left="0"/>
        <w:contextualSpacing w:val="0"/>
        <w:jc w:val="both"/>
        <w:outlineLvl w:val="1"/>
        <w:rPr>
          <w:rFonts w:ascii="Times New Roman" w:hAnsi="Times New Roman"/>
          <w:b/>
          <w:sz w:val="28"/>
          <w:lang w:val="uk-UA"/>
        </w:rPr>
      </w:pPr>
      <w:r w:rsidRPr="00F65C8D">
        <w:rPr>
          <w:rFonts w:ascii="Times New Roman" w:hAnsi="Times New Roman"/>
          <w:b/>
          <w:sz w:val="28"/>
          <w:szCs w:val="28"/>
          <w:lang w:val="uk-UA"/>
        </w:rPr>
        <w:t>Повноваження</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органів</w:t>
      </w:r>
      <w:r w:rsidR="00EF444C" w:rsidRPr="00F65C8D">
        <w:rPr>
          <w:rFonts w:ascii="Times New Roman" w:hAnsi="Times New Roman"/>
          <w:b/>
          <w:sz w:val="28"/>
          <w:lang w:val="uk-UA"/>
        </w:rPr>
        <w:t xml:space="preserve"> </w:t>
      </w:r>
      <w:r w:rsidRPr="00F65C8D">
        <w:rPr>
          <w:rFonts w:ascii="Times New Roman" w:hAnsi="Times New Roman"/>
          <w:b/>
          <w:sz w:val="28"/>
          <w:lang w:val="uk-UA"/>
        </w:rPr>
        <w:t>місцевого</w:t>
      </w:r>
      <w:r w:rsidR="00EF444C" w:rsidRPr="00F65C8D">
        <w:rPr>
          <w:rFonts w:ascii="Times New Roman" w:hAnsi="Times New Roman"/>
          <w:b/>
          <w:sz w:val="28"/>
          <w:lang w:val="uk-UA"/>
        </w:rPr>
        <w:t xml:space="preserve"> </w:t>
      </w:r>
      <w:r w:rsidRPr="00F65C8D">
        <w:rPr>
          <w:rFonts w:ascii="Times New Roman" w:hAnsi="Times New Roman"/>
          <w:b/>
          <w:sz w:val="28"/>
          <w:lang w:val="uk-UA"/>
        </w:rPr>
        <w:t>самоврядування</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у</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сфері</w:t>
      </w:r>
      <w:r w:rsidR="00EF444C" w:rsidRPr="00F65C8D">
        <w:rPr>
          <w:rFonts w:ascii="Times New Roman" w:hAnsi="Times New Roman"/>
          <w:b/>
          <w:sz w:val="28"/>
          <w:szCs w:val="28"/>
          <w:lang w:val="uk-UA"/>
        </w:rPr>
        <w:t xml:space="preserve"> </w:t>
      </w:r>
      <w:r w:rsidR="00EC75BC" w:rsidRPr="00F65C8D">
        <w:rPr>
          <w:rFonts w:ascii="Times New Roman" w:hAnsi="Times New Roman"/>
          <w:b/>
          <w:sz w:val="28"/>
          <w:szCs w:val="28"/>
          <w:lang w:val="uk-UA"/>
        </w:rPr>
        <w:t>управління</w:t>
      </w:r>
      <w:r w:rsidR="00EF444C" w:rsidRPr="00F65C8D">
        <w:rPr>
          <w:rFonts w:ascii="Times New Roman" w:hAnsi="Times New Roman"/>
          <w:b/>
          <w:sz w:val="28"/>
          <w:szCs w:val="28"/>
          <w:lang w:val="uk-UA"/>
        </w:rPr>
        <w:t xml:space="preserve"> </w:t>
      </w:r>
      <w:r w:rsidR="00FD2E16" w:rsidRPr="00F65C8D">
        <w:rPr>
          <w:rFonts w:ascii="Times New Roman" w:hAnsi="Times New Roman"/>
          <w:b/>
          <w:sz w:val="28"/>
          <w:szCs w:val="28"/>
          <w:lang w:val="uk-UA"/>
        </w:rPr>
        <w:t>ВЕЕО</w:t>
      </w:r>
    </w:p>
    <w:p w14:paraId="5D7FABAE" w14:textId="5C1E2094" w:rsidR="00DF53D5" w:rsidRPr="00F65C8D" w:rsidRDefault="00DF53D5" w:rsidP="00D54573">
      <w:pPr>
        <w:pStyle w:val="a7"/>
        <w:numPr>
          <w:ilvl w:val="1"/>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повноважень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органів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місцевого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самоврядування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00EC75BC"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8C43B9"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належить:</w:t>
      </w:r>
      <w:r w:rsidR="00EF444C" w:rsidRPr="00F65C8D">
        <w:rPr>
          <w:rFonts w:ascii="Times New Roman" w:hAnsi="Times New Roman"/>
          <w:sz w:val="28"/>
          <w:szCs w:val="28"/>
          <w:lang w:val="uk-UA"/>
        </w:rPr>
        <w:t xml:space="preserve"> </w:t>
      </w:r>
    </w:p>
    <w:p w14:paraId="5D7FABB1" w14:textId="7AFB006B" w:rsidR="00A6258F" w:rsidRPr="00F65C8D" w:rsidRDefault="000B6B94" w:rsidP="00D54573">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забезпеч</w:t>
      </w:r>
      <w:r w:rsidR="00C914C4" w:rsidRPr="00F65C8D">
        <w:rPr>
          <w:rFonts w:ascii="Times New Roman" w:hAnsi="Times New Roman"/>
          <w:sz w:val="28"/>
          <w:szCs w:val="28"/>
          <w:lang w:val="uk-UA"/>
        </w:rPr>
        <w:t>ення</w:t>
      </w:r>
      <w:r w:rsidRPr="00F65C8D">
        <w:rPr>
          <w:rFonts w:ascii="Times New Roman" w:hAnsi="Times New Roman"/>
          <w:sz w:val="28"/>
          <w:szCs w:val="28"/>
          <w:lang w:val="uk-UA"/>
        </w:rPr>
        <w:t xml:space="preserve"> </w:t>
      </w:r>
      <w:r w:rsidR="00A6258F" w:rsidRPr="00F65C8D">
        <w:rPr>
          <w:rFonts w:ascii="Times New Roman" w:hAnsi="Times New Roman"/>
          <w:sz w:val="28"/>
          <w:szCs w:val="28"/>
          <w:lang w:val="uk-UA"/>
        </w:rPr>
        <w:t>надання</w:t>
      </w:r>
      <w:r w:rsidR="00EF444C" w:rsidRPr="00F65C8D">
        <w:rPr>
          <w:rFonts w:ascii="Times New Roman" w:hAnsi="Times New Roman"/>
          <w:sz w:val="28"/>
          <w:szCs w:val="28"/>
          <w:lang w:val="uk-UA"/>
        </w:rPr>
        <w:t xml:space="preserve"> </w:t>
      </w:r>
      <w:r w:rsidR="00A6258F" w:rsidRPr="00F65C8D">
        <w:rPr>
          <w:rFonts w:ascii="Times New Roman" w:hAnsi="Times New Roman"/>
          <w:sz w:val="28"/>
          <w:szCs w:val="28"/>
          <w:lang w:val="uk-UA"/>
        </w:rPr>
        <w:t>послуг</w:t>
      </w:r>
      <w:r w:rsidR="00EF444C" w:rsidRPr="00F65C8D">
        <w:rPr>
          <w:rFonts w:ascii="Times New Roman" w:hAnsi="Times New Roman"/>
          <w:sz w:val="28"/>
          <w:szCs w:val="28"/>
          <w:lang w:val="uk-UA"/>
        </w:rPr>
        <w:t xml:space="preserve"> </w:t>
      </w:r>
      <w:r w:rsidR="004A096D" w:rsidRPr="00F65C8D">
        <w:rPr>
          <w:rFonts w:ascii="Times New Roman" w:hAnsi="Times New Roman"/>
          <w:bCs/>
          <w:sz w:val="28"/>
          <w:szCs w:val="28"/>
          <w:lang w:val="uk-UA"/>
        </w:rPr>
        <w:t>користу</w:t>
      </w:r>
      <w:r w:rsidR="00A6258F" w:rsidRPr="00F65C8D">
        <w:rPr>
          <w:rFonts w:ascii="Times New Roman" w:hAnsi="Times New Roman"/>
          <w:sz w:val="28"/>
          <w:szCs w:val="28"/>
          <w:lang w:val="uk-UA"/>
        </w:rPr>
        <w:t>вачам</w:t>
      </w:r>
      <w:r w:rsidR="00EF444C" w:rsidRPr="00F65C8D">
        <w:rPr>
          <w:rFonts w:ascii="Times New Roman" w:hAnsi="Times New Roman"/>
          <w:sz w:val="28"/>
          <w:szCs w:val="28"/>
          <w:lang w:val="uk-UA"/>
        </w:rPr>
        <w:t xml:space="preserve"> </w:t>
      </w:r>
      <w:r w:rsidR="0034237E" w:rsidRPr="00F65C8D">
        <w:rPr>
          <w:rFonts w:ascii="Times New Roman" w:hAnsi="Times New Roman"/>
          <w:sz w:val="28"/>
          <w:szCs w:val="28"/>
          <w:lang w:val="uk-UA"/>
        </w:rPr>
        <w:t xml:space="preserve">ЕЕО </w:t>
      </w:r>
      <w:r w:rsidR="00907D9D" w:rsidRPr="00F65C8D">
        <w:rPr>
          <w:rFonts w:ascii="Times New Roman" w:hAnsi="Times New Roman"/>
          <w:sz w:val="28"/>
          <w:szCs w:val="28"/>
          <w:lang w:val="uk-UA"/>
        </w:rPr>
        <w:t>з</w:t>
      </w:r>
      <w:r w:rsidR="00731F4B"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005B600F" w:rsidRPr="00F65C8D">
        <w:rPr>
          <w:rFonts w:ascii="Times New Roman" w:hAnsi="Times New Roman"/>
          <w:sz w:val="28"/>
          <w:szCs w:val="28"/>
          <w:lang w:val="uk-UA"/>
        </w:rPr>
        <w:t xml:space="preserve">збирання </w:t>
      </w:r>
      <w:r w:rsidR="00E76901" w:rsidRPr="00F65C8D">
        <w:rPr>
          <w:rFonts w:ascii="Times New Roman" w:hAnsi="Times New Roman"/>
          <w:sz w:val="28"/>
          <w:szCs w:val="28"/>
          <w:lang w:val="uk-UA"/>
        </w:rPr>
        <w:t xml:space="preserve">та </w:t>
      </w:r>
      <w:r w:rsidR="00A6258F" w:rsidRPr="00F65C8D">
        <w:rPr>
          <w:rFonts w:ascii="Times New Roman" w:hAnsi="Times New Roman"/>
          <w:sz w:val="28"/>
          <w:szCs w:val="28"/>
          <w:lang w:val="uk-UA"/>
        </w:rPr>
        <w:t>приймання</w:t>
      </w:r>
      <w:r w:rsidR="00EF444C" w:rsidRPr="00F65C8D">
        <w:rPr>
          <w:rFonts w:ascii="Times New Roman" w:hAnsi="Times New Roman"/>
          <w:sz w:val="28"/>
          <w:szCs w:val="28"/>
          <w:lang w:val="uk-UA"/>
        </w:rPr>
        <w:t xml:space="preserve"> </w:t>
      </w:r>
      <w:r w:rsidR="008C43B9"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008C43B9" w:rsidRPr="00F65C8D">
        <w:rPr>
          <w:rFonts w:ascii="Times New Roman" w:hAnsi="Times New Roman"/>
          <w:sz w:val="28"/>
          <w:szCs w:val="28"/>
          <w:lang w:val="uk-UA"/>
        </w:rPr>
        <w:t>від</w:t>
      </w:r>
      <w:r w:rsidR="00EF444C" w:rsidRPr="00F65C8D">
        <w:rPr>
          <w:rFonts w:ascii="Times New Roman" w:eastAsia="Montserrat" w:hAnsi="Times New Roman" w:cs="Times New Roman"/>
          <w:sz w:val="28"/>
          <w:szCs w:val="28"/>
          <w:lang w:val="uk-UA"/>
        </w:rPr>
        <w:t xml:space="preserve"> </w:t>
      </w:r>
      <w:r w:rsidR="008C43B9" w:rsidRPr="00F65C8D">
        <w:rPr>
          <w:rFonts w:ascii="Times New Roman" w:hAnsi="Times New Roman"/>
          <w:sz w:val="28"/>
          <w:szCs w:val="28"/>
          <w:lang w:val="uk-UA"/>
        </w:rPr>
        <w:t>домогосподарств</w:t>
      </w:r>
      <w:r w:rsidR="00200199"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A6258F" w:rsidRPr="00F65C8D">
        <w:rPr>
          <w:rFonts w:ascii="Times New Roman" w:hAnsi="Times New Roman"/>
          <w:sz w:val="28"/>
          <w:szCs w:val="28"/>
          <w:lang w:val="uk-UA"/>
        </w:rPr>
        <w:t>окремо</w:t>
      </w:r>
      <w:r w:rsidR="00EF444C" w:rsidRPr="00F65C8D">
        <w:rPr>
          <w:rFonts w:ascii="Times New Roman" w:hAnsi="Times New Roman"/>
          <w:sz w:val="28"/>
          <w:szCs w:val="28"/>
          <w:lang w:val="uk-UA"/>
        </w:rPr>
        <w:t xml:space="preserve"> </w:t>
      </w:r>
      <w:r w:rsidR="00A6258F" w:rsidRPr="00F65C8D">
        <w:rPr>
          <w:rFonts w:ascii="Times New Roman" w:hAnsi="Times New Roman"/>
          <w:sz w:val="28"/>
          <w:szCs w:val="28"/>
          <w:lang w:val="uk-UA"/>
        </w:rPr>
        <w:t>від</w:t>
      </w:r>
      <w:r w:rsidR="00EF444C" w:rsidRPr="00F65C8D">
        <w:rPr>
          <w:rFonts w:ascii="Times New Roman" w:hAnsi="Times New Roman"/>
          <w:sz w:val="28"/>
          <w:szCs w:val="28"/>
          <w:lang w:val="uk-UA"/>
        </w:rPr>
        <w:t xml:space="preserve"> </w:t>
      </w:r>
      <w:r w:rsidR="00A6258F" w:rsidRPr="00F65C8D">
        <w:rPr>
          <w:rFonts w:ascii="Times New Roman" w:hAnsi="Times New Roman"/>
          <w:sz w:val="28"/>
          <w:szCs w:val="28"/>
          <w:lang w:val="uk-UA"/>
        </w:rPr>
        <w:t>інших</w:t>
      </w:r>
      <w:r w:rsidR="00EF444C" w:rsidRPr="00F65C8D">
        <w:rPr>
          <w:rFonts w:ascii="Times New Roman" w:hAnsi="Times New Roman"/>
          <w:sz w:val="28"/>
          <w:szCs w:val="28"/>
          <w:lang w:val="uk-UA"/>
        </w:rPr>
        <w:t xml:space="preserve"> </w:t>
      </w:r>
      <w:r w:rsidR="00A6258F" w:rsidRPr="00F65C8D">
        <w:rPr>
          <w:rFonts w:ascii="Times New Roman" w:hAnsi="Times New Roman"/>
          <w:sz w:val="28"/>
          <w:szCs w:val="28"/>
          <w:lang w:val="uk-UA"/>
        </w:rPr>
        <w:t>відходів</w:t>
      </w:r>
      <w:r w:rsidR="00200199"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A6258F"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3F02D6" w:rsidRPr="00F65C8D">
        <w:rPr>
          <w:rFonts w:ascii="Times New Roman" w:hAnsi="Times New Roman"/>
          <w:sz w:val="28"/>
          <w:szCs w:val="28"/>
          <w:lang w:val="uk-UA"/>
        </w:rPr>
        <w:t xml:space="preserve">пунктах </w:t>
      </w:r>
      <w:r w:rsidR="00A32B52" w:rsidRPr="00F65C8D">
        <w:rPr>
          <w:rFonts w:ascii="Times New Roman" w:hAnsi="Times New Roman"/>
          <w:sz w:val="28"/>
          <w:szCs w:val="28"/>
          <w:lang w:val="uk-UA"/>
        </w:rPr>
        <w:t>роздільного збирання</w:t>
      </w:r>
      <w:r w:rsidR="000B0A45" w:rsidRPr="00F65C8D">
        <w:rPr>
          <w:rFonts w:ascii="Times New Roman" w:hAnsi="Times New Roman"/>
          <w:sz w:val="28"/>
          <w:szCs w:val="28"/>
          <w:lang w:val="uk-UA"/>
        </w:rPr>
        <w:t xml:space="preserve"> побутових</w:t>
      </w:r>
      <w:r w:rsidR="00EF444C" w:rsidRPr="00F65C8D">
        <w:rPr>
          <w:rFonts w:ascii="Times New Roman" w:hAnsi="Times New Roman"/>
          <w:sz w:val="28"/>
          <w:szCs w:val="28"/>
          <w:lang w:val="uk-UA"/>
        </w:rPr>
        <w:t xml:space="preserve"> </w:t>
      </w:r>
      <w:r w:rsidR="005A3201" w:rsidRPr="00F65C8D">
        <w:rPr>
          <w:rFonts w:ascii="Times New Roman" w:hAnsi="Times New Roman"/>
          <w:sz w:val="28"/>
          <w:szCs w:val="28"/>
          <w:lang w:val="uk-UA"/>
        </w:rPr>
        <w:t>відходів</w:t>
      </w:r>
      <w:r w:rsidR="00A6258F" w:rsidRPr="00F65C8D">
        <w:rPr>
          <w:rFonts w:ascii="Times New Roman" w:hAnsi="Times New Roman"/>
          <w:sz w:val="28"/>
          <w:szCs w:val="28"/>
          <w:lang w:val="uk-UA"/>
        </w:rPr>
        <w:t>;</w:t>
      </w:r>
    </w:p>
    <w:p w14:paraId="0AEBC67B" w14:textId="27AD42A0" w:rsidR="001E7336" w:rsidRPr="00F65C8D" w:rsidRDefault="0090504D" w:rsidP="00D54573">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lastRenderedPageBreak/>
        <w:t>уклад</w:t>
      </w:r>
      <w:r w:rsidR="00D83F40" w:rsidRPr="00F65C8D">
        <w:rPr>
          <w:rFonts w:ascii="Times New Roman" w:hAnsi="Times New Roman"/>
          <w:sz w:val="28"/>
          <w:szCs w:val="28"/>
          <w:lang w:val="uk-UA"/>
        </w:rPr>
        <w:t>ення</w:t>
      </w:r>
      <w:r w:rsidRPr="00F65C8D">
        <w:rPr>
          <w:rFonts w:ascii="Times New Roman" w:hAnsi="Times New Roman"/>
          <w:sz w:val="28"/>
          <w:szCs w:val="28"/>
          <w:lang w:val="uk-UA"/>
        </w:rPr>
        <w:t xml:space="preserve"> </w:t>
      </w:r>
      <w:r w:rsidR="00DA5FCB" w:rsidRPr="00F65C8D">
        <w:rPr>
          <w:rFonts w:ascii="Times New Roman" w:hAnsi="Times New Roman"/>
          <w:sz w:val="28"/>
          <w:szCs w:val="28"/>
          <w:lang w:val="uk-UA"/>
        </w:rPr>
        <w:t>з</w:t>
      </w:r>
      <w:r w:rsidR="00D83F40" w:rsidRPr="00F65C8D">
        <w:rPr>
          <w:rFonts w:ascii="Times New Roman" w:hAnsi="Times New Roman"/>
          <w:sz w:val="28"/>
          <w:szCs w:val="28"/>
          <w:lang w:val="uk-UA"/>
        </w:rPr>
        <w:t xml:space="preserve"> </w:t>
      </w:r>
      <w:r w:rsidRPr="00F65C8D">
        <w:rPr>
          <w:rFonts w:ascii="Times New Roman" w:hAnsi="Times New Roman"/>
          <w:sz w:val="28"/>
          <w:szCs w:val="28"/>
          <w:lang w:val="uk-UA"/>
        </w:rPr>
        <w:t>організаціями розширеної відповідальності виробника договор</w:t>
      </w:r>
      <w:r w:rsidR="00DA5FCB" w:rsidRPr="00F65C8D">
        <w:rPr>
          <w:rFonts w:ascii="Times New Roman" w:hAnsi="Times New Roman"/>
          <w:sz w:val="28"/>
          <w:szCs w:val="28"/>
          <w:lang w:val="uk-UA"/>
        </w:rPr>
        <w:t>ів</w:t>
      </w:r>
      <w:r w:rsidRPr="00F65C8D">
        <w:rPr>
          <w:rFonts w:ascii="Times New Roman" w:hAnsi="Times New Roman"/>
          <w:sz w:val="28"/>
          <w:szCs w:val="28"/>
          <w:lang w:val="uk-UA"/>
        </w:rPr>
        <w:t xml:space="preserve"> про організацію приймання та роздільного збирання ВЕЕО на території відповідної сільської, селищної, міської територіальної громади;</w:t>
      </w:r>
    </w:p>
    <w:p w14:paraId="5D7FABB5" w14:textId="02D4C13E" w:rsidR="00B83141" w:rsidRPr="00F65C8D" w:rsidRDefault="00C4149C" w:rsidP="00D54573">
      <w:pPr>
        <w:pStyle w:val="a7"/>
        <w:numPr>
          <w:ilvl w:val="2"/>
          <w:numId w:val="45"/>
        </w:numPr>
        <w:spacing w:after="120" w:line="240" w:lineRule="auto"/>
        <w:ind w:left="0"/>
        <w:contextualSpacing w:val="0"/>
        <w:jc w:val="both"/>
        <w:rPr>
          <w:rFonts w:ascii="Times New Roman" w:hAnsi="Times New Roman"/>
          <w:b/>
          <w:sz w:val="28"/>
          <w:lang w:val="uk-UA"/>
        </w:rPr>
      </w:pPr>
      <w:r w:rsidRPr="00F65C8D">
        <w:rPr>
          <w:rFonts w:ascii="Times New Roman" w:hAnsi="Times New Roman"/>
          <w:sz w:val="28"/>
          <w:szCs w:val="28"/>
          <w:lang w:val="uk-UA"/>
        </w:rPr>
        <w:t xml:space="preserve">спільно з організаціями розширеної відповідальності виробника забезпечують </w:t>
      </w:r>
      <w:r w:rsidR="005A3201" w:rsidRPr="00F65C8D">
        <w:rPr>
          <w:rFonts w:ascii="Times New Roman" w:hAnsi="Times New Roman"/>
          <w:sz w:val="28"/>
          <w:szCs w:val="28"/>
          <w:lang w:val="uk-UA"/>
        </w:rPr>
        <w:t>надання</w:t>
      </w:r>
      <w:r w:rsidR="00EF444C" w:rsidRPr="00F65C8D">
        <w:rPr>
          <w:rFonts w:ascii="Times New Roman" w:hAnsi="Times New Roman"/>
          <w:sz w:val="28"/>
          <w:szCs w:val="28"/>
          <w:lang w:val="uk-UA"/>
        </w:rPr>
        <w:t xml:space="preserve"> </w:t>
      </w:r>
      <w:r w:rsidR="005A3201" w:rsidRPr="00F65C8D">
        <w:rPr>
          <w:rFonts w:ascii="Times New Roman" w:hAnsi="Times New Roman"/>
          <w:sz w:val="28"/>
          <w:szCs w:val="28"/>
          <w:lang w:val="uk-UA"/>
        </w:rPr>
        <w:t>інформації</w:t>
      </w:r>
      <w:r w:rsidR="00EF444C" w:rsidRPr="00F65C8D">
        <w:rPr>
          <w:rFonts w:ascii="Times New Roman" w:hAnsi="Times New Roman"/>
          <w:sz w:val="28"/>
          <w:szCs w:val="28"/>
          <w:lang w:val="uk-UA"/>
        </w:rPr>
        <w:t xml:space="preserve"> </w:t>
      </w:r>
      <w:r w:rsidR="005A3201"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5A3201" w:rsidRPr="00F65C8D">
        <w:rPr>
          <w:rFonts w:ascii="Times New Roman" w:hAnsi="Times New Roman"/>
          <w:sz w:val="28"/>
          <w:szCs w:val="28"/>
          <w:lang w:val="uk-UA"/>
        </w:rPr>
        <w:t>проведення</w:t>
      </w:r>
      <w:r w:rsidR="00EF444C" w:rsidRPr="00F65C8D">
        <w:rPr>
          <w:rFonts w:ascii="Times New Roman" w:hAnsi="Times New Roman"/>
          <w:sz w:val="28"/>
          <w:szCs w:val="28"/>
          <w:lang w:val="uk-UA"/>
        </w:rPr>
        <w:t xml:space="preserve"> </w:t>
      </w:r>
      <w:r w:rsidR="005A3201" w:rsidRPr="00F65C8D">
        <w:rPr>
          <w:rFonts w:ascii="Times New Roman" w:hAnsi="Times New Roman"/>
          <w:sz w:val="28"/>
          <w:szCs w:val="28"/>
          <w:lang w:val="uk-UA"/>
        </w:rPr>
        <w:t>інформаційно-роз</w:t>
      </w:r>
      <w:r w:rsidR="00285F0A" w:rsidRPr="00F65C8D">
        <w:rPr>
          <w:rFonts w:ascii="Times New Roman" w:hAnsi="Times New Roman"/>
          <w:sz w:val="28"/>
          <w:szCs w:val="28"/>
          <w:lang w:val="uk-UA"/>
        </w:rPr>
        <w:t>’</w:t>
      </w:r>
      <w:r w:rsidR="005A3201" w:rsidRPr="00F65C8D">
        <w:rPr>
          <w:rFonts w:ascii="Times New Roman" w:hAnsi="Times New Roman"/>
          <w:sz w:val="28"/>
          <w:szCs w:val="28"/>
          <w:lang w:val="uk-UA"/>
        </w:rPr>
        <w:t>яснювальної</w:t>
      </w:r>
      <w:r w:rsidR="00EF444C" w:rsidRPr="00F65C8D">
        <w:rPr>
          <w:rFonts w:ascii="Times New Roman" w:hAnsi="Times New Roman"/>
          <w:sz w:val="28"/>
          <w:szCs w:val="28"/>
          <w:lang w:val="uk-UA"/>
        </w:rPr>
        <w:t xml:space="preserve"> </w:t>
      </w:r>
      <w:r w:rsidR="00C4512C" w:rsidRPr="00F65C8D">
        <w:rPr>
          <w:rFonts w:ascii="Times New Roman" w:hAnsi="Times New Roman"/>
          <w:sz w:val="28"/>
          <w:szCs w:val="28"/>
          <w:lang w:val="uk-UA"/>
        </w:rPr>
        <w:t>та просвітницької</w:t>
      </w:r>
      <w:r w:rsidR="005A3201" w:rsidRPr="00F65C8D">
        <w:rPr>
          <w:rFonts w:ascii="Times New Roman" w:hAnsi="Times New Roman"/>
          <w:sz w:val="28"/>
          <w:szCs w:val="28"/>
          <w:lang w:val="uk-UA"/>
        </w:rPr>
        <w:t xml:space="preserve"> роботи</w:t>
      </w:r>
      <w:r w:rsidR="00EF444C" w:rsidRPr="00F65C8D">
        <w:rPr>
          <w:rFonts w:ascii="Times New Roman" w:hAnsi="Times New Roman"/>
          <w:sz w:val="28"/>
          <w:szCs w:val="28"/>
          <w:lang w:val="uk-UA"/>
        </w:rPr>
        <w:t xml:space="preserve"> </w:t>
      </w:r>
      <w:r w:rsidR="009167A9" w:rsidRPr="00F65C8D">
        <w:rPr>
          <w:rFonts w:ascii="Times New Roman" w:hAnsi="Times New Roman"/>
          <w:sz w:val="28"/>
          <w:szCs w:val="28"/>
          <w:lang w:val="uk-UA"/>
        </w:rPr>
        <w:t>серед населення</w:t>
      </w:r>
      <w:r w:rsidR="00EF444C" w:rsidRPr="00F65C8D">
        <w:rPr>
          <w:rFonts w:ascii="Times New Roman" w:hAnsi="Times New Roman"/>
          <w:sz w:val="28"/>
          <w:szCs w:val="28"/>
          <w:lang w:val="uk-UA"/>
        </w:rPr>
        <w:t xml:space="preserve"> </w:t>
      </w:r>
      <w:r w:rsidR="005A3201" w:rsidRPr="00F65C8D">
        <w:rPr>
          <w:rFonts w:ascii="Times New Roman" w:hAnsi="Times New Roman"/>
          <w:sz w:val="28"/>
          <w:szCs w:val="28"/>
          <w:lang w:val="uk-UA"/>
        </w:rPr>
        <w:t>щодо</w:t>
      </w:r>
      <w:r w:rsidR="00EF444C" w:rsidRPr="00F65C8D">
        <w:rPr>
          <w:rFonts w:ascii="Times New Roman" w:hAnsi="Times New Roman"/>
          <w:sz w:val="28"/>
          <w:szCs w:val="28"/>
          <w:lang w:val="uk-UA"/>
        </w:rPr>
        <w:t xml:space="preserve"> </w:t>
      </w:r>
      <w:r w:rsidR="00D32F37" w:rsidRPr="00F65C8D">
        <w:rPr>
          <w:rFonts w:ascii="Times New Roman" w:hAnsi="Times New Roman"/>
          <w:sz w:val="28"/>
          <w:szCs w:val="28"/>
          <w:lang w:val="uk-UA"/>
        </w:rPr>
        <w:t xml:space="preserve">безпечного і ресурсозберігаючого </w:t>
      </w:r>
      <w:r w:rsidR="005A3201" w:rsidRPr="00F65C8D">
        <w:rPr>
          <w:rFonts w:ascii="Times New Roman" w:hAnsi="Times New Roman"/>
          <w:sz w:val="28"/>
          <w:szCs w:val="28"/>
          <w:lang w:val="uk-UA"/>
        </w:rPr>
        <w:t xml:space="preserve">управління </w:t>
      </w:r>
      <w:r w:rsidR="008C43B9" w:rsidRPr="00F65C8D">
        <w:rPr>
          <w:rFonts w:ascii="Times New Roman" w:hAnsi="Times New Roman"/>
          <w:sz w:val="28"/>
          <w:szCs w:val="28"/>
          <w:lang w:val="uk-UA"/>
        </w:rPr>
        <w:t>ВЕЕО</w:t>
      </w:r>
      <w:r w:rsidR="00DF53D5" w:rsidRPr="00F65C8D">
        <w:rPr>
          <w:rFonts w:ascii="Times New Roman" w:hAnsi="Times New Roman"/>
          <w:sz w:val="28"/>
          <w:szCs w:val="28"/>
          <w:lang w:val="uk-UA"/>
        </w:rPr>
        <w:t>.</w:t>
      </w:r>
    </w:p>
    <w:p w14:paraId="6B3E88E6" w14:textId="583DF900" w:rsidR="00F946F0" w:rsidRPr="00F65C8D" w:rsidRDefault="00F946F0" w:rsidP="00D54573">
      <w:pPr>
        <w:spacing w:after="120" w:line="240" w:lineRule="auto"/>
        <w:jc w:val="center"/>
        <w:outlineLvl w:val="0"/>
        <w:rPr>
          <w:rFonts w:ascii="Times New Roman" w:hAnsi="Times New Roman"/>
          <w:lang w:val="uk-UA"/>
        </w:rPr>
      </w:pPr>
      <w:r w:rsidRPr="00F65C8D">
        <w:rPr>
          <w:rFonts w:ascii="Times New Roman" w:hAnsi="Times New Roman"/>
          <w:b/>
          <w:sz w:val="28"/>
          <w:lang w:val="uk-UA"/>
        </w:rPr>
        <w:t>РОЗДІЛ II</w:t>
      </w:r>
      <w:r w:rsidR="00470B4E" w:rsidRPr="00F65C8D">
        <w:rPr>
          <w:rFonts w:ascii="Times New Roman" w:hAnsi="Times New Roman"/>
          <w:b/>
          <w:sz w:val="28"/>
          <w:lang w:val="uk-UA"/>
        </w:rPr>
        <w:t>І</w:t>
      </w:r>
      <w:r w:rsidRPr="00F65C8D">
        <w:rPr>
          <w:rFonts w:ascii="Times New Roman" w:hAnsi="Times New Roman"/>
          <w:b/>
          <w:sz w:val="28"/>
          <w:lang w:val="uk-UA"/>
        </w:rPr>
        <w:br/>
      </w:r>
      <w:r w:rsidRPr="00F65C8D">
        <w:rPr>
          <w:rFonts w:ascii="Times New Roman" w:hAnsi="Times New Roman"/>
          <w:b/>
          <w:sz w:val="28"/>
          <w:szCs w:val="28"/>
          <w:lang w:val="uk-UA"/>
        </w:rPr>
        <w:t>СУБ’ЄКТИ</w:t>
      </w:r>
      <w:r w:rsidRPr="00F65C8D">
        <w:rPr>
          <w:rFonts w:ascii="Times New Roman" w:hAnsi="Times New Roman"/>
          <w:b/>
          <w:sz w:val="28"/>
          <w:lang w:val="uk-UA"/>
        </w:rPr>
        <w:t xml:space="preserve"> У СФЕРІ УПРАВЛІННЯ ВЕЕО</w:t>
      </w:r>
    </w:p>
    <w:p w14:paraId="5916CC6D" w14:textId="5F9A996F" w:rsidR="00F946F0" w:rsidRPr="00F65C8D" w:rsidRDefault="00F946F0" w:rsidP="00D54573">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r w:rsidRPr="00F65C8D">
        <w:rPr>
          <w:rFonts w:ascii="Times New Roman" w:hAnsi="Times New Roman"/>
          <w:b/>
          <w:sz w:val="28"/>
          <w:szCs w:val="28"/>
          <w:lang w:val="uk-UA"/>
        </w:rPr>
        <w:t>Суб’єкти у сфері управління ВЕЕО</w:t>
      </w:r>
    </w:p>
    <w:p w14:paraId="5AAD4897" w14:textId="09E1255A" w:rsidR="00F946F0" w:rsidRPr="00F65C8D" w:rsidRDefault="00F946F0" w:rsidP="00492CD7">
      <w:pPr>
        <w:pStyle w:val="a7"/>
        <w:numPr>
          <w:ilvl w:val="1"/>
          <w:numId w:val="45"/>
        </w:numPr>
        <w:spacing w:after="120" w:line="240" w:lineRule="auto"/>
        <w:ind w:left="0"/>
        <w:contextualSpacing w:val="0"/>
        <w:jc w:val="both"/>
        <w:rPr>
          <w:rFonts w:ascii="Times New Roman" w:hAnsi="Times New Roman"/>
          <w:bCs/>
          <w:sz w:val="28"/>
          <w:szCs w:val="28"/>
          <w:lang w:val="uk-UA"/>
        </w:rPr>
      </w:pPr>
      <w:r w:rsidRPr="00F65C8D">
        <w:rPr>
          <w:rFonts w:ascii="Times New Roman" w:hAnsi="Times New Roman"/>
          <w:bCs/>
          <w:sz w:val="28"/>
          <w:szCs w:val="28"/>
          <w:lang w:val="uk-UA"/>
        </w:rPr>
        <w:t>Суб’єктами у сфері управління ВЕЕО є виробники ЕЕО, розповсюджувачі ЕЕО, користувачі ЕЕО, організації розширеної відповідальності.</w:t>
      </w:r>
    </w:p>
    <w:p w14:paraId="5D7FABB8" w14:textId="645D426B" w:rsidR="00B83141" w:rsidRPr="00F65C8D" w:rsidRDefault="00B83141" w:rsidP="00D54573">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bookmarkStart w:id="19" w:name="_x32a80zczhmj" w:colFirst="0" w:colLast="0"/>
      <w:bookmarkEnd w:id="19"/>
      <w:r w:rsidRPr="00F65C8D">
        <w:rPr>
          <w:rFonts w:ascii="Times New Roman" w:hAnsi="Times New Roman"/>
          <w:b/>
          <w:sz w:val="28"/>
          <w:szCs w:val="28"/>
          <w:lang w:val="uk-UA"/>
        </w:rPr>
        <w:t>Права</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та</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обов</w:t>
      </w:r>
      <w:r w:rsidR="00285F0A" w:rsidRPr="00F65C8D">
        <w:rPr>
          <w:rFonts w:ascii="Times New Roman" w:hAnsi="Times New Roman"/>
          <w:b/>
          <w:sz w:val="28"/>
          <w:szCs w:val="28"/>
          <w:lang w:val="uk-UA"/>
        </w:rPr>
        <w:t>’</w:t>
      </w:r>
      <w:r w:rsidRPr="00F65C8D">
        <w:rPr>
          <w:rFonts w:ascii="Times New Roman" w:hAnsi="Times New Roman"/>
          <w:b/>
          <w:sz w:val="28"/>
          <w:szCs w:val="28"/>
          <w:lang w:val="uk-UA"/>
        </w:rPr>
        <w:t>яз</w:t>
      </w:r>
      <w:r w:rsidR="00C16D35" w:rsidRPr="00F65C8D">
        <w:rPr>
          <w:rFonts w:ascii="Times New Roman" w:hAnsi="Times New Roman"/>
          <w:b/>
          <w:sz w:val="28"/>
          <w:szCs w:val="28"/>
          <w:lang w:val="uk-UA"/>
        </w:rPr>
        <w:t>ки</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виробників</w:t>
      </w:r>
      <w:r w:rsidR="00EF444C" w:rsidRPr="00F65C8D">
        <w:rPr>
          <w:rFonts w:ascii="Times New Roman" w:hAnsi="Times New Roman"/>
          <w:b/>
          <w:sz w:val="28"/>
          <w:szCs w:val="28"/>
          <w:lang w:val="uk-UA"/>
        </w:rPr>
        <w:t xml:space="preserve"> </w:t>
      </w:r>
      <w:r w:rsidR="00EC7AE5" w:rsidRPr="00F65C8D">
        <w:rPr>
          <w:rFonts w:ascii="Times New Roman" w:hAnsi="Times New Roman"/>
          <w:b/>
          <w:sz w:val="28"/>
          <w:szCs w:val="28"/>
          <w:lang w:val="uk-UA"/>
        </w:rPr>
        <w:t>ЕЕО</w:t>
      </w:r>
      <w:r w:rsidR="00EF444C" w:rsidRPr="00F65C8D">
        <w:rPr>
          <w:rFonts w:ascii="Times New Roman" w:hAnsi="Times New Roman"/>
          <w:b/>
          <w:sz w:val="28"/>
          <w:szCs w:val="28"/>
          <w:lang w:val="uk-UA"/>
        </w:rPr>
        <w:t xml:space="preserve"> </w:t>
      </w:r>
    </w:p>
    <w:p w14:paraId="5D7FABB9" w14:textId="77BB70F0" w:rsidR="00B83141" w:rsidRPr="00F65C8D" w:rsidRDefault="00B83141" w:rsidP="00492CD7">
      <w:pPr>
        <w:pStyle w:val="a7"/>
        <w:numPr>
          <w:ilvl w:val="1"/>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bCs/>
          <w:sz w:val="28"/>
          <w:szCs w:val="28"/>
          <w:lang w:val="uk-UA"/>
        </w:rPr>
        <w:t>Виробники</w:t>
      </w:r>
      <w:r w:rsidR="00EF444C" w:rsidRPr="00F65C8D">
        <w:rPr>
          <w:rFonts w:ascii="Times New Roman" w:hAnsi="Times New Roman"/>
          <w:sz w:val="28"/>
          <w:lang w:val="uk-UA"/>
        </w:rPr>
        <w:t xml:space="preserve"> </w:t>
      </w:r>
      <w:r w:rsidR="008C43B9" w:rsidRPr="00F65C8D">
        <w:rPr>
          <w:rFonts w:ascii="Times New Roman" w:hAnsi="Times New Roman"/>
          <w:sz w:val="28"/>
          <w:lang w:val="uk-UA"/>
        </w:rPr>
        <w:t>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мають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право:</w:t>
      </w:r>
    </w:p>
    <w:p w14:paraId="5D7FABBA" w14:textId="4157B430" w:rsidR="00B83141" w:rsidRPr="00F65C8D" w:rsidRDefault="001E2E14" w:rsidP="00492CD7">
      <w:pPr>
        <w:pStyle w:val="a7"/>
        <w:numPr>
          <w:ilvl w:val="2"/>
          <w:numId w:val="45"/>
        </w:numPr>
        <w:spacing w:after="120" w:line="240" w:lineRule="auto"/>
        <w:ind w:left="0"/>
        <w:contextualSpacing w:val="0"/>
        <w:jc w:val="both"/>
        <w:rPr>
          <w:rFonts w:ascii="Times New Roman" w:hAnsi="Times New Roman"/>
          <w:bCs/>
          <w:sz w:val="28"/>
          <w:szCs w:val="28"/>
          <w:lang w:val="uk-UA"/>
        </w:rPr>
      </w:pPr>
      <w:r w:rsidRPr="00F65C8D">
        <w:rPr>
          <w:rFonts w:ascii="Times New Roman" w:hAnsi="Times New Roman"/>
          <w:bCs/>
          <w:sz w:val="28"/>
          <w:szCs w:val="28"/>
          <w:lang w:val="uk-UA"/>
        </w:rPr>
        <w:t>бра</w:t>
      </w:r>
      <w:r w:rsidR="00760BAD" w:rsidRPr="00F65C8D">
        <w:rPr>
          <w:rFonts w:ascii="Times New Roman" w:hAnsi="Times New Roman"/>
          <w:bCs/>
          <w:sz w:val="28"/>
          <w:szCs w:val="28"/>
          <w:lang w:val="uk-UA"/>
        </w:rPr>
        <w:t>ти</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участь</w:t>
      </w:r>
      <w:r w:rsidR="00EF444C" w:rsidRPr="00F65C8D">
        <w:rPr>
          <w:rFonts w:ascii="Times New Roman" w:hAnsi="Times New Roman"/>
          <w:bCs/>
          <w:sz w:val="28"/>
          <w:szCs w:val="28"/>
          <w:lang w:val="uk-UA"/>
        </w:rPr>
        <w:t xml:space="preserve"> </w:t>
      </w:r>
      <w:r w:rsidR="00A36796" w:rsidRPr="00F65C8D">
        <w:rPr>
          <w:rFonts w:ascii="Times New Roman" w:hAnsi="Times New Roman"/>
          <w:bCs/>
          <w:sz w:val="28"/>
          <w:szCs w:val="28"/>
          <w:lang w:val="uk-UA"/>
        </w:rPr>
        <w:t xml:space="preserve">у формуванні державної політики у сфері управління </w:t>
      </w:r>
      <w:r w:rsidR="008C43B9" w:rsidRPr="00F65C8D">
        <w:rPr>
          <w:rFonts w:ascii="Times New Roman" w:hAnsi="Times New Roman"/>
          <w:bCs/>
          <w:sz w:val="28"/>
          <w:szCs w:val="28"/>
          <w:lang w:val="uk-UA"/>
        </w:rPr>
        <w:t>ВЕЕО</w:t>
      </w:r>
      <w:r w:rsidR="00A67DA2" w:rsidRPr="00F65C8D">
        <w:rPr>
          <w:rFonts w:ascii="Times New Roman" w:hAnsi="Times New Roman"/>
          <w:bCs/>
          <w:sz w:val="28"/>
          <w:szCs w:val="28"/>
          <w:lang w:val="uk-UA"/>
        </w:rPr>
        <w:t xml:space="preserve"> у встановленому законодавством порядку</w:t>
      </w:r>
      <w:r w:rsidR="00B83141" w:rsidRPr="00F65C8D">
        <w:rPr>
          <w:rFonts w:ascii="Times New Roman" w:hAnsi="Times New Roman"/>
          <w:bCs/>
          <w:sz w:val="28"/>
          <w:szCs w:val="28"/>
          <w:lang w:val="uk-UA"/>
        </w:rPr>
        <w:t>;</w:t>
      </w:r>
      <w:r w:rsidR="00EF444C" w:rsidRPr="00F65C8D">
        <w:rPr>
          <w:rFonts w:ascii="Times New Roman" w:hAnsi="Times New Roman"/>
          <w:bCs/>
          <w:sz w:val="28"/>
          <w:szCs w:val="28"/>
          <w:lang w:val="uk-UA"/>
        </w:rPr>
        <w:t xml:space="preserve"> </w:t>
      </w:r>
    </w:p>
    <w:p w14:paraId="5D7FABBC" w14:textId="2B2B1388" w:rsidR="00B83141" w:rsidRPr="00F65C8D" w:rsidRDefault="00BF4CFD" w:rsidP="00492CD7">
      <w:pPr>
        <w:pStyle w:val="a7"/>
        <w:numPr>
          <w:ilvl w:val="2"/>
          <w:numId w:val="45"/>
        </w:numPr>
        <w:spacing w:after="120" w:line="240" w:lineRule="auto"/>
        <w:ind w:left="0"/>
        <w:contextualSpacing w:val="0"/>
        <w:jc w:val="both"/>
        <w:rPr>
          <w:rFonts w:ascii="Times New Roman" w:hAnsi="Times New Roman"/>
          <w:bCs/>
          <w:sz w:val="28"/>
          <w:szCs w:val="28"/>
          <w:lang w:val="uk-UA"/>
        </w:rPr>
      </w:pPr>
      <w:r w:rsidRPr="00F65C8D">
        <w:rPr>
          <w:rFonts w:ascii="Times New Roman" w:hAnsi="Times New Roman"/>
          <w:bCs/>
          <w:sz w:val="28"/>
          <w:szCs w:val="28"/>
          <w:lang w:val="uk-UA"/>
        </w:rPr>
        <w:t>мати</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доступ</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до</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інформації</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в</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інформаційній</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системі</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управління</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відходами,</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яка</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не</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є</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конфіденційною</w:t>
      </w:r>
      <w:r w:rsidR="003272A0" w:rsidRPr="00F65C8D">
        <w:rPr>
          <w:rFonts w:ascii="Times New Roman" w:hAnsi="Times New Roman"/>
          <w:bCs/>
          <w:sz w:val="28"/>
          <w:szCs w:val="28"/>
          <w:lang w:val="uk-UA"/>
        </w:rPr>
        <w:t>;</w:t>
      </w:r>
      <w:r w:rsidR="00EF444C" w:rsidRPr="00F65C8D">
        <w:rPr>
          <w:rFonts w:ascii="Times New Roman" w:hAnsi="Times New Roman"/>
          <w:bCs/>
          <w:sz w:val="28"/>
          <w:szCs w:val="28"/>
          <w:lang w:val="uk-UA"/>
        </w:rPr>
        <w:t xml:space="preserve"> </w:t>
      </w:r>
    </w:p>
    <w:p w14:paraId="5D7FABBD" w14:textId="74E07AF3" w:rsidR="00B83141" w:rsidRPr="00F65C8D" w:rsidRDefault="00B83141" w:rsidP="00492CD7">
      <w:pPr>
        <w:pStyle w:val="a7"/>
        <w:numPr>
          <w:ilvl w:val="2"/>
          <w:numId w:val="45"/>
        </w:numPr>
        <w:spacing w:after="120" w:line="240" w:lineRule="auto"/>
        <w:ind w:left="0"/>
        <w:contextualSpacing w:val="0"/>
        <w:jc w:val="both"/>
        <w:rPr>
          <w:rFonts w:ascii="Times New Roman" w:hAnsi="Times New Roman"/>
          <w:bCs/>
          <w:sz w:val="28"/>
          <w:szCs w:val="28"/>
          <w:lang w:val="uk-UA"/>
        </w:rPr>
      </w:pPr>
      <w:r w:rsidRPr="00F65C8D">
        <w:rPr>
          <w:rFonts w:ascii="Times New Roman" w:hAnsi="Times New Roman"/>
          <w:bCs/>
          <w:sz w:val="28"/>
          <w:szCs w:val="28"/>
          <w:lang w:val="uk-UA"/>
        </w:rPr>
        <w:t>вимагати</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збереження</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конфіденційності</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та</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нерозголошення</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конфіденційної</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інформації,</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за</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винятком</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випадків,</w:t>
      </w:r>
      <w:r w:rsidR="00EF444C" w:rsidRPr="00F65C8D">
        <w:rPr>
          <w:rFonts w:ascii="Times New Roman" w:hAnsi="Times New Roman"/>
          <w:bCs/>
          <w:sz w:val="28"/>
          <w:szCs w:val="28"/>
          <w:lang w:val="uk-UA"/>
        </w:rPr>
        <w:t xml:space="preserve"> </w:t>
      </w:r>
      <w:r w:rsidR="00A5646D" w:rsidRPr="00F65C8D">
        <w:rPr>
          <w:rFonts w:ascii="Times New Roman" w:hAnsi="Times New Roman"/>
          <w:bCs/>
          <w:sz w:val="28"/>
          <w:szCs w:val="28"/>
          <w:lang w:val="uk-UA"/>
        </w:rPr>
        <w:t>визначених</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законодавством;</w:t>
      </w:r>
      <w:r w:rsidR="00EF444C" w:rsidRPr="00F65C8D">
        <w:rPr>
          <w:rFonts w:ascii="Times New Roman" w:hAnsi="Times New Roman"/>
          <w:bCs/>
          <w:sz w:val="28"/>
          <w:szCs w:val="28"/>
          <w:lang w:val="uk-UA"/>
        </w:rPr>
        <w:t xml:space="preserve"> </w:t>
      </w:r>
    </w:p>
    <w:p w14:paraId="5D7FABBE" w14:textId="37061023" w:rsidR="00B83141" w:rsidRPr="00F65C8D" w:rsidRDefault="003A60B6" w:rsidP="00492CD7">
      <w:pPr>
        <w:pStyle w:val="a7"/>
        <w:numPr>
          <w:ilvl w:val="2"/>
          <w:numId w:val="45"/>
        </w:numPr>
        <w:spacing w:after="120" w:line="240" w:lineRule="auto"/>
        <w:ind w:left="0"/>
        <w:contextualSpacing w:val="0"/>
        <w:jc w:val="both"/>
        <w:rPr>
          <w:rFonts w:ascii="Times New Roman" w:hAnsi="Times New Roman"/>
          <w:bCs/>
          <w:sz w:val="28"/>
          <w:szCs w:val="28"/>
          <w:lang w:val="uk-UA"/>
        </w:rPr>
      </w:pPr>
      <w:r w:rsidRPr="00F65C8D">
        <w:rPr>
          <w:rFonts w:ascii="Times New Roman" w:hAnsi="Times New Roman"/>
          <w:bCs/>
          <w:sz w:val="28"/>
          <w:szCs w:val="28"/>
          <w:lang w:val="uk-UA"/>
        </w:rPr>
        <w:t>створ</w:t>
      </w:r>
      <w:r w:rsidR="000D51B7" w:rsidRPr="00F65C8D">
        <w:rPr>
          <w:rFonts w:ascii="Times New Roman" w:hAnsi="Times New Roman"/>
          <w:bCs/>
          <w:sz w:val="28"/>
          <w:szCs w:val="28"/>
          <w:lang w:val="uk-UA"/>
        </w:rPr>
        <w:t>юва</w:t>
      </w:r>
      <w:r w:rsidRPr="00F65C8D">
        <w:rPr>
          <w:rFonts w:ascii="Times New Roman" w:hAnsi="Times New Roman"/>
          <w:bCs/>
          <w:sz w:val="28"/>
          <w:szCs w:val="28"/>
          <w:lang w:val="uk-UA"/>
        </w:rPr>
        <w:t>ти</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організацію</w:t>
      </w:r>
      <w:r w:rsidR="00EF444C" w:rsidRPr="00F65C8D">
        <w:rPr>
          <w:rFonts w:ascii="Times New Roman" w:hAnsi="Times New Roman"/>
          <w:bCs/>
          <w:sz w:val="28"/>
          <w:szCs w:val="28"/>
          <w:lang w:val="uk-UA"/>
        </w:rPr>
        <w:t xml:space="preserve"> </w:t>
      </w:r>
      <w:r w:rsidR="003837A1" w:rsidRPr="00F65C8D">
        <w:rPr>
          <w:rFonts w:ascii="Times New Roman" w:hAnsi="Times New Roman"/>
          <w:bCs/>
          <w:sz w:val="28"/>
          <w:szCs w:val="28"/>
          <w:lang w:val="uk-UA"/>
        </w:rPr>
        <w:t xml:space="preserve">колективної </w:t>
      </w:r>
      <w:r w:rsidR="00FF50F7" w:rsidRPr="00F65C8D">
        <w:rPr>
          <w:rFonts w:ascii="Times New Roman" w:hAnsi="Times New Roman"/>
          <w:bCs/>
          <w:sz w:val="28"/>
          <w:szCs w:val="28"/>
          <w:lang w:val="uk-UA"/>
        </w:rPr>
        <w:t>розширеної відповідальності виробник</w:t>
      </w:r>
      <w:r w:rsidR="00826995" w:rsidRPr="00F65C8D">
        <w:rPr>
          <w:rFonts w:ascii="Times New Roman" w:hAnsi="Times New Roman"/>
          <w:bCs/>
          <w:sz w:val="28"/>
          <w:szCs w:val="28"/>
          <w:lang w:val="uk-UA"/>
        </w:rPr>
        <w:t>ів</w:t>
      </w:r>
      <w:r w:rsidR="003837A1" w:rsidRPr="00F65C8D">
        <w:rPr>
          <w:rFonts w:ascii="Times New Roman" w:hAnsi="Times New Roman"/>
          <w:bCs/>
          <w:sz w:val="28"/>
          <w:szCs w:val="28"/>
          <w:lang w:val="uk-UA"/>
        </w:rPr>
        <w:t xml:space="preserve"> </w:t>
      </w:r>
      <w:r w:rsidR="00E96A17" w:rsidRPr="00F65C8D">
        <w:rPr>
          <w:rFonts w:ascii="Times New Roman" w:hAnsi="Times New Roman"/>
          <w:bCs/>
          <w:sz w:val="28"/>
          <w:szCs w:val="28"/>
          <w:lang w:val="uk-UA"/>
        </w:rPr>
        <w:t>або</w:t>
      </w:r>
      <w:r w:rsidR="00EF444C" w:rsidRPr="00F65C8D">
        <w:rPr>
          <w:rFonts w:ascii="Times New Roman" w:hAnsi="Times New Roman"/>
          <w:bCs/>
          <w:sz w:val="28"/>
          <w:szCs w:val="28"/>
          <w:lang w:val="uk-UA"/>
        </w:rPr>
        <w:t xml:space="preserve"> </w:t>
      </w:r>
      <w:r w:rsidR="00FF50F7" w:rsidRPr="00F65C8D">
        <w:rPr>
          <w:rFonts w:ascii="Times New Roman" w:hAnsi="Times New Roman"/>
          <w:bCs/>
          <w:sz w:val="28"/>
          <w:szCs w:val="28"/>
          <w:lang w:val="uk-UA"/>
        </w:rPr>
        <w:t xml:space="preserve">індивідуальної </w:t>
      </w:r>
      <w:r w:rsidR="00C5110C" w:rsidRPr="00F65C8D">
        <w:rPr>
          <w:rFonts w:ascii="Times New Roman" w:hAnsi="Times New Roman"/>
          <w:bCs/>
          <w:sz w:val="28"/>
          <w:szCs w:val="28"/>
          <w:lang w:val="uk-UA"/>
        </w:rPr>
        <w:t>розширеної відповідальності виробника</w:t>
      </w:r>
      <w:r w:rsidR="00FF50F7"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для</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виконання</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своїх</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зобов</w:t>
      </w:r>
      <w:r w:rsidR="00285F0A" w:rsidRPr="00F65C8D">
        <w:rPr>
          <w:rFonts w:ascii="Times New Roman" w:hAnsi="Times New Roman"/>
          <w:bCs/>
          <w:sz w:val="28"/>
          <w:szCs w:val="28"/>
          <w:lang w:val="uk-UA"/>
        </w:rPr>
        <w:t>’</w:t>
      </w:r>
      <w:r w:rsidR="00B83141" w:rsidRPr="00F65C8D">
        <w:rPr>
          <w:rFonts w:ascii="Times New Roman" w:hAnsi="Times New Roman"/>
          <w:bCs/>
          <w:sz w:val="28"/>
          <w:szCs w:val="28"/>
          <w:lang w:val="uk-UA"/>
        </w:rPr>
        <w:t>язан</w:t>
      </w:r>
      <w:r w:rsidR="00602561" w:rsidRPr="00F65C8D">
        <w:rPr>
          <w:rFonts w:ascii="Times New Roman" w:hAnsi="Times New Roman"/>
          <w:bCs/>
          <w:sz w:val="28"/>
          <w:szCs w:val="28"/>
          <w:lang w:val="uk-UA"/>
        </w:rPr>
        <w:t>ь;</w:t>
      </w:r>
    </w:p>
    <w:p w14:paraId="5D7FABC0" w14:textId="2563E9ED" w:rsidR="00A1778A" w:rsidRPr="00F65C8D" w:rsidRDefault="006E6E09" w:rsidP="00492CD7">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bCs/>
          <w:sz w:val="28"/>
          <w:szCs w:val="28"/>
          <w:lang w:val="uk-UA"/>
        </w:rPr>
        <w:t>показувати</w:t>
      </w:r>
      <w:r w:rsidR="00EF444C" w:rsidRPr="00F65C8D">
        <w:rPr>
          <w:rFonts w:ascii="Times New Roman" w:hAnsi="Times New Roman"/>
          <w:bCs/>
          <w:sz w:val="28"/>
          <w:szCs w:val="28"/>
          <w:lang w:val="uk-UA"/>
        </w:rPr>
        <w:t xml:space="preserve"> </w:t>
      </w:r>
      <w:r w:rsidR="004A096D" w:rsidRPr="00F65C8D">
        <w:rPr>
          <w:rFonts w:ascii="Times New Roman" w:hAnsi="Times New Roman"/>
          <w:bCs/>
          <w:sz w:val="28"/>
          <w:szCs w:val="28"/>
          <w:lang w:val="uk-UA"/>
        </w:rPr>
        <w:t>користу</w:t>
      </w:r>
      <w:r w:rsidR="005408DC" w:rsidRPr="00F65C8D">
        <w:rPr>
          <w:rFonts w:ascii="Times New Roman" w:hAnsi="Times New Roman"/>
          <w:bCs/>
          <w:sz w:val="28"/>
          <w:szCs w:val="28"/>
          <w:lang w:val="uk-UA"/>
        </w:rPr>
        <w:t>вачам</w:t>
      </w:r>
      <w:r w:rsidR="00EF444C" w:rsidRPr="00F65C8D">
        <w:rPr>
          <w:rFonts w:ascii="Times New Roman" w:hAnsi="Times New Roman"/>
          <w:bCs/>
          <w:sz w:val="28"/>
          <w:szCs w:val="28"/>
          <w:lang w:val="uk-UA"/>
        </w:rPr>
        <w:t xml:space="preserve"> </w:t>
      </w:r>
      <w:r w:rsidR="00FE3652" w:rsidRPr="00F65C8D">
        <w:rPr>
          <w:rFonts w:ascii="Times New Roman" w:hAnsi="Times New Roman"/>
          <w:bCs/>
          <w:sz w:val="28"/>
          <w:szCs w:val="28"/>
          <w:lang w:val="uk-UA"/>
        </w:rPr>
        <w:t>ЕЕО</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вартість</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управління</w:t>
      </w:r>
      <w:r w:rsidR="00EF444C" w:rsidRPr="00F65C8D">
        <w:rPr>
          <w:rFonts w:ascii="Times New Roman" w:hAnsi="Times New Roman"/>
          <w:bCs/>
          <w:sz w:val="28"/>
          <w:szCs w:val="28"/>
          <w:lang w:val="uk-UA"/>
        </w:rPr>
        <w:t xml:space="preserve"> </w:t>
      </w:r>
      <w:r w:rsidR="008C43B9" w:rsidRPr="00F65C8D">
        <w:rPr>
          <w:rFonts w:ascii="Times New Roman" w:hAnsi="Times New Roman"/>
          <w:bCs/>
          <w:sz w:val="28"/>
          <w:szCs w:val="28"/>
          <w:lang w:val="uk-UA"/>
        </w:rPr>
        <w:t>ВЕЕО</w:t>
      </w:r>
      <w:r w:rsidR="00EF444C" w:rsidRPr="00F65C8D">
        <w:rPr>
          <w:rFonts w:ascii="Times New Roman" w:hAnsi="Times New Roman"/>
          <w:bCs/>
          <w:sz w:val="28"/>
          <w:szCs w:val="28"/>
          <w:lang w:val="uk-UA"/>
        </w:rPr>
        <w:t xml:space="preserve"> </w:t>
      </w:r>
      <w:r w:rsidR="00431348" w:rsidRPr="00F65C8D">
        <w:rPr>
          <w:rFonts w:ascii="Times New Roman" w:hAnsi="Times New Roman"/>
          <w:bCs/>
          <w:sz w:val="28"/>
          <w:szCs w:val="28"/>
          <w:lang w:val="uk-UA"/>
        </w:rPr>
        <w:t>окремо від</w:t>
      </w:r>
      <w:r w:rsidR="00581D54" w:rsidRPr="00F65C8D">
        <w:rPr>
          <w:rFonts w:ascii="Times New Roman" w:hAnsi="Times New Roman"/>
          <w:bCs/>
          <w:sz w:val="28"/>
          <w:szCs w:val="28"/>
          <w:lang w:val="uk-UA"/>
        </w:rPr>
        <w:t xml:space="preserve"> загальної вартості ЕЕО</w:t>
      </w:r>
      <w:r w:rsidR="00A1778A" w:rsidRPr="00F65C8D">
        <w:rPr>
          <w:rFonts w:ascii="Times New Roman" w:hAnsi="Times New Roman"/>
          <w:sz w:val="28"/>
          <w:szCs w:val="28"/>
          <w:lang w:val="uk-UA"/>
        </w:rPr>
        <w:t xml:space="preserve"> </w:t>
      </w:r>
      <w:r w:rsidR="008E7737" w:rsidRPr="00F65C8D">
        <w:rPr>
          <w:rFonts w:ascii="Times New Roman" w:hAnsi="Times New Roman"/>
          <w:sz w:val="28"/>
          <w:szCs w:val="28"/>
          <w:lang w:val="uk-UA"/>
        </w:rPr>
        <w:t>п</w:t>
      </w:r>
      <w:r w:rsidR="00A1778A" w:rsidRPr="00F65C8D">
        <w:rPr>
          <w:rFonts w:ascii="Times New Roman" w:hAnsi="Times New Roman"/>
          <w:sz w:val="28"/>
          <w:szCs w:val="28"/>
          <w:lang w:val="uk-UA"/>
        </w:rPr>
        <w:t>ід</w:t>
      </w:r>
      <w:r w:rsidR="00EF444C" w:rsidRPr="00F65C8D">
        <w:rPr>
          <w:rFonts w:ascii="Times New Roman" w:hAnsi="Times New Roman"/>
          <w:sz w:val="28"/>
          <w:szCs w:val="28"/>
          <w:lang w:val="uk-UA"/>
        </w:rPr>
        <w:t xml:space="preserve"> </w:t>
      </w:r>
      <w:r w:rsidR="00A1778A" w:rsidRPr="00F65C8D">
        <w:rPr>
          <w:rFonts w:ascii="Times New Roman" w:hAnsi="Times New Roman"/>
          <w:sz w:val="28"/>
          <w:szCs w:val="28"/>
          <w:lang w:val="uk-UA"/>
        </w:rPr>
        <w:t>час</w:t>
      </w:r>
      <w:r w:rsidR="00EF444C" w:rsidRPr="00F65C8D">
        <w:rPr>
          <w:rFonts w:ascii="Times New Roman" w:hAnsi="Times New Roman"/>
          <w:sz w:val="28"/>
          <w:szCs w:val="28"/>
          <w:lang w:val="uk-UA"/>
        </w:rPr>
        <w:t xml:space="preserve"> </w:t>
      </w:r>
      <w:r w:rsidR="00A1778A" w:rsidRPr="00F65C8D">
        <w:rPr>
          <w:rFonts w:ascii="Times New Roman" w:hAnsi="Times New Roman"/>
          <w:sz w:val="28"/>
          <w:szCs w:val="28"/>
          <w:lang w:val="uk-UA"/>
        </w:rPr>
        <w:t>продажу</w:t>
      </w:r>
      <w:r w:rsidR="00EF444C" w:rsidRPr="00F65C8D">
        <w:rPr>
          <w:rFonts w:ascii="Times New Roman" w:hAnsi="Times New Roman"/>
          <w:sz w:val="28"/>
          <w:szCs w:val="28"/>
          <w:lang w:val="uk-UA"/>
        </w:rPr>
        <w:t xml:space="preserve"> </w:t>
      </w:r>
      <w:r w:rsidR="008175C5" w:rsidRPr="00F65C8D">
        <w:rPr>
          <w:rFonts w:ascii="Times New Roman" w:hAnsi="Times New Roman"/>
          <w:sz w:val="28"/>
          <w:szCs w:val="28"/>
          <w:lang w:val="uk-UA"/>
        </w:rPr>
        <w:t>ЕЕО</w:t>
      </w:r>
      <w:r w:rsidRPr="00F65C8D">
        <w:rPr>
          <w:rFonts w:ascii="Times New Roman" w:hAnsi="Times New Roman"/>
          <w:sz w:val="28"/>
          <w:szCs w:val="28"/>
          <w:lang w:val="uk-UA"/>
        </w:rPr>
        <w:t>.</w:t>
      </w:r>
    </w:p>
    <w:p w14:paraId="5D7FABC1" w14:textId="39DBB08E" w:rsidR="00B83141" w:rsidRPr="00F65C8D" w:rsidRDefault="00B83141" w:rsidP="00492CD7">
      <w:pPr>
        <w:pStyle w:val="a7"/>
        <w:numPr>
          <w:ilvl w:val="1"/>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bCs/>
          <w:sz w:val="28"/>
          <w:szCs w:val="28"/>
          <w:lang w:val="uk-UA"/>
        </w:rPr>
        <w:t>Виробники</w:t>
      </w:r>
      <w:r w:rsidR="00EF444C" w:rsidRPr="00F65C8D">
        <w:rPr>
          <w:rFonts w:ascii="Times New Roman" w:hAnsi="Times New Roman"/>
          <w:sz w:val="28"/>
          <w:szCs w:val="28"/>
          <w:lang w:val="uk-UA"/>
        </w:rPr>
        <w:t xml:space="preserve"> </w:t>
      </w:r>
      <w:r w:rsidR="00F8396D" w:rsidRPr="00F65C8D">
        <w:rPr>
          <w:rFonts w:ascii="Times New Roman" w:hAnsi="Times New Roman"/>
          <w:sz w:val="28"/>
          <w:szCs w:val="28"/>
          <w:lang w:val="uk-UA"/>
        </w:rPr>
        <w:t>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зобов</w:t>
      </w:r>
      <w:r w:rsidR="00285F0A" w:rsidRPr="00F65C8D">
        <w:rPr>
          <w:rFonts w:ascii="Times New Roman" w:hAnsi="Times New Roman" w:cs="Times New Roman"/>
          <w:sz w:val="28"/>
          <w:szCs w:val="28"/>
          <w:lang w:val="uk-UA"/>
        </w:rPr>
        <w:t>’</w:t>
      </w:r>
      <w:r w:rsidRPr="00F65C8D">
        <w:rPr>
          <w:rFonts w:ascii="Times New Roman" w:hAnsi="Times New Roman"/>
          <w:sz w:val="28"/>
          <w:szCs w:val="28"/>
          <w:lang w:val="uk-UA"/>
        </w:rPr>
        <w:t>язані</w:t>
      </w:r>
      <w:r w:rsidR="00BA2447" w:rsidRPr="00F65C8D">
        <w:rPr>
          <w:rFonts w:ascii="Times New Roman" w:hAnsi="Times New Roman"/>
          <w:sz w:val="28"/>
          <w:szCs w:val="28"/>
          <w:lang w:val="uk-UA"/>
        </w:rPr>
        <w:t>:</w:t>
      </w:r>
    </w:p>
    <w:p w14:paraId="5D7FABC2" w14:textId="5E87397F" w:rsidR="005959DF" w:rsidRPr="00F65C8D" w:rsidRDefault="001850B7" w:rsidP="00492CD7">
      <w:pPr>
        <w:pStyle w:val="a7"/>
        <w:numPr>
          <w:ilvl w:val="2"/>
          <w:numId w:val="45"/>
        </w:numPr>
        <w:spacing w:after="120" w:line="240" w:lineRule="auto"/>
        <w:ind w:left="0"/>
        <w:contextualSpacing w:val="0"/>
        <w:jc w:val="both"/>
        <w:rPr>
          <w:rFonts w:ascii="Times New Roman" w:hAnsi="Times New Roman"/>
          <w:bCs/>
          <w:sz w:val="28"/>
          <w:szCs w:val="28"/>
          <w:lang w:val="uk-UA"/>
        </w:rPr>
      </w:pPr>
      <w:r w:rsidRPr="00F65C8D">
        <w:rPr>
          <w:rFonts w:ascii="Times New Roman" w:hAnsi="Times New Roman"/>
          <w:bCs/>
          <w:sz w:val="28"/>
          <w:szCs w:val="28"/>
          <w:lang w:val="uk-UA"/>
        </w:rPr>
        <w:t>вводити</w:t>
      </w:r>
      <w:r w:rsidR="00EF444C" w:rsidRPr="00F65C8D">
        <w:rPr>
          <w:rFonts w:ascii="Times New Roman" w:hAnsi="Times New Roman"/>
          <w:sz w:val="28"/>
          <w:szCs w:val="28"/>
          <w:lang w:val="uk-UA"/>
        </w:rPr>
        <w:t xml:space="preserve"> </w:t>
      </w:r>
      <w:r w:rsidR="0001438C"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0001438C" w:rsidRPr="00F65C8D">
        <w:rPr>
          <w:rFonts w:ascii="Times New Roman" w:hAnsi="Times New Roman"/>
          <w:sz w:val="28"/>
          <w:szCs w:val="28"/>
          <w:lang w:val="uk-UA"/>
        </w:rPr>
        <w:t>обіг</w:t>
      </w:r>
      <w:r w:rsidR="00EF444C" w:rsidRPr="00F65C8D">
        <w:rPr>
          <w:rFonts w:ascii="Times New Roman" w:hAnsi="Times New Roman"/>
          <w:sz w:val="28"/>
          <w:szCs w:val="28"/>
          <w:lang w:val="uk-UA"/>
        </w:rPr>
        <w:t xml:space="preserve"> </w:t>
      </w:r>
      <w:r w:rsidR="00C76A76" w:rsidRPr="00F65C8D">
        <w:rPr>
          <w:rFonts w:ascii="Times New Roman" w:hAnsi="Times New Roman"/>
          <w:sz w:val="28"/>
          <w:szCs w:val="28"/>
          <w:lang w:val="uk-UA"/>
        </w:rPr>
        <w:t>лише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те</w:t>
      </w:r>
      <w:r w:rsidR="00EF444C" w:rsidRPr="00F65C8D">
        <w:rPr>
          <w:rFonts w:ascii="Times New Roman" w:hAnsi="Times New Roman"/>
          <w:sz w:val="28"/>
          <w:szCs w:val="28"/>
          <w:lang w:val="uk-UA"/>
        </w:rPr>
        <w:t xml:space="preserve"> </w:t>
      </w:r>
      <w:r w:rsidR="0001438C" w:rsidRPr="00F65C8D">
        <w:rPr>
          <w:rFonts w:ascii="Times New Roman" w:hAnsi="Times New Roman"/>
          <w:sz w:val="28"/>
          <w:szCs w:val="28"/>
          <w:lang w:val="uk-UA"/>
        </w:rPr>
        <w:t>ЕЕО,</w:t>
      </w:r>
      <w:r w:rsidR="00EF444C" w:rsidRPr="00F65C8D">
        <w:rPr>
          <w:rFonts w:ascii="Times New Roman" w:hAnsi="Times New Roman"/>
          <w:sz w:val="28"/>
          <w:szCs w:val="28"/>
          <w:lang w:val="uk-UA"/>
        </w:rPr>
        <w:t xml:space="preserve"> </w:t>
      </w:r>
      <w:r w:rsidR="0001438C" w:rsidRPr="00F65C8D">
        <w:rPr>
          <w:rFonts w:ascii="Times New Roman" w:hAnsi="Times New Roman"/>
          <w:sz w:val="28"/>
          <w:szCs w:val="28"/>
          <w:lang w:val="uk-UA"/>
        </w:rPr>
        <w:t>яке</w:t>
      </w:r>
      <w:r w:rsidR="00EF444C" w:rsidRPr="00F65C8D">
        <w:rPr>
          <w:rFonts w:ascii="Times New Roman" w:hAnsi="Times New Roman"/>
          <w:sz w:val="28"/>
          <w:szCs w:val="28"/>
          <w:lang w:val="uk-UA"/>
        </w:rPr>
        <w:t xml:space="preserve"> </w:t>
      </w:r>
      <w:r w:rsidR="00A32ECE" w:rsidRPr="00F65C8D">
        <w:rPr>
          <w:rFonts w:ascii="Times New Roman" w:hAnsi="Times New Roman"/>
          <w:sz w:val="28"/>
          <w:szCs w:val="28"/>
          <w:lang w:val="uk-UA"/>
        </w:rPr>
        <w:t>відповідає</w:t>
      </w:r>
      <w:r w:rsidR="00EF444C" w:rsidRPr="00F65C8D">
        <w:rPr>
          <w:rFonts w:ascii="Times New Roman" w:hAnsi="Times New Roman"/>
          <w:sz w:val="28"/>
          <w:szCs w:val="28"/>
          <w:lang w:val="uk-UA"/>
        </w:rPr>
        <w:t xml:space="preserve"> </w:t>
      </w:r>
      <w:r w:rsidR="005959DF" w:rsidRPr="00F65C8D">
        <w:rPr>
          <w:rFonts w:ascii="Times New Roman" w:hAnsi="Times New Roman"/>
          <w:sz w:val="28"/>
          <w:szCs w:val="28"/>
          <w:lang w:val="uk-UA"/>
        </w:rPr>
        <w:t>вимог</w:t>
      </w:r>
      <w:r w:rsidR="00F359CA" w:rsidRPr="00F65C8D">
        <w:rPr>
          <w:rFonts w:ascii="Times New Roman" w:hAnsi="Times New Roman"/>
          <w:sz w:val="28"/>
          <w:szCs w:val="28"/>
          <w:lang w:val="uk-UA"/>
        </w:rPr>
        <w:t xml:space="preserve">ам </w:t>
      </w:r>
      <w:r w:rsidR="00B4002B" w:rsidRPr="00F65C8D">
        <w:rPr>
          <w:rFonts w:ascii="Times New Roman" w:hAnsi="Times New Roman"/>
          <w:sz w:val="28"/>
          <w:szCs w:val="28"/>
          <w:lang w:val="uk-UA"/>
        </w:rPr>
        <w:t>цього Закону</w:t>
      </w:r>
      <w:r w:rsidR="002B65EA" w:rsidRPr="00F65C8D">
        <w:rPr>
          <w:rFonts w:ascii="Times New Roman" w:hAnsi="Times New Roman"/>
          <w:sz w:val="28"/>
          <w:szCs w:val="28"/>
          <w:lang w:val="uk-UA"/>
        </w:rPr>
        <w:t xml:space="preserve">, </w:t>
      </w:r>
      <w:r w:rsidR="00F359CA" w:rsidRPr="00F65C8D">
        <w:rPr>
          <w:rFonts w:ascii="Times New Roman" w:hAnsi="Times New Roman"/>
          <w:sz w:val="28"/>
          <w:szCs w:val="28"/>
          <w:lang w:val="uk-UA"/>
        </w:rPr>
        <w:t xml:space="preserve">, </w:t>
      </w:r>
      <w:r w:rsidR="003E6E24" w:rsidRPr="00F65C8D">
        <w:rPr>
          <w:rFonts w:ascii="Times New Roman" w:hAnsi="Times New Roman"/>
          <w:bCs/>
          <w:sz w:val="28"/>
          <w:szCs w:val="28"/>
          <w:lang w:val="uk-UA"/>
        </w:rPr>
        <w:t>вимогам</w:t>
      </w:r>
      <w:r w:rsidR="00EF444C" w:rsidRPr="00F65C8D">
        <w:rPr>
          <w:rFonts w:ascii="Times New Roman" w:hAnsi="Times New Roman"/>
          <w:bCs/>
          <w:sz w:val="28"/>
          <w:szCs w:val="28"/>
          <w:lang w:val="uk-UA"/>
        </w:rPr>
        <w:t xml:space="preserve"> </w:t>
      </w:r>
      <w:bookmarkStart w:id="20" w:name="_Hlk3385458"/>
      <w:r w:rsidR="00C76A76" w:rsidRPr="00F65C8D">
        <w:rPr>
          <w:rFonts w:ascii="Times New Roman" w:hAnsi="Times New Roman"/>
          <w:bCs/>
          <w:sz w:val="28"/>
          <w:szCs w:val="28"/>
          <w:lang w:val="uk-UA"/>
        </w:rPr>
        <w:t>Технічного</w:t>
      </w:r>
      <w:r w:rsidR="00EF444C" w:rsidRPr="00F65C8D">
        <w:rPr>
          <w:rFonts w:ascii="Times New Roman" w:hAnsi="Times New Roman"/>
          <w:bCs/>
          <w:sz w:val="28"/>
          <w:szCs w:val="28"/>
          <w:lang w:val="uk-UA"/>
        </w:rPr>
        <w:t xml:space="preserve"> </w:t>
      </w:r>
      <w:r w:rsidR="00C76A76" w:rsidRPr="00F65C8D">
        <w:rPr>
          <w:rFonts w:ascii="Times New Roman" w:hAnsi="Times New Roman"/>
          <w:bCs/>
          <w:sz w:val="28"/>
          <w:szCs w:val="28"/>
          <w:lang w:val="uk-UA"/>
        </w:rPr>
        <w:t>регламенту</w:t>
      </w:r>
      <w:r w:rsidR="00EF444C" w:rsidRPr="00F65C8D">
        <w:rPr>
          <w:rFonts w:ascii="Times New Roman" w:hAnsi="Times New Roman"/>
          <w:bCs/>
          <w:sz w:val="28"/>
          <w:szCs w:val="28"/>
          <w:lang w:val="uk-UA"/>
        </w:rPr>
        <w:t xml:space="preserve"> </w:t>
      </w:r>
      <w:r w:rsidR="00C76A76" w:rsidRPr="00F65C8D">
        <w:rPr>
          <w:rFonts w:ascii="Times New Roman" w:hAnsi="Times New Roman"/>
          <w:bCs/>
          <w:sz w:val="28"/>
          <w:szCs w:val="28"/>
          <w:lang w:val="uk-UA"/>
        </w:rPr>
        <w:t>обмеження</w:t>
      </w:r>
      <w:r w:rsidR="00EF444C" w:rsidRPr="00F65C8D">
        <w:rPr>
          <w:rFonts w:ascii="Times New Roman" w:hAnsi="Times New Roman"/>
          <w:bCs/>
          <w:sz w:val="28"/>
          <w:szCs w:val="28"/>
          <w:lang w:val="uk-UA"/>
        </w:rPr>
        <w:t xml:space="preserve"> </w:t>
      </w:r>
      <w:r w:rsidR="00C76A76" w:rsidRPr="00F65C8D">
        <w:rPr>
          <w:rFonts w:ascii="Times New Roman" w:hAnsi="Times New Roman"/>
          <w:bCs/>
          <w:sz w:val="28"/>
          <w:szCs w:val="28"/>
          <w:lang w:val="uk-UA"/>
        </w:rPr>
        <w:t>використання</w:t>
      </w:r>
      <w:r w:rsidR="00EF444C" w:rsidRPr="00F65C8D">
        <w:rPr>
          <w:rFonts w:ascii="Times New Roman" w:hAnsi="Times New Roman"/>
          <w:bCs/>
          <w:sz w:val="28"/>
          <w:szCs w:val="28"/>
          <w:lang w:val="uk-UA"/>
        </w:rPr>
        <w:t xml:space="preserve"> </w:t>
      </w:r>
      <w:r w:rsidR="00C76A76" w:rsidRPr="00F65C8D">
        <w:rPr>
          <w:rFonts w:ascii="Times New Roman" w:hAnsi="Times New Roman"/>
          <w:bCs/>
          <w:sz w:val="28"/>
          <w:szCs w:val="28"/>
          <w:lang w:val="uk-UA"/>
        </w:rPr>
        <w:t>деяких</w:t>
      </w:r>
      <w:r w:rsidR="00EF444C" w:rsidRPr="00F65C8D">
        <w:rPr>
          <w:rFonts w:ascii="Times New Roman" w:hAnsi="Times New Roman"/>
          <w:bCs/>
          <w:sz w:val="28"/>
          <w:szCs w:val="28"/>
          <w:lang w:val="uk-UA"/>
        </w:rPr>
        <w:t xml:space="preserve"> </w:t>
      </w:r>
      <w:r w:rsidR="00C76A76" w:rsidRPr="00F65C8D">
        <w:rPr>
          <w:rFonts w:ascii="Times New Roman" w:hAnsi="Times New Roman"/>
          <w:bCs/>
          <w:sz w:val="28"/>
          <w:szCs w:val="28"/>
          <w:lang w:val="uk-UA"/>
        </w:rPr>
        <w:t>небезпечних</w:t>
      </w:r>
      <w:r w:rsidR="00EF444C" w:rsidRPr="00F65C8D">
        <w:rPr>
          <w:rFonts w:ascii="Times New Roman" w:hAnsi="Times New Roman"/>
          <w:bCs/>
          <w:sz w:val="28"/>
          <w:szCs w:val="28"/>
          <w:lang w:val="uk-UA"/>
        </w:rPr>
        <w:t xml:space="preserve"> </w:t>
      </w:r>
      <w:r w:rsidR="00C76A76" w:rsidRPr="00F65C8D">
        <w:rPr>
          <w:rFonts w:ascii="Times New Roman" w:hAnsi="Times New Roman"/>
          <w:bCs/>
          <w:sz w:val="28"/>
          <w:szCs w:val="28"/>
          <w:lang w:val="uk-UA"/>
        </w:rPr>
        <w:t>речовин</w:t>
      </w:r>
      <w:r w:rsidR="00EF444C" w:rsidRPr="00F65C8D">
        <w:rPr>
          <w:rFonts w:ascii="Times New Roman" w:hAnsi="Times New Roman"/>
          <w:bCs/>
          <w:sz w:val="28"/>
          <w:szCs w:val="28"/>
          <w:lang w:val="uk-UA"/>
        </w:rPr>
        <w:t xml:space="preserve"> </w:t>
      </w:r>
      <w:r w:rsidR="00C76A76" w:rsidRPr="00F65C8D">
        <w:rPr>
          <w:rFonts w:ascii="Times New Roman" w:hAnsi="Times New Roman"/>
          <w:bCs/>
          <w:sz w:val="28"/>
          <w:szCs w:val="28"/>
          <w:lang w:val="uk-UA"/>
        </w:rPr>
        <w:t>в</w:t>
      </w:r>
      <w:r w:rsidR="00EF444C" w:rsidRPr="00F65C8D">
        <w:rPr>
          <w:rFonts w:ascii="Times New Roman" w:hAnsi="Times New Roman"/>
          <w:bCs/>
          <w:sz w:val="28"/>
          <w:szCs w:val="28"/>
          <w:lang w:val="uk-UA"/>
        </w:rPr>
        <w:t xml:space="preserve"> </w:t>
      </w:r>
      <w:r w:rsidR="00C76A76" w:rsidRPr="00F65C8D">
        <w:rPr>
          <w:rFonts w:ascii="Times New Roman" w:hAnsi="Times New Roman"/>
          <w:bCs/>
          <w:sz w:val="28"/>
          <w:szCs w:val="28"/>
          <w:lang w:val="uk-UA"/>
        </w:rPr>
        <w:t>електричному</w:t>
      </w:r>
      <w:r w:rsidR="00EF444C" w:rsidRPr="00F65C8D">
        <w:rPr>
          <w:rFonts w:ascii="Times New Roman" w:hAnsi="Times New Roman"/>
          <w:bCs/>
          <w:sz w:val="28"/>
          <w:szCs w:val="28"/>
          <w:lang w:val="uk-UA"/>
        </w:rPr>
        <w:t xml:space="preserve"> </w:t>
      </w:r>
      <w:r w:rsidR="00C76A76" w:rsidRPr="00F65C8D">
        <w:rPr>
          <w:rFonts w:ascii="Times New Roman" w:hAnsi="Times New Roman"/>
          <w:bCs/>
          <w:sz w:val="28"/>
          <w:szCs w:val="28"/>
          <w:lang w:val="uk-UA"/>
        </w:rPr>
        <w:t>та</w:t>
      </w:r>
      <w:r w:rsidR="00EF444C" w:rsidRPr="00F65C8D">
        <w:rPr>
          <w:rFonts w:ascii="Times New Roman" w:hAnsi="Times New Roman"/>
          <w:bCs/>
          <w:sz w:val="28"/>
          <w:szCs w:val="28"/>
          <w:lang w:val="uk-UA"/>
        </w:rPr>
        <w:t xml:space="preserve"> </w:t>
      </w:r>
      <w:r w:rsidR="00C76A76" w:rsidRPr="00F65C8D">
        <w:rPr>
          <w:rFonts w:ascii="Times New Roman" w:hAnsi="Times New Roman"/>
          <w:bCs/>
          <w:sz w:val="28"/>
          <w:szCs w:val="28"/>
          <w:lang w:val="uk-UA"/>
        </w:rPr>
        <w:t>електронному</w:t>
      </w:r>
      <w:r w:rsidR="00EF444C" w:rsidRPr="00F65C8D">
        <w:rPr>
          <w:rFonts w:ascii="Times New Roman" w:hAnsi="Times New Roman"/>
          <w:bCs/>
          <w:sz w:val="28"/>
          <w:szCs w:val="28"/>
          <w:lang w:val="uk-UA"/>
        </w:rPr>
        <w:t xml:space="preserve"> </w:t>
      </w:r>
      <w:r w:rsidR="00C76A76" w:rsidRPr="00F65C8D">
        <w:rPr>
          <w:rFonts w:ascii="Times New Roman" w:hAnsi="Times New Roman"/>
          <w:bCs/>
          <w:sz w:val="28"/>
          <w:szCs w:val="28"/>
          <w:lang w:val="uk-UA"/>
        </w:rPr>
        <w:t>обладнанні</w:t>
      </w:r>
      <w:bookmarkEnd w:id="20"/>
      <w:r w:rsidR="00C76A76" w:rsidRPr="00F65C8D">
        <w:rPr>
          <w:rFonts w:ascii="Times New Roman" w:hAnsi="Times New Roman"/>
          <w:bCs/>
          <w:sz w:val="28"/>
          <w:szCs w:val="28"/>
          <w:lang w:val="uk-UA"/>
        </w:rPr>
        <w:t>;</w:t>
      </w:r>
    </w:p>
    <w:p w14:paraId="5D7FABC4" w14:textId="74F3D3DC" w:rsidR="00CF49D4" w:rsidRPr="00F65C8D" w:rsidRDefault="001850B7" w:rsidP="00492CD7">
      <w:pPr>
        <w:pStyle w:val="a7"/>
        <w:numPr>
          <w:ilvl w:val="2"/>
          <w:numId w:val="45"/>
        </w:numPr>
        <w:spacing w:after="120" w:line="240" w:lineRule="auto"/>
        <w:ind w:left="0"/>
        <w:contextualSpacing w:val="0"/>
        <w:jc w:val="both"/>
        <w:rPr>
          <w:rFonts w:ascii="Times New Roman" w:hAnsi="Times New Roman"/>
          <w:bCs/>
          <w:sz w:val="28"/>
          <w:szCs w:val="28"/>
          <w:lang w:val="uk-UA"/>
        </w:rPr>
      </w:pPr>
      <w:r w:rsidRPr="00F65C8D">
        <w:rPr>
          <w:rFonts w:ascii="Times New Roman" w:hAnsi="Times New Roman"/>
          <w:bCs/>
          <w:sz w:val="28"/>
          <w:szCs w:val="28"/>
          <w:lang w:val="uk-UA"/>
        </w:rPr>
        <w:t>забезпечити</w:t>
      </w:r>
      <w:r w:rsidR="00EF444C" w:rsidRPr="00F65C8D">
        <w:rPr>
          <w:rFonts w:ascii="Times New Roman" w:hAnsi="Times New Roman"/>
          <w:bCs/>
          <w:sz w:val="28"/>
          <w:szCs w:val="28"/>
          <w:lang w:val="uk-UA"/>
        </w:rPr>
        <w:t xml:space="preserve"> </w:t>
      </w:r>
      <w:r w:rsidR="00CF49D4" w:rsidRPr="00F65C8D">
        <w:rPr>
          <w:rFonts w:ascii="Times New Roman" w:hAnsi="Times New Roman"/>
          <w:bCs/>
          <w:sz w:val="28"/>
          <w:szCs w:val="28"/>
          <w:lang w:val="uk-UA"/>
        </w:rPr>
        <w:t>приймання</w:t>
      </w:r>
      <w:r w:rsidR="00EF444C" w:rsidRPr="00F65C8D">
        <w:rPr>
          <w:rFonts w:ascii="Times New Roman" w:hAnsi="Times New Roman"/>
          <w:bCs/>
          <w:sz w:val="28"/>
          <w:szCs w:val="28"/>
          <w:lang w:val="uk-UA"/>
        </w:rPr>
        <w:t xml:space="preserve"> </w:t>
      </w:r>
      <w:r w:rsidR="00C40B3A" w:rsidRPr="00F65C8D">
        <w:rPr>
          <w:rFonts w:ascii="Times New Roman" w:hAnsi="Times New Roman"/>
          <w:bCs/>
          <w:sz w:val="28"/>
          <w:szCs w:val="28"/>
          <w:lang w:val="uk-UA"/>
        </w:rPr>
        <w:t>та збирання ВЕЕО</w:t>
      </w:r>
      <w:r w:rsidR="00C40B3A" w:rsidRPr="00F65C8D">
        <w:rPr>
          <w:rFonts w:ascii="Times New Roman" w:eastAsia="Montserrat" w:hAnsi="Times New Roman" w:cs="Times New Roman"/>
          <w:sz w:val="28"/>
          <w:szCs w:val="28"/>
          <w:lang w:val="uk-UA"/>
        </w:rPr>
        <w:t xml:space="preserve"> </w:t>
      </w:r>
      <w:r w:rsidR="00CF49D4" w:rsidRPr="00F65C8D">
        <w:rPr>
          <w:rFonts w:ascii="Times New Roman" w:hAnsi="Times New Roman"/>
          <w:bCs/>
          <w:sz w:val="28"/>
          <w:szCs w:val="28"/>
          <w:lang w:val="uk-UA"/>
        </w:rPr>
        <w:t>від</w:t>
      </w:r>
      <w:r w:rsidR="00EF444C" w:rsidRPr="00F65C8D">
        <w:rPr>
          <w:rFonts w:ascii="Times New Roman" w:hAnsi="Times New Roman"/>
          <w:bCs/>
          <w:sz w:val="28"/>
          <w:szCs w:val="28"/>
          <w:lang w:val="uk-UA"/>
        </w:rPr>
        <w:t xml:space="preserve"> </w:t>
      </w:r>
      <w:r w:rsidR="00292A21" w:rsidRPr="00F65C8D">
        <w:rPr>
          <w:rFonts w:ascii="Times New Roman" w:hAnsi="Times New Roman"/>
          <w:bCs/>
          <w:sz w:val="28"/>
          <w:szCs w:val="28"/>
          <w:lang w:val="uk-UA"/>
        </w:rPr>
        <w:t>домогосподарств</w:t>
      </w:r>
      <w:r w:rsidR="007F2E56" w:rsidRPr="00F65C8D">
        <w:rPr>
          <w:rFonts w:ascii="Times New Roman" w:hAnsi="Times New Roman"/>
          <w:bCs/>
          <w:sz w:val="28"/>
          <w:szCs w:val="28"/>
          <w:lang w:val="uk-UA"/>
        </w:rPr>
        <w:t xml:space="preserve">, </w:t>
      </w:r>
      <w:r w:rsidR="00655DF8" w:rsidRPr="00F65C8D">
        <w:rPr>
          <w:rFonts w:ascii="Times New Roman" w:hAnsi="Times New Roman"/>
          <w:bCs/>
          <w:sz w:val="28"/>
          <w:szCs w:val="28"/>
          <w:lang w:val="uk-UA"/>
        </w:rPr>
        <w:t xml:space="preserve">які утворилися в результаті використання ЕЕО такого ж виду, </w:t>
      </w:r>
      <w:r w:rsidR="00D817D2" w:rsidRPr="00F65C8D">
        <w:rPr>
          <w:rFonts w:ascii="Times New Roman" w:hAnsi="Times New Roman"/>
          <w:bCs/>
          <w:sz w:val="28"/>
          <w:szCs w:val="28"/>
          <w:lang w:val="uk-UA"/>
        </w:rPr>
        <w:t xml:space="preserve">що </w:t>
      </w:r>
      <w:r w:rsidR="007F2E56" w:rsidRPr="00F65C8D">
        <w:rPr>
          <w:rFonts w:ascii="Times New Roman" w:hAnsi="Times New Roman"/>
          <w:bCs/>
          <w:sz w:val="28"/>
          <w:szCs w:val="28"/>
          <w:lang w:val="uk-UA"/>
        </w:rPr>
        <w:t>виконує</w:t>
      </w:r>
      <w:r w:rsidR="00EF444C" w:rsidRPr="00F65C8D">
        <w:rPr>
          <w:rFonts w:ascii="Times New Roman" w:hAnsi="Times New Roman"/>
          <w:bCs/>
          <w:sz w:val="28"/>
          <w:szCs w:val="28"/>
          <w:lang w:val="uk-UA"/>
        </w:rPr>
        <w:t xml:space="preserve"> </w:t>
      </w:r>
      <w:r w:rsidR="00740D63" w:rsidRPr="00F65C8D">
        <w:rPr>
          <w:rFonts w:ascii="Times New Roman" w:hAnsi="Times New Roman"/>
          <w:bCs/>
          <w:sz w:val="28"/>
          <w:szCs w:val="28"/>
          <w:lang w:val="uk-UA"/>
        </w:rPr>
        <w:t>аналогічні</w:t>
      </w:r>
      <w:r w:rsidR="00EF444C" w:rsidRPr="00F65C8D">
        <w:rPr>
          <w:rFonts w:ascii="Times New Roman" w:hAnsi="Times New Roman"/>
          <w:bCs/>
          <w:sz w:val="28"/>
          <w:szCs w:val="28"/>
          <w:lang w:val="uk-UA"/>
        </w:rPr>
        <w:t xml:space="preserve"> </w:t>
      </w:r>
      <w:r w:rsidR="007F2E56" w:rsidRPr="00F65C8D">
        <w:rPr>
          <w:rFonts w:ascii="Times New Roman" w:hAnsi="Times New Roman"/>
          <w:bCs/>
          <w:sz w:val="28"/>
          <w:szCs w:val="28"/>
          <w:lang w:val="uk-UA"/>
        </w:rPr>
        <w:t>функції,</w:t>
      </w:r>
      <w:r w:rsidR="00EF444C" w:rsidRPr="00F65C8D">
        <w:rPr>
          <w:rFonts w:ascii="Times New Roman" w:hAnsi="Times New Roman"/>
          <w:bCs/>
          <w:sz w:val="28"/>
          <w:szCs w:val="28"/>
          <w:lang w:val="uk-UA"/>
        </w:rPr>
        <w:t xml:space="preserve"> </w:t>
      </w:r>
      <w:r w:rsidR="007F2E56" w:rsidRPr="00F65C8D">
        <w:rPr>
          <w:rFonts w:ascii="Times New Roman" w:hAnsi="Times New Roman"/>
          <w:bCs/>
          <w:sz w:val="28"/>
          <w:szCs w:val="28"/>
          <w:lang w:val="uk-UA"/>
        </w:rPr>
        <w:t>як</w:t>
      </w:r>
      <w:r w:rsidR="00EF444C" w:rsidRPr="00F65C8D">
        <w:rPr>
          <w:rFonts w:ascii="Times New Roman" w:hAnsi="Times New Roman"/>
          <w:bCs/>
          <w:sz w:val="28"/>
          <w:szCs w:val="28"/>
          <w:lang w:val="uk-UA"/>
        </w:rPr>
        <w:t xml:space="preserve"> </w:t>
      </w:r>
      <w:r w:rsidR="008175C5" w:rsidRPr="00F65C8D">
        <w:rPr>
          <w:rFonts w:ascii="Times New Roman" w:hAnsi="Times New Roman"/>
          <w:bCs/>
          <w:sz w:val="28"/>
          <w:szCs w:val="28"/>
          <w:lang w:val="uk-UA"/>
        </w:rPr>
        <w:t>ЕЕО</w:t>
      </w:r>
      <w:r w:rsidR="007F2E56" w:rsidRPr="00F65C8D">
        <w:rPr>
          <w:rFonts w:ascii="Times New Roman" w:hAnsi="Times New Roman"/>
          <w:bCs/>
          <w:sz w:val="28"/>
          <w:szCs w:val="28"/>
          <w:lang w:val="uk-UA"/>
        </w:rPr>
        <w:t>,</w:t>
      </w:r>
      <w:r w:rsidR="00EF444C" w:rsidRPr="00F65C8D">
        <w:rPr>
          <w:rFonts w:ascii="Times New Roman" w:hAnsi="Times New Roman"/>
          <w:bCs/>
          <w:sz w:val="28"/>
          <w:szCs w:val="28"/>
          <w:lang w:val="uk-UA"/>
        </w:rPr>
        <w:t xml:space="preserve"> </w:t>
      </w:r>
      <w:r w:rsidR="007F2E56" w:rsidRPr="00F65C8D">
        <w:rPr>
          <w:rFonts w:ascii="Times New Roman" w:hAnsi="Times New Roman"/>
          <w:bCs/>
          <w:sz w:val="28"/>
          <w:szCs w:val="28"/>
          <w:lang w:val="uk-UA"/>
        </w:rPr>
        <w:t>якe</w:t>
      </w:r>
      <w:r w:rsidR="00EF444C" w:rsidRPr="00F65C8D">
        <w:rPr>
          <w:rFonts w:ascii="Times New Roman" w:hAnsi="Times New Roman"/>
          <w:bCs/>
          <w:sz w:val="28"/>
          <w:szCs w:val="28"/>
          <w:lang w:val="uk-UA"/>
        </w:rPr>
        <w:t xml:space="preserve"> </w:t>
      </w:r>
      <w:r w:rsidR="007F2E56" w:rsidRPr="00F65C8D">
        <w:rPr>
          <w:rFonts w:ascii="Times New Roman" w:hAnsi="Times New Roman"/>
          <w:bCs/>
          <w:sz w:val="28"/>
          <w:szCs w:val="28"/>
          <w:lang w:val="uk-UA"/>
        </w:rPr>
        <w:t>було</w:t>
      </w:r>
      <w:r w:rsidR="00EF444C" w:rsidRPr="00F65C8D">
        <w:rPr>
          <w:rFonts w:ascii="Times New Roman" w:hAnsi="Times New Roman"/>
          <w:bCs/>
          <w:sz w:val="28"/>
          <w:szCs w:val="28"/>
          <w:lang w:val="uk-UA"/>
        </w:rPr>
        <w:t xml:space="preserve"> </w:t>
      </w:r>
      <w:r w:rsidR="008175C5" w:rsidRPr="00F65C8D">
        <w:rPr>
          <w:rFonts w:ascii="Times New Roman" w:hAnsi="Times New Roman"/>
          <w:bCs/>
          <w:sz w:val="28"/>
          <w:szCs w:val="28"/>
          <w:lang w:val="uk-UA"/>
        </w:rPr>
        <w:t>введене</w:t>
      </w:r>
      <w:r w:rsidR="00EF444C" w:rsidRPr="00F65C8D">
        <w:rPr>
          <w:rFonts w:ascii="Times New Roman" w:hAnsi="Times New Roman"/>
          <w:bCs/>
          <w:sz w:val="28"/>
          <w:szCs w:val="28"/>
          <w:lang w:val="uk-UA"/>
        </w:rPr>
        <w:t xml:space="preserve"> </w:t>
      </w:r>
      <w:r w:rsidR="00110420" w:rsidRPr="00F65C8D">
        <w:rPr>
          <w:rFonts w:ascii="Times New Roman" w:hAnsi="Times New Roman"/>
          <w:bCs/>
          <w:sz w:val="28"/>
          <w:szCs w:val="28"/>
          <w:lang w:val="uk-UA"/>
        </w:rPr>
        <w:t>ними</w:t>
      </w:r>
      <w:r w:rsidR="00D5231B">
        <w:rPr>
          <w:rFonts w:ascii="Times New Roman" w:eastAsia="Montserrat" w:hAnsi="Times New Roman" w:cs="Times New Roman"/>
          <w:sz w:val="28"/>
          <w:szCs w:val="28"/>
          <w:lang w:val="uk-UA"/>
        </w:rPr>
        <w:t xml:space="preserve"> в </w:t>
      </w:r>
      <w:r w:rsidR="008175C5" w:rsidRPr="00F65C8D">
        <w:rPr>
          <w:rFonts w:ascii="Times New Roman" w:hAnsi="Times New Roman"/>
          <w:bCs/>
          <w:sz w:val="28"/>
          <w:szCs w:val="28"/>
          <w:lang w:val="uk-UA"/>
        </w:rPr>
        <w:t>обіг</w:t>
      </w:r>
      <w:r w:rsidR="00CF49D4" w:rsidRPr="00F65C8D">
        <w:rPr>
          <w:rFonts w:ascii="Times New Roman" w:hAnsi="Times New Roman"/>
          <w:bCs/>
          <w:sz w:val="28"/>
          <w:szCs w:val="28"/>
          <w:lang w:val="uk-UA"/>
        </w:rPr>
        <w:t>;</w:t>
      </w:r>
    </w:p>
    <w:p w14:paraId="5D7FABC5" w14:textId="457DBE4B" w:rsidR="00627A53" w:rsidRPr="00F65C8D" w:rsidRDefault="004A03F9" w:rsidP="00492CD7">
      <w:pPr>
        <w:pStyle w:val="a7"/>
        <w:numPr>
          <w:ilvl w:val="2"/>
          <w:numId w:val="45"/>
        </w:numPr>
        <w:spacing w:after="120" w:line="240" w:lineRule="auto"/>
        <w:ind w:left="0"/>
        <w:contextualSpacing w:val="0"/>
        <w:jc w:val="both"/>
        <w:rPr>
          <w:rFonts w:ascii="Times New Roman" w:hAnsi="Times New Roman"/>
          <w:bCs/>
          <w:sz w:val="28"/>
          <w:szCs w:val="28"/>
          <w:lang w:val="uk-UA"/>
        </w:rPr>
      </w:pPr>
      <w:r w:rsidRPr="00F65C8D">
        <w:rPr>
          <w:rFonts w:ascii="Times New Roman" w:hAnsi="Times New Roman"/>
          <w:bCs/>
          <w:sz w:val="28"/>
          <w:szCs w:val="28"/>
          <w:lang w:val="uk-UA"/>
        </w:rPr>
        <w:t xml:space="preserve">під час </w:t>
      </w:r>
      <w:r w:rsidR="00412D65" w:rsidRPr="00F65C8D">
        <w:rPr>
          <w:rFonts w:ascii="Times New Roman" w:hAnsi="Times New Roman"/>
          <w:bCs/>
          <w:sz w:val="28"/>
          <w:szCs w:val="28"/>
          <w:lang w:val="uk-UA"/>
        </w:rPr>
        <w:t>постач</w:t>
      </w:r>
      <w:r w:rsidRPr="00F65C8D">
        <w:rPr>
          <w:rFonts w:ascii="Times New Roman" w:hAnsi="Times New Roman"/>
          <w:bCs/>
          <w:sz w:val="28"/>
          <w:szCs w:val="28"/>
          <w:lang w:val="uk-UA"/>
        </w:rPr>
        <w:t xml:space="preserve">ання нового ЕЕО </w:t>
      </w:r>
      <w:r w:rsidR="004B77ED" w:rsidRPr="00F65C8D">
        <w:rPr>
          <w:rFonts w:ascii="Times New Roman" w:hAnsi="Times New Roman"/>
          <w:bCs/>
          <w:sz w:val="28"/>
          <w:szCs w:val="28"/>
          <w:lang w:val="uk-UA"/>
        </w:rPr>
        <w:t>забезпеч</w:t>
      </w:r>
      <w:r w:rsidR="009D1A7F" w:rsidRPr="00F65C8D">
        <w:rPr>
          <w:rFonts w:ascii="Times New Roman" w:hAnsi="Times New Roman"/>
          <w:bCs/>
          <w:sz w:val="28"/>
          <w:szCs w:val="28"/>
          <w:lang w:val="uk-UA"/>
        </w:rPr>
        <w:t>ити</w:t>
      </w:r>
      <w:r w:rsidR="00EF444C" w:rsidRPr="00F65C8D">
        <w:rPr>
          <w:rFonts w:ascii="Times New Roman" w:hAnsi="Times New Roman"/>
          <w:bCs/>
          <w:sz w:val="28"/>
          <w:szCs w:val="28"/>
          <w:lang w:val="uk-UA"/>
        </w:rPr>
        <w:t xml:space="preserve"> </w:t>
      </w:r>
      <w:r w:rsidR="004B77ED" w:rsidRPr="00F65C8D">
        <w:rPr>
          <w:rFonts w:ascii="Times New Roman" w:hAnsi="Times New Roman"/>
          <w:bCs/>
          <w:sz w:val="28"/>
          <w:szCs w:val="28"/>
          <w:lang w:val="uk-UA"/>
        </w:rPr>
        <w:t>приймання</w:t>
      </w:r>
      <w:r w:rsidR="00EF444C" w:rsidRPr="00F65C8D">
        <w:rPr>
          <w:rFonts w:ascii="Times New Roman" w:hAnsi="Times New Roman"/>
          <w:bCs/>
          <w:sz w:val="28"/>
          <w:szCs w:val="28"/>
          <w:lang w:val="uk-UA"/>
        </w:rPr>
        <w:t xml:space="preserve"> </w:t>
      </w:r>
      <w:r w:rsidR="004B77ED" w:rsidRPr="00F65C8D">
        <w:rPr>
          <w:rFonts w:ascii="Times New Roman" w:hAnsi="Times New Roman"/>
          <w:bCs/>
          <w:sz w:val="28"/>
          <w:szCs w:val="28"/>
          <w:lang w:val="uk-UA"/>
        </w:rPr>
        <w:t>та</w:t>
      </w:r>
      <w:r w:rsidR="00EF444C" w:rsidRPr="00F65C8D">
        <w:rPr>
          <w:rFonts w:ascii="Times New Roman" w:hAnsi="Times New Roman"/>
          <w:bCs/>
          <w:sz w:val="28"/>
          <w:szCs w:val="28"/>
          <w:lang w:val="uk-UA"/>
        </w:rPr>
        <w:t xml:space="preserve"> </w:t>
      </w:r>
      <w:r w:rsidR="004B77ED" w:rsidRPr="00F65C8D">
        <w:rPr>
          <w:rFonts w:ascii="Times New Roman" w:hAnsi="Times New Roman"/>
          <w:bCs/>
          <w:sz w:val="28"/>
          <w:szCs w:val="28"/>
          <w:lang w:val="uk-UA"/>
        </w:rPr>
        <w:t>збирання</w:t>
      </w:r>
      <w:r w:rsidR="00EF444C" w:rsidRPr="00F65C8D">
        <w:rPr>
          <w:rFonts w:ascii="Times New Roman" w:hAnsi="Times New Roman"/>
          <w:bCs/>
          <w:sz w:val="28"/>
          <w:szCs w:val="28"/>
          <w:lang w:val="uk-UA"/>
        </w:rPr>
        <w:t xml:space="preserve"> </w:t>
      </w:r>
      <w:r w:rsidR="00BE7939" w:rsidRPr="00F65C8D">
        <w:rPr>
          <w:rFonts w:ascii="Times New Roman" w:hAnsi="Times New Roman"/>
          <w:bCs/>
          <w:sz w:val="28"/>
          <w:szCs w:val="28"/>
          <w:lang w:val="uk-UA"/>
        </w:rPr>
        <w:t>ВЕЕО</w:t>
      </w:r>
      <w:r w:rsidR="00EF444C" w:rsidRPr="00F65C8D">
        <w:rPr>
          <w:rFonts w:ascii="Times New Roman" w:hAnsi="Times New Roman"/>
          <w:bCs/>
          <w:sz w:val="28"/>
          <w:szCs w:val="28"/>
          <w:lang w:val="uk-UA"/>
        </w:rPr>
        <w:t xml:space="preserve"> </w:t>
      </w:r>
      <w:r w:rsidR="00D505A2" w:rsidRPr="00F65C8D">
        <w:rPr>
          <w:rFonts w:ascii="Times New Roman" w:hAnsi="Times New Roman"/>
          <w:bCs/>
          <w:sz w:val="28"/>
          <w:szCs w:val="28"/>
          <w:lang w:val="uk-UA"/>
        </w:rPr>
        <w:t>інших</w:t>
      </w:r>
      <w:r w:rsidR="00DB2980" w:rsidRPr="00F65C8D">
        <w:rPr>
          <w:rFonts w:ascii="Times New Roman" w:hAnsi="Times New Roman"/>
          <w:bCs/>
          <w:sz w:val="28"/>
          <w:szCs w:val="28"/>
          <w:lang w:val="uk-UA"/>
        </w:rPr>
        <w:t>,</w:t>
      </w:r>
      <w:r w:rsidR="00EF444C" w:rsidRPr="00F65C8D">
        <w:rPr>
          <w:rFonts w:ascii="Times New Roman" w:hAnsi="Times New Roman"/>
          <w:bCs/>
          <w:sz w:val="28"/>
          <w:szCs w:val="28"/>
          <w:lang w:val="uk-UA"/>
        </w:rPr>
        <w:t xml:space="preserve"> </w:t>
      </w:r>
      <w:r w:rsidR="00BE7939" w:rsidRPr="00F65C8D">
        <w:rPr>
          <w:rFonts w:ascii="Times New Roman" w:hAnsi="Times New Roman"/>
          <w:bCs/>
          <w:sz w:val="28"/>
          <w:szCs w:val="28"/>
          <w:lang w:val="uk-UA"/>
        </w:rPr>
        <w:t>ніж</w:t>
      </w:r>
      <w:r w:rsidR="00EF444C" w:rsidRPr="00F65C8D">
        <w:rPr>
          <w:rFonts w:ascii="Times New Roman" w:hAnsi="Times New Roman"/>
          <w:bCs/>
          <w:sz w:val="28"/>
          <w:szCs w:val="28"/>
          <w:lang w:val="uk-UA"/>
        </w:rPr>
        <w:t xml:space="preserve"> </w:t>
      </w:r>
      <w:r w:rsidR="00BE7939" w:rsidRPr="00F65C8D">
        <w:rPr>
          <w:rFonts w:ascii="Times New Roman" w:hAnsi="Times New Roman"/>
          <w:bCs/>
          <w:sz w:val="28"/>
          <w:szCs w:val="28"/>
          <w:lang w:val="uk-UA"/>
        </w:rPr>
        <w:t>ВЕЕО</w:t>
      </w:r>
      <w:r w:rsidR="00EF444C" w:rsidRPr="00F65C8D">
        <w:rPr>
          <w:rFonts w:ascii="Times New Roman" w:hAnsi="Times New Roman"/>
          <w:bCs/>
          <w:sz w:val="28"/>
          <w:szCs w:val="28"/>
          <w:lang w:val="uk-UA"/>
        </w:rPr>
        <w:t xml:space="preserve"> </w:t>
      </w:r>
      <w:r w:rsidR="00BE7939" w:rsidRPr="00F65C8D">
        <w:rPr>
          <w:rFonts w:ascii="Times New Roman" w:hAnsi="Times New Roman"/>
          <w:bCs/>
          <w:sz w:val="28"/>
          <w:szCs w:val="28"/>
          <w:lang w:val="uk-UA"/>
        </w:rPr>
        <w:t>від</w:t>
      </w:r>
      <w:r w:rsidR="00EF444C" w:rsidRPr="00F65C8D">
        <w:rPr>
          <w:rFonts w:ascii="Times New Roman" w:hAnsi="Times New Roman"/>
          <w:bCs/>
          <w:sz w:val="28"/>
          <w:szCs w:val="28"/>
          <w:lang w:val="uk-UA"/>
        </w:rPr>
        <w:t xml:space="preserve"> </w:t>
      </w:r>
      <w:r w:rsidR="00BE7939" w:rsidRPr="00F65C8D">
        <w:rPr>
          <w:rFonts w:ascii="Times New Roman" w:hAnsi="Times New Roman"/>
          <w:bCs/>
          <w:sz w:val="28"/>
          <w:szCs w:val="28"/>
          <w:lang w:val="uk-UA"/>
        </w:rPr>
        <w:t>домогосподарств</w:t>
      </w:r>
      <w:r w:rsidR="004B77ED" w:rsidRPr="00F65C8D">
        <w:rPr>
          <w:rFonts w:ascii="Times New Roman" w:hAnsi="Times New Roman"/>
          <w:bCs/>
          <w:sz w:val="28"/>
          <w:szCs w:val="28"/>
          <w:lang w:val="uk-UA"/>
        </w:rPr>
        <w:t>,</w:t>
      </w:r>
      <w:r w:rsidR="00EF444C" w:rsidRPr="00F65C8D">
        <w:rPr>
          <w:rFonts w:ascii="Times New Roman" w:hAnsi="Times New Roman"/>
          <w:bCs/>
          <w:sz w:val="28"/>
          <w:szCs w:val="28"/>
          <w:lang w:val="uk-UA"/>
        </w:rPr>
        <w:t xml:space="preserve"> </w:t>
      </w:r>
      <w:r w:rsidR="004B77ED" w:rsidRPr="00F65C8D">
        <w:rPr>
          <w:rFonts w:ascii="Times New Roman" w:hAnsi="Times New Roman"/>
          <w:bCs/>
          <w:sz w:val="28"/>
          <w:szCs w:val="28"/>
          <w:lang w:val="uk-UA"/>
        </w:rPr>
        <w:t>які</w:t>
      </w:r>
      <w:r w:rsidR="00EF444C" w:rsidRPr="00F65C8D">
        <w:rPr>
          <w:rFonts w:ascii="Times New Roman" w:hAnsi="Times New Roman"/>
          <w:bCs/>
          <w:sz w:val="28"/>
          <w:szCs w:val="28"/>
          <w:lang w:val="uk-UA"/>
        </w:rPr>
        <w:t xml:space="preserve"> </w:t>
      </w:r>
      <w:r w:rsidR="004B77ED" w:rsidRPr="00F65C8D">
        <w:rPr>
          <w:rFonts w:ascii="Times New Roman" w:hAnsi="Times New Roman"/>
          <w:bCs/>
          <w:sz w:val="28"/>
          <w:szCs w:val="28"/>
          <w:lang w:val="uk-UA"/>
        </w:rPr>
        <w:t>утворилися</w:t>
      </w:r>
      <w:r w:rsidR="00EF444C" w:rsidRPr="00F65C8D">
        <w:rPr>
          <w:rFonts w:ascii="Times New Roman" w:hAnsi="Times New Roman"/>
          <w:bCs/>
          <w:sz w:val="28"/>
          <w:szCs w:val="28"/>
          <w:lang w:val="uk-UA"/>
        </w:rPr>
        <w:t xml:space="preserve"> </w:t>
      </w:r>
      <w:r w:rsidR="004B77ED" w:rsidRPr="00F65C8D">
        <w:rPr>
          <w:rFonts w:ascii="Times New Roman" w:hAnsi="Times New Roman"/>
          <w:bCs/>
          <w:sz w:val="28"/>
          <w:szCs w:val="28"/>
          <w:lang w:val="uk-UA"/>
        </w:rPr>
        <w:t>у</w:t>
      </w:r>
      <w:r w:rsidR="00EF444C" w:rsidRPr="00F65C8D">
        <w:rPr>
          <w:rFonts w:ascii="Times New Roman" w:hAnsi="Times New Roman"/>
          <w:bCs/>
          <w:sz w:val="28"/>
          <w:szCs w:val="28"/>
          <w:lang w:val="uk-UA"/>
        </w:rPr>
        <w:t xml:space="preserve"> </w:t>
      </w:r>
      <w:r w:rsidR="004B77ED" w:rsidRPr="00F65C8D">
        <w:rPr>
          <w:rFonts w:ascii="Times New Roman" w:hAnsi="Times New Roman"/>
          <w:bCs/>
          <w:sz w:val="28"/>
          <w:szCs w:val="28"/>
          <w:lang w:val="uk-UA"/>
        </w:rPr>
        <w:t>результаті</w:t>
      </w:r>
      <w:r w:rsidR="00EF444C" w:rsidRPr="00F65C8D">
        <w:rPr>
          <w:rFonts w:ascii="Times New Roman" w:hAnsi="Times New Roman"/>
          <w:bCs/>
          <w:sz w:val="28"/>
          <w:szCs w:val="28"/>
          <w:lang w:val="uk-UA"/>
        </w:rPr>
        <w:t xml:space="preserve"> </w:t>
      </w:r>
      <w:r w:rsidR="00470F67" w:rsidRPr="00F65C8D">
        <w:rPr>
          <w:rFonts w:ascii="Times New Roman" w:hAnsi="Times New Roman"/>
          <w:bCs/>
          <w:sz w:val="28"/>
          <w:szCs w:val="28"/>
          <w:lang w:val="uk-UA"/>
        </w:rPr>
        <w:t xml:space="preserve">використання </w:t>
      </w:r>
      <w:r w:rsidR="004B77ED" w:rsidRPr="00F65C8D">
        <w:rPr>
          <w:rFonts w:ascii="Times New Roman" w:hAnsi="Times New Roman"/>
          <w:bCs/>
          <w:sz w:val="28"/>
          <w:szCs w:val="28"/>
          <w:lang w:val="uk-UA"/>
        </w:rPr>
        <w:t>введен</w:t>
      </w:r>
      <w:r w:rsidR="00470F67" w:rsidRPr="00F65C8D">
        <w:rPr>
          <w:rFonts w:ascii="Times New Roman" w:hAnsi="Times New Roman"/>
          <w:bCs/>
          <w:sz w:val="28"/>
          <w:szCs w:val="28"/>
          <w:lang w:val="uk-UA"/>
        </w:rPr>
        <w:t>ого</w:t>
      </w:r>
      <w:r w:rsidR="00EF444C" w:rsidRPr="00F65C8D">
        <w:rPr>
          <w:rFonts w:ascii="Times New Roman" w:hAnsi="Times New Roman"/>
          <w:bCs/>
          <w:sz w:val="28"/>
          <w:szCs w:val="28"/>
          <w:lang w:val="uk-UA"/>
        </w:rPr>
        <w:t xml:space="preserve"> </w:t>
      </w:r>
      <w:r w:rsidR="005E072A" w:rsidRPr="00F65C8D">
        <w:rPr>
          <w:rFonts w:ascii="Times New Roman" w:hAnsi="Times New Roman"/>
          <w:bCs/>
          <w:sz w:val="28"/>
          <w:szCs w:val="28"/>
          <w:lang w:val="uk-UA"/>
        </w:rPr>
        <w:t xml:space="preserve">ними </w:t>
      </w:r>
      <w:r w:rsidR="004B77ED" w:rsidRPr="00F65C8D">
        <w:rPr>
          <w:rFonts w:ascii="Times New Roman" w:hAnsi="Times New Roman"/>
          <w:bCs/>
          <w:sz w:val="28"/>
          <w:szCs w:val="28"/>
          <w:lang w:val="uk-UA"/>
        </w:rPr>
        <w:t>в</w:t>
      </w:r>
      <w:r w:rsidR="00EF444C" w:rsidRPr="00F65C8D">
        <w:rPr>
          <w:rFonts w:ascii="Times New Roman" w:hAnsi="Times New Roman"/>
          <w:bCs/>
          <w:sz w:val="28"/>
          <w:szCs w:val="28"/>
          <w:lang w:val="uk-UA"/>
        </w:rPr>
        <w:t xml:space="preserve"> </w:t>
      </w:r>
      <w:r w:rsidR="004B77ED" w:rsidRPr="00F65C8D">
        <w:rPr>
          <w:rFonts w:ascii="Times New Roman" w:hAnsi="Times New Roman"/>
          <w:bCs/>
          <w:sz w:val="28"/>
          <w:szCs w:val="28"/>
          <w:lang w:val="uk-UA"/>
        </w:rPr>
        <w:t>обіг</w:t>
      </w:r>
      <w:r w:rsidR="00C40B3A" w:rsidRPr="00F65C8D">
        <w:rPr>
          <w:rFonts w:ascii="Times New Roman" w:hAnsi="Times New Roman"/>
          <w:bCs/>
          <w:sz w:val="28"/>
          <w:szCs w:val="28"/>
          <w:lang w:val="uk-UA"/>
        </w:rPr>
        <w:t xml:space="preserve"> ЕЕО,</w:t>
      </w:r>
      <w:r w:rsidR="00EF444C" w:rsidRPr="00F65C8D">
        <w:rPr>
          <w:rFonts w:ascii="Times New Roman" w:eastAsia="Montserrat" w:hAnsi="Times New Roman" w:cs="Times New Roman"/>
          <w:sz w:val="28"/>
          <w:szCs w:val="28"/>
          <w:lang w:val="uk-UA"/>
        </w:rPr>
        <w:t xml:space="preserve"> </w:t>
      </w:r>
      <w:r w:rsidR="004B77ED" w:rsidRPr="00F65C8D">
        <w:rPr>
          <w:rFonts w:ascii="Times New Roman" w:hAnsi="Times New Roman"/>
          <w:bCs/>
          <w:sz w:val="28"/>
          <w:szCs w:val="28"/>
          <w:lang w:val="uk-UA"/>
        </w:rPr>
        <w:t>такого</w:t>
      </w:r>
      <w:r w:rsidR="00EF444C" w:rsidRPr="00F65C8D">
        <w:rPr>
          <w:rFonts w:ascii="Times New Roman" w:hAnsi="Times New Roman"/>
          <w:bCs/>
          <w:sz w:val="28"/>
          <w:szCs w:val="28"/>
          <w:lang w:val="uk-UA"/>
        </w:rPr>
        <w:t xml:space="preserve"> </w:t>
      </w:r>
      <w:r w:rsidR="004B77ED" w:rsidRPr="00F65C8D">
        <w:rPr>
          <w:rFonts w:ascii="Times New Roman" w:hAnsi="Times New Roman"/>
          <w:bCs/>
          <w:sz w:val="28"/>
          <w:szCs w:val="28"/>
          <w:lang w:val="uk-UA"/>
        </w:rPr>
        <w:t>ж</w:t>
      </w:r>
      <w:r w:rsidR="00EF444C" w:rsidRPr="00F65C8D">
        <w:rPr>
          <w:rFonts w:ascii="Times New Roman" w:hAnsi="Times New Roman"/>
          <w:bCs/>
          <w:sz w:val="28"/>
          <w:szCs w:val="28"/>
          <w:lang w:val="uk-UA"/>
        </w:rPr>
        <w:t xml:space="preserve"> </w:t>
      </w:r>
      <w:r w:rsidR="00E96E76" w:rsidRPr="00F65C8D">
        <w:rPr>
          <w:rFonts w:ascii="Times New Roman" w:hAnsi="Times New Roman"/>
          <w:bCs/>
          <w:sz w:val="28"/>
          <w:szCs w:val="28"/>
          <w:lang w:val="uk-UA"/>
        </w:rPr>
        <w:t>виду</w:t>
      </w:r>
      <w:r w:rsidR="004B77ED" w:rsidRPr="00F65C8D">
        <w:rPr>
          <w:rFonts w:ascii="Times New Roman" w:hAnsi="Times New Roman"/>
          <w:bCs/>
          <w:sz w:val="28"/>
          <w:szCs w:val="28"/>
          <w:lang w:val="uk-UA"/>
        </w:rPr>
        <w:t>,</w:t>
      </w:r>
      <w:r w:rsidR="00EF444C" w:rsidRPr="00F65C8D">
        <w:rPr>
          <w:rFonts w:ascii="Times New Roman" w:hAnsi="Times New Roman"/>
          <w:bCs/>
          <w:sz w:val="28"/>
          <w:szCs w:val="28"/>
          <w:lang w:val="uk-UA"/>
        </w:rPr>
        <w:t xml:space="preserve"> </w:t>
      </w:r>
      <w:r w:rsidR="00150DFA" w:rsidRPr="00F65C8D">
        <w:rPr>
          <w:rFonts w:ascii="Times New Roman" w:hAnsi="Times New Roman"/>
          <w:bCs/>
          <w:sz w:val="28"/>
          <w:szCs w:val="28"/>
          <w:lang w:val="uk-UA"/>
        </w:rPr>
        <w:t>що</w:t>
      </w:r>
      <w:r w:rsidR="00EF444C" w:rsidRPr="00F65C8D">
        <w:rPr>
          <w:rFonts w:ascii="Times New Roman" w:hAnsi="Times New Roman"/>
          <w:bCs/>
          <w:sz w:val="28"/>
          <w:szCs w:val="28"/>
          <w:lang w:val="uk-UA"/>
        </w:rPr>
        <w:t xml:space="preserve"> </w:t>
      </w:r>
      <w:r w:rsidR="00D505A2" w:rsidRPr="00F65C8D">
        <w:rPr>
          <w:rFonts w:ascii="Times New Roman" w:hAnsi="Times New Roman"/>
          <w:bCs/>
          <w:sz w:val="28"/>
          <w:szCs w:val="28"/>
          <w:lang w:val="uk-UA"/>
        </w:rPr>
        <w:t>виконує</w:t>
      </w:r>
      <w:r w:rsidR="00EF444C" w:rsidRPr="00F65C8D">
        <w:rPr>
          <w:rFonts w:ascii="Times New Roman" w:hAnsi="Times New Roman"/>
          <w:bCs/>
          <w:sz w:val="28"/>
          <w:szCs w:val="28"/>
          <w:lang w:val="uk-UA"/>
        </w:rPr>
        <w:t xml:space="preserve"> </w:t>
      </w:r>
      <w:r w:rsidR="004B77ED" w:rsidRPr="00F65C8D">
        <w:rPr>
          <w:rFonts w:ascii="Times New Roman" w:hAnsi="Times New Roman"/>
          <w:bCs/>
          <w:sz w:val="28"/>
          <w:szCs w:val="28"/>
          <w:lang w:val="uk-UA"/>
        </w:rPr>
        <w:t>аналогічні</w:t>
      </w:r>
      <w:r w:rsidR="00EF444C" w:rsidRPr="00F65C8D">
        <w:rPr>
          <w:rFonts w:ascii="Times New Roman" w:hAnsi="Times New Roman"/>
          <w:bCs/>
          <w:sz w:val="28"/>
          <w:szCs w:val="28"/>
          <w:lang w:val="uk-UA"/>
        </w:rPr>
        <w:t xml:space="preserve"> </w:t>
      </w:r>
      <w:r w:rsidR="00602561" w:rsidRPr="00F65C8D">
        <w:rPr>
          <w:rFonts w:ascii="Times New Roman" w:hAnsi="Times New Roman"/>
          <w:bCs/>
          <w:sz w:val="28"/>
          <w:szCs w:val="28"/>
          <w:lang w:val="uk-UA"/>
        </w:rPr>
        <w:t>функції</w:t>
      </w:r>
      <w:r w:rsidR="00A033A6" w:rsidRPr="00F65C8D">
        <w:rPr>
          <w:rFonts w:ascii="Times New Roman" w:hAnsi="Times New Roman"/>
          <w:bCs/>
          <w:sz w:val="28"/>
          <w:szCs w:val="28"/>
          <w:lang w:val="uk-UA"/>
        </w:rPr>
        <w:t xml:space="preserve">, включаючи ЕЕО, яке було введене на ринок до прийняття цього </w:t>
      </w:r>
      <w:r w:rsidR="000D51B7" w:rsidRPr="00F65C8D">
        <w:rPr>
          <w:rFonts w:ascii="Times New Roman" w:hAnsi="Times New Roman"/>
          <w:bCs/>
          <w:sz w:val="28"/>
          <w:szCs w:val="28"/>
          <w:lang w:val="uk-UA"/>
        </w:rPr>
        <w:t>З</w:t>
      </w:r>
      <w:r w:rsidR="00A033A6" w:rsidRPr="00F65C8D">
        <w:rPr>
          <w:rFonts w:ascii="Times New Roman" w:hAnsi="Times New Roman"/>
          <w:bCs/>
          <w:sz w:val="28"/>
          <w:szCs w:val="28"/>
          <w:lang w:val="uk-UA"/>
        </w:rPr>
        <w:t>акону</w:t>
      </w:r>
      <w:r w:rsidR="004B77ED" w:rsidRPr="00F65C8D">
        <w:rPr>
          <w:rFonts w:ascii="Times New Roman" w:hAnsi="Times New Roman"/>
          <w:bCs/>
          <w:sz w:val="28"/>
          <w:szCs w:val="28"/>
          <w:lang w:val="uk-UA"/>
        </w:rPr>
        <w:t>;</w:t>
      </w:r>
    </w:p>
    <w:p w14:paraId="5D7FABC6" w14:textId="717FD338" w:rsidR="004448F8" w:rsidRPr="00F65C8D" w:rsidRDefault="001850B7" w:rsidP="00492CD7">
      <w:pPr>
        <w:pStyle w:val="a7"/>
        <w:numPr>
          <w:ilvl w:val="2"/>
          <w:numId w:val="45"/>
        </w:numPr>
        <w:spacing w:after="120" w:line="240" w:lineRule="auto"/>
        <w:ind w:left="0"/>
        <w:contextualSpacing w:val="0"/>
        <w:jc w:val="both"/>
        <w:rPr>
          <w:rFonts w:ascii="Times New Roman" w:hAnsi="Times New Roman"/>
          <w:bCs/>
          <w:sz w:val="28"/>
          <w:szCs w:val="28"/>
          <w:lang w:val="uk-UA"/>
        </w:rPr>
      </w:pPr>
      <w:bookmarkStart w:id="21" w:name="_Hlk164933179"/>
      <w:r w:rsidRPr="00F65C8D">
        <w:rPr>
          <w:rFonts w:ascii="Times New Roman" w:hAnsi="Times New Roman"/>
          <w:bCs/>
          <w:sz w:val="28"/>
          <w:szCs w:val="28"/>
          <w:lang w:val="uk-UA"/>
        </w:rPr>
        <w:t>забезпечити</w:t>
      </w:r>
      <w:r w:rsidR="00EF444C" w:rsidRPr="00F65C8D">
        <w:rPr>
          <w:rFonts w:ascii="Times New Roman" w:hAnsi="Times New Roman"/>
          <w:bCs/>
          <w:sz w:val="28"/>
          <w:szCs w:val="28"/>
          <w:lang w:val="uk-UA"/>
        </w:rPr>
        <w:t xml:space="preserve"> </w:t>
      </w:r>
      <w:r w:rsidR="00953BE1" w:rsidRPr="00F65C8D">
        <w:rPr>
          <w:rFonts w:ascii="Times New Roman" w:hAnsi="Times New Roman"/>
          <w:bCs/>
          <w:sz w:val="28"/>
          <w:szCs w:val="28"/>
          <w:lang w:val="uk-UA"/>
        </w:rPr>
        <w:t xml:space="preserve">приймання </w:t>
      </w:r>
      <w:r w:rsidR="00BE7939" w:rsidRPr="00F65C8D">
        <w:rPr>
          <w:rFonts w:ascii="Times New Roman" w:hAnsi="Times New Roman"/>
          <w:bCs/>
          <w:sz w:val="28"/>
          <w:szCs w:val="28"/>
          <w:lang w:val="uk-UA"/>
        </w:rPr>
        <w:t>ВЕЕО</w:t>
      </w:r>
      <w:r w:rsidR="00EF444C" w:rsidRPr="00F65C8D">
        <w:rPr>
          <w:rFonts w:ascii="Times New Roman" w:hAnsi="Times New Roman"/>
          <w:bCs/>
          <w:sz w:val="28"/>
          <w:szCs w:val="28"/>
          <w:lang w:val="uk-UA"/>
        </w:rPr>
        <w:t xml:space="preserve"> </w:t>
      </w:r>
      <w:r w:rsidR="00834352" w:rsidRPr="00F65C8D">
        <w:rPr>
          <w:rFonts w:ascii="Times New Roman" w:hAnsi="Times New Roman"/>
          <w:bCs/>
          <w:sz w:val="28"/>
          <w:szCs w:val="28"/>
          <w:lang w:val="uk-UA"/>
        </w:rPr>
        <w:t>від</w:t>
      </w:r>
      <w:r w:rsidR="00EF444C" w:rsidRPr="00F65C8D">
        <w:rPr>
          <w:rFonts w:ascii="Times New Roman" w:hAnsi="Times New Roman"/>
          <w:bCs/>
          <w:sz w:val="28"/>
          <w:szCs w:val="28"/>
          <w:lang w:val="uk-UA"/>
        </w:rPr>
        <w:t xml:space="preserve"> </w:t>
      </w:r>
      <w:r w:rsidR="00834352" w:rsidRPr="00F65C8D">
        <w:rPr>
          <w:rFonts w:ascii="Times New Roman" w:hAnsi="Times New Roman"/>
          <w:bCs/>
          <w:sz w:val="28"/>
          <w:szCs w:val="28"/>
          <w:lang w:val="uk-UA"/>
        </w:rPr>
        <w:t>розповсюджувачів</w:t>
      </w:r>
      <w:r w:rsidR="00602561" w:rsidRPr="00F65C8D">
        <w:rPr>
          <w:rFonts w:ascii="Times New Roman" w:hAnsi="Times New Roman"/>
          <w:bCs/>
          <w:sz w:val="28"/>
          <w:szCs w:val="28"/>
          <w:lang w:val="uk-UA"/>
        </w:rPr>
        <w:t>,</w:t>
      </w:r>
      <w:r w:rsidR="00EF444C" w:rsidRPr="00F65C8D">
        <w:rPr>
          <w:rFonts w:ascii="Times New Roman" w:hAnsi="Times New Roman"/>
          <w:bCs/>
          <w:sz w:val="28"/>
          <w:szCs w:val="28"/>
          <w:lang w:val="uk-UA"/>
        </w:rPr>
        <w:t xml:space="preserve"> </w:t>
      </w:r>
      <w:r w:rsidR="00602561" w:rsidRPr="00F65C8D">
        <w:rPr>
          <w:rFonts w:ascii="Times New Roman" w:hAnsi="Times New Roman"/>
          <w:bCs/>
          <w:sz w:val="28"/>
          <w:szCs w:val="28"/>
          <w:lang w:val="uk-UA"/>
        </w:rPr>
        <w:t>які</w:t>
      </w:r>
      <w:r w:rsidR="00EF444C" w:rsidRPr="00F65C8D">
        <w:rPr>
          <w:rFonts w:ascii="Times New Roman" w:hAnsi="Times New Roman"/>
          <w:bCs/>
          <w:sz w:val="28"/>
          <w:szCs w:val="28"/>
          <w:lang w:val="uk-UA"/>
        </w:rPr>
        <w:t xml:space="preserve"> </w:t>
      </w:r>
      <w:r w:rsidR="000D51B7" w:rsidRPr="00F65C8D">
        <w:rPr>
          <w:rFonts w:ascii="Times New Roman" w:hAnsi="Times New Roman"/>
          <w:bCs/>
          <w:sz w:val="28"/>
          <w:szCs w:val="28"/>
          <w:lang w:val="uk-UA"/>
        </w:rPr>
        <w:t>здійснюють</w:t>
      </w:r>
      <w:r w:rsidR="009B4F49" w:rsidRPr="00F65C8D">
        <w:rPr>
          <w:rFonts w:ascii="Times New Roman" w:hAnsi="Times New Roman"/>
          <w:bCs/>
          <w:sz w:val="28"/>
          <w:szCs w:val="28"/>
          <w:lang w:val="uk-UA"/>
        </w:rPr>
        <w:t xml:space="preserve"> </w:t>
      </w:r>
      <w:r w:rsidR="00602561" w:rsidRPr="00F65C8D">
        <w:rPr>
          <w:rFonts w:ascii="Times New Roman" w:hAnsi="Times New Roman"/>
          <w:bCs/>
          <w:sz w:val="28"/>
          <w:szCs w:val="28"/>
          <w:lang w:val="uk-UA"/>
        </w:rPr>
        <w:t>їх</w:t>
      </w:r>
      <w:r w:rsidR="00EF444C" w:rsidRPr="00F65C8D">
        <w:rPr>
          <w:rFonts w:ascii="Times New Roman" w:hAnsi="Times New Roman"/>
          <w:bCs/>
          <w:sz w:val="28"/>
          <w:szCs w:val="28"/>
          <w:lang w:val="uk-UA"/>
        </w:rPr>
        <w:t xml:space="preserve"> </w:t>
      </w:r>
      <w:r w:rsidR="00602561" w:rsidRPr="00F65C8D">
        <w:rPr>
          <w:rFonts w:ascii="Times New Roman" w:hAnsi="Times New Roman"/>
          <w:bCs/>
          <w:sz w:val="28"/>
          <w:szCs w:val="28"/>
          <w:lang w:val="uk-UA"/>
        </w:rPr>
        <w:t>приймання</w:t>
      </w:r>
      <w:bookmarkEnd w:id="21"/>
      <w:r w:rsidR="004448F8" w:rsidRPr="00F65C8D">
        <w:rPr>
          <w:rFonts w:ascii="Times New Roman" w:hAnsi="Times New Roman"/>
          <w:bCs/>
          <w:sz w:val="28"/>
          <w:szCs w:val="28"/>
          <w:lang w:val="uk-UA"/>
        </w:rPr>
        <w:t>;</w:t>
      </w:r>
    </w:p>
    <w:p w14:paraId="5D7FABC7" w14:textId="568B4977" w:rsidR="00CA6EFA" w:rsidRPr="00F65C8D" w:rsidRDefault="001850B7" w:rsidP="00492CD7">
      <w:pPr>
        <w:pStyle w:val="a7"/>
        <w:numPr>
          <w:ilvl w:val="2"/>
          <w:numId w:val="45"/>
        </w:numPr>
        <w:spacing w:after="120" w:line="240" w:lineRule="auto"/>
        <w:ind w:left="0"/>
        <w:contextualSpacing w:val="0"/>
        <w:jc w:val="both"/>
        <w:rPr>
          <w:rFonts w:ascii="Times New Roman" w:hAnsi="Times New Roman"/>
          <w:bCs/>
          <w:sz w:val="28"/>
          <w:szCs w:val="28"/>
          <w:lang w:val="uk-UA"/>
        </w:rPr>
      </w:pPr>
      <w:r w:rsidRPr="00F65C8D">
        <w:rPr>
          <w:rFonts w:ascii="Times New Roman" w:hAnsi="Times New Roman"/>
          <w:bCs/>
          <w:sz w:val="28"/>
          <w:szCs w:val="28"/>
          <w:lang w:val="uk-UA"/>
        </w:rPr>
        <w:lastRenderedPageBreak/>
        <w:t>забезпечити</w:t>
      </w:r>
      <w:r w:rsidR="00EF444C" w:rsidRPr="00F65C8D">
        <w:rPr>
          <w:rFonts w:ascii="Times New Roman" w:hAnsi="Times New Roman"/>
          <w:bCs/>
          <w:sz w:val="28"/>
          <w:szCs w:val="28"/>
          <w:lang w:val="uk-UA"/>
        </w:rPr>
        <w:t xml:space="preserve"> </w:t>
      </w:r>
      <w:r w:rsidR="00D505A2" w:rsidRPr="00F65C8D">
        <w:rPr>
          <w:rFonts w:ascii="Times New Roman" w:hAnsi="Times New Roman"/>
          <w:bCs/>
          <w:sz w:val="28"/>
          <w:szCs w:val="28"/>
          <w:lang w:val="uk-UA"/>
        </w:rPr>
        <w:t>підготовку</w:t>
      </w:r>
      <w:r w:rsidR="00EF444C" w:rsidRPr="00F65C8D">
        <w:rPr>
          <w:rFonts w:ascii="Times New Roman" w:hAnsi="Times New Roman"/>
          <w:bCs/>
          <w:sz w:val="28"/>
          <w:szCs w:val="28"/>
          <w:lang w:val="uk-UA"/>
        </w:rPr>
        <w:t xml:space="preserve"> </w:t>
      </w:r>
      <w:r w:rsidR="00CA6EFA" w:rsidRPr="00F65C8D">
        <w:rPr>
          <w:rFonts w:ascii="Times New Roman" w:hAnsi="Times New Roman"/>
          <w:bCs/>
          <w:sz w:val="28"/>
          <w:szCs w:val="28"/>
          <w:lang w:val="uk-UA"/>
        </w:rPr>
        <w:t>до</w:t>
      </w:r>
      <w:r w:rsidR="00EF444C" w:rsidRPr="00F65C8D">
        <w:rPr>
          <w:rFonts w:ascii="Times New Roman" w:hAnsi="Times New Roman"/>
          <w:bCs/>
          <w:sz w:val="28"/>
          <w:szCs w:val="28"/>
          <w:lang w:val="uk-UA"/>
        </w:rPr>
        <w:t xml:space="preserve"> </w:t>
      </w:r>
      <w:r w:rsidR="00CA6EFA" w:rsidRPr="00F65C8D">
        <w:rPr>
          <w:rFonts w:ascii="Times New Roman" w:hAnsi="Times New Roman"/>
          <w:bCs/>
          <w:sz w:val="28"/>
          <w:szCs w:val="28"/>
          <w:lang w:val="uk-UA"/>
        </w:rPr>
        <w:t>повторного</w:t>
      </w:r>
      <w:r w:rsidR="00EF444C" w:rsidRPr="00F65C8D">
        <w:rPr>
          <w:rFonts w:ascii="Times New Roman" w:hAnsi="Times New Roman"/>
          <w:bCs/>
          <w:sz w:val="28"/>
          <w:szCs w:val="28"/>
          <w:lang w:val="uk-UA"/>
        </w:rPr>
        <w:t xml:space="preserve"> </w:t>
      </w:r>
      <w:r w:rsidR="00CA6EFA" w:rsidRPr="00F65C8D">
        <w:rPr>
          <w:rFonts w:ascii="Times New Roman" w:hAnsi="Times New Roman"/>
          <w:bCs/>
          <w:sz w:val="28"/>
          <w:szCs w:val="28"/>
          <w:lang w:val="uk-UA"/>
        </w:rPr>
        <w:t>використання</w:t>
      </w:r>
      <w:r w:rsidR="00EF444C" w:rsidRPr="00F65C8D">
        <w:rPr>
          <w:rFonts w:ascii="Times New Roman" w:hAnsi="Times New Roman"/>
          <w:bCs/>
          <w:sz w:val="28"/>
          <w:szCs w:val="28"/>
          <w:lang w:val="uk-UA"/>
        </w:rPr>
        <w:t xml:space="preserve"> </w:t>
      </w:r>
      <w:r w:rsidR="00CA6EFA" w:rsidRPr="00F65C8D">
        <w:rPr>
          <w:rFonts w:ascii="Times New Roman" w:hAnsi="Times New Roman"/>
          <w:bCs/>
          <w:sz w:val="28"/>
          <w:szCs w:val="28"/>
          <w:lang w:val="uk-UA"/>
        </w:rPr>
        <w:t>і</w:t>
      </w:r>
      <w:r w:rsidR="00EF444C" w:rsidRPr="00F65C8D">
        <w:rPr>
          <w:rFonts w:ascii="Times New Roman" w:hAnsi="Times New Roman"/>
          <w:bCs/>
          <w:sz w:val="28"/>
          <w:szCs w:val="28"/>
          <w:lang w:val="uk-UA"/>
        </w:rPr>
        <w:t xml:space="preserve"> </w:t>
      </w:r>
      <w:r w:rsidR="00CA6EFA" w:rsidRPr="00F65C8D">
        <w:rPr>
          <w:rFonts w:ascii="Times New Roman" w:hAnsi="Times New Roman"/>
          <w:bCs/>
          <w:sz w:val="28"/>
          <w:szCs w:val="28"/>
          <w:lang w:val="uk-UA"/>
        </w:rPr>
        <w:t>оброблення</w:t>
      </w:r>
      <w:r w:rsidR="00EF444C" w:rsidRPr="00F65C8D">
        <w:rPr>
          <w:rFonts w:ascii="Times New Roman" w:hAnsi="Times New Roman"/>
          <w:bCs/>
          <w:sz w:val="28"/>
          <w:szCs w:val="28"/>
          <w:lang w:val="uk-UA"/>
        </w:rPr>
        <w:t xml:space="preserve"> </w:t>
      </w:r>
      <w:r w:rsidR="00D505A2" w:rsidRPr="00F65C8D">
        <w:rPr>
          <w:rFonts w:ascii="Times New Roman" w:hAnsi="Times New Roman"/>
          <w:bCs/>
          <w:sz w:val="28"/>
          <w:szCs w:val="28"/>
          <w:lang w:val="uk-UA"/>
        </w:rPr>
        <w:t>ВЕЕО</w:t>
      </w:r>
      <w:r w:rsidR="00CA6EFA" w:rsidRPr="00F65C8D">
        <w:rPr>
          <w:rFonts w:ascii="Times New Roman" w:hAnsi="Times New Roman"/>
          <w:bCs/>
          <w:sz w:val="28"/>
          <w:szCs w:val="28"/>
          <w:lang w:val="uk-UA"/>
        </w:rPr>
        <w:t>,</w:t>
      </w:r>
      <w:r w:rsidR="00EF444C" w:rsidRPr="00F65C8D">
        <w:rPr>
          <w:rFonts w:ascii="Times New Roman" w:hAnsi="Times New Roman"/>
          <w:bCs/>
          <w:sz w:val="28"/>
          <w:szCs w:val="28"/>
          <w:lang w:val="uk-UA"/>
        </w:rPr>
        <w:t xml:space="preserve"> </w:t>
      </w:r>
      <w:r w:rsidR="00CA6EFA" w:rsidRPr="00F65C8D">
        <w:rPr>
          <w:rFonts w:ascii="Times New Roman" w:hAnsi="Times New Roman"/>
          <w:bCs/>
          <w:sz w:val="28"/>
          <w:szCs w:val="28"/>
          <w:lang w:val="uk-UA"/>
        </w:rPr>
        <w:t>включаючи</w:t>
      </w:r>
      <w:r w:rsidR="00EF444C" w:rsidRPr="00F65C8D">
        <w:rPr>
          <w:rFonts w:ascii="Times New Roman" w:hAnsi="Times New Roman"/>
          <w:bCs/>
          <w:sz w:val="28"/>
          <w:szCs w:val="28"/>
          <w:lang w:val="uk-UA"/>
        </w:rPr>
        <w:t xml:space="preserve"> </w:t>
      </w:r>
      <w:r w:rsidR="00CA6EFA" w:rsidRPr="00F65C8D">
        <w:rPr>
          <w:rFonts w:ascii="Times New Roman" w:hAnsi="Times New Roman"/>
          <w:bCs/>
          <w:sz w:val="28"/>
          <w:szCs w:val="28"/>
          <w:lang w:val="uk-UA"/>
        </w:rPr>
        <w:t>рециклінг</w:t>
      </w:r>
      <w:r w:rsidR="00EF444C" w:rsidRPr="00F65C8D">
        <w:rPr>
          <w:rFonts w:ascii="Times New Roman" w:hAnsi="Times New Roman"/>
          <w:bCs/>
          <w:sz w:val="28"/>
          <w:szCs w:val="28"/>
          <w:lang w:val="uk-UA"/>
        </w:rPr>
        <w:t xml:space="preserve"> </w:t>
      </w:r>
      <w:r w:rsidR="00CA6EFA" w:rsidRPr="00F65C8D">
        <w:rPr>
          <w:rFonts w:ascii="Times New Roman" w:hAnsi="Times New Roman"/>
          <w:bCs/>
          <w:sz w:val="28"/>
          <w:szCs w:val="28"/>
          <w:lang w:val="uk-UA"/>
        </w:rPr>
        <w:t>та</w:t>
      </w:r>
      <w:r w:rsidR="00EF444C" w:rsidRPr="00F65C8D">
        <w:rPr>
          <w:rFonts w:ascii="Times New Roman" w:hAnsi="Times New Roman"/>
          <w:bCs/>
          <w:sz w:val="28"/>
          <w:szCs w:val="28"/>
          <w:lang w:val="uk-UA"/>
        </w:rPr>
        <w:t xml:space="preserve"> </w:t>
      </w:r>
      <w:r w:rsidR="002B5A3B" w:rsidRPr="00F65C8D">
        <w:rPr>
          <w:rFonts w:ascii="Times New Roman" w:hAnsi="Times New Roman"/>
          <w:bCs/>
          <w:sz w:val="28"/>
          <w:szCs w:val="28"/>
          <w:lang w:val="uk-UA"/>
        </w:rPr>
        <w:t xml:space="preserve">інші операції з </w:t>
      </w:r>
      <w:r w:rsidR="00CA6EFA" w:rsidRPr="00F65C8D">
        <w:rPr>
          <w:rFonts w:ascii="Times New Roman" w:hAnsi="Times New Roman"/>
          <w:bCs/>
          <w:sz w:val="28"/>
          <w:szCs w:val="28"/>
          <w:lang w:val="uk-UA"/>
        </w:rPr>
        <w:t>відновлення</w:t>
      </w:r>
      <w:r w:rsidR="00EF444C" w:rsidRPr="00F65C8D">
        <w:rPr>
          <w:rFonts w:ascii="Times New Roman" w:hAnsi="Times New Roman"/>
          <w:bCs/>
          <w:sz w:val="28"/>
          <w:szCs w:val="28"/>
          <w:lang w:val="uk-UA"/>
        </w:rPr>
        <w:t xml:space="preserve"> </w:t>
      </w:r>
      <w:r w:rsidR="00CA6EFA" w:rsidRPr="00F65C8D">
        <w:rPr>
          <w:rFonts w:ascii="Times New Roman" w:hAnsi="Times New Roman"/>
          <w:bCs/>
          <w:sz w:val="28"/>
          <w:szCs w:val="28"/>
          <w:lang w:val="uk-UA"/>
        </w:rPr>
        <w:t>роздільно</w:t>
      </w:r>
      <w:r w:rsidR="00EF444C" w:rsidRPr="00F65C8D">
        <w:rPr>
          <w:rFonts w:ascii="Times New Roman" w:hAnsi="Times New Roman"/>
          <w:bCs/>
          <w:sz w:val="28"/>
          <w:szCs w:val="28"/>
          <w:lang w:val="uk-UA"/>
        </w:rPr>
        <w:t xml:space="preserve"> </w:t>
      </w:r>
      <w:r w:rsidR="00CA6EFA" w:rsidRPr="00F65C8D">
        <w:rPr>
          <w:rFonts w:ascii="Times New Roman" w:hAnsi="Times New Roman"/>
          <w:bCs/>
          <w:sz w:val="28"/>
          <w:szCs w:val="28"/>
          <w:lang w:val="uk-UA"/>
        </w:rPr>
        <w:t>зібраних</w:t>
      </w:r>
      <w:r w:rsidR="00EF444C" w:rsidRPr="00F65C8D">
        <w:rPr>
          <w:rFonts w:ascii="Times New Roman" w:hAnsi="Times New Roman"/>
          <w:bCs/>
          <w:sz w:val="28"/>
          <w:szCs w:val="28"/>
          <w:lang w:val="uk-UA"/>
        </w:rPr>
        <w:t xml:space="preserve"> </w:t>
      </w:r>
      <w:r w:rsidR="00CA6EFA" w:rsidRPr="00F65C8D">
        <w:rPr>
          <w:rFonts w:ascii="Times New Roman" w:hAnsi="Times New Roman"/>
          <w:bCs/>
          <w:sz w:val="28"/>
          <w:szCs w:val="28"/>
          <w:lang w:val="uk-UA"/>
        </w:rPr>
        <w:t>ВЕЕО;</w:t>
      </w:r>
    </w:p>
    <w:p w14:paraId="5D7FABC8" w14:textId="294C1049" w:rsidR="00B83141" w:rsidRPr="00F65C8D" w:rsidRDefault="001850B7" w:rsidP="00492CD7">
      <w:pPr>
        <w:pStyle w:val="a7"/>
        <w:numPr>
          <w:ilvl w:val="2"/>
          <w:numId w:val="45"/>
        </w:numPr>
        <w:spacing w:after="120" w:line="240" w:lineRule="auto"/>
        <w:ind w:left="0"/>
        <w:contextualSpacing w:val="0"/>
        <w:jc w:val="both"/>
        <w:rPr>
          <w:rFonts w:ascii="Times New Roman" w:hAnsi="Times New Roman"/>
          <w:bCs/>
          <w:sz w:val="28"/>
          <w:szCs w:val="28"/>
          <w:lang w:val="uk-UA"/>
        </w:rPr>
      </w:pPr>
      <w:r w:rsidRPr="00F65C8D">
        <w:rPr>
          <w:rFonts w:ascii="Times New Roman" w:hAnsi="Times New Roman"/>
          <w:bCs/>
          <w:sz w:val="28"/>
          <w:szCs w:val="28"/>
          <w:lang w:val="uk-UA"/>
        </w:rPr>
        <w:t>забезпечити</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екологічно</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безпечне</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видалення</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фракцій</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відходів</w:t>
      </w:r>
      <w:r w:rsidR="00A60693" w:rsidRPr="00F65C8D">
        <w:rPr>
          <w:rFonts w:ascii="Times New Roman" w:hAnsi="Times New Roman"/>
          <w:bCs/>
          <w:sz w:val="28"/>
          <w:szCs w:val="28"/>
          <w:lang w:val="uk-UA"/>
        </w:rPr>
        <w:t>,</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що</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утворилися</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в</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результаті</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оброблення</w:t>
      </w:r>
      <w:r w:rsidR="00EF444C" w:rsidRPr="00F65C8D">
        <w:rPr>
          <w:rFonts w:ascii="Times New Roman" w:hAnsi="Times New Roman"/>
          <w:bCs/>
          <w:sz w:val="28"/>
          <w:szCs w:val="28"/>
          <w:lang w:val="uk-UA"/>
        </w:rPr>
        <w:t xml:space="preserve"> </w:t>
      </w:r>
      <w:r w:rsidR="00BE7939" w:rsidRPr="00F65C8D">
        <w:rPr>
          <w:rFonts w:ascii="Times New Roman" w:hAnsi="Times New Roman"/>
          <w:bCs/>
          <w:sz w:val="28"/>
          <w:szCs w:val="28"/>
          <w:lang w:val="uk-UA"/>
        </w:rPr>
        <w:t>ВЕЕО</w:t>
      </w:r>
      <w:r w:rsidR="00A60693" w:rsidRPr="00F65C8D">
        <w:rPr>
          <w:rFonts w:ascii="Times New Roman" w:hAnsi="Times New Roman"/>
          <w:bCs/>
          <w:sz w:val="28"/>
          <w:szCs w:val="28"/>
          <w:lang w:val="uk-UA"/>
        </w:rPr>
        <w:t>,</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які</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не</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можуть</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бути</w:t>
      </w:r>
      <w:r w:rsidR="00EF444C" w:rsidRPr="00F65C8D">
        <w:rPr>
          <w:rFonts w:ascii="Times New Roman" w:hAnsi="Times New Roman"/>
          <w:bCs/>
          <w:sz w:val="28"/>
          <w:szCs w:val="28"/>
          <w:lang w:val="uk-UA"/>
        </w:rPr>
        <w:t xml:space="preserve"> </w:t>
      </w:r>
      <w:r w:rsidR="003135B3" w:rsidRPr="00F65C8D">
        <w:rPr>
          <w:rFonts w:ascii="Times New Roman" w:hAnsi="Times New Roman"/>
          <w:bCs/>
          <w:sz w:val="28"/>
          <w:szCs w:val="28"/>
          <w:lang w:val="uk-UA"/>
        </w:rPr>
        <w:t>підготовлені</w:t>
      </w:r>
      <w:r w:rsidR="00EF444C" w:rsidRPr="00F65C8D">
        <w:rPr>
          <w:rFonts w:ascii="Times New Roman" w:hAnsi="Times New Roman"/>
          <w:bCs/>
          <w:sz w:val="28"/>
          <w:szCs w:val="28"/>
          <w:lang w:val="uk-UA"/>
        </w:rPr>
        <w:t xml:space="preserve"> </w:t>
      </w:r>
      <w:r w:rsidR="003135B3" w:rsidRPr="00F65C8D">
        <w:rPr>
          <w:rFonts w:ascii="Times New Roman" w:hAnsi="Times New Roman"/>
          <w:bCs/>
          <w:sz w:val="28"/>
          <w:szCs w:val="28"/>
          <w:lang w:val="uk-UA"/>
        </w:rPr>
        <w:t>до</w:t>
      </w:r>
      <w:r w:rsidR="00EF444C" w:rsidRPr="00F65C8D">
        <w:rPr>
          <w:rFonts w:ascii="Times New Roman" w:hAnsi="Times New Roman"/>
          <w:bCs/>
          <w:sz w:val="28"/>
          <w:szCs w:val="28"/>
          <w:lang w:val="uk-UA"/>
        </w:rPr>
        <w:t xml:space="preserve"> </w:t>
      </w:r>
      <w:r w:rsidR="003135B3" w:rsidRPr="00F65C8D">
        <w:rPr>
          <w:rFonts w:ascii="Times New Roman" w:hAnsi="Times New Roman"/>
          <w:bCs/>
          <w:sz w:val="28"/>
          <w:szCs w:val="28"/>
          <w:lang w:val="uk-UA"/>
        </w:rPr>
        <w:t>повторного</w:t>
      </w:r>
      <w:r w:rsidR="00EF444C" w:rsidRPr="00F65C8D">
        <w:rPr>
          <w:rFonts w:ascii="Times New Roman" w:hAnsi="Times New Roman"/>
          <w:bCs/>
          <w:sz w:val="28"/>
          <w:szCs w:val="28"/>
          <w:lang w:val="uk-UA"/>
        </w:rPr>
        <w:t xml:space="preserve"> </w:t>
      </w:r>
      <w:r w:rsidR="003135B3" w:rsidRPr="00F65C8D">
        <w:rPr>
          <w:rFonts w:ascii="Times New Roman" w:hAnsi="Times New Roman"/>
          <w:bCs/>
          <w:sz w:val="28"/>
          <w:szCs w:val="28"/>
          <w:lang w:val="uk-UA"/>
        </w:rPr>
        <w:t>використання,</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рецикльовані</w:t>
      </w:r>
      <w:r w:rsidR="00C73D38"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або</w:t>
      </w:r>
      <w:r w:rsidR="00EF444C" w:rsidRPr="00F65C8D">
        <w:rPr>
          <w:rFonts w:ascii="Times New Roman" w:hAnsi="Times New Roman"/>
          <w:bCs/>
          <w:sz w:val="28"/>
          <w:szCs w:val="28"/>
          <w:lang w:val="uk-UA"/>
        </w:rPr>
        <w:t xml:space="preserve"> </w:t>
      </w:r>
      <w:r w:rsidR="00E031EB" w:rsidRPr="00F65C8D">
        <w:rPr>
          <w:rFonts w:ascii="Times New Roman" w:hAnsi="Times New Roman"/>
          <w:bCs/>
          <w:sz w:val="28"/>
          <w:szCs w:val="28"/>
          <w:lang w:val="uk-UA"/>
        </w:rPr>
        <w:t xml:space="preserve">іншим чином </w:t>
      </w:r>
      <w:r w:rsidR="00B83141" w:rsidRPr="00F65C8D">
        <w:rPr>
          <w:rFonts w:ascii="Times New Roman" w:hAnsi="Times New Roman"/>
          <w:bCs/>
          <w:sz w:val="28"/>
          <w:szCs w:val="28"/>
          <w:lang w:val="uk-UA"/>
        </w:rPr>
        <w:t>відновлені</w:t>
      </w:r>
      <w:r w:rsidR="00A60693" w:rsidRPr="00F65C8D">
        <w:rPr>
          <w:rFonts w:ascii="Times New Roman" w:hAnsi="Times New Roman"/>
          <w:bCs/>
          <w:sz w:val="28"/>
          <w:szCs w:val="28"/>
          <w:lang w:val="uk-UA"/>
        </w:rPr>
        <w:t>;</w:t>
      </w:r>
    </w:p>
    <w:p w14:paraId="5D7FABCA" w14:textId="5F6624AB" w:rsidR="00CA6EFA" w:rsidRPr="00F65C8D" w:rsidRDefault="0047120B" w:rsidP="00492CD7">
      <w:pPr>
        <w:pStyle w:val="a7"/>
        <w:numPr>
          <w:ilvl w:val="2"/>
          <w:numId w:val="45"/>
        </w:numPr>
        <w:spacing w:after="120" w:line="240" w:lineRule="auto"/>
        <w:ind w:left="0"/>
        <w:contextualSpacing w:val="0"/>
        <w:jc w:val="both"/>
        <w:rPr>
          <w:rFonts w:ascii="Times New Roman" w:hAnsi="Times New Roman"/>
          <w:bCs/>
          <w:sz w:val="28"/>
          <w:szCs w:val="28"/>
          <w:lang w:val="uk-UA"/>
        </w:rPr>
      </w:pPr>
      <w:r w:rsidRPr="00F65C8D">
        <w:rPr>
          <w:rFonts w:ascii="Times New Roman" w:hAnsi="Times New Roman"/>
          <w:bCs/>
          <w:sz w:val="28"/>
          <w:szCs w:val="28"/>
          <w:lang w:val="uk-UA"/>
        </w:rPr>
        <w:t>виконувати</w:t>
      </w:r>
      <w:r w:rsidR="00A14597" w:rsidRPr="00F65C8D">
        <w:rPr>
          <w:rFonts w:ascii="Times New Roman" w:hAnsi="Times New Roman"/>
          <w:bCs/>
          <w:sz w:val="28"/>
          <w:szCs w:val="28"/>
          <w:lang w:val="uk-UA"/>
        </w:rPr>
        <w:t xml:space="preserve"> </w:t>
      </w:r>
      <w:r w:rsidR="00D14EE2" w:rsidRPr="00F65C8D">
        <w:rPr>
          <w:rFonts w:ascii="Times New Roman" w:hAnsi="Times New Roman"/>
          <w:bCs/>
          <w:sz w:val="28"/>
          <w:szCs w:val="28"/>
          <w:lang w:val="uk-UA"/>
        </w:rPr>
        <w:t>мінімальн</w:t>
      </w:r>
      <w:r w:rsidRPr="00F65C8D">
        <w:rPr>
          <w:rFonts w:ascii="Times New Roman" w:hAnsi="Times New Roman"/>
          <w:bCs/>
          <w:sz w:val="28"/>
          <w:szCs w:val="28"/>
          <w:lang w:val="uk-UA"/>
        </w:rPr>
        <w:t xml:space="preserve">і </w:t>
      </w:r>
      <w:r w:rsidR="00D14EE2" w:rsidRPr="00F65C8D">
        <w:rPr>
          <w:rFonts w:ascii="Times New Roman" w:hAnsi="Times New Roman"/>
          <w:bCs/>
          <w:sz w:val="28"/>
          <w:szCs w:val="28"/>
          <w:lang w:val="uk-UA"/>
        </w:rPr>
        <w:t>цільов</w:t>
      </w:r>
      <w:r w:rsidRPr="00F65C8D">
        <w:rPr>
          <w:rFonts w:ascii="Times New Roman" w:hAnsi="Times New Roman"/>
          <w:bCs/>
          <w:sz w:val="28"/>
          <w:szCs w:val="28"/>
          <w:lang w:val="uk-UA"/>
        </w:rPr>
        <w:t xml:space="preserve">і </w:t>
      </w:r>
      <w:r w:rsidR="00D14EE2" w:rsidRPr="00F65C8D">
        <w:rPr>
          <w:rFonts w:ascii="Times New Roman" w:hAnsi="Times New Roman"/>
          <w:bCs/>
          <w:sz w:val="28"/>
          <w:szCs w:val="28"/>
          <w:lang w:val="uk-UA"/>
        </w:rPr>
        <w:t>показник</w:t>
      </w:r>
      <w:r w:rsidRPr="00F65C8D">
        <w:rPr>
          <w:rFonts w:ascii="Times New Roman" w:hAnsi="Times New Roman"/>
          <w:bCs/>
          <w:sz w:val="28"/>
          <w:szCs w:val="28"/>
          <w:lang w:val="uk-UA"/>
        </w:rPr>
        <w:t xml:space="preserve">и </w:t>
      </w:r>
      <w:r w:rsidR="00D14EE2" w:rsidRPr="00F65C8D">
        <w:rPr>
          <w:rFonts w:ascii="Times New Roman" w:hAnsi="Times New Roman"/>
          <w:bCs/>
          <w:sz w:val="28"/>
          <w:szCs w:val="28"/>
          <w:lang w:val="uk-UA"/>
        </w:rPr>
        <w:t>зі</w:t>
      </w:r>
      <w:r w:rsidR="00EF444C" w:rsidRPr="00F65C8D">
        <w:rPr>
          <w:rFonts w:ascii="Times New Roman" w:hAnsi="Times New Roman"/>
          <w:bCs/>
          <w:sz w:val="28"/>
          <w:szCs w:val="28"/>
          <w:lang w:val="uk-UA"/>
        </w:rPr>
        <w:t xml:space="preserve"> </w:t>
      </w:r>
      <w:r w:rsidR="00D14EE2" w:rsidRPr="00F65C8D">
        <w:rPr>
          <w:rFonts w:ascii="Times New Roman" w:hAnsi="Times New Roman"/>
          <w:bCs/>
          <w:sz w:val="28"/>
          <w:szCs w:val="28"/>
          <w:lang w:val="uk-UA"/>
        </w:rPr>
        <w:t>збирання</w:t>
      </w:r>
      <w:r w:rsidR="00EF444C" w:rsidRPr="00F65C8D">
        <w:rPr>
          <w:rFonts w:ascii="Times New Roman" w:hAnsi="Times New Roman"/>
          <w:bCs/>
          <w:sz w:val="28"/>
          <w:szCs w:val="28"/>
          <w:lang w:val="uk-UA"/>
        </w:rPr>
        <w:t xml:space="preserve"> </w:t>
      </w:r>
      <w:r w:rsidR="00D14EE2" w:rsidRPr="00F65C8D">
        <w:rPr>
          <w:rFonts w:ascii="Times New Roman" w:hAnsi="Times New Roman"/>
          <w:bCs/>
          <w:sz w:val="28"/>
          <w:szCs w:val="28"/>
          <w:lang w:val="uk-UA"/>
        </w:rPr>
        <w:t>ВЕЕО</w:t>
      </w:r>
      <w:r w:rsidRPr="00F65C8D">
        <w:rPr>
          <w:rFonts w:ascii="Times New Roman" w:hAnsi="Times New Roman"/>
          <w:bCs/>
          <w:sz w:val="28"/>
          <w:szCs w:val="28"/>
          <w:lang w:val="uk-UA"/>
        </w:rPr>
        <w:t xml:space="preserve">, </w:t>
      </w:r>
      <w:r w:rsidR="00780DF4" w:rsidRPr="00F65C8D">
        <w:rPr>
          <w:rFonts w:ascii="Times New Roman" w:hAnsi="Times New Roman"/>
          <w:bCs/>
          <w:sz w:val="28"/>
          <w:szCs w:val="28"/>
          <w:lang w:val="uk-UA"/>
        </w:rPr>
        <w:t>та</w:t>
      </w:r>
      <w:r w:rsidR="00EF444C" w:rsidRPr="00F65C8D">
        <w:rPr>
          <w:rFonts w:ascii="Times New Roman" w:hAnsi="Times New Roman"/>
          <w:bCs/>
          <w:sz w:val="28"/>
          <w:szCs w:val="28"/>
          <w:lang w:val="uk-UA"/>
        </w:rPr>
        <w:t xml:space="preserve"> </w:t>
      </w:r>
      <w:r w:rsidR="00D14EE2" w:rsidRPr="00F65C8D">
        <w:rPr>
          <w:rFonts w:ascii="Times New Roman" w:hAnsi="Times New Roman"/>
          <w:bCs/>
          <w:sz w:val="28"/>
          <w:szCs w:val="28"/>
          <w:lang w:val="uk-UA"/>
        </w:rPr>
        <w:t>з</w:t>
      </w:r>
      <w:r w:rsidR="00EF444C" w:rsidRPr="00F65C8D">
        <w:rPr>
          <w:rFonts w:ascii="Times New Roman" w:hAnsi="Times New Roman"/>
          <w:bCs/>
          <w:sz w:val="28"/>
          <w:szCs w:val="28"/>
          <w:lang w:val="uk-UA"/>
        </w:rPr>
        <w:t xml:space="preserve"> </w:t>
      </w:r>
      <w:r w:rsidR="00D14EE2" w:rsidRPr="00F65C8D">
        <w:rPr>
          <w:rFonts w:ascii="Times New Roman" w:hAnsi="Times New Roman"/>
          <w:bCs/>
          <w:sz w:val="28"/>
          <w:szCs w:val="28"/>
          <w:lang w:val="uk-UA"/>
        </w:rPr>
        <w:t>підготовки</w:t>
      </w:r>
      <w:r w:rsidR="00EF444C" w:rsidRPr="00F65C8D">
        <w:rPr>
          <w:rFonts w:ascii="Times New Roman" w:hAnsi="Times New Roman"/>
          <w:bCs/>
          <w:sz w:val="28"/>
          <w:szCs w:val="28"/>
          <w:lang w:val="uk-UA"/>
        </w:rPr>
        <w:t xml:space="preserve"> </w:t>
      </w:r>
      <w:r w:rsidR="003561D5" w:rsidRPr="00F65C8D">
        <w:rPr>
          <w:rFonts w:ascii="Times New Roman" w:hAnsi="Times New Roman"/>
          <w:bCs/>
          <w:sz w:val="28"/>
          <w:szCs w:val="28"/>
          <w:lang w:val="uk-UA"/>
        </w:rPr>
        <w:t>до</w:t>
      </w:r>
      <w:r w:rsidR="00EF444C" w:rsidRPr="00F65C8D">
        <w:rPr>
          <w:rFonts w:ascii="Times New Roman" w:hAnsi="Times New Roman"/>
          <w:bCs/>
          <w:sz w:val="28"/>
          <w:szCs w:val="28"/>
          <w:lang w:val="uk-UA"/>
        </w:rPr>
        <w:t xml:space="preserve"> </w:t>
      </w:r>
      <w:r w:rsidR="00D14EE2" w:rsidRPr="00F65C8D">
        <w:rPr>
          <w:rFonts w:ascii="Times New Roman" w:hAnsi="Times New Roman"/>
          <w:bCs/>
          <w:sz w:val="28"/>
          <w:szCs w:val="28"/>
          <w:lang w:val="uk-UA"/>
        </w:rPr>
        <w:t>повторного</w:t>
      </w:r>
      <w:r w:rsidR="00EF444C" w:rsidRPr="00F65C8D">
        <w:rPr>
          <w:rFonts w:ascii="Times New Roman" w:hAnsi="Times New Roman"/>
          <w:bCs/>
          <w:sz w:val="28"/>
          <w:szCs w:val="28"/>
          <w:lang w:val="uk-UA"/>
        </w:rPr>
        <w:t xml:space="preserve"> </w:t>
      </w:r>
      <w:r w:rsidR="003B76EB" w:rsidRPr="00F65C8D">
        <w:rPr>
          <w:rFonts w:ascii="Times New Roman" w:hAnsi="Times New Roman"/>
          <w:bCs/>
          <w:sz w:val="28"/>
          <w:szCs w:val="28"/>
          <w:lang w:val="uk-UA"/>
        </w:rPr>
        <w:t>використання, рециклінгу та інших операцій з відновлення</w:t>
      </w:r>
      <w:r w:rsidR="006F1292" w:rsidRPr="00F65C8D">
        <w:rPr>
          <w:rFonts w:ascii="Times New Roman" w:hAnsi="Times New Roman"/>
          <w:bCs/>
          <w:sz w:val="28"/>
          <w:szCs w:val="28"/>
          <w:lang w:val="uk-UA"/>
        </w:rPr>
        <w:t xml:space="preserve"> </w:t>
      </w:r>
      <w:r w:rsidR="00D14EE2" w:rsidRPr="00F65C8D">
        <w:rPr>
          <w:rFonts w:ascii="Times New Roman" w:hAnsi="Times New Roman"/>
          <w:bCs/>
          <w:sz w:val="28"/>
          <w:szCs w:val="28"/>
          <w:lang w:val="uk-UA"/>
        </w:rPr>
        <w:t>ВЕЕО</w:t>
      </w:r>
      <w:r w:rsidR="00CA6EFA" w:rsidRPr="00F65C8D">
        <w:rPr>
          <w:rFonts w:ascii="Times New Roman" w:hAnsi="Times New Roman"/>
          <w:bCs/>
          <w:sz w:val="28"/>
          <w:szCs w:val="28"/>
          <w:lang w:val="uk-UA"/>
        </w:rPr>
        <w:t>;</w:t>
      </w:r>
    </w:p>
    <w:p w14:paraId="5D7FABCB" w14:textId="1AE2D9A7" w:rsidR="00B83141" w:rsidRPr="00F65C8D" w:rsidRDefault="001850B7" w:rsidP="00492CD7">
      <w:pPr>
        <w:pStyle w:val="a7"/>
        <w:numPr>
          <w:ilvl w:val="2"/>
          <w:numId w:val="45"/>
        </w:numPr>
        <w:spacing w:after="120" w:line="240" w:lineRule="auto"/>
        <w:ind w:left="0"/>
        <w:contextualSpacing w:val="0"/>
        <w:jc w:val="both"/>
        <w:rPr>
          <w:rFonts w:ascii="Times New Roman" w:hAnsi="Times New Roman"/>
          <w:bCs/>
          <w:sz w:val="28"/>
          <w:szCs w:val="28"/>
          <w:lang w:val="uk-UA"/>
        </w:rPr>
      </w:pPr>
      <w:r w:rsidRPr="00F65C8D">
        <w:rPr>
          <w:rFonts w:ascii="Times New Roman" w:hAnsi="Times New Roman"/>
          <w:bCs/>
          <w:sz w:val="28"/>
          <w:szCs w:val="28"/>
          <w:lang w:val="uk-UA"/>
        </w:rPr>
        <w:t>здійснити</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реєстрацію</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у</w:t>
      </w:r>
      <w:r w:rsidR="00EF444C" w:rsidRPr="00F65C8D">
        <w:rPr>
          <w:rFonts w:ascii="Times New Roman" w:hAnsi="Times New Roman"/>
          <w:bCs/>
          <w:sz w:val="28"/>
          <w:szCs w:val="28"/>
          <w:lang w:val="uk-UA"/>
        </w:rPr>
        <w:t xml:space="preserve"> </w:t>
      </w:r>
      <w:r w:rsidR="0037202D" w:rsidRPr="00F65C8D">
        <w:rPr>
          <w:rFonts w:ascii="Times New Roman" w:hAnsi="Times New Roman"/>
          <w:bCs/>
          <w:sz w:val="28"/>
          <w:szCs w:val="28"/>
          <w:lang w:val="uk-UA"/>
        </w:rPr>
        <w:t>Реєстр</w:t>
      </w:r>
      <w:r w:rsidR="00634D88" w:rsidRPr="00F65C8D">
        <w:rPr>
          <w:rFonts w:ascii="Times New Roman" w:hAnsi="Times New Roman"/>
          <w:bCs/>
          <w:sz w:val="28"/>
          <w:szCs w:val="28"/>
          <w:lang w:val="uk-UA"/>
        </w:rPr>
        <w:t>і</w:t>
      </w:r>
      <w:r w:rsidR="00EF444C" w:rsidRPr="00F65C8D">
        <w:rPr>
          <w:rFonts w:ascii="Times New Roman" w:hAnsi="Times New Roman"/>
          <w:bCs/>
          <w:sz w:val="28"/>
          <w:szCs w:val="28"/>
          <w:lang w:val="uk-UA"/>
        </w:rPr>
        <w:t xml:space="preserve"> </w:t>
      </w:r>
      <w:r w:rsidR="0037202D" w:rsidRPr="00F65C8D">
        <w:rPr>
          <w:rFonts w:ascii="Times New Roman" w:hAnsi="Times New Roman"/>
          <w:bCs/>
          <w:sz w:val="28"/>
          <w:szCs w:val="28"/>
          <w:lang w:val="uk-UA"/>
        </w:rPr>
        <w:t>виробників</w:t>
      </w:r>
      <w:r w:rsidR="00EF444C" w:rsidRPr="00F65C8D">
        <w:rPr>
          <w:rFonts w:ascii="Times New Roman" w:hAnsi="Times New Roman"/>
          <w:bCs/>
          <w:sz w:val="28"/>
          <w:szCs w:val="28"/>
          <w:lang w:val="uk-UA"/>
        </w:rPr>
        <w:t xml:space="preserve"> </w:t>
      </w:r>
      <w:r w:rsidR="0037202D" w:rsidRPr="00F65C8D">
        <w:rPr>
          <w:rFonts w:ascii="Times New Roman" w:hAnsi="Times New Roman"/>
          <w:bCs/>
          <w:sz w:val="28"/>
          <w:szCs w:val="28"/>
          <w:lang w:val="uk-UA"/>
        </w:rPr>
        <w:t>продукції,</w:t>
      </w:r>
      <w:r w:rsidR="00EF444C" w:rsidRPr="00F65C8D">
        <w:rPr>
          <w:rFonts w:ascii="Times New Roman" w:hAnsi="Times New Roman"/>
          <w:bCs/>
          <w:sz w:val="28"/>
          <w:szCs w:val="28"/>
          <w:lang w:val="uk-UA"/>
        </w:rPr>
        <w:t xml:space="preserve"> </w:t>
      </w:r>
      <w:r w:rsidR="00890640" w:rsidRPr="00F65C8D">
        <w:rPr>
          <w:rFonts w:ascii="Times New Roman" w:hAnsi="Times New Roman"/>
          <w:bCs/>
          <w:sz w:val="28"/>
          <w:szCs w:val="28"/>
          <w:lang w:val="uk-UA"/>
        </w:rPr>
        <w:t>щодо якої встан</w:t>
      </w:r>
      <w:r w:rsidR="00A2753E" w:rsidRPr="00F65C8D">
        <w:rPr>
          <w:rFonts w:ascii="Times New Roman" w:hAnsi="Times New Roman"/>
          <w:bCs/>
          <w:sz w:val="28"/>
          <w:szCs w:val="28"/>
          <w:lang w:val="uk-UA"/>
        </w:rPr>
        <w:t>о</w:t>
      </w:r>
      <w:r w:rsidR="00890640" w:rsidRPr="00F65C8D">
        <w:rPr>
          <w:rFonts w:ascii="Times New Roman" w:hAnsi="Times New Roman"/>
          <w:bCs/>
          <w:sz w:val="28"/>
          <w:szCs w:val="28"/>
          <w:lang w:val="uk-UA"/>
        </w:rPr>
        <w:t>влено</w:t>
      </w:r>
      <w:r w:rsidR="00EF444C" w:rsidRPr="00F65C8D">
        <w:rPr>
          <w:rFonts w:ascii="Times New Roman" w:hAnsi="Times New Roman"/>
          <w:bCs/>
          <w:sz w:val="28"/>
          <w:szCs w:val="28"/>
          <w:lang w:val="uk-UA"/>
        </w:rPr>
        <w:t xml:space="preserve"> </w:t>
      </w:r>
      <w:r w:rsidR="0037202D" w:rsidRPr="00F65C8D">
        <w:rPr>
          <w:rFonts w:ascii="Times New Roman" w:hAnsi="Times New Roman"/>
          <w:bCs/>
          <w:sz w:val="28"/>
          <w:szCs w:val="28"/>
          <w:lang w:val="uk-UA"/>
        </w:rPr>
        <w:t>розширен</w:t>
      </w:r>
      <w:r w:rsidR="00890640" w:rsidRPr="00F65C8D">
        <w:rPr>
          <w:rFonts w:ascii="Times New Roman" w:hAnsi="Times New Roman"/>
          <w:bCs/>
          <w:sz w:val="28"/>
          <w:szCs w:val="28"/>
          <w:lang w:val="uk-UA"/>
        </w:rPr>
        <w:t>у</w:t>
      </w:r>
      <w:r w:rsidR="00EF444C" w:rsidRPr="00F65C8D">
        <w:rPr>
          <w:rFonts w:ascii="Times New Roman" w:hAnsi="Times New Roman"/>
          <w:bCs/>
          <w:sz w:val="28"/>
          <w:szCs w:val="28"/>
          <w:lang w:val="uk-UA"/>
        </w:rPr>
        <w:t xml:space="preserve"> </w:t>
      </w:r>
      <w:r w:rsidR="0037202D" w:rsidRPr="00F65C8D">
        <w:rPr>
          <w:rFonts w:ascii="Times New Roman" w:hAnsi="Times New Roman"/>
          <w:bCs/>
          <w:sz w:val="28"/>
          <w:szCs w:val="28"/>
          <w:lang w:val="uk-UA"/>
        </w:rPr>
        <w:t>відповідальн</w:t>
      </w:r>
      <w:r w:rsidR="00A2753E" w:rsidRPr="00F65C8D">
        <w:rPr>
          <w:rFonts w:ascii="Times New Roman" w:hAnsi="Times New Roman"/>
          <w:bCs/>
          <w:sz w:val="28"/>
          <w:szCs w:val="28"/>
          <w:lang w:val="uk-UA"/>
        </w:rPr>
        <w:t>і</w:t>
      </w:r>
      <w:r w:rsidR="0037202D" w:rsidRPr="00F65C8D">
        <w:rPr>
          <w:rFonts w:ascii="Times New Roman" w:hAnsi="Times New Roman"/>
          <w:bCs/>
          <w:sz w:val="28"/>
          <w:szCs w:val="28"/>
          <w:lang w:val="uk-UA"/>
        </w:rPr>
        <w:t>ст</w:t>
      </w:r>
      <w:r w:rsidR="00A2753E" w:rsidRPr="00F65C8D">
        <w:rPr>
          <w:rFonts w:ascii="Times New Roman" w:hAnsi="Times New Roman"/>
          <w:bCs/>
          <w:sz w:val="28"/>
          <w:szCs w:val="28"/>
          <w:lang w:val="uk-UA"/>
        </w:rPr>
        <w:t>ь</w:t>
      </w:r>
      <w:r w:rsidR="00EF444C" w:rsidRPr="00F65C8D">
        <w:rPr>
          <w:rFonts w:ascii="Times New Roman" w:hAnsi="Times New Roman"/>
          <w:bCs/>
          <w:sz w:val="28"/>
          <w:szCs w:val="28"/>
          <w:lang w:val="uk-UA"/>
        </w:rPr>
        <w:t xml:space="preserve"> </w:t>
      </w:r>
      <w:r w:rsidR="0037202D" w:rsidRPr="00F65C8D">
        <w:rPr>
          <w:rFonts w:ascii="Times New Roman" w:hAnsi="Times New Roman"/>
          <w:bCs/>
          <w:sz w:val="28"/>
          <w:szCs w:val="28"/>
          <w:lang w:val="uk-UA"/>
        </w:rPr>
        <w:t>виробника</w:t>
      </w:r>
      <w:r w:rsidR="00634D88"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та</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надання</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звітної</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інформації</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до</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інформаційної</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системи</w:t>
      </w:r>
      <w:r w:rsidR="00EF444C" w:rsidRPr="00F65C8D">
        <w:rPr>
          <w:rFonts w:ascii="Times New Roman" w:hAnsi="Times New Roman"/>
          <w:bCs/>
          <w:sz w:val="28"/>
          <w:szCs w:val="28"/>
          <w:lang w:val="uk-UA"/>
        </w:rPr>
        <w:t xml:space="preserve"> </w:t>
      </w:r>
      <w:r w:rsidR="003C6A56" w:rsidRPr="00F65C8D">
        <w:rPr>
          <w:rFonts w:ascii="Times New Roman" w:hAnsi="Times New Roman"/>
          <w:bCs/>
          <w:sz w:val="28"/>
          <w:szCs w:val="28"/>
          <w:lang w:val="uk-UA"/>
        </w:rPr>
        <w:t>управління</w:t>
      </w:r>
      <w:r w:rsidR="00EF444C" w:rsidRPr="00F65C8D">
        <w:rPr>
          <w:rFonts w:ascii="Times New Roman" w:hAnsi="Times New Roman"/>
          <w:bCs/>
          <w:sz w:val="28"/>
          <w:szCs w:val="28"/>
          <w:lang w:val="uk-UA"/>
        </w:rPr>
        <w:t xml:space="preserve"> </w:t>
      </w:r>
      <w:r w:rsidR="003C6A56" w:rsidRPr="00F65C8D">
        <w:rPr>
          <w:rFonts w:ascii="Times New Roman" w:hAnsi="Times New Roman"/>
          <w:bCs/>
          <w:sz w:val="28"/>
          <w:szCs w:val="28"/>
          <w:lang w:val="uk-UA"/>
        </w:rPr>
        <w:t>відходами</w:t>
      </w:r>
      <w:r w:rsidR="00B83141" w:rsidRPr="00F65C8D">
        <w:rPr>
          <w:rFonts w:ascii="Times New Roman" w:hAnsi="Times New Roman"/>
          <w:bCs/>
          <w:sz w:val="28"/>
          <w:szCs w:val="28"/>
          <w:lang w:val="uk-UA"/>
        </w:rPr>
        <w:t>;</w:t>
      </w:r>
    </w:p>
    <w:p w14:paraId="5D7FABCC" w14:textId="1F21BA2F" w:rsidR="00B83141" w:rsidRPr="00F65C8D" w:rsidRDefault="00B83141" w:rsidP="00492CD7">
      <w:pPr>
        <w:pStyle w:val="a7"/>
        <w:numPr>
          <w:ilvl w:val="2"/>
          <w:numId w:val="45"/>
        </w:numPr>
        <w:spacing w:after="120" w:line="240" w:lineRule="auto"/>
        <w:ind w:left="0"/>
        <w:contextualSpacing w:val="0"/>
        <w:jc w:val="both"/>
        <w:rPr>
          <w:rFonts w:ascii="Times New Roman" w:hAnsi="Times New Roman"/>
          <w:bCs/>
          <w:sz w:val="28"/>
          <w:szCs w:val="28"/>
          <w:lang w:val="uk-UA"/>
        </w:rPr>
      </w:pPr>
      <w:r w:rsidRPr="00F65C8D">
        <w:rPr>
          <w:rFonts w:ascii="Times New Roman" w:hAnsi="Times New Roman"/>
          <w:bCs/>
          <w:sz w:val="28"/>
          <w:szCs w:val="28"/>
          <w:lang w:val="uk-UA"/>
        </w:rPr>
        <w:t>маркува</w:t>
      </w:r>
      <w:r w:rsidR="001850B7" w:rsidRPr="00F65C8D">
        <w:rPr>
          <w:rFonts w:ascii="Times New Roman" w:hAnsi="Times New Roman"/>
          <w:bCs/>
          <w:sz w:val="28"/>
          <w:szCs w:val="28"/>
          <w:lang w:val="uk-UA"/>
        </w:rPr>
        <w:t>ти</w:t>
      </w:r>
      <w:r w:rsidR="00EF444C" w:rsidRPr="00F65C8D">
        <w:rPr>
          <w:rFonts w:ascii="Times New Roman" w:hAnsi="Times New Roman"/>
          <w:bCs/>
          <w:sz w:val="28"/>
          <w:szCs w:val="28"/>
          <w:lang w:val="uk-UA"/>
        </w:rPr>
        <w:t xml:space="preserve"> </w:t>
      </w:r>
      <w:r w:rsidR="00BE7939" w:rsidRPr="00F65C8D">
        <w:rPr>
          <w:rFonts w:ascii="Times New Roman" w:hAnsi="Times New Roman"/>
          <w:bCs/>
          <w:sz w:val="28"/>
          <w:szCs w:val="28"/>
          <w:lang w:val="uk-UA"/>
        </w:rPr>
        <w:t>ЕЕО</w:t>
      </w:r>
      <w:r w:rsidR="00EF444C" w:rsidRPr="00F65C8D">
        <w:rPr>
          <w:rFonts w:ascii="Times New Roman" w:hAnsi="Times New Roman"/>
          <w:bCs/>
          <w:sz w:val="28"/>
          <w:szCs w:val="28"/>
          <w:lang w:val="uk-UA"/>
        </w:rPr>
        <w:t xml:space="preserve"> </w:t>
      </w:r>
      <w:r w:rsidR="001850B7" w:rsidRPr="00F65C8D">
        <w:rPr>
          <w:rFonts w:ascii="Times New Roman" w:hAnsi="Times New Roman"/>
          <w:bCs/>
          <w:sz w:val="28"/>
          <w:szCs w:val="28"/>
          <w:lang w:val="uk-UA"/>
        </w:rPr>
        <w:t>відповідно</w:t>
      </w:r>
      <w:r w:rsidR="00EF444C" w:rsidRPr="00F65C8D">
        <w:rPr>
          <w:rFonts w:ascii="Times New Roman" w:hAnsi="Times New Roman"/>
          <w:bCs/>
          <w:sz w:val="28"/>
          <w:szCs w:val="28"/>
          <w:lang w:val="uk-UA"/>
        </w:rPr>
        <w:t xml:space="preserve"> </w:t>
      </w:r>
      <w:r w:rsidR="001850B7" w:rsidRPr="00F65C8D">
        <w:rPr>
          <w:rFonts w:ascii="Times New Roman" w:hAnsi="Times New Roman"/>
          <w:bCs/>
          <w:sz w:val="28"/>
          <w:szCs w:val="28"/>
          <w:lang w:val="uk-UA"/>
        </w:rPr>
        <w:t>до</w:t>
      </w:r>
      <w:r w:rsidR="00EF444C" w:rsidRPr="00F65C8D">
        <w:rPr>
          <w:rFonts w:ascii="Times New Roman" w:hAnsi="Times New Roman"/>
          <w:bCs/>
          <w:sz w:val="28"/>
          <w:szCs w:val="28"/>
          <w:lang w:val="uk-UA"/>
        </w:rPr>
        <w:t xml:space="preserve"> </w:t>
      </w:r>
      <w:r w:rsidR="001850B7" w:rsidRPr="00F65C8D">
        <w:rPr>
          <w:rFonts w:ascii="Times New Roman" w:hAnsi="Times New Roman"/>
          <w:bCs/>
          <w:sz w:val="28"/>
          <w:szCs w:val="28"/>
          <w:lang w:val="uk-UA"/>
        </w:rPr>
        <w:t>вимог</w:t>
      </w:r>
      <w:r w:rsidR="00EF444C" w:rsidRPr="00F65C8D">
        <w:rPr>
          <w:rFonts w:ascii="Times New Roman" w:hAnsi="Times New Roman"/>
          <w:bCs/>
          <w:sz w:val="28"/>
          <w:szCs w:val="28"/>
          <w:lang w:val="uk-UA"/>
        </w:rPr>
        <w:t xml:space="preserve"> </w:t>
      </w:r>
      <w:r w:rsidR="001850B7" w:rsidRPr="00F65C8D">
        <w:rPr>
          <w:rFonts w:ascii="Times New Roman" w:hAnsi="Times New Roman"/>
          <w:bCs/>
          <w:sz w:val="28"/>
          <w:szCs w:val="28"/>
          <w:lang w:val="uk-UA"/>
        </w:rPr>
        <w:t>законодавства</w:t>
      </w:r>
      <w:r w:rsidRPr="00F65C8D">
        <w:rPr>
          <w:rFonts w:ascii="Times New Roman" w:hAnsi="Times New Roman"/>
          <w:bCs/>
          <w:sz w:val="28"/>
          <w:szCs w:val="28"/>
          <w:lang w:val="uk-UA"/>
        </w:rPr>
        <w:t>;</w:t>
      </w:r>
      <w:r w:rsidR="00EF444C" w:rsidRPr="00F65C8D">
        <w:rPr>
          <w:rFonts w:ascii="Times New Roman" w:hAnsi="Times New Roman"/>
          <w:bCs/>
          <w:sz w:val="28"/>
          <w:szCs w:val="28"/>
          <w:lang w:val="uk-UA"/>
        </w:rPr>
        <w:t xml:space="preserve"> </w:t>
      </w:r>
    </w:p>
    <w:p w14:paraId="7CD81C91" w14:textId="07D5F39B" w:rsidR="00257824" w:rsidRPr="00F65C8D" w:rsidRDefault="00257824" w:rsidP="00492CD7">
      <w:pPr>
        <w:pStyle w:val="a7"/>
        <w:numPr>
          <w:ilvl w:val="2"/>
          <w:numId w:val="45"/>
        </w:numPr>
        <w:spacing w:after="120" w:line="240" w:lineRule="auto"/>
        <w:ind w:left="0"/>
        <w:contextualSpacing w:val="0"/>
        <w:jc w:val="both"/>
        <w:rPr>
          <w:rFonts w:ascii="Times New Roman" w:hAnsi="Times New Roman"/>
          <w:bCs/>
          <w:sz w:val="28"/>
          <w:szCs w:val="28"/>
          <w:lang w:val="uk-UA"/>
        </w:rPr>
      </w:pPr>
      <w:r w:rsidRPr="00F65C8D">
        <w:rPr>
          <w:rFonts w:ascii="Times New Roman" w:hAnsi="Times New Roman"/>
          <w:bCs/>
          <w:sz w:val="28"/>
          <w:szCs w:val="28"/>
          <w:lang w:val="uk-UA"/>
        </w:rPr>
        <w:t>забезпеч</w:t>
      </w:r>
      <w:r w:rsidR="002C5D78" w:rsidRPr="00F65C8D">
        <w:rPr>
          <w:rFonts w:ascii="Times New Roman" w:hAnsi="Times New Roman"/>
          <w:bCs/>
          <w:sz w:val="28"/>
          <w:szCs w:val="28"/>
          <w:lang w:val="uk-UA"/>
        </w:rPr>
        <w:t>ити</w:t>
      </w:r>
      <w:r w:rsidRPr="00F65C8D">
        <w:rPr>
          <w:rFonts w:ascii="Times New Roman" w:hAnsi="Times New Roman"/>
          <w:bCs/>
          <w:sz w:val="28"/>
          <w:szCs w:val="28"/>
          <w:lang w:val="uk-UA"/>
        </w:rPr>
        <w:t xml:space="preserve"> фінансування оброблення зібраних ВЕЕО (в тому числі відходів теплообмінного обладнання), що містить озоноруйнівні речовини та фторовані парникові гази, люмінесцентних ламп, які містять ртуть, фотоелектричних панелей та малого обладнання, визначеного в </w:t>
      </w:r>
      <w:r w:rsidR="001E6D33" w:rsidRPr="00F65C8D">
        <w:rPr>
          <w:rFonts w:ascii="Times New Roman" w:hAnsi="Times New Roman"/>
          <w:bCs/>
          <w:sz w:val="28"/>
          <w:szCs w:val="28"/>
          <w:lang w:val="uk-UA"/>
        </w:rPr>
        <w:t xml:space="preserve">категоріях </w:t>
      </w:r>
      <w:r w:rsidRPr="00F65C8D">
        <w:rPr>
          <w:rFonts w:ascii="Times New Roman" w:hAnsi="Times New Roman"/>
          <w:bCs/>
          <w:sz w:val="28"/>
          <w:szCs w:val="28"/>
          <w:lang w:val="uk-UA"/>
        </w:rPr>
        <w:t>5 та 6;</w:t>
      </w:r>
    </w:p>
    <w:p w14:paraId="6EB559D1" w14:textId="7A32DC1A" w:rsidR="008250E7" w:rsidRPr="00F65C8D" w:rsidRDefault="008250E7" w:rsidP="00492CD7">
      <w:pPr>
        <w:pStyle w:val="a7"/>
        <w:numPr>
          <w:ilvl w:val="2"/>
          <w:numId w:val="45"/>
        </w:numPr>
        <w:spacing w:after="120" w:line="240" w:lineRule="auto"/>
        <w:ind w:left="0"/>
        <w:contextualSpacing w:val="0"/>
        <w:jc w:val="both"/>
        <w:rPr>
          <w:rFonts w:ascii="Times New Roman" w:hAnsi="Times New Roman"/>
          <w:bCs/>
          <w:sz w:val="28"/>
          <w:szCs w:val="28"/>
          <w:lang w:val="uk-UA"/>
        </w:rPr>
      </w:pPr>
      <w:r w:rsidRPr="00F65C8D">
        <w:rPr>
          <w:rFonts w:ascii="Times New Roman" w:hAnsi="Times New Roman"/>
          <w:bCs/>
          <w:sz w:val="28"/>
          <w:szCs w:val="28"/>
          <w:lang w:val="uk-UA"/>
        </w:rPr>
        <w:t>укладати з організаціями розширеної відповідальності виробника</w:t>
      </w:r>
      <w:r w:rsidR="00526ABE" w:rsidRPr="00F65C8D">
        <w:rPr>
          <w:rFonts w:ascii="Times New Roman" w:hAnsi="Times New Roman"/>
          <w:bCs/>
          <w:sz w:val="28"/>
          <w:szCs w:val="28"/>
          <w:lang w:val="uk-UA"/>
        </w:rPr>
        <w:t xml:space="preserve"> договори про передачу зобов</w:t>
      </w:r>
      <w:r w:rsidR="00285F0A" w:rsidRPr="00F65C8D">
        <w:rPr>
          <w:rFonts w:ascii="Times New Roman" w:hAnsi="Times New Roman"/>
          <w:bCs/>
          <w:sz w:val="28"/>
          <w:szCs w:val="28"/>
          <w:lang w:val="uk-UA"/>
        </w:rPr>
        <w:t>’</w:t>
      </w:r>
      <w:r w:rsidR="00526ABE" w:rsidRPr="00F65C8D">
        <w:rPr>
          <w:rFonts w:ascii="Times New Roman" w:hAnsi="Times New Roman"/>
          <w:bCs/>
          <w:sz w:val="28"/>
          <w:szCs w:val="28"/>
          <w:lang w:val="uk-UA"/>
        </w:rPr>
        <w:t>язань з розширеної відповідальності виробника;</w:t>
      </w:r>
    </w:p>
    <w:p w14:paraId="5D7FABCD" w14:textId="04B5A6B7" w:rsidR="005408DC" w:rsidRPr="00F65C8D" w:rsidRDefault="001850B7" w:rsidP="00492CD7">
      <w:pPr>
        <w:pStyle w:val="a7"/>
        <w:numPr>
          <w:ilvl w:val="2"/>
          <w:numId w:val="45"/>
        </w:numPr>
        <w:spacing w:after="120" w:line="240" w:lineRule="auto"/>
        <w:ind w:left="0"/>
        <w:contextualSpacing w:val="0"/>
        <w:jc w:val="both"/>
        <w:rPr>
          <w:rFonts w:ascii="Times New Roman" w:hAnsi="Times New Roman"/>
          <w:bCs/>
          <w:sz w:val="28"/>
          <w:szCs w:val="28"/>
          <w:lang w:val="uk-UA"/>
        </w:rPr>
      </w:pPr>
      <w:r w:rsidRPr="00F65C8D">
        <w:rPr>
          <w:rFonts w:ascii="Times New Roman" w:hAnsi="Times New Roman"/>
          <w:bCs/>
          <w:sz w:val="28"/>
          <w:szCs w:val="28"/>
          <w:lang w:val="uk-UA"/>
        </w:rPr>
        <w:t>забезпеч</w:t>
      </w:r>
      <w:r w:rsidR="004E7FF5" w:rsidRPr="00F65C8D">
        <w:rPr>
          <w:rFonts w:ascii="Times New Roman" w:hAnsi="Times New Roman"/>
          <w:bCs/>
          <w:sz w:val="28"/>
          <w:szCs w:val="28"/>
          <w:lang w:val="uk-UA"/>
        </w:rPr>
        <w:t>ити</w:t>
      </w:r>
      <w:r w:rsidR="00EF444C" w:rsidRPr="00F65C8D">
        <w:rPr>
          <w:rFonts w:ascii="Times New Roman" w:hAnsi="Times New Roman"/>
          <w:bCs/>
          <w:sz w:val="28"/>
          <w:szCs w:val="28"/>
          <w:lang w:val="uk-UA"/>
        </w:rPr>
        <w:t xml:space="preserve"> </w:t>
      </w:r>
      <w:r w:rsidR="00CB2D87" w:rsidRPr="00F65C8D">
        <w:rPr>
          <w:rFonts w:ascii="Times New Roman" w:hAnsi="Times New Roman"/>
          <w:bCs/>
          <w:sz w:val="28"/>
          <w:szCs w:val="28"/>
          <w:lang w:val="uk-UA"/>
        </w:rPr>
        <w:t>організацію</w:t>
      </w:r>
      <w:r w:rsidR="00EF444C" w:rsidRPr="00F65C8D">
        <w:rPr>
          <w:rFonts w:ascii="Times New Roman" w:hAnsi="Times New Roman"/>
          <w:bCs/>
          <w:sz w:val="28"/>
          <w:szCs w:val="28"/>
          <w:lang w:val="uk-UA"/>
        </w:rPr>
        <w:t xml:space="preserve"> </w:t>
      </w:r>
      <w:r w:rsidR="00CB2D87" w:rsidRPr="00F65C8D">
        <w:rPr>
          <w:rFonts w:ascii="Times New Roman" w:hAnsi="Times New Roman"/>
          <w:bCs/>
          <w:sz w:val="28"/>
          <w:szCs w:val="28"/>
          <w:lang w:val="uk-UA"/>
        </w:rPr>
        <w:t>та</w:t>
      </w:r>
      <w:r w:rsidR="00EF444C" w:rsidRPr="00F65C8D">
        <w:rPr>
          <w:rFonts w:ascii="Times New Roman" w:hAnsi="Times New Roman"/>
          <w:bCs/>
          <w:sz w:val="28"/>
          <w:szCs w:val="28"/>
          <w:lang w:val="uk-UA"/>
        </w:rPr>
        <w:t xml:space="preserve"> </w:t>
      </w:r>
      <w:r w:rsidR="00CB2D87" w:rsidRPr="00F65C8D">
        <w:rPr>
          <w:rFonts w:ascii="Times New Roman" w:hAnsi="Times New Roman"/>
          <w:bCs/>
          <w:sz w:val="28"/>
          <w:szCs w:val="28"/>
          <w:lang w:val="uk-UA"/>
        </w:rPr>
        <w:t>проведення</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інформаційних</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кампаній</w:t>
      </w:r>
      <w:r w:rsidR="00EF444C" w:rsidRPr="00F65C8D">
        <w:rPr>
          <w:rFonts w:ascii="Times New Roman" w:hAnsi="Times New Roman"/>
          <w:bCs/>
          <w:sz w:val="28"/>
          <w:szCs w:val="28"/>
          <w:lang w:val="uk-UA"/>
        </w:rPr>
        <w:t xml:space="preserve"> </w:t>
      </w:r>
      <w:r w:rsidR="00B83141" w:rsidRPr="00F65C8D" w:rsidDel="000C7E9A">
        <w:rPr>
          <w:rFonts w:ascii="Times New Roman" w:hAnsi="Times New Roman"/>
          <w:bCs/>
          <w:sz w:val="28"/>
          <w:szCs w:val="28"/>
          <w:lang w:val="uk-UA"/>
        </w:rPr>
        <w:t>для</w:t>
      </w:r>
      <w:r w:rsidR="00EF444C" w:rsidRPr="00F65C8D" w:rsidDel="000C7E9A">
        <w:rPr>
          <w:rFonts w:ascii="Times New Roman" w:hAnsi="Times New Roman"/>
          <w:bCs/>
          <w:sz w:val="28"/>
          <w:szCs w:val="28"/>
          <w:lang w:val="uk-UA"/>
        </w:rPr>
        <w:t xml:space="preserve"> </w:t>
      </w:r>
      <w:r w:rsidR="00B83141" w:rsidRPr="00F65C8D" w:rsidDel="000C7E9A">
        <w:rPr>
          <w:rFonts w:ascii="Times New Roman" w:hAnsi="Times New Roman"/>
          <w:bCs/>
          <w:sz w:val="28"/>
          <w:szCs w:val="28"/>
          <w:lang w:val="uk-UA"/>
        </w:rPr>
        <w:t>громадськості</w:t>
      </w:r>
      <w:r w:rsidR="00EF444C" w:rsidRPr="00F65C8D" w:rsidDel="000C7E9A">
        <w:rPr>
          <w:rFonts w:ascii="Times New Roman" w:hAnsi="Times New Roman"/>
          <w:bCs/>
          <w:sz w:val="28"/>
          <w:szCs w:val="28"/>
          <w:lang w:val="uk-UA"/>
        </w:rPr>
        <w:t xml:space="preserve"> </w:t>
      </w:r>
      <w:r w:rsidR="00B83141" w:rsidRPr="00F65C8D">
        <w:rPr>
          <w:rFonts w:ascii="Times New Roman" w:hAnsi="Times New Roman"/>
          <w:bCs/>
          <w:sz w:val="28"/>
          <w:szCs w:val="28"/>
          <w:lang w:val="uk-UA"/>
        </w:rPr>
        <w:t>з</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метою</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запобігання</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утворенню</w:t>
      </w:r>
      <w:r w:rsidR="00EF444C" w:rsidRPr="00F65C8D">
        <w:rPr>
          <w:rFonts w:ascii="Times New Roman" w:hAnsi="Times New Roman"/>
          <w:bCs/>
          <w:sz w:val="28"/>
          <w:szCs w:val="28"/>
          <w:lang w:val="uk-UA"/>
        </w:rPr>
        <w:t xml:space="preserve"> </w:t>
      </w:r>
      <w:r w:rsidR="00C16D35" w:rsidRPr="00F65C8D">
        <w:rPr>
          <w:rFonts w:ascii="Times New Roman" w:hAnsi="Times New Roman"/>
          <w:bCs/>
          <w:sz w:val="28"/>
          <w:szCs w:val="28"/>
          <w:lang w:val="uk-UA"/>
        </w:rPr>
        <w:t>ВЕЕО</w:t>
      </w:r>
      <w:r w:rsidR="00B83141" w:rsidRPr="00F65C8D">
        <w:rPr>
          <w:rFonts w:ascii="Times New Roman" w:hAnsi="Times New Roman"/>
          <w:bCs/>
          <w:sz w:val="28"/>
          <w:szCs w:val="28"/>
          <w:lang w:val="uk-UA"/>
        </w:rPr>
        <w:t>,</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заохочення</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відповідального</w:t>
      </w:r>
      <w:r w:rsidR="00EF444C" w:rsidRPr="00F65C8D">
        <w:rPr>
          <w:rFonts w:ascii="Times New Roman" w:hAnsi="Times New Roman"/>
          <w:bCs/>
          <w:sz w:val="28"/>
          <w:szCs w:val="28"/>
          <w:lang w:val="uk-UA"/>
        </w:rPr>
        <w:t xml:space="preserve"> </w:t>
      </w:r>
      <w:r w:rsidR="00A64314" w:rsidRPr="00F65C8D">
        <w:rPr>
          <w:rFonts w:ascii="Times New Roman" w:hAnsi="Times New Roman"/>
          <w:bCs/>
          <w:sz w:val="28"/>
          <w:szCs w:val="28"/>
          <w:lang w:val="uk-UA"/>
        </w:rPr>
        <w:t>ви</w:t>
      </w:r>
      <w:r w:rsidR="004A096D" w:rsidRPr="00F65C8D">
        <w:rPr>
          <w:rFonts w:ascii="Times New Roman" w:hAnsi="Times New Roman"/>
          <w:bCs/>
          <w:sz w:val="28"/>
          <w:szCs w:val="28"/>
          <w:lang w:val="uk-UA"/>
        </w:rPr>
        <w:t>користання</w:t>
      </w:r>
      <w:r w:rsidR="00EF444C" w:rsidRPr="00F65C8D">
        <w:rPr>
          <w:rFonts w:ascii="Times New Roman" w:hAnsi="Times New Roman"/>
          <w:bCs/>
          <w:sz w:val="28"/>
          <w:szCs w:val="28"/>
          <w:lang w:val="uk-UA"/>
        </w:rPr>
        <w:t xml:space="preserve"> </w:t>
      </w:r>
      <w:r w:rsidR="00C16D35" w:rsidRPr="00F65C8D">
        <w:rPr>
          <w:rFonts w:ascii="Times New Roman" w:hAnsi="Times New Roman"/>
          <w:bCs/>
          <w:sz w:val="28"/>
          <w:szCs w:val="28"/>
          <w:lang w:val="uk-UA"/>
        </w:rPr>
        <w:t>ЕЕО</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та</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роздільного</w:t>
      </w:r>
      <w:r w:rsidR="00EF444C" w:rsidRPr="00F65C8D">
        <w:rPr>
          <w:rFonts w:ascii="Times New Roman" w:hAnsi="Times New Roman"/>
          <w:bCs/>
          <w:sz w:val="28"/>
          <w:szCs w:val="28"/>
          <w:lang w:val="uk-UA"/>
        </w:rPr>
        <w:t xml:space="preserve"> </w:t>
      </w:r>
      <w:r w:rsidR="00B83141" w:rsidRPr="00F65C8D">
        <w:rPr>
          <w:rFonts w:ascii="Times New Roman" w:hAnsi="Times New Roman"/>
          <w:bCs/>
          <w:sz w:val="28"/>
          <w:szCs w:val="28"/>
          <w:lang w:val="uk-UA"/>
        </w:rPr>
        <w:t>збирання</w:t>
      </w:r>
      <w:r w:rsidR="00EF444C" w:rsidRPr="00F65C8D">
        <w:rPr>
          <w:rFonts w:ascii="Times New Roman" w:hAnsi="Times New Roman"/>
          <w:bCs/>
          <w:sz w:val="28"/>
          <w:szCs w:val="28"/>
          <w:lang w:val="uk-UA"/>
        </w:rPr>
        <w:t xml:space="preserve"> </w:t>
      </w:r>
      <w:r w:rsidR="00BE7939" w:rsidRPr="00F65C8D">
        <w:rPr>
          <w:rFonts w:ascii="Times New Roman" w:hAnsi="Times New Roman"/>
          <w:bCs/>
          <w:sz w:val="28"/>
          <w:szCs w:val="28"/>
          <w:lang w:val="uk-UA"/>
        </w:rPr>
        <w:t>ВЕЕО</w:t>
      </w:r>
      <w:r w:rsidR="00EF444C" w:rsidRPr="00F65C8D">
        <w:rPr>
          <w:rFonts w:ascii="Times New Roman" w:hAnsi="Times New Roman"/>
          <w:bCs/>
          <w:sz w:val="28"/>
          <w:szCs w:val="28"/>
          <w:lang w:val="uk-UA"/>
        </w:rPr>
        <w:t xml:space="preserve"> </w:t>
      </w:r>
      <w:r w:rsidR="00BE7939" w:rsidRPr="00F65C8D">
        <w:rPr>
          <w:rFonts w:ascii="Times New Roman" w:hAnsi="Times New Roman"/>
          <w:bCs/>
          <w:sz w:val="28"/>
          <w:szCs w:val="28"/>
          <w:lang w:val="uk-UA"/>
        </w:rPr>
        <w:t>від</w:t>
      </w:r>
      <w:r w:rsidR="00EF444C" w:rsidRPr="00F65C8D">
        <w:rPr>
          <w:rFonts w:ascii="Times New Roman" w:hAnsi="Times New Roman"/>
          <w:bCs/>
          <w:sz w:val="28"/>
          <w:szCs w:val="28"/>
          <w:lang w:val="uk-UA"/>
        </w:rPr>
        <w:t xml:space="preserve"> </w:t>
      </w:r>
      <w:r w:rsidR="00BE7939" w:rsidRPr="00F65C8D">
        <w:rPr>
          <w:rFonts w:ascii="Times New Roman" w:hAnsi="Times New Roman"/>
          <w:bCs/>
          <w:sz w:val="28"/>
          <w:szCs w:val="28"/>
          <w:lang w:val="uk-UA"/>
        </w:rPr>
        <w:t>домогосподарств</w:t>
      </w:r>
      <w:r w:rsidR="00B83141" w:rsidRPr="00F65C8D">
        <w:rPr>
          <w:rFonts w:ascii="Times New Roman" w:hAnsi="Times New Roman"/>
          <w:bCs/>
          <w:sz w:val="28"/>
          <w:szCs w:val="28"/>
          <w:lang w:val="uk-UA"/>
        </w:rPr>
        <w:t>.</w:t>
      </w:r>
      <w:r w:rsidR="00EF444C" w:rsidRPr="00F65C8D">
        <w:rPr>
          <w:rFonts w:ascii="Times New Roman" w:hAnsi="Times New Roman"/>
          <w:bCs/>
          <w:sz w:val="28"/>
          <w:szCs w:val="28"/>
          <w:lang w:val="uk-UA"/>
        </w:rPr>
        <w:t xml:space="preserve"> </w:t>
      </w:r>
    </w:p>
    <w:p w14:paraId="5D7FABCE" w14:textId="0744D649" w:rsidR="00555BC9" w:rsidRPr="00F65C8D" w:rsidRDefault="00555BC9" w:rsidP="00492CD7">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bCs/>
          <w:sz w:val="28"/>
          <w:szCs w:val="28"/>
          <w:lang w:val="uk-UA"/>
        </w:rPr>
        <w:t>нада</w:t>
      </w:r>
      <w:r w:rsidR="006E73F8" w:rsidRPr="00F65C8D">
        <w:rPr>
          <w:rFonts w:ascii="Times New Roman" w:hAnsi="Times New Roman"/>
          <w:bCs/>
          <w:sz w:val="28"/>
          <w:szCs w:val="28"/>
          <w:lang w:val="uk-UA"/>
        </w:rPr>
        <w:t>вати</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інформаці</w:t>
      </w:r>
      <w:r w:rsidR="006E73F8" w:rsidRPr="00F65C8D">
        <w:rPr>
          <w:rFonts w:ascii="Times New Roman" w:hAnsi="Times New Roman"/>
          <w:bCs/>
          <w:sz w:val="28"/>
          <w:szCs w:val="28"/>
          <w:lang w:val="uk-UA"/>
        </w:rPr>
        <w:t>ю</w:t>
      </w:r>
      <w:r w:rsidR="00EF444C" w:rsidRPr="00F65C8D">
        <w:rPr>
          <w:rFonts w:ascii="Times New Roman" w:hAnsi="Times New Roman"/>
          <w:sz w:val="28"/>
          <w:szCs w:val="28"/>
          <w:lang w:val="uk-UA"/>
        </w:rPr>
        <w:t xml:space="preserve"> </w:t>
      </w:r>
      <w:r w:rsidR="000D7442" w:rsidRPr="00F65C8D">
        <w:rPr>
          <w:rFonts w:ascii="Times New Roman" w:eastAsia="Montserrat" w:hAnsi="Times New Roman" w:cs="Times New Roman"/>
          <w:sz w:val="28"/>
          <w:szCs w:val="28"/>
          <w:lang w:val="uk-UA"/>
        </w:rPr>
        <w:t xml:space="preserve">шляхом розміщення її на </w:t>
      </w:r>
      <w:r w:rsidR="006C19B4" w:rsidRPr="00F65C8D">
        <w:rPr>
          <w:rFonts w:ascii="Times New Roman" w:eastAsia="Montserrat" w:hAnsi="Times New Roman" w:cs="Times New Roman"/>
          <w:sz w:val="28"/>
          <w:szCs w:val="28"/>
          <w:lang w:val="uk-UA"/>
        </w:rPr>
        <w:t>с</w:t>
      </w:r>
      <w:r w:rsidR="000D7442" w:rsidRPr="00F65C8D">
        <w:rPr>
          <w:rFonts w:ascii="Times New Roman" w:eastAsia="Montserrat" w:hAnsi="Times New Roman" w:cs="Times New Roman"/>
          <w:sz w:val="28"/>
          <w:szCs w:val="28"/>
          <w:lang w:val="uk-UA"/>
        </w:rPr>
        <w:t>айті виробника ЕЕО</w:t>
      </w:r>
      <w:r w:rsidR="00831FBB" w:rsidRPr="00F65C8D">
        <w:rPr>
          <w:rFonts w:ascii="Times New Roman" w:eastAsia="Montserrat" w:hAnsi="Times New Roman" w:cs="Times New Roman"/>
          <w:sz w:val="28"/>
          <w:szCs w:val="28"/>
          <w:lang w:val="uk-UA"/>
        </w:rPr>
        <w:t>,</w:t>
      </w:r>
      <w:r w:rsidR="006C19B4" w:rsidRPr="00F65C8D">
        <w:rPr>
          <w:rFonts w:ascii="Times New Roman" w:eastAsia="Montserrat" w:hAnsi="Times New Roman" w:cs="Times New Roman"/>
          <w:sz w:val="28"/>
          <w:szCs w:val="28"/>
          <w:lang w:val="uk-UA"/>
        </w:rPr>
        <w:t xml:space="preserve"> </w:t>
      </w:r>
      <w:r w:rsidR="00E06CDB" w:rsidRPr="00F65C8D">
        <w:rPr>
          <w:rFonts w:ascii="Times New Roman" w:eastAsia="Montserrat" w:hAnsi="Times New Roman" w:cs="Times New Roman"/>
          <w:sz w:val="28"/>
          <w:szCs w:val="28"/>
          <w:lang w:val="uk-UA"/>
        </w:rPr>
        <w:t xml:space="preserve">в місцях продажу ЕЕО, </w:t>
      </w:r>
      <w:r w:rsidR="006C19B4" w:rsidRPr="00F65C8D">
        <w:rPr>
          <w:rFonts w:ascii="Times New Roman" w:eastAsia="Montserrat" w:hAnsi="Times New Roman" w:cs="Times New Roman"/>
          <w:sz w:val="28"/>
          <w:szCs w:val="28"/>
          <w:lang w:val="uk-UA"/>
        </w:rPr>
        <w:t xml:space="preserve">проведення </w:t>
      </w:r>
      <w:r w:rsidR="006C19B4" w:rsidRPr="00F65C8D">
        <w:rPr>
          <w:rFonts w:ascii="Times New Roman" w:hAnsi="Times New Roman"/>
          <w:bCs/>
          <w:sz w:val="28"/>
          <w:szCs w:val="28"/>
          <w:lang w:val="uk-UA"/>
        </w:rPr>
        <w:t>інформаційних кампаній</w:t>
      </w:r>
      <w:r w:rsidR="00F728A8" w:rsidRPr="00F65C8D">
        <w:rPr>
          <w:rFonts w:ascii="Times New Roman" w:hAnsi="Times New Roman"/>
          <w:bCs/>
          <w:sz w:val="28"/>
          <w:szCs w:val="28"/>
          <w:lang w:val="uk-UA"/>
        </w:rPr>
        <w:t xml:space="preserve"> тощо</w:t>
      </w:r>
      <w:r w:rsidR="006C19B4" w:rsidRPr="00F65C8D">
        <w:rPr>
          <w:rFonts w:ascii="Times New Roman" w:hAnsi="Times New Roman"/>
          <w:bCs/>
          <w:sz w:val="28"/>
          <w:szCs w:val="28"/>
          <w:lang w:val="uk-UA"/>
        </w:rPr>
        <w:t xml:space="preserve"> </w:t>
      </w:r>
      <w:r w:rsidRPr="00F65C8D">
        <w:rPr>
          <w:rFonts w:ascii="Times New Roman" w:hAnsi="Times New Roman"/>
          <w:sz w:val="28"/>
          <w:szCs w:val="28"/>
          <w:lang w:val="uk-UA"/>
        </w:rPr>
        <w:t>щодо</w:t>
      </w:r>
      <w:r w:rsidR="006E6E09" w:rsidRPr="00F65C8D">
        <w:rPr>
          <w:rFonts w:ascii="Times New Roman" w:hAnsi="Times New Roman"/>
          <w:sz w:val="28"/>
          <w:szCs w:val="28"/>
          <w:lang w:val="uk-UA"/>
        </w:rPr>
        <w:t>:</w:t>
      </w:r>
    </w:p>
    <w:p w14:paraId="5D7FABD0" w14:textId="587572BC" w:rsidR="00C23EC0" w:rsidRPr="00F65C8D" w:rsidRDefault="00BA26FB" w:rsidP="00D54573">
      <w:pPr>
        <w:spacing w:after="120" w:line="240" w:lineRule="auto"/>
        <w:ind w:firstLine="567"/>
        <w:jc w:val="both"/>
        <w:rPr>
          <w:rFonts w:ascii="Times New Roman" w:hAnsi="Times New Roman"/>
          <w:bCs/>
          <w:sz w:val="28"/>
          <w:szCs w:val="28"/>
          <w:lang w:val="uk-UA"/>
        </w:rPr>
      </w:pPr>
      <w:r w:rsidRPr="00F65C8D">
        <w:rPr>
          <w:rFonts w:ascii="Times New Roman" w:hAnsi="Times New Roman"/>
          <w:bCs/>
          <w:sz w:val="28"/>
          <w:szCs w:val="28"/>
          <w:lang w:val="uk-UA"/>
        </w:rPr>
        <w:t>негативн</w:t>
      </w:r>
      <w:r w:rsidR="002A289B" w:rsidRPr="00F65C8D">
        <w:rPr>
          <w:rFonts w:ascii="Times New Roman" w:hAnsi="Times New Roman"/>
          <w:bCs/>
          <w:sz w:val="28"/>
          <w:szCs w:val="28"/>
          <w:lang w:val="uk-UA"/>
        </w:rPr>
        <w:t>ого</w:t>
      </w:r>
      <w:r w:rsidRPr="00F65C8D">
        <w:rPr>
          <w:rFonts w:ascii="Times New Roman" w:hAnsi="Times New Roman"/>
          <w:bCs/>
          <w:sz w:val="28"/>
          <w:szCs w:val="28"/>
          <w:lang w:val="uk-UA"/>
        </w:rPr>
        <w:t xml:space="preserve"> вплив</w:t>
      </w:r>
      <w:r w:rsidR="002A289B" w:rsidRPr="00F65C8D">
        <w:rPr>
          <w:rFonts w:ascii="Times New Roman" w:hAnsi="Times New Roman"/>
          <w:bCs/>
          <w:sz w:val="28"/>
          <w:szCs w:val="28"/>
          <w:lang w:val="uk-UA"/>
        </w:rPr>
        <w:t>у</w:t>
      </w:r>
      <w:r w:rsidRPr="00F65C8D">
        <w:rPr>
          <w:rFonts w:ascii="Times New Roman" w:hAnsi="Times New Roman"/>
          <w:bCs/>
          <w:sz w:val="28"/>
          <w:szCs w:val="28"/>
          <w:lang w:val="uk-UA"/>
        </w:rPr>
        <w:t xml:space="preserve"> небезпечних речовин</w:t>
      </w:r>
      <w:r w:rsidR="00412315" w:rsidRPr="00F65C8D">
        <w:rPr>
          <w:rFonts w:ascii="Times New Roman" w:hAnsi="Times New Roman"/>
          <w:bCs/>
          <w:sz w:val="28"/>
          <w:szCs w:val="28"/>
          <w:lang w:val="uk-UA"/>
        </w:rPr>
        <w:t xml:space="preserve"> або компонентів</w:t>
      </w:r>
      <w:r w:rsidRPr="00F65C8D">
        <w:rPr>
          <w:rFonts w:ascii="Times New Roman" w:hAnsi="Times New Roman"/>
          <w:bCs/>
          <w:sz w:val="28"/>
          <w:szCs w:val="28"/>
          <w:lang w:val="uk-UA"/>
        </w:rPr>
        <w:t>, що містяться в ЕЕО</w:t>
      </w:r>
      <w:r w:rsidR="009C23F5" w:rsidRPr="00F65C8D">
        <w:rPr>
          <w:rFonts w:ascii="Times New Roman" w:hAnsi="Times New Roman"/>
          <w:bCs/>
          <w:sz w:val="28"/>
          <w:szCs w:val="28"/>
          <w:lang w:val="uk-UA"/>
        </w:rPr>
        <w:t>,</w:t>
      </w:r>
      <w:r w:rsidRPr="00F65C8D">
        <w:rPr>
          <w:rFonts w:ascii="Times New Roman" w:hAnsi="Times New Roman"/>
          <w:bCs/>
          <w:sz w:val="28"/>
          <w:szCs w:val="28"/>
          <w:lang w:val="uk-UA"/>
        </w:rPr>
        <w:t xml:space="preserve"> на довкілля та здоров’я людини</w:t>
      </w:r>
      <w:r w:rsidR="001D30FB" w:rsidRPr="00F65C8D">
        <w:rPr>
          <w:rFonts w:ascii="Times New Roman" w:hAnsi="Times New Roman"/>
          <w:bCs/>
          <w:sz w:val="28"/>
          <w:szCs w:val="28"/>
          <w:lang w:val="uk-UA"/>
        </w:rPr>
        <w:t>;</w:t>
      </w:r>
    </w:p>
    <w:p w14:paraId="5D7FABD1" w14:textId="29073794" w:rsidR="00FB204C" w:rsidRPr="00F65C8D" w:rsidRDefault="00FB204C" w:rsidP="00D54573">
      <w:pPr>
        <w:spacing w:after="120" w:line="240" w:lineRule="auto"/>
        <w:ind w:firstLine="567"/>
        <w:jc w:val="both"/>
        <w:rPr>
          <w:rFonts w:ascii="Times New Roman" w:hAnsi="Times New Roman"/>
          <w:sz w:val="28"/>
          <w:szCs w:val="28"/>
          <w:lang w:val="uk-UA"/>
        </w:rPr>
      </w:pPr>
      <w:r w:rsidRPr="00F65C8D">
        <w:rPr>
          <w:rFonts w:ascii="Times New Roman" w:hAnsi="Times New Roman"/>
          <w:bCs/>
          <w:sz w:val="28"/>
          <w:szCs w:val="28"/>
          <w:lang w:val="uk-UA"/>
        </w:rPr>
        <w:t>заборони</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викидання</w:t>
      </w:r>
      <w:r w:rsidR="00EF444C" w:rsidRPr="00F65C8D">
        <w:rPr>
          <w:rFonts w:ascii="Times New Roman" w:hAnsi="Times New Roman"/>
          <w:bCs/>
          <w:sz w:val="28"/>
          <w:szCs w:val="28"/>
          <w:lang w:val="uk-UA"/>
        </w:rPr>
        <w:t xml:space="preserve"> </w:t>
      </w:r>
      <w:r w:rsidR="00BE7939" w:rsidRPr="00F65C8D">
        <w:rPr>
          <w:rFonts w:ascii="Times New Roman" w:hAnsi="Times New Roman"/>
          <w:bCs/>
          <w:sz w:val="28"/>
          <w:szCs w:val="28"/>
          <w:lang w:val="uk-UA"/>
        </w:rPr>
        <w:t>В</w:t>
      </w:r>
      <w:r w:rsidR="00BE7939" w:rsidRPr="00F65C8D">
        <w:rPr>
          <w:rFonts w:ascii="Times New Roman" w:hAnsi="Times New Roman"/>
          <w:sz w:val="28"/>
          <w:szCs w:val="28"/>
          <w:lang w:val="uk-UA"/>
        </w:rPr>
        <w:t>ЕЕО</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до</w:t>
      </w:r>
      <w:r w:rsidR="00EF444C" w:rsidRPr="00F65C8D">
        <w:rPr>
          <w:rFonts w:ascii="Times New Roman" w:hAnsi="Times New Roman"/>
          <w:bCs/>
          <w:sz w:val="28"/>
          <w:szCs w:val="28"/>
          <w:lang w:val="uk-UA"/>
        </w:rPr>
        <w:t xml:space="preserve"> </w:t>
      </w:r>
      <w:r w:rsidR="00A60693" w:rsidRPr="00F65C8D">
        <w:rPr>
          <w:rFonts w:ascii="Times New Roman" w:hAnsi="Times New Roman"/>
          <w:bCs/>
          <w:sz w:val="28"/>
          <w:szCs w:val="28"/>
          <w:lang w:val="uk-UA"/>
        </w:rPr>
        <w:t>несортованих</w:t>
      </w:r>
      <w:r w:rsidR="00EF444C" w:rsidRPr="00F65C8D">
        <w:rPr>
          <w:rFonts w:ascii="Times New Roman" w:hAnsi="Times New Roman"/>
          <w:bCs/>
          <w:sz w:val="28"/>
          <w:szCs w:val="28"/>
          <w:lang w:val="uk-UA"/>
        </w:rPr>
        <w:t xml:space="preserve"> </w:t>
      </w:r>
      <w:r w:rsidR="00B60DFF" w:rsidRPr="00F65C8D">
        <w:rPr>
          <w:rFonts w:ascii="Times New Roman" w:hAnsi="Times New Roman"/>
          <w:sz w:val="28"/>
          <w:szCs w:val="28"/>
          <w:lang w:val="uk-UA"/>
        </w:rPr>
        <w:t>побутових</w:t>
      </w:r>
      <w:r w:rsidR="00EF444C" w:rsidRPr="00F65C8D">
        <w:rPr>
          <w:rFonts w:ascii="Times New Roman" w:hAnsi="Times New Roman"/>
          <w:sz w:val="28"/>
          <w:szCs w:val="28"/>
          <w:lang w:val="uk-UA"/>
        </w:rPr>
        <w:t xml:space="preserve"> </w:t>
      </w:r>
      <w:r w:rsidRPr="00F65C8D">
        <w:rPr>
          <w:rFonts w:ascii="Times New Roman" w:hAnsi="Times New Roman"/>
          <w:bCs/>
          <w:sz w:val="28"/>
          <w:szCs w:val="28"/>
          <w:lang w:val="uk-UA"/>
        </w:rPr>
        <w:t>відходів</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або</w:t>
      </w:r>
      <w:r w:rsidR="00EF444C" w:rsidRPr="00F65C8D">
        <w:rPr>
          <w:rFonts w:ascii="Times New Roman" w:hAnsi="Times New Roman"/>
          <w:bCs/>
          <w:sz w:val="28"/>
          <w:szCs w:val="28"/>
          <w:lang w:val="uk-UA"/>
        </w:rPr>
        <w:t xml:space="preserve"> </w:t>
      </w:r>
      <w:r w:rsidR="00BA2447" w:rsidRPr="00F65C8D">
        <w:rPr>
          <w:rFonts w:ascii="Times New Roman" w:hAnsi="Times New Roman"/>
          <w:bCs/>
          <w:sz w:val="28"/>
          <w:szCs w:val="28"/>
          <w:lang w:val="uk-UA"/>
        </w:rPr>
        <w:t>навколишнього</w:t>
      </w:r>
      <w:r w:rsidR="00EF444C" w:rsidRPr="00F65C8D">
        <w:rPr>
          <w:rFonts w:ascii="Times New Roman" w:hAnsi="Times New Roman"/>
          <w:bCs/>
          <w:sz w:val="28"/>
          <w:szCs w:val="28"/>
          <w:lang w:val="uk-UA"/>
        </w:rPr>
        <w:t xml:space="preserve"> </w:t>
      </w:r>
      <w:r w:rsidR="00BA2447" w:rsidRPr="00F65C8D">
        <w:rPr>
          <w:rFonts w:ascii="Times New Roman" w:hAnsi="Times New Roman"/>
          <w:bCs/>
          <w:sz w:val="28"/>
          <w:szCs w:val="28"/>
          <w:lang w:val="uk-UA"/>
        </w:rPr>
        <w:t>природного</w:t>
      </w:r>
      <w:r w:rsidR="00EF444C" w:rsidRPr="00F65C8D">
        <w:rPr>
          <w:rFonts w:ascii="Times New Roman" w:hAnsi="Times New Roman"/>
          <w:bCs/>
          <w:sz w:val="28"/>
          <w:szCs w:val="28"/>
          <w:lang w:val="uk-UA"/>
        </w:rPr>
        <w:t xml:space="preserve"> </w:t>
      </w:r>
      <w:r w:rsidR="00BA2447" w:rsidRPr="00F65C8D">
        <w:rPr>
          <w:rFonts w:ascii="Times New Roman" w:hAnsi="Times New Roman"/>
          <w:bCs/>
          <w:sz w:val="28"/>
          <w:szCs w:val="28"/>
          <w:lang w:val="uk-UA"/>
        </w:rPr>
        <w:t>середовища</w:t>
      </w:r>
      <w:r w:rsidR="006E6E09" w:rsidRPr="00F65C8D">
        <w:rPr>
          <w:rFonts w:ascii="Times New Roman" w:hAnsi="Times New Roman"/>
          <w:bCs/>
          <w:sz w:val="28"/>
          <w:szCs w:val="28"/>
          <w:lang w:val="uk-UA"/>
        </w:rPr>
        <w:t>;</w:t>
      </w:r>
    </w:p>
    <w:p w14:paraId="5D7FABD2" w14:textId="150AC8CE" w:rsidR="00252628" w:rsidRPr="00F65C8D" w:rsidRDefault="006E6E09" w:rsidP="00D54573">
      <w:pPr>
        <w:spacing w:after="120" w:line="240" w:lineRule="auto"/>
        <w:ind w:firstLine="567"/>
        <w:jc w:val="both"/>
        <w:rPr>
          <w:rFonts w:ascii="Times New Roman" w:hAnsi="Times New Roman"/>
          <w:sz w:val="28"/>
          <w:szCs w:val="28"/>
          <w:lang w:val="uk-UA"/>
        </w:rPr>
      </w:pPr>
      <w:r w:rsidRPr="00F65C8D">
        <w:rPr>
          <w:rFonts w:ascii="Times New Roman" w:hAnsi="Times New Roman"/>
          <w:bCs/>
          <w:sz w:val="28"/>
          <w:szCs w:val="28"/>
          <w:lang w:val="uk-UA"/>
        </w:rPr>
        <w:t>ролі</w:t>
      </w:r>
      <w:r w:rsidR="00EF444C" w:rsidRPr="00F65C8D">
        <w:rPr>
          <w:rFonts w:ascii="Times New Roman" w:hAnsi="Times New Roman"/>
          <w:bCs/>
          <w:sz w:val="28"/>
          <w:szCs w:val="28"/>
          <w:lang w:val="uk-UA"/>
        </w:rPr>
        <w:t xml:space="preserve"> </w:t>
      </w:r>
      <w:r w:rsidR="004D18B5" w:rsidRPr="00F65C8D">
        <w:rPr>
          <w:rFonts w:ascii="Times New Roman" w:hAnsi="Times New Roman"/>
          <w:bCs/>
          <w:sz w:val="28"/>
          <w:szCs w:val="28"/>
          <w:lang w:val="uk-UA"/>
        </w:rPr>
        <w:t>користу</w:t>
      </w:r>
      <w:r w:rsidRPr="00F65C8D">
        <w:rPr>
          <w:rFonts w:ascii="Times New Roman" w:hAnsi="Times New Roman"/>
          <w:bCs/>
          <w:sz w:val="28"/>
          <w:szCs w:val="28"/>
          <w:lang w:val="uk-UA"/>
        </w:rPr>
        <w:t>вачів</w:t>
      </w:r>
      <w:r w:rsidR="00EF444C" w:rsidRPr="00F65C8D">
        <w:rPr>
          <w:rFonts w:ascii="Times New Roman" w:hAnsi="Times New Roman"/>
          <w:bCs/>
          <w:sz w:val="28"/>
          <w:szCs w:val="28"/>
          <w:lang w:val="uk-UA"/>
        </w:rPr>
        <w:t xml:space="preserve"> </w:t>
      </w:r>
      <w:r w:rsidR="00CC7B0F" w:rsidRPr="00F65C8D">
        <w:rPr>
          <w:rFonts w:ascii="Times New Roman" w:hAnsi="Times New Roman"/>
          <w:bCs/>
          <w:sz w:val="28"/>
          <w:szCs w:val="28"/>
          <w:lang w:val="uk-UA"/>
        </w:rPr>
        <w:t xml:space="preserve">ЕЕО </w:t>
      </w:r>
      <w:r w:rsidRPr="00F65C8D">
        <w:rPr>
          <w:rFonts w:ascii="Times New Roman" w:hAnsi="Times New Roman"/>
          <w:bCs/>
          <w:sz w:val="28"/>
          <w:szCs w:val="28"/>
          <w:lang w:val="uk-UA"/>
        </w:rPr>
        <w:t>у</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роздільному</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збиранні</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та</w:t>
      </w:r>
      <w:r w:rsidR="00EF444C" w:rsidRPr="00F65C8D">
        <w:rPr>
          <w:rFonts w:ascii="Times New Roman" w:hAnsi="Times New Roman"/>
          <w:bCs/>
          <w:sz w:val="28"/>
          <w:szCs w:val="28"/>
          <w:lang w:val="uk-UA"/>
        </w:rPr>
        <w:t xml:space="preserve"> </w:t>
      </w:r>
      <w:r w:rsidR="00C16D35" w:rsidRPr="00F65C8D">
        <w:rPr>
          <w:rFonts w:ascii="Times New Roman" w:hAnsi="Times New Roman"/>
          <w:bCs/>
          <w:sz w:val="28"/>
          <w:szCs w:val="28"/>
          <w:lang w:val="uk-UA"/>
        </w:rPr>
        <w:t>підготовці</w:t>
      </w:r>
      <w:r w:rsidR="00EF444C" w:rsidRPr="00F65C8D">
        <w:rPr>
          <w:rFonts w:ascii="Times New Roman" w:hAnsi="Times New Roman"/>
          <w:bCs/>
          <w:sz w:val="28"/>
          <w:szCs w:val="28"/>
          <w:lang w:val="uk-UA"/>
        </w:rPr>
        <w:t xml:space="preserve"> </w:t>
      </w:r>
      <w:r w:rsidR="003135B3" w:rsidRPr="00F65C8D">
        <w:rPr>
          <w:rFonts w:ascii="Times New Roman" w:hAnsi="Times New Roman"/>
          <w:bCs/>
          <w:sz w:val="28"/>
          <w:szCs w:val="28"/>
          <w:lang w:val="uk-UA"/>
        </w:rPr>
        <w:t>до</w:t>
      </w:r>
      <w:r w:rsidR="00EF444C" w:rsidRPr="00F65C8D">
        <w:rPr>
          <w:rFonts w:ascii="Times New Roman" w:hAnsi="Times New Roman"/>
          <w:bCs/>
          <w:sz w:val="28"/>
          <w:szCs w:val="28"/>
          <w:lang w:val="uk-UA"/>
        </w:rPr>
        <w:t xml:space="preserve"> </w:t>
      </w:r>
      <w:r w:rsidR="003135B3" w:rsidRPr="00F65C8D">
        <w:rPr>
          <w:rFonts w:ascii="Times New Roman" w:hAnsi="Times New Roman"/>
          <w:bCs/>
          <w:sz w:val="28"/>
          <w:szCs w:val="28"/>
          <w:lang w:val="uk-UA"/>
        </w:rPr>
        <w:t>повторного</w:t>
      </w:r>
      <w:r w:rsidR="00EF444C" w:rsidRPr="00F65C8D">
        <w:rPr>
          <w:rFonts w:ascii="Times New Roman" w:hAnsi="Times New Roman"/>
          <w:bCs/>
          <w:sz w:val="28"/>
          <w:szCs w:val="28"/>
          <w:lang w:val="uk-UA"/>
        </w:rPr>
        <w:t xml:space="preserve"> </w:t>
      </w:r>
      <w:r w:rsidR="003135B3" w:rsidRPr="00F65C8D">
        <w:rPr>
          <w:rFonts w:ascii="Times New Roman" w:hAnsi="Times New Roman"/>
          <w:bCs/>
          <w:sz w:val="28"/>
          <w:szCs w:val="28"/>
          <w:lang w:val="uk-UA"/>
        </w:rPr>
        <w:t>використання,</w:t>
      </w:r>
      <w:r w:rsidR="00EF444C" w:rsidRPr="00F65C8D">
        <w:rPr>
          <w:rFonts w:ascii="Times New Roman" w:hAnsi="Times New Roman"/>
          <w:bCs/>
          <w:sz w:val="28"/>
          <w:szCs w:val="28"/>
          <w:lang w:val="uk-UA"/>
        </w:rPr>
        <w:t xml:space="preserve"> </w:t>
      </w:r>
      <w:r w:rsidR="003135B3" w:rsidRPr="00F65C8D">
        <w:rPr>
          <w:rFonts w:ascii="Times New Roman" w:hAnsi="Times New Roman"/>
          <w:bCs/>
          <w:sz w:val="28"/>
          <w:szCs w:val="28"/>
          <w:lang w:val="uk-UA"/>
        </w:rPr>
        <w:t>рециклінгу</w:t>
      </w:r>
      <w:r w:rsidR="00A60AB6" w:rsidRPr="00F65C8D">
        <w:rPr>
          <w:rFonts w:ascii="Times New Roman" w:hAnsi="Times New Roman"/>
          <w:bCs/>
          <w:sz w:val="28"/>
          <w:szCs w:val="28"/>
          <w:lang w:val="uk-UA"/>
        </w:rPr>
        <w:t xml:space="preserve"> та інших </w:t>
      </w:r>
      <w:r w:rsidR="00EF71B7" w:rsidRPr="00F65C8D">
        <w:rPr>
          <w:rFonts w:ascii="Times New Roman" w:hAnsi="Times New Roman"/>
          <w:bCs/>
          <w:sz w:val="28"/>
          <w:szCs w:val="28"/>
          <w:lang w:val="uk-UA"/>
        </w:rPr>
        <w:t>операцій з</w:t>
      </w:r>
      <w:r w:rsidR="00EF444C" w:rsidRPr="00F65C8D">
        <w:rPr>
          <w:rFonts w:ascii="Times New Roman" w:hAnsi="Times New Roman"/>
          <w:bCs/>
          <w:sz w:val="28"/>
          <w:szCs w:val="28"/>
          <w:lang w:val="uk-UA"/>
        </w:rPr>
        <w:t xml:space="preserve"> </w:t>
      </w:r>
      <w:r w:rsidR="003135B3" w:rsidRPr="00F65C8D">
        <w:rPr>
          <w:rFonts w:ascii="Times New Roman" w:hAnsi="Times New Roman"/>
          <w:bCs/>
          <w:sz w:val="28"/>
          <w:szCs w:val="28"/>
          <w:lang w:val="uk-UA"/>
        </w:rPr>
        <w:t>відновлення</w:t>
      </w:r>
      <w:r w:rsidR="00EF444C" w:rsidRPr="00F65C8D">
        <w:rPr>
          <w:rFonts w:ascii="Times New Roman" w:hAnsi="Times New Roman"/>
          <w:bCs/>
          <w:sz w:val="28"/>
          <w:szCs w:val="28"/>
          <w:lang w:val="uk-UA"/>
        </w:rPr>
        <w:t xml:space="preserve"> </w:t>
      </w:r>
      <w:r w:rsidR="00BE7939" w:rsidRPr="00F65C8D">
        <w:rPr>
          <w:rFonts w:ascii="Times New Roman" w:hAnsi="Times New Roman"/>
          <w:bCs/>
          <w:sz w:val="28"/>
          <w:szCs w:val="28"/>
          <w:lang w:val="uk-UA"/>
        </w:rPr>
        <w:t>В</w:t>
      </w:r>
      <w:r w:rsidR="00BE7939" w:rsidRPr="00F65C8D">
        <w:rPr>
          <w:rFonts w:ascii="Times New Roman" w:hAnsi="Times New Roman"/>
          <w:sz w:val="28"/>
          <w:szCs w:val="28"/>
          <w:lang w:val="uk-UA"/>
        </w:rPr>
        <w:t>ЕЕО</w:t>
      </w:r>
      <w:r w:rsidR="009213AC" w:rsidRPr="00F65C8D">
        <w:rPr>
          <w:rFonts w:ascii="Times New Roman" w:hAnsi="Times New Roman"/>
          <w:sz w:val="28"/>
          <w:szCs w:val="28"/>
          <w:lang w:val="uk-UA"/>
        </w:rPr>
        <w:t>;</w:t>
      </w:r>
    </w:p>
    <w:p w14:paraId="5D7FABD3" w14:textId="2364C700" w:rsidR="009213AC" w:rsidRPr="00F65C8D" w:rsidRDefault="00BA10A4" w:rsidP="00D54573">
      <w:pPr>
        <w:spacing w:after="120" w:line="240" w:lineRule="auto"/>
        <w:ind w:firstLine="567"/>
        <w:jc w:val="both"/>
        <w:rPr>
          <w:rFonts w:ascii="Times New Roman" w:hAnsi="Times New Roman"/>
          <w:sz w:val="28"/>
          <w:szCs w:val="28"/>
          <w:lang w:val="uk-UA"/>
        </w:rPr>
      </w:pPr>
      <w:r w:rsidRPr="00F65C8D">
        <w:rPr>
          <w:rFonts w:ascii="Times New Roman" w:hAnsi="Times New Roman"/>
          <w:sz w:val="28"/>
          <w:szCs w:val="28"/>
          <w:lang w:val="uk-UA"/>
        </w:rPr>
        <w:t>наявних</w:t>
      </w:r>
      <w:r w:rsidR="00EF444C" w:rsidRPr="00F65C8D">
        <w:rPr>
          <w:rFonts w:ascii="Times New Roman" w:hAnsi="Times New Roman"/>
          <w:sz w:val="28"/>
          <w:lang w:val="uk-UA"/>
        </w:rPr>
        <w:t xml:space="preserve"> </w:t>
      </w:r>
      <w:r w:rsidR="005C566D" w:rsidRPr="00F65C8D">
        <w:rPr>
          <w:rFonts w:ascii="Times New Roman" w:hAnsi="Times New Roman"/>
          <w:sz w:val="28"/>
          <w:szCs w:val="28"/>
          <w:lang w:val="uk-UA"/>
        </w:rPr>
        <w:t>пунктів приймання та</w:t>
      </w:r>
      <w:r w:rsidR="00EF444C" w:rsidRPr="00F65C8D">
        <w:rPr>
          <w:rFonts w:ascii="Times New Roman" w:hAnsi="Times New Roman"/>
          <w:sz w:val="28"/>
          <w:szCs w:val="28"/>
          <w:lang w:val="uk-UA"/>
        </w:rPr>
        <w:t xml:space="preserve"> </w:t>
      </w:r>
      <w:r w:rsidR="00A60693" w:rsidRPr="00F65C8D">
        <w:rPr>
          <w:rFonts w:ascii="Times New Roman" w:hAnsi="Times New Roman"/>
          <w:sz w:val="28"/>
          <w:szCs w:val="28"/>
          <w:lang w:val="uk-UA"/>
        </w:rPr>
        <w:t>роздільного</w:t>
      </w:r>
      <w:r w:rsidR="00EF444C" w:rsidRPr="00F65C8D">
        <w:rPr>
          <w:rFonts w:ascii="Times New Roman" w:hAnsi="Times New Roman"/>
          <w:sz w:val="28"/>
          <w:szCs w:val="28"/>
          <w:lang w:val="uk-UA"/>
        </w:rPr>
        <w:t xml:space="preserve"> </w:t>
      </w:r>
      <w:r w:rsidR="00A60693" w:rsidRPr="00F65C8D">
        <w:rPr>
          <w:rFonts w:ascii="Times New Roman" w:hAnsi="Times New Roman"/>
          <w:sz w:val="28"/>
          <w:szCs w:val="28"/>
          <w:lang w:val="uk-UA"/>
        </w:rPr>
        <w:t>збирання</w:t>
      </w:r>
      <w:r w:rsidR="00EF444C" w:rsidRPr="00F65C8D">
        <w:rPr>
          <w:rFonts w:ascii="Times New Roman" w:hAnsi="Times New Roman"/>
          <w:sz w:val="28"/>
          <w:szCs w:val="28"/>
          <w:lang w:val="uk-UA"/>
        </w:rPr>
        <w:t xml:space="preserve"> </w:t>
      </w:r>
      <w:r w:rsidR="00835F09" w:rsidRPr="00F65C8D">
        <w:rPr>
          <w:rFonts w:ascii="Times New Roman" w:hAnsi="Times New Roman"/>
          <w:bCs/>
          <w:sz w:val="28"/>
          <w:szCs w:val="28"/>
          <w:lang w:val="uk-UA"/>
        </w:rPr>
        <w:t>В</w:t>
      </w:r>
      <w:r w:rsidR="00835F09" w:rsidRPr="00F65C8D">
        <w:rPr>
          <w:rFonts w:ascii="Times New Roman" w:hAnsi="Times New Roman"/>
          <w:sz w:val="28"/>
          <w:szCs w:val="28"/>
          <w:lang w:val="uk-UA"/>
        </w:rPr>
        <w:t>ЕЕО</w:t>
      </w:r>
      <w:r w:rsidR="00A60693" w:rsidRPr="00F65C8D">
        <w:rPr>
          <w:rFonts w:ascii="Times New Roman" w:hAnsi="Times New Roman"/>
          <w:sz w:val="28"/>
          <w:szCs w:val="28"/>
          <w:lang w:val="uk-UA"/>
        </w:rPr>
        <w:t>;</w:t>
      </w:r>
    </w:p>
    <w:p w14:paraId="5D7FABD4" w14:textId="7DCEE3AB" w:rsidR="00A95536" w:rsidRPr="00F65C8D" w:rsidRDefault="00A95536" w:rsidP="00D54573">
      <w:pPr>
        <w:spacing w:after="120" w:line="240" w:lineRule="auto"/>
        <w:ind w:firstLine="567"/>
        <w:jc w:val="both"/>
        <w:rPr>
          <w:rFonts w:ascii="Times New Roman" w:hAnsi="Times New Roman"/>
          <w:sz w:val="28"/>
          <w:szCs w:val="28"/>
          <w:lang w:val="uk-UA"/>
        </w:rPr>
      </w:pPr>
      <w:r w:rsidRPr="00F65C8D">
        <w:rPr>
          <w:rFonts w:ascii="Times New Roman" w:hAnsi="Times New Roman"/>
          <w:sz w:val="28"/>
          <w:szCs w:val="28"/>
          <w:lang w:val="uk-UA"/>
        </w:rPr>
        <w:t>значення</w:t>
      </w:r>
      <w:r w:rsidR="00EF444C" w:rsidRPr="00F65C8D">
        <w:rPr>
          <w:rFonts w:ascii="Times New Roman" w:hAnsi="Times New Roman"/>
          <w:sz w:val="28"/>
          <w:szCs w:val="28"/>
          <w:lang w:val="uk-UA"/>
        </w:rPr>
        <w:t xml:space="preserve"> </w:t>
      </w:r>
      <w:r w:rsidR="00355B1B" w:rsidRPr="00F65C8D">
        <w:rPr>
          <w:rFonts w:ascii="Times New Roman" w:hAnsi="Times New Roman"/>
          <w:sz w:val="28"/>
          <w:szCs w:val="28"/>
          <w:lang w:val="uk-UA"/>
        </w:rPr>
        <w:t>маркування ЕЕО, яке надається на ринку, зокрема</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682FB9" w:rsidRPr="00F65C8D">
        <w:rPr>
          <w:rFonts w:ascii="Times New Roman" w:hAnsi="Times New Roman"/>
          <w:sz w:val="28"/>
          <w:szCs w:val="28"/>
          <w:lang w:val="uk-UA"/>
        </w:rPr>
        <w:t>визначеного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5C566D" w:rsidRPr="00F65C8D">
        <w:rPr>
          <w:rFonts w:ascii="Times New Roman" w:hAnsi="Times New Roman"/>
          <w:sz w:val="28"/>
          <w:szCs w:val="28"/>
          <w:lang w:val="uk-UA"/>
        </w:rPr>
        <w:t>д</w:t>
      </w:r>
      <w:r w:rsidRPr="00F65C8D">
        <w:rPr>
          <w:rFonts w:ascii="Times New Roman" w:hAnsi="Times New Roman"/>
          <w:sz w:val="28"/>
          <w:szCs w:val="28"/>
          <w:lang w:val="uk-UA"/>
        </w:rPr>
        <w:t>одатку</w:t>
      </w:r>
      <w:r w:rsidR="00EF444C" w:rsidRPr="00F65C8D">
        <w:rPr>
          <w:rFonts w:ascii="Times New Roman" w:hAnsi="Times New Roman"/>
          <w:sz w:val="28"/>
          <w:szCs w:val="28"/>
          <w:lang w:val="uk-UA"/>
        </w:rPr>
        <w:t xml:space="preserve"> </w:t>
      </w:r>
      <w:r w:rsidR="00F677F9" w:rsidRPr="00F65C8D">
        <w:rPr>
          <w:rFonts w:ascii="Times New Roman" w:hAnsi="Times New Roman"/>
          <w:sz w:val="28"/>
          <w:szCs w:val="28"/>
          <w:lang w:val="uk-UA"/>
        </w:rPr>
        <w:t>2</w:t>
      </w:r>
      <w:r w:rsidR="00EF444C" w:rsidRPr="00F65C8D">
        <w:rPr>
          <w:rFonts w:ascii="Times New Roman" w:hAnsi="Times New Roman"/>
          <w:sz w:val="28"/>
          <w:szCs w:val="28"/>
          <w:lang w:val="uk-UA"/>
        </w:rPr>
        <w:t xml:space="preserve"> </w:t>
      </w:r>
      <w:r w:rsidR="00682FB9"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00682FB9" w:rsidRPr="00F65C8D">
        <w:rPr>
          <w:rFonts w:ascii="Times New Roman" w:hAnsi="Times New Roman"/>
          <w:sz w:val="28"/>
          <w:szCs w:val="28"/>
          <w:lang w:val="uk-UA"/>
        </w:rPr>
        <w:t>цього</w:t>
      </w:r>
      <w:r w:rsidR="00EF444C" w:rsidRPr="00F65C8D">
        <w:rPr>
          <w:rFonts w:ascii="Times New Roman" w:hAnsi="Times New Roman"/>
          <w:sz w:val="28"/>
          <w:szCs w:val="28"/>
          <w:lang w:val="uk-UA"/>
        </w:rPr>
        <w:t xml:space="preserve"> </w:t>
      </w:r>
      <w:r w:rsidR="00682FB9" w:rsidRPr="00F65C8D">
        <w:rPr>
          <w:rFonts w:ascii="Times New Roman" w:hAnsi="Times New Roman"/>
          <w:sz w:val="28"/>
          <w:szCs w:val="28"/>
          <w:lang w:val="uk-UA"/>
        </w:rPr>
        <w:t>Закону</w:t>
      </w:r>
      <w:r w:rsidR="00817DD0" w:rsidRPr="00F65C8D">
        <w:rPr>
          <w:rFonts w:ascii="Times New Roman" w:hAnsi="Times New Roman"/>
          <w:bCs/>
          <w:sz w:val="28"/>
          <w:szCs w:val="28"/>
          <w:lang w:val="uk-UA"/>
        </w:rPr>
        <w:t>;</w:t>
      </w:r>
    </w:p>
    <w:p w14:paraId="18C9C7D4" w14:textId="4342E3E3" w:rsidR="00567881" w:rsidRPr="00F65C8D" w:rsidRDefault="006E73F8" w:rsidP="00E01388">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забезпечити</w:t>
      </w:r>
      <w:r w:rsidR="00EF444C" w:rsidRPr="00F65C8D">
        <w:rPr>
          <w:rFonts w:ascii="Times New Roman" w:hAnsi="Times New Roman"/>
          <w:sz w:val="28"/>
          <w:szCs w:val="28"/>
          <w:lang w:val="uk-UA"/>
        </w:rPr>
        <w:t xml:space="preserve"> </w:t>
      </w:r>
      <w:r w:rsidR="0081715E" w:rsidRPr="00F65C8D">
        <w:rPr>
          <w:rFonts w:ascii="Times New Roman" w:hAnsi="Times New Roman"/>
          <w:sz w:val="28"/>
          <w:szCs w:val="28"/>
          <w:lang w:val="uk-UA"/>
        </w:rPr>
        <w:t>надання</w:t>
      </w:r>
      <w:r w:rsidR="00EF444C" w:rsidRPr="00F65C8D">
        <w:rPr>
          <w:rFonts w:ascii="Times New Roman" w:hAnsi="Times New Roman"/>
          <w:sz w:val="28"/>
          <w:szCs w:val="28"/>
          <w:lang w:val="uk-UA"/>
        </w:rPr>
        <w:t xml:space="preserve"> </w:t>
      </w:r>
      <w:r w:rsidR="0081715E" w:rsidRPr="00F65C8D">
        <w:rPr>
          <w:rFonts w:ascii="Times New Roman" w:hAnsi="Times New Roman"/>
          <w:sz w:val="28"/>
          <w:szCs w:val="28"/>
          <w:lang w:val="uk-UA"/>
        </w:rPr>
        <w:t>інформації</w:t>
      </w:r>
      <w:r w:rsidR="00EF444C" w:rsidRPr="00F65C8D">
        <w:rPr>
          <w:rFonts w:ascii="Times New Roman" w:hAnsi="Times New Roman"/>
          <w:bCs/>
          <w:sz w:val="28"/>
          <w:szCs w:val="28"/>
          <w:lang w:val="uk-UA"/>
        </w:rPr>
        <w:t xml:space="preserve"> </w:t>
      </w:r>
      <w:r w:rsidR="008A50DE"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008A50DE" w:rsidRPr="00F65C8D">
        <w:rPr>
          <w:rFonts w:ascii="Times New Roman" w:hAnsi="Times New Roman"/>
          <w:sz w:val="28"/>
          <w:szCs w:val="28"/>
          <w:lang w:val="uk-UA"/>
        </w:rPr>
        <w:t>запит</w:t>
      </w:r>
      <w:r w:rsidR="00EF444C" w:rsidRPr="00F65C8D">
        <w:rPr>
          <w:rFonts w:ascii="Times New Roman" w:hAnsi="Times New Roman"/>
          <w:sz w:val="28"/>
          <w:szCs w:val="28"/>
          <w:lang w:val="uk-UA"/>
        </w:rPr>
        <w:t xml:space="preserve"> </w:t>
      </w:r>
      <w:r w:rsidR="008A50DE" w:rsidRPr="00F65C8D">
        <w:rPr>
          <w:rFonts w:ascii="Times New Roman" w:hAnsi="Times New Roman"/>
          <w:sz w:val="28"/>
          <w:szCs w:val="28"/>
          <w:lang w:val="uk-UA"/>
        </w:rPr>
        <w:t>суб</w:t>
      </w:r>
      <w:r w:rsidR="00285F0A" w:rsidRPr="00F65C8D">
        <w:rPr>
          <w:rFonts w:ascii="Times New Roman" w:hAnsi="Times New Roman"/>
          <w:sz w:val="28"/>
          <w:szCs w:val="28"/>
          <w:lang w:val="uk-UA"/>
        </w:rPr>
        <w:t>’</w:t>
      </w:r>
      <w:r w:rsidR="008A50DE" w:rsidRPr="00F65C8D">
        <w:rPr>
          <w:rFonts w:ascii="Times New Roman" w:hAnsi="Times New Roman"/>
          <w:sz w:val="28"/>
          <w:szCs w:val="28"/>
          <w:lang w:val="uk-UA"/>
        </w:rPr>
        <w:t>єктів</w:t>
      </w:r>
      <w:r w:rsidR="00EF444C" w:rsidRPr="00F65C8D">
        <w:rPr>
          <w:rFonts w:ascii="Times New Roman" w:hAnsi="Times New Roman"/>
          <w:sz w:val="28"/>
          <w:szCs w:val="28"/>
          <w:lang w:val="uk-UA"/>
        </w:rPr>
        <w:t xml:space="preserve"> </w:t>
      </w:r>
      <w:r w:rsidR="008A50DE" w:rsidRPr="00F65C8D">
        <w:rPr>
          <w:rFonts w:ascii="Times New Roman" w:hAnsi="Times New Roman"/>
          <w:sz w:val="28"/>
          <w:szCs w:val="28"/>
          <w:lang w:val="uk-UA"/>
        </w:rPr>
        <w:t>господарювання</w:t>
      </w:r>
      <w:r w:rsidR="00EF444C" w:rsidRPr="00F65C8D">
        <w:rPr>
          <w:rFonts w:ascii="Times New Roman" w:hAnsi="Times New Roman"/>
          <w:sz w:val="28"/>
          <w:szCs w:val="28"/>
          <w:lang w:val="uk-UA"/>
        </w:rPr>
        <w:t xml:space="preserve"> </w:t>
      </w:r>
      <w:r w:rsidR="008A50DE"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8A50DE"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00F22AA4"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E031EB" w:rsidRPr="00F65C8D">
        <w:rPr>
          <w:rFonts w:ascii="Times New Roman" w:hAnsi="Times New Roman"/>
          <w:bCs/>
          <w:sz w:val="28"/>
          <w:szCs w:val="28"/>
          <w:lang w:val="uk-UA"/>
        </w:rPr>
        <w:t>відходами</w:t>
      </w:r>
      <w:r w:rsidR="00364793" w:rsidRPr="00F65C8D">
        <w:rPr>
          <w:rFonts w:ascii="Times New Roman" w:hAnsi="Times New Roman"/>
          <w:sz w:val="28"/>
          <w:szCs w:val="28"/>
          <w:lang w:val="uk-UA"/>
        </w:rPr>
        <w:t xml:space="preserve"> </w:t>
      </w:r>
      <w:r w:rsidR="0009531F" w:rsidRPr="00F65C8D">
        <w:rPr>
          <w:rFonts w:ascii="Times New Roman" w:hAnsi="Times New Roman"/>
          <w:sz w:val="28"/>
          <w:szCs w:val="28"/>
          <w:lang w:val="uk-UA"/>
        </w:rPr>
        <w:t>про</w:t>
      </w:r>
      <w:r w:rsidR="00BF314B" w:rsidRPr="00F65C8D">
        <w:rPr>
          <w:rFonts w:ascii="Times New Roman" w:hAnsi="Times New Roman"/>
          <w:sz w:val="28"/>
          <w:szCs w:val="28"/>
          <w:lang w:val="uk-UA"/>
        </w:rPr>
        <w:t xml:space="preserve"> підготовку до повторного використання та оброблення стосовно кожного типу нового обладнання, вперше введеного в обіг на ринок, протягом одного року після введення обладнання в обіг. Ця інформація повинна визначати різні компоненти</w:t>
      </w:r>
      <w:r w:rsidR="006F1292" w:rsidRPr="00F65C8D">
        <w:rPr>
          <w:rFonts w:ascii="Times New Roman" w:hAnsi="Times New Roman"/>
          <w:sz w:val="28"/>
          <w:szCs w:val="28"/>
          <w:lang w:val="uk-UA"/>
        </w:rPr>
        <w:t xml:space="preserve"> </w:t>
      </w:r>
      <w:r w:rsidR="00BF314B" w:rsidRPr="00F65C8D">
        <w:rPr>
          <w:rFonts w:ascii="Times New Roman" w:hAnsi="Times New Roman"/>
          <w:sz w:val="28"/>
          <w:szCs w:val="28"/>
          <w:lang w:val="uk-UA"/>
        </w:rPr>
        <w:t xml:space="preserve">ЕЕО та матеріали, а також місцезнаходження небезпечних речовин та сумішей в ЕЕО. Інформація повинна </w:t>
      </w:r>
      <w:r w:rsidR="00BF314B" w:rsidRPr="00F65C8D">
        <w:rPr>
          <w:rFonts w:ascii="Times New Roman" w:hAnsi="Times New Roman"/>
          <w:sz w:val="28"/>
          <w:szCs w:val="28"/>
          <w:lang w:val="uk-UA"/>
        </w:rPr>
        <w:lastRenderedPageBreak/>
        <w:t>надаватися виробниками ЕЕО центрам підготовки до повторного використання і об</w:t>
      </w:r>
      <w:r w:rsidR="00285F0A" w:rsidRPr="00F65C8D">
        <w:rPr>
          <w:rFonts w:ascii="Times New Roman" w:hAnsi="Times New Roman"/>
          <w:sz w:val="28"/>
          <w:szCs w:val="28"/>
          <w:lang w:val="uk-UA"/>
        </w:rPr>
        <w:t>’</w:t>
      </w:r>
      <w:r w:rsidR="00BF314B" w:rsidRPr="00F65C8D">
        <w:rPr>
          <w:rFonts w:ascii="Times New Roman" w:hAnsi="Times New Roman"/>
          <w:sz w:val="28"/>
          <w:szCs w:val="28"/>
          <w:lang w:val="uk-UA"/>
        </w:rPr>
        <w:t xml:space="preserve">єктам  оброблення </w:t>
      </w:r>
      <w:r w:rsidR="00BA1662" w:rsidRPr="00F65C8D">
        <w:rPr>
          <w:rFonts w:ascii="Times New Roman" w:hAnsi="Times New Roman"/>
          <w:sz w:val="28"/>
          <w:szCs w:val="28"/>
          <w:lang w:val="uk-UA"/>
        </w:rPr>
        <w:t>відходів</w:t>
      </w:r>
      <w:r w:rsidR="00BF314B" w:rsidRPr="00F65C8D">
        <w:rPr>
          <w:rFonts w:ascii="Times New Roman" w:hAnsi="Times New Roman"/>
          <w:sz w:val="28"/>
          <w:szCs w:val="28"/>
          <w:lang w:val="uk-UA"/>
        </w:rPr>
        <w:t xml:space="preserve"> у формі керівництв</w:t>
      </w:r>
      <w:r w:rsidR="00DE54E4" w:rsidRPr="00F65C8D">
        <w:rPr>
          <w:rFonts w:ascii="Times New Roman" w:hAnsi="Times New Roman"/>
          <w:sz w:val="28"/>
          <w:szCs w:val="28"/>
          <w:lang w:val="uk-UA"/>
        </w:rPr>
        <w:t xml:space="preserve"> </w:t>
      </w:r>
      <w:r w:rsidR="0026553D" w:rsidRPr="00F65C8D">
        <w:rPr>
          <w:rFonts w:ascii="Times New Roman" w:hAnsi="Times New Roman"/>
          <w:sz w:val="28"/>
          <w:szCs w:val="28"/>
          <w:lang w:val="uk-UA"/>
        </w:rPr>
        <w:t>на</w:t>
      </w:r>
      <w:r w:rsidR="00672FEF" w:rsidRPr="00F65C8D">
        <w:rPr>
          <w:rFonts w:ascii="Times New Roman" w:hAnsi="Times New Roman"/>
          <w:sz w:val="28"/>
          <w:szCs w:val="28"/>
          <w:lang w:val="uk-UA"/>
        </w:rPr>
        <w:t xml:space="preserve"> паперов</w:t>
      </w:r>
      <w:r w:rsidR="0026553D" w:rsidRPr="00F65C8D">
        <w:rPr>
          <w:rFonts w:ascii="Times New Roman" w:hAnsi="Times New Roman"/>
          <w:sz w:val="28"/>
          <w:szCs w:val="28"/>
          <w:lang w:val="uk-UA"/>
        </w:rPr>
        <w:t>их</w:t>
      </w:r>
      <w:r w:rsidR="00BF314B" w:rsidRPr="00F65C8D">
        <w:rPr>
          <w:rFonts w:ascii="Times New Roman" w:hAnsi="Times New Roman"/>
          <w:sz w:val="28"/>
          <w:szCs w:val="28"/>
          <w:lang w:val="uk-UA"/>
        </w:rPr>
        <w:t xml:space="preserve"> або електронних носі</w:t>
      </w:r>
      <w:r w:rsidR="0026553D" w:rsidRPr="00F65C8D">
        <w:rPr>
          <w:rFonts w:ascii="Times New Roman" w:hAnsi="Times New Roman"/>
          <w:sz w:val="28"/>
          <w:szCs w:val="28"/>
          <w:lang w:val="uk-UA"/>
        </w:rPr>
        <w:t>ях</w:t>
      </w:r>
      <w:r w:rsidR="00567881" w:rsidRPr="00F65C8D">
        <w:rPr>
          <w:rFonts w:ascii="Times New Roman" w:hAnsi="Times New Roman"/>
          <w:sz w:val="28"/>
          <w:szCs w:val="28"/>
          <w:lang w:val="uk-UA"/>
        </w:rPr>
        <w:t>;</w:t>
      </w:r>
    </w:p>
    <w:p w14:paraId="0C5681ED" w14:textId="72280864" w:rsidR="00BF314B" w:rsidRPr="00F65C8D" w:rsidRDefault="00567881" w:rsidP="00E01388">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забезпечити надання інформації</w:t>
      </w:r>
      <w:r w:rsidRPr="00F65C8D">
        <w:rPr>
          <w:rFonts w:ascii="Times New Roman" w:hAnsi="Times New Roman"/>
          <w:bCs/>
          <w:sz w:val="28"/>
          <w:szCs w:val="28"/>
          <w:lang w:val="uk-UA"/>
        </w:rPr>
        <w:t xml:space="preserve"> </w:t>
      </w:r>
      <w:r w:rsidRPr="00F65C8D">
        <w:rPr>
          <w:rFonts w:ascii="Times New Roman" w:hAnsi="Times New Roman"/>
          <w:sz w:val="28"/>
          <w:szCs w:val="28"/>
          <w:lang w:val="uk-UA"/>
        </w:rPr>
        <w:t xml:space="preserve">на запит </w:t>
      </w:r>
      <w:r w:rsidR="0042295D" w:rsidRPr="00F65C8D">
        <w:rPr>
          <w:rFonts w:ascii="Times New Roman" w:hAnsi="Times New Roman"/>
          <w:sz w:val="28"/>
          <w:szCs w:val="28"/>
          <w:lang w:val="uk-UA"/>
        </w:rPr>
        <w:t xml:space="preserve">центрального органу виконавчої влади, що реалізує державну політику у сфері управління відходами </w:t>
      </w:r>
      <w:r w:rsidRPr="00F65C8D">
        <w:rPr>
          <w:rFonts w:ascii="Times New Roman" w:hAnsi="Times New Roman"/>
          <w:sz w:val="28"/>
          <w:szCs w:val="28"/>
          <w:lang w:val="uk-UA"/>
        </w:rPr>
        <w:t xml:space="preserve">протягом </w:t>
      </w:r>
      <w:r w:rsidR="00716629" w:rsidRPr="00F65C8D">
        <w:rPr>
          <w:rFonts w:ascii="Times New Roman" w:hAnsi="Times New Roman"/>
          <w:sz w:val="28"/>
          <w:szCs w:val="28"/>
          <w:lang w:val="uk-UA"/>
        </w:rPr>
        <w:t>30</w:t>
      </w:r>
      <w:r w:rsidRPr="00F65C8D">
        <w:rPr>
          <w:rFonts w:ascii="Times New Roman" w:hAnsi="Times New Roman"/>
          <w:sz w:val="28"/>
          <w:szCs w:val="28"/>
          <w:lang w:val="uk-UA"/>
        </w:rPr>
        <w:t xml:space="preserve"> робочих днів з дня, наступного за днем отримання запиту</w:t>
      </w:r>
      <w:r w:rsidR="00BF314B" w:rsidRPr="00F65C8D">
        <w:rPr>
          <w:rFonts w:ascii="Times New Roman" w:hAnsi="Times New Roman"/>
          <w:sz w:val="28"/>
          <w:szCs w:val="28"/>
          <w:lang w:val="uk-UA"/>
        </w:rPr>
        <w:t>.</w:t>
      </w:r>
    </w:p>
    <w:p w14:paraId="5D7FABD5" w14:textId="7D81EAC4" w:rsidR="008A50DE" w:rsidRPr="00F65C8D" w:rsidRDefault="00BF314B" w:rsidP="00A47FC7">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bCs/>
          <w:sz w:val="28"/>
          <w:szCs w:val="28"/>
          <w:lang w:val="uk-UA"/>
        </w:rPr>
        <w:t>Обов</w:t>
      </w:r>
      <w:r w:rsidR="00285F0A" w:rsidRPr="00F65C8D">
        <w:rPr>
          <w:rFonts w:ascii="Times New Roman" w:hAnsi="Times New Roman"/>
          <w:bCs/>
          <w:sz w:val="28"/>
          <w:szCs w:val="28"/>
          <w:lang w:val="uk-UA"/>
        </w:rPr>
        <w:t>’</w:t>
      </w:r>
      <w:r w:rsidRPr="00F65C8D">
        <w:rPr>
          <w:rFonts w:ascii="Times New Roman" w:hAnsi="Times New Roman"/>
          <w:bCs/>
          <w:sz w:val="28"/>
          <w:szCs w:val="28"/>
          <w:lang w:val="uk-UA"/>
        </w:rPr>
        <w:t>язки</w:t>
      </w:r>
      <w:r w:rsidRPr="00F65C8D">
        <w:rPr>
          <w:rFonts w:ascii="Times New Roman" w:hAnsi="Times New Roman"/>
          <w:sz w:val="28"/>
          <w:szCs w:val="28"/>
          <w:lang w:val="uk-UA"/>
        </w:rPr>
        <w:t xml:space="preserve"> виробників, які вводять в обіг ЕЕО шляхом укладення </w:t>
      </w:r>
      <w:r w:rsidR="0033546D" w:rsidRPr="00F65C8D">
        <w:rPr>
          <w:rFonts w:ascii="Times New Roman" w:hAnsi="Times New Roman"/>
          <w:sz w:val="28"/>
          <w:szCs w:val="28"/>
          <w:lang w:val="uk-UA"/>
        </w:rPr>
        <w:t xml:space="preserve">дистанційного </w:t>
      </w:r>
      <w:r w:rsidRPr="00F65C8D">
        <w:rPr>
          <w:rFonts w:ascii="Times New Roman" w:hAnsi="Times New Roman"/>
          <w:sz w:val="28"/>
          <w:szCs w:val="28"/>
          <w:lang w:val="uk-UA"/>
        </w:rPr>
        <w:t>договору та зареєстровані відповідно до законодавства іноземної держави</w:t>
      </w:r>
      <w:r w:rsidR="00852B96" w:rsidRPr="00F65C8D">
        <w:rPr>
          <w:rFonts w:ascii="Times New Roman" w:hAnsi="Times New Roman"/>
          <w:sz w:val="28"/>
          <w:szCs w:val="28"/>
          <w:lang w:val="uk-UA"/>
        </w:rPr>
        <w:t>,</w:t>
      </w:r>
      <w:r w:rsidRPr="00F65C8D">
        <w:rPr>
          <w:rFonts w:ascii="Times New Roman" w:hAnsi="Times New Roman"/>
          <w:sz w:val="28"/>
          <w:szCs w:val="28"/>
          <w:lang w:val="uk-UA"/>
        </w:rPr>
        <w:t xml:space="preserve"> виконують уповноважені представники</w:t>
      </w:r>
      <w:r w:rsidR="00682FB9" w:rsidRPr="00F65C8D">
        <w:rPr>
          <w:rFonts w:ascii="Times New Roman" w:hAnsi="Times New Roman"/>
          <w:sz w:val="28"/>
          <w:szCs w:val="28"/>
          <w:lang w:val="uk-UA"/>
        </w:rPr>
        <w:t>.</w:t>
      </w:r>
    </w:p>
    <w:p w14:paraId="5D7FABD6" w14:textId="3CD072A3" w:rsidR="00B83141" w:rsidRPr="00F65C8D" w:rsidRDefault="00B83141" w:rsidP="00A47FC7">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bookmarkStart w:id="22" w:name="_6qw8cqf8bv" w:colFirst="0" w:colLast="0"/>
      <w:bookmarkEnd w:id="22"/>
      <w:r w:rsidRPr="00F65C8D">
        <w:rPr>
          <w:rFonts w:ascii="Times New Roman" w:hAnsi="Times New Roman"/>
          <w:b/>
          <w:sz w:val="28"/>
          <w:szCs w:val="28"/>
          <w:lang w:val="uk-UA"/>
        </w:rPr>
        <w:t>Права</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та</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обов</w:t>
      </w:r>
      <w:r w:rsidR="00285F0A" w:rsidRPr="00F65C8D">
        <w:rPr>
          <w:rFonts w:ascii="Times New Roman" w:hAnsi="Times New Roman"/>
          <w:b/>
          <w:sz w:val="28"/>
          <w:szCs w:val="28"/>
          <w:lang w:val="uk-UA"/>
        </w:rPr>
        <w:t>’</w:t>
      </w:r>
      <w:r w:rsidRPr="00F65C8D">
        <w:rPr>
          <w:rFonts w:ascii="Times New Roman" w:hAnsi="Times New Roman"/>
          <w:b/>
          <w:sz w:val="28"/>
          <w:szCs w:val="28"/>
          <w:lang w:val="uk-UA"/>
        </w:rPr>
        <w:t>яз</w:t>
      </w:r>
      <w:r w:rsidR="00C16D35" w:rsidRPr="00F65C8D">
        <w:rPr>
          <w:rFonts w:ascii="Times New Roman" w:hAnsi="Times New Roman"/>
          <w:b/>
          <w:sz w:val="28"/>
          <w:szCs w:val="28"/>
          <w:lang w:val="uk-UA"/>
        </w:rPr>
        <w:t>ки</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розповсюджувачів</w:t>
      </w:r>
      <w:r w:rsidR="00EF444C" w:rsidRPr="00F65C8D">
        <w:rPr>
          <w:rFonts w:ascii="Times New Roman" w:hAnsi="Times New Roman"/>
          <w:b/>
          <w:sz w:val="28"/>
          <w:szCs w:val="28"/>
          <w:lang w:val="uk-UA"/>
        </w:rPr>
        <w:t xml:space="preserve"> </w:t>
      </w:r>
      <w:r w:rsidR="001521E6" w:rsidRPr="00F65C8D">
        <w:rPr>
          <w:rFonts w:ascii="Times New Roman" w:hAnsi="Times New Roman"/>
          <w:b/>
          <w:sz w:val="28"/>
          <w:szCs w:val="28"/>
          <w:lang w:val="uk-UA"/>
        </w:rPr>
        <w:t>ЕЕО</w:t>
      </w:r>
    </w:p>
    <w:p w14:paraId="5D7FABD7" w14:textId="591F8CAA" w:rsidR="00B83141" w:rsidRPr="00F65C8D" w:rsidRDefault="00AA37BD" w:rsidP="00B7256F">
      <w:pPr>
        <w:pStyle w:val="a7"/>
        <w:numPr>
          <w:ilvl w:val="1"/>
          <w:numId w:val="45"/>
        </w:numPr>
        <w:spacing w:after="120" w:line="240" w:lineRule="auto"/>
        <w:ind w:left="0"/>
        <w:contextualSpacing w:val="0"/>
        <w:jc w:val="both"/>
        <w:rPr>
          <w:rFonts w:ascii="Times New Roman" w:hAnsi="Times New Roman"/>
          <w:sz w:val="28"/>
          <w:lang w:val="uk-UA"/>
        </w:rPr>
      </w:pPr>
      <w:r w:rsidRPr="00F65C8D">
        <w:rPr>
          <w:rFonts w:ascii="Times New Roman" w:hAnsi="Times New Roman"/>
          <w:bCs/>
          <w:sz w:val="28"/>
          <w:szCs w:val="28"/>
          <w:lang w:val="uk-UA"/>
        </w:rPr>
        <w:t>Розповсюджувачі</w:t>
      </w:r>
      <w:r w:rsidR="00EF444C" w:rsidRPr="00F65C8D">
        <w:rPr>
          <w:rFonts w:ascii="Times New Roman" w:hAnsi="Times New Roman"/>
          <w:sz w:val="28"/>
          <w:lang w:val="uk-UA"/>
        </w:rPr>
        <w:t xml:space="preserve"> </w:t>
      </w:r>
      <w:r w:rsidR="001521E6" w:rsidRPr="00F65C8D">
        <w:rPr>
          <w:rFonts w:ascii="Times New Roman" w:hAnsi="Times New Roman"/>
          <w:sz w:val="28"/>
          <w:lang w:val="uk-UA"/>
        </w:rPr>
        <w:t>ЕЕО</w:t>
      </w:r>
      <w:r w:rsidR="00EF444C" w:rsidRPr="00F65C8D">
        <w:rPr>
          <w:rFonts w:ascii="Times New Roman" w:hAnsi="Times New Roman"/>
          <w:sz w:val="28"/>
          <w:lang w:val="uk-UA"/>
        </w:rPr>
        <w:t xml:space="preserve"> </w:t>
      </w:r>
      <w:r w:rsidRPr="00F65C8D">
        <w:rPr>
          <w:rFonts w:ascii="Times New Roman" w:hAnsi="Times New Roman"/>
          <w:sz w:val="28"/>
          <w:lang w:val="uk-UA"/>
        </w:rPr>
        <w:t>мають</w:t>
      </w:r>
      <w:r w:rsidR="00EF444C" w:rsidRPr="00F65C8D">
        <w:rPr>
          <w:rFonts w:ascii="Times New Roman" w:hAnsi="Times New Roman"/>
          <w:sz w:val="28"/>
          <w:lang w:val="uk-UA"/>
        </w:rPr>
        <w:t xml:space="preserve"> </w:t>
      </w:r>
      <w:r w:rsidRPr="00F65C8D">
        <w:rPr>
          <w:rFonts w:ascii="Times New Roman" w:hAnsi="Times New Roman"/>
          <w:sz w:val="28"/>
          <w:lang w:val="uk-UA"/>
        </w:rPr>
        <w:t>право:</w:t>
      </w:r>
    </w:p>
    <w:p w14:paraId="5D7FABD8" w14:textId="681B1CC1" w:rsidR="00B83141" w:rsidRPr="00F65C8D" w:rsidRDefault="008C0C48" w:rsidP="00B7256F">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брати </w:t>
      </w:r>
      <w:r w:rsidR="00BF4CFD" w:rsidRPr="00F65C8D">
        <w:rPr>
          <w:rFonts w:ascii="Times New Roman" w:hAnsi="Times New Roman"/>
          <w:sz w:val="28"/>
          <w:szCs w:val="28"/>
          <w:lang w:val="uk-UA"/>
        </w:rPr>
        <w:t>участь</w:t>
      </w:r>
      <w:r w:rsidR="00EF444C" w:rsidRPr="00F65C8D">
        <w:rPr>
          <w:rFonts w:ascii="Times New Roman" w:hAnsi="Times New Roman"/>
          <w:sz w:val="28"/>
          <w:szCs w:val="28"/>
          <w:lang w:val="uk-UA"/>
        </w:rPr>
        <w:t xml:space="preserve"> </w:t>
      </w:r>
      <w:r w:rsidR="00002795" w:rsidRPr="00F65C8D">
        <w:rPr>
          <w:rFonts w:ascii="Times New Roman" w:hAnsi="Times New Roman"/>
          <w:sz w:val="28"/>
          <w:szCs w:val="28"/>
          <w:lang w:val="uk-UA"/>
        </w:rPr>
        <w:t>у формуванні державної політики у с</w:t>
      </w:r>
      <w:r w:rsidR="004A25EC" w:rsidRPr="00F65C8D">
        <w:rPr>
          <w:rFonts w:ascii="Times New Roman" w:hAnsi="Times New Roman"/>
          <w:sz w:val="28"/>
          <w:szCs w:val="28"/>
          <w:lang w:val="uk-UA"/>
        </w:rPr>
        <w:t>фері</w:t>
      </w:r>
      <w:r w:rsidR="00364793"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1521E6" w:rsidRPr="00F65C8D">
        <w:rPr>
          <w:rFonts w:ascii="Times New Roman" w:hAnsi="Times New Roman"/>
          <w:sz w:val="28"/>
          <w:szCs w:val="28"/>
          <w:lang w:val="uk-UA"/>
        </w:rPr>
        <w:t>ВЕЕО</w:t>
      </w:r>
      <w:r w:rsidR="00B83141"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p>
    <w:p w14:paraId="5D7FABD9" w14:textId="18030D1A" w:rsidR="00B83141" w:rsidRPr="00F65C8D" w:rsidRDefault="00C16D35" w:rsidP="00B7256F">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отримувати</w:t>
      </w:r>
      <w:r w:rsidR="00EF444C" w:rsidRPr="00F65C8D">
        <w:rPr>
          <w:rFonts w:ascii="Times New Roman" w:hAnsi="Times New Roman"/>
          <w:sz w:val="28"/>
          <w:szCs w:val="28"/>
          <w:lang w:val="uk-UA"/>
        </w:rPr>
        <w:t xml:space="preserve"> </w:t>
      </w:r>
      <w:r w:rsidR="00765B37" w:rsidRPr="00F65C8D">
        <w:rPr>
          <w:rFonts w:ascii="Times New Roman" w:hAnsi="Times New Roman"/>
          <w:sz w:val="28"/>
          <w:szCs w:val="28"/>
          <w:lang w:val="uk-UA"/>
        </w:rPr>
        <w:t>від</w:t>
      </w:r>
      <w:r w:rsidR="00EF444C" w:rsidRPr="00F65C8D">
        <w:rPr>
          <w:rFonts w:ascii="Times New Roman" w:hAnsi="Times New Roman"/>
          <w:sz w:val="28"/>
          <w:szCs w:val="28"/>
          <w:lang w:val="uk-UA"/>
        </w:rPr>
        <w:t xml:space="preserve"> </w:t>
      </w:r>
      <w:r w:rsidR="00765B37" w:rsidRPr="00F65C8D">
        <w:rPr>
          <w:rFonts w:ascii="Times New Roman" w:hAnsi="Times New Roman"/>
          <w:sz w:val="28"/>
          <w:szCs w:val="28"/>
          <w:lang w:val="uk-UA"/>
        </w:rPr>
        <w:t>виробників</w:t>
      </w:r>
      <w:r w:rsidR="00EF444C" w:rsidRPr="00F65C8D">
        <w:rPr>
          <w:rFonts w:ascii="Times New Roman" w:hAnsi="Times New Roman"/>
          <w:sz w:val="28"/>
          <w:szCs w:val="28"/>
          <w:lang w:val="uk-UA"/>
        </w:rPr>
        <w:t xml:space="preserve"> </w:t>
      </w:r>
      <w:r w:rsidR="00933030" w:rsidRPr="00F65C8D">
        <w:rPr>
          <w:rFonts w:ascii="Times New Roman" w:hAnsi="Times New Roman"/>
          <w:sz w:val="28"/>
          <w:szCs w:val="28"/>
          <w:lang w:val="uk-UA"/>
        </w:rPr>
        <w:t xml:space="preserve">ЕЕО </w:t>
      </w:r>
      <w:r w:rsidR="00B83141" w:rsidRPr="00F65C8D">
        <w:rPr>
          <w:rFonts w:ascii="Times New Roman" w:hAnsi="Times New Roman"/>
          <w:sz w:val="28"/>
          <w:szCs w:val="28"/>
          <w:lang w:val="uk-UA"/>
        </w:rPr>
        <w:t>послугу</w:t>
      </w:r>
      <w:r w:rsidR="00EF444C" w:rsidRPr="00F65C8D">
        <w:rPr>
          <w:rFonts w:ascii="Times New Roman" w:hAnsi="Times New Roman"/>
          <w:sz w:val="28"/>
          <w:szCs w:val="28"/>
          <w:lang w:val="uk-UA"/>
        </w:rPr>
        <w:t xml:space="preserve"> </w:t>
      </w:r>
      <w:r w:rsidR="00CC5589" w:rsidRPr="00F65C8D">
        <w:rPr>
          <w:rFonts w:ascii="Times New Roman" w:hAnsi="Times New Roman"/>
          <w:sz w:val="28"/>
          <w:szCs w:val="28"/>
          <w:lang w:val="uk-UA"/>
        </w:rPr>
        <w:t>прийм</w:t>
      </w:r>
      <w:r w:rsidR="00602561" w:rsidRPr="00F65C8D">
        <w:rPr>
          <w:rFonts w:ascii="Times New Roman" w:hAnsi="Times New Roman"/>
          <w:sz w:val="28"/>
          <w:szCs w:val="28"/>
          <w:lang w:val="uk-UA"/>
        </w:rPr>
        <w:t>ання</w:t>
      </w:r>
      <w:r w:rsidR="00EF444C" w:rsidRPr="00F65C8D">
        <w:rPr>
          <w:rFonts w:ascii="Times New Roman" w:hAnsi="Times New Roman"/>
          <w:sz w:val="28"/>
          <w:szCs w:val="28"/>
          <w:lang w:val="uk-UA"/>
        </w:rPr>
        <w:t xml:space="preserve"> </w:t>
      </w:r>
      <w:r w:rsidR="001521E6" w:rsidRPr="00F65C8D">
        <w:rPr>
          <w:rFonts w:ascii="Times New Roman" w:hAnsi="Times New Roman"/>
          <w:sz w:val="28"/>
          <w:szCs w:val="28"/>
          <w:lang w:val="uk-UA"/>
        </w:rPr>
        <w:t>ВЕЕО</w:t>
      </w:r>
      <w:r w:rsidR="00765B37"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прийнятих</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від</w:t>
      </w:r>
      <w:r w:rsidR="00EF444C" w:rsidRPr="00F65C8D">
        <w:rPr>
          <w:rFonts w:ascii="Times New Roman" w:hAnsi="Times New Roman"/>
          <w:sz w:val="28"/>
          <w:szCs w:val="28"/>
          <w:lang w:val="uk-UA"/>
        </w:rPr>
        <w:t xml:space="preserve"> </w:t>
      </w:r>
      <w:r w:rsidR="004D18B5" w:rsidRPr="00F65C8D">
        <w:rPr>
          <w:rFonts w:ascii="Times New Roman" w:hAnsi="Times New Roman"/>
          <w:bCs/>
          <w:sz w:val="28"/>
          <w:szCs w:val="28"/>
          <w:lang w:val="uk-UA"/>
        </w:rPr>
        <w:t>користу</w:t>
      </w:r>
      <w:r w:rsidR="00B83141" w:rsidRPr="00F65C8D">
        <w:rPr>
          <w:rFonts w:ascii="Times New Roman" w:hAnsi="Times New Roman"/>
          <w:sz w:val="28"/>
          <w:szCs w:val="28"/>
          <w:lang w:val="uk-UA"/>
        </w:rPr>
        <w:t>вачів</w:t>
      </w:r>
      <w:r w:rsidR="00B84F2A" w:rsidRPr="00F65C8D">
        <w:rPr>
          <w:rFonts w:ascii="Times New Roman" w:hAnsi="Times New Roman"/>
          <w:sz w:val="28"/>
          <w:szCs w:val="28"/>
          <w:lang w:val="uk-UA"/>
        </w:rPr>
        <w:t xml:space="preserve"> ЕЕО</w:t>
      </w:r>
      <w:r w:rsidR="00B83141" w:rsidRPr="00F65C8D">
        <w:rPr>
          <w:rFonts w:ascii="Times New Roman" w:hAnsi="Times New Roman"/>
          <w:sz w:val="28"/>
          <w:szCs w:val="28"/>
          <w:lang w:val="uk-UA"/>
        </w:rPr>
        <w:t>;</w:t>
      </w:r>
    </w:p>
    <w:p w14:paraId="5D7FABDA" w14:textId="73D6F643" w:rsidR="00B83141" w:rsidRPr="00F65C8D" w:rsidRDefault="00B83141" w:rsidP="00B7256F">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отримувати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інформацію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00D939C2" w:rsidRPr="00F65C8D">
        <w:rPr>
          <w:rFonts w:ascii="Times New Roman" w:hAnsi="Times New Roman"/>
          <w:sz w:val="28"/>
          <w:szCs w:val="28"/>
          <w:lang w:val="uk-UA"/>
        </w:rPr>
        <w:t xml:space="preserve">реєстровий </w:t>
      </w:r>
      <w:r w:rsidR="001F38F7" w:rsidRPr="00F65C8D">
        <w:rPr>
          <w:rFonts w:ascii="Times New Roman" w:hAnsi="Times New Roman"/>
          <w:sz w:val="28"/>
          <w:szCs w:val="28"/>
          <w:lang w:val="uk-UA"/>
        </w:rPr>
        <w:t>номер</w:t>
      </w:r>
      <w:r w:rsidR="00EF444C" w:rsidRPr="00F65C8D">
        <w:rPr>
          <w:rFonts w:ascii="Times New Roman" w:hAnsi="Times New Roman"/>
          <w:sz w:val="28"/>
          <w:szCs w:val="28"/>
          <w:lang w:val="uk-UA"/>
        </w:rPr>
        <w:t xml:space="preserve"> </w:t>
      </w:r>
      <w:r w:rsidR="001F38F7" w:rsidRPr="00F65C8D">
        <w:rPr>
          <w:rFonts w:ascii="Times New Roman" w:hAnsi="Times New Roman"/>
          <w:sz w:val="28"/>
          <w:szCs w:val="28"/>
          <w:lang w:val="uk-UA"/>
        </w:rPr>
        <w:t>виробника</w:t>
      </w:r>
      <w:r w:rsidR="00EF444C" w:rsidRPr="00F65C8D">
        <w:rPr>
          <w:rFonts w:ascii="Times New Roman" w:hAnsi="Times New Roman"/>
          <w:sz w:val="28"/>
          <w:szCs w:val="28"/>
          <w:lang w:val="uk-UA"/>
        </w:rPr>
        <w:t xml:space="preserve"> </w:t>
      </w:r>
      <w:r w:rsidR="005147F3">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005147F3">
        <w:rPr>
          <w:rFonts w:ascii="Times New Roman" w:hAnsi="Times New Roman"/>
          <w:sz w:val="28"/>
          <w:szCs w:val="28"/>
          <w:lang w:val="uk-UA"/>
        </w:rPr>
        <w:t>Реєстрі</w:t>
      </w:r>
      <w:r w:rsidR="00EF444C" w:rsidRPr="00F65C8D">
        <w:rPr>
          <w:rFonts w:ascii="Times New Roman" w:hAnsi="Times New Roman"/>
          <w:sz w:val="28"/>
          <w:szCs w:val="28"/>
          <w:lang w:val="uk-UA"/>
        </w:rPr>
        <w:t xml:space="preserve"> </w:t>
      </w:r>
      <w:r w:rsidR="00634D88" w:rsidRPr="00F65C8D">
        <w:rPr>
          <w:rFonts w:ascii="Times New Roman" w:hAnsi="Times New Roman"/>
          <w:sz w:val="28"/>
          <w:szCs w:val="28"/>
          <w:lang w:val="uk-UA"/>
        </w:rPr>
        <w:t xml:space="preserve">виробників продукції, </w:t>
      </w:r>
      <w:r w:rsidR="00335B34" w:rsidRPr="00F65C8D">
        <w:rPr>
          <w:rFonts w:ascii="Times New Roman" w:hAnsi="Times New Roman"/>
          <w:sz w:val="28"/>
          <w:szCs w:val="28"/>
          <w:lang w:val="uk-UA"/>
        </w:rPr>
        <w:t>щодо якої встановлено розширену</w:t>
      </w:r>
      <w:r w:rsidR="00335B34" w:rsidRPr="00F65C8D" w:rsidDel="00335B34">
        <w:rPr>
          <w:rFonts w:ascii="Times New Roman" w:hAnsi="Times New Roman"/>
          <w:sz w:val="28"/>
          <w:szCs w:val="28"/>
          <w:lang w:val="uk-UA"/>
        </w:rPr>
        <w:t xml:space="preserve"> </w:t>
      </w:r>
      <w:r w:rsidR="00634D88" w:rsidRPr="00F65C8D">
        <w:rPr>
          <w:rFonts w:ascii="Times New Roman" w:hAnsi="Times New Roman"/>
          <w:sz w:val="28"/>
          <w:szCs w:val="28"/>
          <w:lang w:val="uk-UA"/>
        </w:rPr>
        <w:t>відповідальн</w:t>
      </w:r>
      <w:r w:rsidR="00453D12" w:rsidRPr="00F65C8D">
        <w:rPr>
          <w:rFonts w:ascii="Times New Roman" w:hAnsi="Times New Roman"/>
          <w:sz w:val="28"/>
          <w:szCs w:val="28"/>
          <w:lang w:val="uk-UA"/>
        </w:rPr>
        <w:t>і</w:t>
      </w:r>
      <w:r w:rsidR="00634D88" w:rsidRPr="00F65C8D">
        <w:rPr>
          <w:rFonts w:ascii="Times New Roman" w:hAnsi="Times New Roman"/>
          <w:sz w:val="28"/>
          <w:szCs w:val="28"/>
          <w:lang w:val="uk-UA"/>
        </w:rPr>
        <w:t>ст</w:t>
      </w:r>
      <w:r w:rsidR="00453D12" w:rsidRPr="00F65C8D">
        <w:rPr>
          <w:rFonts w:ascii="Times New Roman" w:hAnsi="Times New Roman"/>
          <w:sz w:val="28"/>
          <w:szCs w:val="28"/>
          <w:lang w:val="uk-UA"/>
        </w:rPr>
        <w:t>ь</w:t>
      </w:r>
      <w:r w:rsidR="00634D88" w:rsidRPr="00F65C8D">
        <w:rPr>
          <w:rFonts w:ascii="Times New Roman" w:hAnsi="Times New Roman"/>
          <w:sz w:val="28"/>
          <w:szCs w:val="28"/>
          <w:lang w:val="uk-UA"/>
        </w:rPr>
        <w:t xml:space="preserve"> виробника</w:t>
      </w:r>
      <w:r w:rsidR="001F38F7" w:rsidRPr="00F65C8D">
        <w:rPr>
          <w:rFonts w:ascii="Times New Roman" w:hAnsi="Times New Roman"/>
          <w:sz w:val="28"/>
          <w:szCs w:val="28"/>
          <w:lang w:val="uk-UA"/>
        </w:rPr>
        <w:t>;</w:t>
      </w:r>
    </w:p>
    <w:p w14:paraId="33711F3C" w14:textId="46BE03B7" w:rsidR="00E02446" w:rsidRPr="00F65C8D" w:rsidRDefault="00B83141" w:rsidP="00B7256F">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отримувати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інформацію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вміст</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небезпечних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речовин</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1521E6" w:rsidRPr="00F65C8D">
        <w:rPr>
          <w:rFonts w:ascii="Times New Roman" w:hAnsi="Times New Roman"/>
          <w:sz w:val="28"/>
          <w:lang w:val="uk-UA"/>
        </w:rPr>
        <w:t>ЕЕО</w:t>
      </w:r>
      <w:r w:rsidR="001F38F7"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p>
    <w:p w14:paraId="5D7FABDD" w14:textId="01A5DA10" w:rsidR="00B83141" w:rsidRPr="00F65C8D" w:rsidRDefault="00B83141" w:rsidP="00A47FC7">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bCs/>
          <w:sz w:val="28"/>
          <w:szCs w:val="28"/>
          <w:lang w:val="uk-UA"/>
        </w:rPr>
        <w:t>Розповсюджувачі</w:t>
      </w:r>
      <w:r w:rsidR="00B84F2A" w:rsidRPr="00F65C8D">
        <w:rPr>
          <w:rFonts w:ascii="Times New Roman" w:hAnsi="Times New Roman"/>
          <w:sz w:val="28"/>
          <w:szCs w:val="28"/>
          <w:lang w:val="uk-UA"/>
        </w:rPr>
        <w:t xml:space="preserve"> </w:t>
      </w:r>
      <w:r w:rsidRPr="00F65C8D">
        <w:rPr>
          <w:rFonts w:ascii="Times New Roman" w:hAnsi="Times New Roman"/>
          <w:sz w:val="28"/>
          <w:shd w:val="clear" w:color="auto" w:fill="FFFFFF"/>
          <w:lang w:val="uk-UA"/>
        </w:rPr>
        <w:t>зобов</w:t>
      </w:r>
      <w:r w:rsidR="00285F0A" w:rsidRPr="00F65C8D">
        <w:rPr>
          <w:rFonts w:ascii="Times New Roman" w:hAnsi="Times New Roman"/>
          <w:sz w:val="28"/>
          <w:shd w:val="clear" w:color="auto" w:fill="FFFFFF"/>
          <w:lang w:val="uk-UA"/>
        </w:rPr>
        <w:t>’</w:t>
      </w:r>
      <w:r w:rsidRPr="00F65C8D">
        <w:rPr>
          <w:rFonts w:ascii="Times New Roman" w:hAnsi="Times New Roman"/>
          <w:sz w:val="28"/>
          <w:shd w:val="clear" w:color="auto" w:fill="FFFFFF"/>
          <w:lang w:val="uk-UA"/>
        </w:rPr>
        <w:t>язані</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p>
    <w:p w14:paraId="5D7FABDE" w14:textId="7CE1C150" w:rsidR="00B83141" w:rsidRPr="00F65C8D" w:rsidRDefault="00B83141" w:rsidP="00A47FC7">
      <w:pPr>
        <w:pStyle w:val="a7"/>
        <w:numPr>
          <w:ilvl w:val="2"/>
          <w:numId w:val="77"/>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нада</w:t>
      </w:r>
      <w:r w:rsidR="004043CA" w:rsidRPr="00F65C8D">
        <w:rPr>
          <w:rFonts w:ascii="Times New Roman" w:hAnsi="Times New Roman"/>
          <w:sz w:val="28"/>
          <w:szCs w:val="28"/>
          <w:lang w:val="uk-UA"/>
        </w:rPr>
        <w:t>вати</w:t>
      </w:r>
      <w:r w:rsidR="00EF444C" w:rsidRPr="00F65C8D">
        <w:rPr>
          <w:rFonts w:ascii="Times New Roman" w:hAnsi="Times New Roman"/>
          <w:sz w:val="28"/>
          <w:szCs w:val="28"/>
          <w:lang w:val="uk-UA"/>
        </w:rPr>
        <w:t xml:space="preserve"> </w:t>
      </w:r>
      <w:r w:rsidR="001F38F7"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001F38F7" w:rsidRPr="00F65C8D">
        <w:rPr>
          <w:rFonts w:ascii="Times New Roman" w:hAnsi="Times New Roman"/>
          <w:sz w:val="28"/>
          <w:szCs w:val="28"/>
          <w:lang w:val="uk-UA"/>
        </w:rPr>
        <w:t>рин</w:t>
      </w:r>
      <w:r w:rsidR="004043CA" w:rsidRPr="00F65C8D">
        <w:rPr>
          <w:rFonts w:ascii="Times New Roman" w:hAnsi="Times New Roman"/>
          <w:sz w:val="28"/>
          <w:szCs w:val="28"/>
          <w:lang w:val="uk-UA"/>
        </w:rPr>
        <w:t>о</w:t>
      </w:r>
      <w:r w:rsidR="00364793" w:rsidRPr="00F65C8D">
        <w:rPr>
          <w:rFonts w:ascii="Times New Roman" w:hAnsi="Times New Roman"/>
          <w:sz w:val="28"/>
          <w:szCs w:val="28"/>
          <w:lang w:val="uk-UA"/>
        </w:rPr>
        <w:t>к</w:t>
      </w:r>
      <w:r w:rsidR="00EF444C" w:rsidRPr="00F65C8D">
        <w:rPr>
          <w:rFonts w:ascii="Times New Roman" w:hAnsi="Times New Roman"/>
          <w:sz w:val="28"/>
          <w:szCs w:val="28"/>
          <w:lang w:val="uk-UA"/>
        </w:rPr>
        <w:t xml:space="preserve"> </w:t>
      </w:r>
      <w:r w:rsidR="001521E6" w:rsidRPr="00F65C8D">
        <w:rPr>
          <w:rFonts w:ascii="Times New Roman" w:hAnsi="Times New Roman"/>
          <w:sz w:val="28"/>
          <w:szCs w:val="28"/>
          <w:lang w:val="uk-UA"/>
        </w:rPr>
        <w:t>ЕЕО</w:t>
      </w:r>
      <w:r w:rsidR="001F38F7"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1F38F7" w:rsidRPr="00F65C8D">
        <w:rPr>
          <w:rFonts w:ascii="Times New Roman" w:hAnsi="Times New Roman"/>
          <w:sz w:val="28"/>
          <w:szCs w:val="28"/>
          <w:lang w:val="uk-UA"/>
        </w:rPr>
        <w:t>як</w:t>
      </w:r>
      <w:r w:rsidR="002C78EC" w:rsidRPr="00F65C8D">
        <w:rPr>
          <w:rFonts w:ascii="Times New Roman" w:hAnsi="Times New Roman"/>
          <w:sz w:val="28"/>
          <w:szCs w:val="28"/>
          <w:lang w:val="uk-UA"/>
        </w:rPr>
        <w:t>е</w:t>
      </w:r>
      <w:r w:rsidR="001F38F7" w:rsidRPr="00F65C8D">
        <w:rPr>
          <w:rFonts w:ascii="Times New Roman" w:hAnsi="Times New Roman"/>
          <w:sz w:val="28"/>
          <w:szCs w:val="28"/>
          <w:lang w:val="uk-UA"/>
        </w:rPr>
        <w:t xml:space="preserve"> відповіда</w:t>
      </w:r>
      <w:r w:rsidR="002C78EC" w:rsidRPr="00F65C8D">
        <w:rPr>
          <w:rFonts w:ascii="Times New Roman" w:hAnsi="Times New Roman"/>
          <w:sz w:val="28"/>
          <w:szCs w:val="28"/>
          <w:lang w:val="uk-UA"/>
        </w:rPr>
        <w:t>є</w:t>
      </w:r>
      <w:r w:rsidR="00EF444C" w:rsidRPr="00F65C8D">
        <w:rPr>
          <w:rFonts w:ascii="Times New Roman" w:hAnsi="Times New Roman"/>
          <w:sz w:val="28"/>
          <w:szCs w:val="28"/>
          <w:lang w:val="uk-UA"/>
        </w:rPr>
        <w:t xml:space="preserve"> </w:t>
      </w:r>
      <w:r w:rsidR="001F38F7" w:rsidRPr="00F65C8D">
        <w:rPr>
          <w:rFonts w:ascii="Times New Roman" w:hAnsi="Times New Roman"/>
          <w:sz w:val="28"/>
          <w:szCs w:val="28"/>
          <w:lang w:val="uk-UA"/>
        </w:rPr>
        <w:t>вимогам</w:t>
      </w:r>
      <w:r w:rsidR="00EF444C" w:rsidRPr="00F65C8D">
        <w:rPr>
          <w:rFonts w:ascii="Times New Roman" w:hAnsi="Times New Roman"/>
          <w:sz w:val="28"/>
          <w:szCs w:val="28"/>
          <w:lang w:val="uk-UA"/>
        </w:rPr>
        <w:t xml:space="preserve"> </w:t>
      </w:r>
      <w:r w:rsidR="001F38F7" w:rsidRPr="00F65C8D">
        <w:rPr>
          <w:rFonts w:ascii="Times New Roman" w:hAnsi="Times New Roman"/>
          <w:sz w:val="28"/>
          <w:szCs w:val="28"/>
          <w:lang w:val="uk-UA"/>
        </w:rPr>
        <w:t>цього</w:t>
      </w:r>
      <w:r w:rsidR="00EF444C" w:rsidRPr="00F65C8D">
        <w:rPr>
          <w:rFonts w:ascii="Times New Roman" w:hAnsi="Times New Roman"/>
          <w:sz w:val="28"/>
          <w:szCs w:val="28"/>
          <w:lang w:val="uk-UA"/>
        </w:rPr>
        <w:t xml:space="preserve"> </w:t>
      </w:r>
      <w:r w:rsidR="001F38F7" w:rsidRPr="00F65C8D">
        <w:rPr>
          <w:rFonts w:ascii="Times New Roman" w:hAnsi="Times New Roman"/>
          <w:sz w:val="28"/>
          <w:szCs w:val="28"/>
          <w:lang w:val="uk-UA"/>
        </w:rPr>
        <w:t>Закону</w:t>
      </w:r>
      <w:r w:rsidR="004170ED"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4170ED" w:rsidRPr="00F65C8D">
        <w:rPr>
          <w:rFonts w:ascii="Times New Roman" w:hAnsi="Times New Roman"/>
          <w:sz w:val="28"/>
          <w:szCs w:val="28"/>
          <w:lang w:val="uk-UA"/>
        </w:rPr>
        <w:t>Технічного</w:t>
      </w:r>
      <w:r w:rsidR="00EF444C" w:rsidRPr="00F65C8D">
        <w:rPr>
          <w:rFonts w:ascii="Times New Roman" w:hAnsi="Times New Roman"/>
          <w:sz w:val="28"/>
          <w:szCs w:val="28"/>
          <w:lang w:val="uk-UA"/>
        </w:rPr>
        <w:t xml:space="preserve"> </w:t>
      </w:r>
      <w:r w:rsidR="004170ED" w:rsidRPr="00F65C8D">
        <w:rPr>
          <w:rFonts w:ascii="Times New Roman" w:hAnsi="Times New Roman"/>
          <w:sz w:val="28"/>
          <w:szCs w:val="28"/>
          <w:lang w:val="uk-UA"/>
        </w:rPr>
        <w:t>регламенту</w:t>
      </w:r>
      <w:r w:rsidR="00EF444C" w:rsidRPr="00F65C8D">
        <w:rPr>
          <w:rFonts w:ascii="Times New Roman" w:hAnsi="Times New Roman"/>
          <w:sz w:val="28"/>
          <w:szCs w:val="28"/>
          <w:lang w:val="uk-UA"/>
        </w:rPr>
        <w:t xml:space="preserve"> </w:t>
      </w:r>
      <w:r w:rsidR="004170ED" w:rsidRPr="00F65C8D">
        <w:rPr>
          <w:rFonts w:ascii="Times New Roman" w:hAnsi="Times New Roman"/>
          <w:sz w:val="28"/>
          <w:szCs w:val="28"/>
          <w:lang w:val="uk-UA"/>
        </w:rPr>
        <w:t>обмеження</w:t>
      </w:r>
      <w:r w:rsidR="00EF444C" w:rsidRPr="00F65C8D">
        <w:rPr>
          <w:rFonts w:ascii="Times New Roman" w:hAnsi="Times New Roman"/>
          <w:sz w:val="28"/>
          <w:szCs w:val="28"/>
          <w:lang w:val="uk-UA"/>
        </w:rPr>
        <w:t xml:space="preserve"> </w:t>
      </w:r>
      <w:r w:rsidR="004170ED" w:rsidRPr="00F65C8D">
        <w:rPr>
          <w:rFonts w:ascii="Times New Roman" w:hAnsi="Times New Roman"/>
          <w:sz w:val="28"/>
          <w:szCs w:val="28"/>
          <w:lang w:val="uk-UA"/>
        </w:rPr>
        <w:t>використання</w:t>
      </w:r>
      <w:r w:rsidR="00EF444C" w:rsidRPr="00F65C8D">
        <w:rPr>
          <w:rFonts w:ascii="Times New Roman" w:hAnsi="Times New Roman"/>
          <w:sz w:val="28"/>
          <w:szCs w:val="28"/>
          <w:lang w:val="uk-UA"/>
        </w:rPr>
        <w:t xml:space="preserve"> </w:t>
      </w:r>
      <w:r w:rsidR="004170ED" w:rsidRPr="00F65C8D">
        <w:rPr>
          <w:rFonts w:ascii="Times New Roman" w:hAnsi="Times New Roman"/>
          <w:sz w:val="28"/>
          <w:szCs w:val="28"/>
          <w:lang w:val="uk-UA"/>
        </w:rPr>
        <w:t>деяких</w:t>
      </w:r>
      <w:r w:rsidR="00EF444C" w:rsidRPr="00F65C8D">
        <w:rPr>
          <w:rFonts w:ascii="Times New Roman" w:hAnsi="Times New Roman"/>
          <w:sz w:val="28"/>
          <w:szCs w:val="28"/>
          <w:lang w:val="uk-UA"/>
        </w:rPr>
        <w:t xml:space="preserve"> </w:t>
      </w:r>
      <w:r w:rsidR="004170ED" w:rsidRPr="00F65C8D">
        <w:rPr>
          <w:rFonts w:ascii="Times New Roman" w:hAnsi="Times New Roman"/>
          <w:sz w:val="28"/>
          <w:szCs w:val="28"/>
          <w:lang w:val="uk-UA"/>
        </w:rPr>
        <w:t>небезпечних</w:t>
      </w:r>
      <w:r w:rsidR="00EF444C" w:rsidRPr="00F65C8D">
        <w:rPr>
          <w:rFonts w:ascii="Times New Roman" w:hAnsi="Times New Roman"/>
          <w:sz w:val="28"/>
          <w:szCs w:val="28"/>
          <w:lang w:val="uk-UA"/>
        </w:rPr>
        <w:t xml:space="preserve"> </w:t>
      </w:r>
      <w:r w:rsidR="004170ED" w:rsidRPr="00F65C8D">
        <w:rPr>
          <w:rFonts w:ascii="Times New Roman" w:hAnsi="Times New Roman"/>
          <w:sz w:val="28"/>
          <w:szCs w:val="28"/>
          <w:lang w:val="uk-UA"/>
        </w:rPr>
        <w:t>речовин</w:t>
      </w:r>
      <w:r w:rsidR="00EF444C" w:rsidRPr="00F65C8D">
        <w:rPr>
          <w:rFonts w:ascii="Times New Roman" w:hAnsi="Times New Roman"/>
          <w:sz w:val="28"/>
          <w:szCs w:val="28"/>
          <w:lang w:val="uk-UA"/>
        </w:rPr>
        <w:t xml:space="preserve"> </w:t>
      </w:r>
      <w:r w:rsidR="004170ED"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004170ED" w:rsidRPr="00F65C8D">
        <w:rPr>
          <w:rFonts w:ascii="Times New Roman" w:hAnsi="Times New Roman"/>
          <w:sz w:val="28"/>
          <w:szCs w:val="28"/>
          <w:lang w:val="uk-UA"/>
        </w:rPr>
        <w:t>електричному</w:t>
      </w:r>
      <w:r w:rsidR="00EF444C" w:rsidRPr="00F65C8D">
        <w:rPr>
          <w:rFonts w:ascii="Times New Roman" w:hAnsi="Times New Roman"/>
          <w:sz w:val="28"/>
          <w:szCs w:val="28"/>
          <w:lang w:val="uk-UA"/>
        </w:rPr>
        <w:t xml:space="preserve"> </w:t>
      </w:r>
      <w:r w:rsidR="004170ED"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4170ED" w:rsidRPr="00F65C8D">
        <w:rPr>
          <w:rFonts w:ascii="Times New Roman" w:hAnsi="Times New Roman"/>
          <w:sz w:val="28"/>
          <w:szCs w:val="28"/>
          <w:lang w:val="uk-UA"/>
        </w:rPr>
        <w:t>електронному</w:t>
      </w:r>
      <w:r w:rsidR="00EF444C" w:rsidRPr="00F65C8D">
        <w:rPr>
          <w:rFonts w:ascii="Times New Roman" w:hAnsi="Times New Roman"/>
          <w:sz w:val="28"/>
          <w:szCs w:val="28"/>
          <w:lang w:val="uk-UA"/>
        </w:rPr>
        <w:t xml:space="preserve"> </w:t>
      </w:r>
      <w:r w:rsidR="004170ED" w:rsidRPr="00F65C8D">
        <w:rPr>
          <w:rFonts w:ascii="Times New Roman" w:hAnsi="Times New Roman"/>
          <w:sz w:val="28"/>
          <w:szCs w:val="28"/>
          <w:lang w:val="uk-UA"/>
        </w:rPr>
        <w:t>обладнанні</w:t>
      </w:r>
      <w:r w:rsidR="00824374"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8A4236"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008A4236" w:rsidRPr="00F65C8D">
        <w:rPr>
          <w:rFonts w:ascii="Times New Roman" w:hAnsi="Times New Roman"/>
          <w:sz w:val="28"/>
          <w:szCs w:val="28"/>
          <w:lang w:val="uk-UA"/>
        </w:rPr>
        <w:t>від</w:t>
      </w:r>
      <w:r w:rsidR="00EF444C" w:rsidRPr="00F65C8D">
        <w:rPr>
          <w:rFonts w:ascii="Times New Roman" w:hAnsi="Times New Roman"/>
          <w:sz w:val="28"/>
          <w:szCs w:val="28"/>
          <w:lang w:val="uk-UA"/>
        </w:rPr>
        <w:t xml:space="preserve"> </w:t>
      </w:r>
      <w:r w:rsidR="008A4236" w:rsidRPr="00F65C8D">
        <w:rPr>
          <w:rFonts w:ascii="Times New Roman" w:hAnsi="Times New Roman"/>
          <w:sz w:val="28"/>
          <w:szCs w:val="28"/>
          <w:lang w:val="uk-UA"/>
        </w:rPr>
        <w:t>виробників,</w:t>
      </w:r>
      <w:r w:rsidR="00EF444C" w:rsidRPr="00F65C8D">
        <w:rPr>
          <w:rFonts w:ascii="Times New Roman" w:hAnsi="Times New Roman"/>
          <w:sz w:val="28"/>
          <w:szCs w:val="28"/>
          <w:lang w:val="uk-UA"/>
        </w:rPr>
        <w:t xml:space="preserve"> </w:t>
      </w:r>
      <w:r w:rsidR="00C16D35" w:rsidRPr="00F65C8D">
        <w:rPr>
          <w:rFonts w:ascii="Times New Roman" w:hAnsi="Times New Roman"/>
          <w:sz w:val="28"/>
          <w:szCs w:val="28"/>
          <w:lang w:val="uk-UA"/>
        </w:rPr>
        <w:t>які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включен</w:t>
      </w:r>
      <w:r w:rsidR="001F38F7"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Реєстру</w:t>
      </w:r>
      <w:r w:rsidR="00EF444C" w:rsidRPr="00F65C8D">
        <w:rPr>
          <w:rFonts w:ascii="Times New Roman" w:hAnsi="Times New Roman"/>
          <w:sz w:val="28"/>
          <w:szCs w:val="28"/>
          <w:lang w:val="uk-UA"/>
        </w:rPr>
        <w:t xml:space="preserve"> </w:t>
      </w:r>
      <w:r w:rsidR="009853EF" w:rsidRPr="00F65C8D">
        <w:rPr>
          <w:rFonts w:ascii="Times New Roman" w:hAnsi="Times New Roman"/>
          <w:sz w:val="28"/>
          <w:szCs w:val="28"/>
          <w:lang w:val="uk-UA"/>
        </w:rPr>
        <w:t xml:space="preserve">виробників продукції, </w:t>
      </w:r>
      <w:r w:rsidR="00453D12" w:rsidRPr="00F65C8D">
        <w:rPr>
          <w:rFonts w:ascii="Times New Roman" w:hAnsi="Times New Roman"/>
          <w:sz w:val="28"/>
          <w:szCs w:val="28"/>
          <w:lang w:val="uk-UA"/>
        </w:rPr>
        <w:t>щодо якої встановлено розширену</w:t>
      </w:r>
      <w:r w:rsidR="00453D12" w:rsidRPr="00F65C8D" w:rsidDel="00453D12">
        <w:rPr>
          <w:rFonts w:ascii="Times New Roman" w:hAnsi="Times New Roman"/>
          <w:sz w:val="28"/>
          <w:szCs w:val="28"/>
          <w:lang w:val="uk-UA"/>
        </w:rPr>
        <w:t xml:space="preserve"> </w:t>
      </w:r>
      <w:r w:rsidR="00504FDC">
        <w:rPr>
          <w:rFonts w:ascii="Times New Roman" w:hAnsi="Times New Roman"/>
          <w:sz w:val="28"/>
          <w:szCs w:val="28"/>
          <w:lang w:val="uk-UA"/>
        </w:rPr>
        <w:t>відповідальність</w:t>
      </w:r>
      <w:r w:rsidR="009853EF" w:rsidRPr="00F65C8D">
        <w:rPr>
          <w:rFonts w:ascii="Times New Roman" w:hAnsi="Times New Roman"/>
          <w:sz w:val="28"/>
          <w:szCs w:val="28"/>
          <w:lang w:val="uk-UA"/>
        </w:rPr>
        <w:t xml:space="preserve"> виробника</w:t>
      </w:r>
      <w:r w:rsidRPr="00F65C8D">
        <w:rPr>
          <w:rFonts w:ascii="Times New Roman" w:hAnsi="Times New Roman"/>
          <w:sz w:val="28"/>
          <w:szCs w:val="28"/>
          <w:lang w:val="uk-UA"/>
        </w:rPr>
        <w:t>;</w:t>
      </w:r>
    </w:p>
    <w:p w14:paraId="5D7FABDF" w14:textId="3959B024" w:rsidR="008D3AB1" w:rsidRPr="00F65C8D" w:rsidRDefault="00765B37" w:rsidP="00A47FC7">
      <w:pPr>
        <w:pStyle w:val="a7"/>
        <w:numPr>
          <w:ilvl w:val="2"/>
          <w:numId w:val="77"/>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надання</w:t>
      </w:r>
      <w:r w:rsidR="00EF444C" w:rsidRPr="00F65C8D">
        <w:rPr>
          <w:rFonts w:ascii="Times New Roman" w:hAnsi="Times New Roman"/>
          <w:sz w:val="28"/>
          <w:szCs w:val="28"/>
          <w:lang w:val="uk-UA"/>
        </w:rPr>
        <w:t xml:space="preserve"> </w:t>
      </w:r>
      <w:r w:rsidR="004D18B5" w:rsidRPr="00F65C8D">
        <w:rPr>
          <w:rFonts w:ascii="Times New Roman" w:hAnsi="Times New Roman"/>
          <w:bCs/>
          <w:sz w:val="28"/>
          <w:szCs w:val="28"/>
          <w:lang w:val="uk-UA"/>
        </w:rPr>
        <w:t>користу</w:t>
      </w:r>
      <w:r w:rsidR="008D3AB1" w:rsidRPr="00F65C8D">
        <w:rPr>
          <w:rFonts w:ascii="Times New Roman" w:hAnsi="Times New Roman"/>
          <w:sz w:val="28"/>
          <w:szCs w:val="28"/>
          <w:lang w:val="uk-UA"/>
        </w:rPr>
        <w:t>вачам</w:t>
      </w:r>
      <w:r w:rsidR="00EF444C" w:rsidRPr="00F65C8D">
        <w:rPr>
          <w:rFonts w:ascii="Times New Roman" w:hAnsi="Times New Roman"/>
          <w:sz w:val="28"/>
          <w:szCs w:val="28"/>
          <w:lang w:val="uk-UA"/>
        </w:rPr>
        <w:t xml:space="preserve"> </w:t>
      </w:r>
      <w:r w:rsidR="00B84F2A" w:rsidRPr="00F65C8D">
        <w:rPr>
          <w:rFonts w:ascii="Times New Roman" w:hAnsi="Times New Roman"/>
          <w:sz w:val="28"/>
          <w:szCs w:val="28"/>
          <w:lang w:val="uk-UA"/>
        </w:rPr>
        <w:t xml:space="preserve">ЕЕО </w:t>
      </w:r>
      <w:r w:rsidR="008D3AB1" w:rsidRPr="00F65C8D">
        <w:rPr>
          <w:rFonts w:ascii="Times New Roman" w:hAnsi="Times New Roman"/>
          <w:sz w:val="28"/>
          <w:szCs w:val="28"/>
          <w:lang w:val="uk-UA"/>
        </w:rPr>
        <w:t>за</w:t>
      </w:r>
      <w:r w:rsidR="00EF444C" w:rsidRPr="00F65C8D">
        <w:rPr>
          <w:rFonts w:ascii="Times New Roman" w:hAnsi="Times New Roman"/>
          <w:sz w:val="28"/>
          <w:szCs w:val="28"/>
          <w:lang w:val="uk-UA"/>
        </w:rPr>
        <w:t xml:space="preserve"> </w:t>
      </w:r>
      <w:r w:rsidR="008D3AB1" w:rsidRPr="00F65C8D">
        <w:rPr>
          <w:rFonts w:ascii="Times New Roman" w:hAnsi="Times New Roman"/>
          <w:sz w:val="28"/>
          <w:szCs w:val="28"/>
          <w:lang w:val="uk-UA"/>
        </w:rPr>
        <w:t>їх</w:t>
      </w:r>
      <w:r w:rsidR="00EF444C" w:rsidRPr="00F65C8D">
        <w:rPr>
          <w:rFonts w:ascii="Times New Roman" w:hAnsi="Times New Roman"/>
          <w:sz w:val="28"/>
          <w:szCs w:val="28"/>
          <w:lang w:val="uk-UA"/>
        </w:rPr>
        <w:t xml:space="preserve"> </w:t>
      </w:r>
      <w:r w:rsidR="008D3AB1" w:rsidRPr="00F65C8D">
        <w:rPr>
          <w:rFonts w:ascii="Times New Roman" w:hAnsi="Times New Roman"/>
          <w:sz w:val="28"/>
          <w:szCs w:val="28"/>
          <w:lang w:val="uk-UA"/>
        </w:rPr>
        <w:t>вимогою</w:t>
      </w:r>
      <w:r w:rsidR="00EF444C" w:rsidRPr="00F65C8D">
        <w:rPr>
          <w:rFonts w:ascii="Times New Roman" w:hAnsi="Times New Roman"/>
          <w:sz w:val="28"/>
          <w:szCs w:val="28"/>
          <w:lang w:val="uk-UA"/>
        </w:rPr>
        <w:t xml:space="preserve"> </w:t>
      </w:r>
      <w:r w:rsidR="008D3AB1" w:rsidRPr="00F65C8D">
        <w:rPr>
          <w:rFonts w:ascii="Times New Roman" w:hAnsi="Times New Roman"/>
          <w:sz w:val="28"/>
          <w:szCs w:val="28"/>
          <w:lang w:val="uk-UA"/>
        </w:rPr>
        <w:t>інформацію</w:t>
      </w:r>
      <w:r w:rsidR="00EF444C" w:rsidRPr="00F65C8D">
        <w:rPr>
          <w:rFonts w:ascii="Times New Roman" w:hAnsi="Times New Roman"/>
          <w:sz w:val="28"/>
          <w:szCs w:val="28"/>
          <w:lang w:val="uk-UA"/>
        </w:rPr>
        <w:t xml:space="preserve"> </w:t>
      </w:r>
      <w:r w:rsidR="008D3AB1"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008D3AB1" w:rsidRPr="00F65C8D">
        <w:rPr>
          <w:rFonts w:ascii="Times New Roman" w:hAnsi="Times New Roman"/>
          <w:sz w:val="28"/>
          <w:szCs w:val="28"/>
          <w:lang w:val="uk-UA"/>
        </w:rPr>
        <w:t>виробника</w:t>
      </w:r>
      <w:r w:rsidR="00EF444C" w:rsidRPr="00F65C8D">
        <w:rPr>
          <w:rFonts w:ascii="Times New Roman" w:hAnsi="Times New Roman"/>
          <w:sz w:val="28"/>
          <w:szCs w:val="28"/>
          <w:lang w:val="uk-UA"/>
        </w:rPr>
        <w:t xml:space="preserve"> </w:t>
      </w:r>
      <w:r w:rsidR="001521E6" w:rsidRPr="00F65C8D">
        <w:rPr>
          <w:rFonts w:ascii="Times New Roman" w:hAnsi="Times New Roman"/>
          <w:sz w:val="28"/>
          <w:szCs w:val="28"/>
          <w:lang w:val="uk-UA"/>
        </w:rPr>
        <w:t>ЕЕО</w:t>
      </w:r>
      <w:r w:rsidR="00EF444C" w:rsidRPr="00F65C8D">
        <w:rPr>
          <w:rFonts w:ascii="Times New Roman" w:hAnsi="Times New Roman"/>
          <w:sz w:val="28"/>
          <w:szCs w:val="28"/>
          <w:lang w:val="uk-UA"/>
        </w:rPr>
        <w:t xml:space="preserve"> </w:t>
      </w:r>
      <w:r w:rsidR="008D3AB1"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його</w:t>
      </w:r>
      <w:r w:rsidR="00EF444C" w:rsidRPr="00F65C8D">
        <w:rPr>
          <w:rFonts w:ascii="Times New Roman" w:hAnsi="Times New Roman"/>
          <w:sz w:val="28"/>
          <w:szCs w:val="28"/>
          <w:lang w:val="uk-UA"/>
        </w:rPr>
        <w:t xml:space="preserve"> </w:t>
      </w:r>
      <w:r w:rsidR="008D3AB1" w:rsidRPr="00F65C8D">
        <w:rPr>
          <w:rFonts w:ascii="Times New Roman" w:hAnsi="Times New Roman"/>
          <w:sz w:val="28"/>
          <w:szCs w:val="28"/>
          <w:lang w:val="uk-UA"/>
        </w:rPr>
        <w:t>реєстр</w:t>
      </w:r>
      <w:r w:rsidR="003711C9" w:rsidRPr="00F65C8D">
        <w:rPr>
          <w:rFonts w:ascii="Times New Roman" w:hAnsi="Times New Roman"/>
          <w:sz w:val="28"/>
          <w:szCs w:val="28"/>
          <w:lang w:val="uk-UA"/>
        </w:rPr>
        <w:t>ов</w:t>
      </w:r>
      <w:r w:rsidR="008D3AB1" w:rsidRPr="00F65C8D">
        <w:rPr>
          <w:rFonts w:ascii="Times New Roman" w:hAnsi="Times New Roman"/>
          <w:sz w:val="28"/>
          <w:szCs w:val="28"/>
          <w:lang w:val="uk-UA"/>
        </w:rPr>
        <w:t>ий</w:t>
      </w:r>
      <w:r w:rsidR="00EF444C" w:rsidRPr="00F65C8D">
        <w:rPr>
          <w:rFonts w:ascii="Times New Roman" w:hAnsi="Times New Roman"/>
          <w:sz w:val="28"/>
          <w:szCs w:val="28"/>
          <w:lang w:val="uk-UA"/>
        </w:rPr>
        <w:t xml:space="preserve"> </w:t>
      </w:r>
      <w:r w:rsidR="008D3AB1" w:rsidRPr="00F65C8D">
        <w:rPr>
          <w:rFonts w:ascii="Times New Roman" w:hAnsi="Times New Roman"/>
          <w:sz w:val="28"/>
          <w:szCs w:val="28"/>
          <w:lang w:val="uk-UA"/>
        </w:rPr>
        <w:t>номер</w:t>
      </w:r>
      <w:r w:rsidR="00EF444C" w:rsidRPr="00F65C8D">
        <w:rPr>
          <w:rFonts w:ascii="Times New Roman" w:hAnsi="Times New Roman"/>
          <w:sz w:val="28"/>
          <w:szCs w:val="28"/>
          <w:lang w:val="uk-UA"/>
        </w:rPr>
        <w:t xml:space="preserve"> </w:t>
      </w:r>
      <w:r w:rsidR="00447641"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591386">
        <w:rPr>
          <w:rFonts w:ascii="Times New Roman" w:hAnsi="Times New Roman"/>
          <w:sz w:val="28"/>
          <w:szCs w:val="28"/>
          <w:lang w:val="uk-UA"/>
        </w:rPr>
        <w:t>Реєстрі</w:t>
      </w:r>
      <w:r w:rsidR="00EF444C" w:rsidRPr="00F65C8D">
        <w:rPr>
          <w:rFonts w:ascii="Times New Roman" w:hAnsi="Times New Roman"/>
          <w:sz w:val="28"/>
          <w:szCs w:val="28"/>
          <w:lang w:val="uk-UA"/>
        </w:rPr>
        <w:t xml:space="preserve"> </w:t>
      </w:r>
      <w:r w:rsidR="00634D88" w:rsidRPr="00F65C8D">
        <w:rPr>
          <w:rFonts w:ascii="Times New Roman" w:hAnsi="Times New Roman"/>
          <w:sz w:val="28"/>
          <w:szCs w:val="28"/>
          <w:lang w:val="uk-UA"/>
        </w:rPr>
        <w:t xml:space="preserve">виробників продукції, </w:t>
      </w:r>
      <w:r w:rsidR="00453D12" w:rsidRPr="00F65C8D">
        <w:rPr>
          <w:rFonts w:ascii="Times New Roman" w:hAnsi="Times New Roman"/>
          <w:sz w:val="28"/>
          <w:szCs w:val="28"/>
          <w:lang w:val="uk-UA"/>
        </w:rPr>
        <w:t>щодо якої встановлено розширену</w:t>
      </w:r>
      <w:r w:rsidR="00634D88" w:rsidRPr="00F65C8D">
        <w:rPr>
          <w:rFonts w:ascii="Times New Roman" w:hAnsi="Times New Roman"/>
          <w:sz w:val="28"/>
          <w:szCs w:val="28"/>
          <w:lang w:val="uk-UA"/>
        </w:rPr>
        <w:t xml:space="preserve"> відповідальн</w:t>
      </w:r>
      <w:r w:rsidR="004B08C7" w:rsidRPr="00F65C8D">
        <w:rPr>
          <w:rFonts w:ascii="Times New Roman" w:hAnsi="Times New Roman"/>
          <w:sz w:val="28"/>
          <w:szCs w:val="28"/>
          <w:lang w:val="uk-UA"/>
        </w:rPr>
        <w:t>і</w:t>
      </w:r>
      <w:r w:rsidR="00634D88" w:rsidRPr="00F65C8D">
        <w:rPr>
          <w:rFonts w:ascii="Times New Roman" w:hAnsi="Times New Roman"/>
          <w:sz w:val="28"/>
          <w:szCs w:val="28"/>
          <w:lang w:val="uk-UA"/>
        </w:rPr>
        <w:t>ст</w:t>
      </w:r>
      <w:r w:rsidR="004B08C7" w:rsidRPr="00F65C8D">
        <w:rPr>
          <w:rFonts w:ascii="Times New Roman" w:hAnsi="Times New Roman"/>
          <w:sz w:val="28"/>
          <w:szCs w:val="28"/>
          <w:lang w:val="uk-UA"/>
        </w:rPr>
        <w:t>ь</w:t>
      </w:r>
      <w:r w:rsidR="00634D88" w:rsidRPr="00F65C8D">
        <w:rPr>
          <w:rFonts w:ascii="Times New Roman" w:hAnsi="Times New Roman"/>
          <w:sz w:val="28"/>
          <w:szCs w:val="28"/>
          <w:lang w:val="uk-UA"/>
        </w:rPr>
        <w:t xml:space="preserve"> виробника</w:t>
      </w:r>
      <w:r w:rsidR="00B556F2" w:rsidRPr="00F65C8D">
        <w:rPr>
          <w:rFonts w:ascii="Times New Roman" w:hAnsi="Times New Roman"/>
          <w:sz w:val="28"/>
          <w:szCs w:val="28"/>
          <w:lang w:val="uk-UA"/>
        </w:rPr>
        <w:t>;</w:t>
      </w:r>
    </w:p>
    <w:p w14:paraId="5D7FABE0" w14:textId="08C2688E" w:rsidR="009E57D5" w:rsidRPr="00F65C8D" w:rsidRDefault="009E57D5" w:rsidP="00A47FC7">
      <w:pPr>
        <w:pStyle w:val="a7"/>
        <w:numPr>
          <w:ilvl w:val="2"/>
          <w:numId w:val="77"/>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безкоштовне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приймання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домогосподарств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принципом</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один</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одного</w:t>
      </w:r>
      <w:r w:rsidR="00133DD1" w:rsidRPr="00F65C8D">
        <w:rPr>
          <w:rFonts w:ascii="Times New Roman" w:hAnsi="Times New Roman"/>
          <w:sz w:val="28"/>
          <w:szCs w:val="28"/>
          <w:lang w:val="uk-UA"/>
        </w:rPr>
        <w:t xml:space="preserve"> у разі продажу нового ЕЕО </w:t>
      </w:r>
      <w:r w:rsidR="00EE78EA" w:rsidRPr="00F65C8D">
        <w:rPr>
          <w:rFonts w:ascii="Times New Roman" w:hAnsi="Times New Roman"/>
          <w:sz w:val="28"/>
          <w:szCs w:val="28"/>
          <w:lang w:val="uk-UA"/>
        </w:rPr>
        <w:t>такого</w:t>
      </w:r>
      <w:r w:rsidR="00EF444C" w:rsidRPr="00F65C8D">
        <w:rPr>
          <w:rFonts w:ascii="Times New Roman" w:hAnsi="Times New Roman"/>
          <w:sz w:val="28"/>
          <w:szCs w:val="28"/>
          <w:lang w:val="uk-UA"/>
        </w:rPr>
        <w:t xml:space="preserve"> </w:t>
      </w:r>
      <w:r w:rsidR="00EE78EA" w:rsidRPr="00F65C8D">
        <w:rPr>
          <w:rFonts w:ascii="Times New Roman" w:hAnsi="Times New Roman"/>
          <w:sz w:val="28"/>
          <w:szCs w:val="28"/>
          <w:lang w:val="uk-UA"/>
        </w:rPr>
        <w:t>ж</w:t>
      </w:r>
      <w:r w:rsidR="00EF444C" w:rsidRPr="00F65C8D">
        <w:rPr>
          <w:rFonts w:ascii="Times New Roman" w:hAnsi="Times New Roman"/>
          <w:sz w:val="28"/>
          <w:szCs w:val="28"/>
          <w:lang w:val="uk-UA"/>
        </w:rPr>
        <w:t xml:space="preserve"> </w:t>
      </w:r>
      <w:r w:rsidR="00EE78EA" w:rsidRPr="00F65C8D">
        <w:rPr>
          <w:rFonts w:ascii="Times New Roman" w:hAnsi="Times New Roman"/>
          <w:sz w:val="28"/>
          <w:szCs w:val="28"/>
          <w:lang w:val="uk-UA"/>
        </w:rPr>
        <w:t>типу</w:t>
      </w:r>
      <w:r w:rsidR="00133DD1" w:rsidRPr="00F65C8D">
        <w:rPr>
          <w:rFonts w:ascii="Times New Roman" w:hAnsi="Times New Roman"/>
          <w:sz w:val="28"/>
          <w:szCs w:val="28"/>
          <w:lang w:val="uk-UA"/>
        </w:rPr>
        <w:t>, що</w:t>
      </w:r>
      <w:r w:rsidR="00EF444C" w:rsidRPr="00F65C8D">
        <w:rPr>
          <w:rFonts w:ascii="Times New Roman" w:hAnsi="Times New Roman"/>
          <w:sz w:val="28"/>
          <w:szCs w:val="28"/>
          <w:lang w:val="uk-UA"/>
        </w:rPr>
        <w:t xml:space="preserve"> </w:t>
      </w:r>
      <w:r w:rsidR="00EE78EA" w:rsidRPr="00F65C8D">
        <w:rPr>
          <w:rFonts w:ascii="Times New Roman" w:hAnsi="Times New Roman"/>
          <w:sz w:val="28"/>
          <w:szCs w:val="28"/>
          <w:lang w:val="uk-UA"/>
        </w:rPr>
        <w:t>виконує</w:t>
      </w:r>
      <w:r w:rsidR="00EF444C" w:rsidRPr="00F65C8D">
        <w:rPr>
          <w:rFonts w:ascii="Times New Roman" w:hAnsi="Times New Roman"/>
          <w:sz w:val="28"/>
          <w:szCs w:val="28"/>
          <w:lang w:val="uk-UA"/>
        </w:rPr>
        <w:t xml:space="preserve"> </w:t>
      </w:r>
      <w:r w:rsidR="006214B2" w:rsidRPr="00F65C8D">
        <w:rPr>
          <w:rFonts w:ascii="Times New Roman" w:hAnsi="Times New Roman"/>
          <w:sz w:val="28"/>
          <w:szCs w:val="28"/>
          <w:lang w:val="uk-UA"/>
        </w:rPr>
        <w:t xml:space="preserve">аналогічні </w:t>
      </w:r>
      <w:r w:rsidR="00EE78EA" w:rsidRPr="00F65C8D">
        <w:rPr>
          <w:rFonts w:ascii="Times New Roman" w:hAnsi="Times New Roman"/>
          <w:sz w:val="28"/>
          <w:szCs w:val="28"/>
          <w:lang w:val="uk-UA"/>
        </w:rPr>
        <w:t>функції</w:t>
      </w:r>
      <w:r w:rsidR="008B0DA5" w:rsidRPr="00F65C8D">
        <w:rPr>
          <w:rFonts w:ascii="Times New Roman" w:hAnsi="Times New Roman"/>
          <w:sz w:val="28"/>
          <w:szCs w:val="28"/>
          <w:lang w:val="uk-UA"/>
        </w:rPr>
        <w:t>;</w:t>
      </w:r>
    </w:p>
    <w:p w14:paraId="5D7FABE1" w14:textId="2A453FF6" w:rsidR="00A44599" w:rsidRPr="00F65C8D" w:rsidRDefault="00A44599" w:rsidP="00A47FC7">
      <w:pPr>
        <w:pStyle w:val="a7"/>
        <w:numPr>
          <w:ilvl w:val="2"/>
          <w:numId w:val="77"/>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безкоштовне</w:t>
      </w:r>
      <w:r w:rsidR="00EF444C" w:rsidRPr="00F65C8D">
        <w:rPr>
          <w:rFonts w:ascii="Times New Roman" w:hAnsi="Times New Roman"/>
          <w:sz w:val="28"/>
          <w:szCs w:val="28"/>
          <w:lang w:val="uk-UA"/>
        </w:rPr>
        <w:t xml:space="preserve"> </w:t>
      </w:r>
      <w:r w:rsidR="009E57D5" w:rsidRPr="00F65C8D">
        <w:rPr>
          <w:rFonts w:ascii="Times New Roman" w:hAnsi="Times New Roman"/>
          <w:sz w:val="28"/>
          <w:szCs w:val="28"/>
          <w:lang w:val="uk-UA"/>
        </w:rPr>
        <w:t>приймання</w:t>
      </w:r>
      <w:r w:rsidR="00EF444C" w:rsidRPr="00F65C8D">
        <w:rPr>
          <w:rFonts w:ascii="Times New Roman" w:hAnsi="Times New Roman"/>
          <w:sz w:val="28"/>
          <w:szCs w:val="28"/>
          <w:lang w:val="uk-UA"/>
        </w:rPr>
        <w:t xml:space="preserve"> </w:t>
      </w:r>
      <w:r w:rsidR="00F56581"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0038080B" w:rsidRPr="00F65C8D">
        <w:rPr>
          <w:rFonts w:ascii="Times New Roman" w:hAnsi="Times New Roman"/>
          <w:sz w:val="28"/>
          <w:szCs w:val="28"/>
          <w:lang w:val="uk-UA"/>
        </w:rPr>
        <w:t>від домогосподарств</w:t>
      </w:r>
      <w:r w:rsidR="00634D88" w:rsidRPr="00F65C8D">
        <w:rPr>
          <w:rFonts w:ascii="Times New Roman" w:hAnsi="Times New Roman"/>
          <w:sz w:val="28"/>
          <w:szCs w:val="28"/>
          <w:lang w:val="uk-UA"/>
        </w:rPr>
        <w:t xml:space="preserve"> </w:t>
      </w:r>
      <w:r w:rsidR="002D5A23" w:rsidRPr="00F65C8D">
        <w:rPr>
          <w:rFonts w:ascii="Times New Roman" w:hAnsi="Times New Roman"/>
          <w:sz w:val="28"/>
          <w:szCs w:val="28"/>
          <w:lang w:val="uk-UA"/>
        </w:rPr>
        <w:t xml:space="preserve">з урахуванням </w:t>
      </w:r>
      <w:r w:rsidR="00A6359B" w:rsidRPr="00F65C8D">
        <w:rPr>
          <w:rFonts w:ascii="Times New Roman" w:hAnsi="Times New Roman"/>
          <w:sz w:val="28"/>
          <w:szCs w:val="28"/>
          <w:lang w:val="uk-UA"/>
        </w:rPr>
        <w:t xml:space="preserve">вимог </w:t>
      </w:r>
      <w:r w:rsidR="002D5A23" w:rsidRPr="00F65C8D">
        <w:rPr>
          <w:rFonts w:ascii="Times New Roman" w:hAnsi="Times New Roman"/>
          <w:sz w:val="28"/>
          <w:szCs w:val="28"/>
          <w:lang w:val="uk-UA"/>
        </w:rPr>
        <w:t xml:space="preserve">статті </w:t>
      </w:r>
      <w:r w:rsidR="00C859D9" w:rsidRPr="00F65C8D">
        <w:rPr>
          <w:rFonts w:ascii="Times New Roman" w:hAnsi="Times New Roman"/>
          <w:sz w:val="28"/>
          <w:szCs w:val="28"/>
          <w:lang w:val="uk-UA"/>
        </w:rPr>
        <w:t>2</w:t>
      </w:r>
      <w:r w:rsidR="00E04F72" w:rsidRPr="00F65C8D">
        <w:rPr>
          <w:rFonts w:ascii="Times New Roman" w:hAnsi="Times New Roman"/>
          <w:sz w:val="28"/>
          <w:szCs w:val="28"/>
          <w:lang w:val="uk-UA"/>
        </w:rPr>
        <w:t>4</w:t>
      </w:r>
      <w:r w:rsidR="00C859D9" w:rsidRPr="00F65C8D">
        <w:rPr>
          <w:rFonts w:ascii="Times New Roman" w:hAnsi="Times New Roman"/>
          <w:sz w:val="28"/>
          <w:szCs w:val="28"/>
          <w:lang w:val="uk-UA"/>
        </w:rPr>
        <w:t xml:space="preserve"> цього</w:t>
      </w:r>
      <w:r w:rsidR="00634D88" w:rsidRPr="00F65C8D">
        <w:rPr>
          <w:rFonts w:ascii="Times New Roman" w:hAnsi="Times New Roman"/>
          <w:sz w:val="28"/>
          <w:szCs w:val="28"/>
          <w:lang w:val="uk-UA"/>
        </w:rPr>
        <w:t xml:space="preserve"> Закон</w:t>
      </w:r>
      <w:r w:rsidR="00C859D9" w:rsidRPr="00F65C8D">
        <w:rPr>
          <w:rFonts w:ascii="Times New Roman" w:hAnsi="Times New Roman"/>
          <w:sz w:val="28"/>
          <w:szCs w:val="28"/>
          <w:lang w:val="uk-UA"/>
        </w:rPr>
        <w:t>у</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p>
    <w:p w14:paraId="438F0B9D" w14:textId="3D7F9D28" w:rsidR="00680D72" w:rsidRPr="00F65C8D" w:rsidRDefault="00680D72" w:rsidP="00A47FC7">
      <w:pPr>
        <w:pStyle w:val="a7"/>
        <w:numPr>
          <w:ilvl w:val="2"/>
          <w:numId w:val="77"/>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уклада</w:t>
      </w:r>
      <w:r w:rsidR="00DE18B7" w:rsidRPr="00F65C8D">
        <w:rPr>
          <w:rFonts w:ascii="Times New Roman" w:hAnsi="Times New Roman"/>
          <w:sz w:val="28"/>
          <w:szCs w:val="28"/>
          <w:lang w:val="uk-UA"/>
        </w:rPr>
        <w:t>ти</w:t>
      </w:r>
      <w:r w:rsidRPr="00F65C8D">
        <w:rPr>
          <w:rFonts w:ascii="Times New Roman" w:hAnsi="Times New Roman"/>
          <w:sz w:val="28"/>
          <w:szCs w:val="28"/>
          <w:lang w:val="uk-UA"/>
        </w:rPr>
        <w:t xml:space="preserve"> </w:t>
      </w:r>
      <w:r w:rsidR="007C7903" w:rsidRPr="00F65C8D">
        <w:rPr>
          <w:rFonts w:ascii="Times New Roman" w:hAnsi="Times New Roman"/>
          <w:sz w:val="28"/>
          <w:szCs w:val="28"/>
          <w:lang w:val="uk-UA"/>
        </w:rPr>
        <w:t>з організаціями розширеної відповідальності договори про збирання ВЕЕО</w:t>
      </w:r>
      <w:r w:rsidRPr="00F65C8D">
        <w:rPr>
          <w:rFonts w:ascii="Times New Roman" w:hAnsi="Times New Roman"/>
          <w:sz w:val="28"/>
          <w:szCs w:val="28"/>
          <w:lang w:val="uk-UA"/>
        </w:rPr>
        <w:t>;</w:t>
      </w:r>
    </w:p>
    <w:p w14:paraId="5D7FABE3" w14:textId="3DB38334" w:rsidR="00635F7F" w:rsidRPr="00F65C8D" w:rsidRDefault="00635F7F" w:rsidP="00A47FC7">
      <w:pPr>
        <w:pStyle w:val="a7"/>
        <w:numPr>
          <w:ilvl w:val="2"/>
          <w:numId w:val="77"/>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разі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продажу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призначеного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для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використання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домогосподарствах,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інформування</w:t>
      </w:r>
      <w:r w:rsidR="00EF444C" w:rsidRPr="00F65C8D">
        <w:rPr>
          <w:rFonts w:ascii="Times New Roman" w:hAnsi="Times New Roman"/>
          <w:sz w:val="28"/>
          <w:szCs w:val="28"/>
          <w:lang w:val="uk-UA"/>
        </w:rPr>
        <w:t xml:space="preserve"> </w:t>
      </w:r>
      <w:r w:rsidR="004D18B5" w:rsidRPr="00F65C8D">
        <w:rPr>
          <w:rFonts w:ascii="Times New Roman" w:hAnsi="Times New Roman"/>
          <w:bCs/>
          <w:sz w:val="28"/>
          <w:szCs w:val="28"/>
          <w:lang w:val="uk-UA"/>
        </w:rPr>
        <w:t>користу</w:t>
      </w:r>
      <w:r w:rsidRPr="00F65C8D">
        <w:rPr>
          <w:rFonts w:ascii="Times New Roman" w:hAnsi="Times New Roman"/>
          <w:sz w:val="28"/>
          <w:szCs w:val="28"/>
          <w:lang w:val="uk-UA"/>
        </w:rPr>
        <w:t>вачів</w:t>
      </w:r>
      <w:r w:rsidR="00EF444C" w:rsidRPr="00F65C8D">
        <w:rPr>
          <w:rFonts w:ascii="Times New Roman" w:hAnsi="Times New Roman"/>
          <w:sz w:val="28"/>
          <w:szCs w:val="28"/>
          <w:lang w:val="uk-UA"/>
        </w:rPr>
        <w:t xml:space="preserve"> </w:t>
      </w:r>
      <w:r w:rsidR="00B84F2A" w:rsidRPr="00F65C8D">
        <w:rPr>
          <w:rFonts w:ascii="Times New Roman" w:hAnsi="Times New Roman"/>
          <w:sz w:val="28"/>
          <w:szCs w:val="28"/>
          <w:lang w:val="uk-UA"/>
        </w:rPr>
        <w:t xml:space="preserve">ЕЕО </w:t>
      </w:r>
      <w:r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можливість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w:t>
      </w:r>
      <w:r w:rsidR="003D0211" w:rsidRPr="00F65C8D">
        <w:rPr>
          <w:rFonts w:ascii="Times New Roman" w:hAnsi="Times New Roman"/>
          <w:sz w:val="28"/>
          <w:szCs w:val="28"/>
          <w:lang w:val="uk-UA"/>
        </w:rPr>
        <w:t>е</w:t>
      </w:r>
      <w:r w:rsidRPr="00F65C8D">
        <w:rPr>
          <w:rFonts w:ascii="Times New Roman" w:hAnsi="Times New Roman"/>
          <w:sz w:val="28"/>
          <w:szCs w:val="28"/>
          <w:lang w:val="uk-UA"/>
        </w:rPr>
        <w:t>р</w:t>
      </w:r>
      <w:r w:rsidR="003D0211" w:rsidRPr="00F65C8D">
        <w:rPr>
          <w:rFonts w:ascii="Times New Roman" w:hAnsi="Times New Roman"/>
          <w:sz w:val="28"/>
          <w:szCs w:val="28"/>
          <w:lang w:val="uk-UA"/>
        </w:rPr>
        <w:t>ед</w:t>
      </w:r>
      <w:r w:rsidRPr="00F65C8D">
        <w:rPr>
          <w:rFonts w:ascii="Times New Roman" w:hAnsi="Times New Roman"/>
          <w:sz w:val="28"/>
          <w:szCs w:val="28"/>
          <w:lang w:val="uk-UA"/>
        </w:rPr>
        <w:t>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місцях</w:t>
      </w:r>
      <w:r w:rsidR="00EF444C" w:rsidRPr="00F65C8D">
        <w:rPr>
          <w:rFonts w:ascii="Times New Roman" w:hAnsi="Times New Roman"/>
          <w:sz w:val="28"/>
          <w:szCs w:val="28"/>
          <w:lang w:val="uk-UA"/>
        </w:rPr>
        <w:t xml:space="preserve"> </w:t>
      </w:r>
      <w:r w:rsidR="00227DAF" w:rsidRPr="00F65C8D">
        <w:rPr>
          <w:rFonts w:ascii="Times New Roman" w:hAnsi="Times New Roman"/>
          <w:sz w:val="28"/>
          <w:szCs w:val="28"/>
          <w:lang w:val="uk-UA"/>
        </w:rPr>
        <w:t>його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продажу.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Якщо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розповсюджувачі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можуть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приймати</w:t>
      </w:r>
      <w:r w:rsidR="00EF444C" w:rsidRPr="00F65C8D">
        <w:rPr>
          <w:rFonts w:ascii="Times New Roman" w:hAnsi="Times New Roman"/>
          <w:sz w:val="28"/>
          <w:szCs w:val="28"/>
          <w:lang w:val="uk-UA"/>
        </w:rPr>
        <w:t xml:space="preserve"> </w:t>
      </w:r>
      <w:r w:rsidR="009432BC"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місці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продажу,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вони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зобов</w:t>
      </w:r>
      <w:r w:rsidR="00285F0A" w:rsidRPr="00F65C8D">
        <w:rPr>
          <w:rFonts w:ascii="Times New Roman" w:hAnsi="Times New Roman"/>
          <w:sz w:val="28"/>
          <w:szCs w:val="28"/>
          <w:lang w:val="uk-UA"/>
        </w:rPr>
        <w:t>’</w:t>
      </w:r>
      <w:r w:rsidRPr="00F65C8D">
        <w:rPr>
          <w:rFonts w:ascii="Times New Roman" w:hAnsi="Times New Roman"/>
          <w:sz w:val="28"/>
          <w:szCs w:val="28"/>
          <w:lang w:val="uk-UA"/>
        </w:rPr>
        <w:t>язані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надати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інформацію</w:t>
      </w:r>
      <w:r w:rsidR="00EF444C" w:rsidRPr="00F65C8D">
        <w:rPr>
          <w:rFonts w:ascii="Times New Roman" w:hAnsi="Times New Roman"/>
          <w:sz w:val="28"/>
          <w:szCs w:val="28"/>
          <w:lang w:val="uk-UA"/>
        </w:rPr>
        <w:t xml:space="preserve"> </w:t>
      </w:r>
      <w:r w:rsidR="004D18B5" w:rsidRPr="00F65C8D">
        <w:rPr>
          <w:rFonts w:ascii="Times New Roman" w:hAnsi="Times New Roman"/>
          <w:bCs/>
          <w:sz w:val="28"/>
          <w:szCs w:val="28"/>
          <w:lang w:val="uk-UA"/>
        </w:rPr>
        <w:t>користу</w:t>
      </w:r>
      <w:r w:rsidRPr="00F65C8D">
        <w:rPr>
          <w:rFonts w:ascii="Times New Roman" w:hAnsi="Times New Roman"/>
          <w:sz w:val="28"/>
          <w:szCs w:val="28"/>
          <w:lang w:val="uk-UA"/>
        </w:rPr>
        <w:t>вачам</w:t>
      </w:r>
      <w:r w:rsidR="00EF444C" w:rsidRPr="00F65C8D">
        <w:rPr>
          <w:rFonts w:ascii="Times New Roman" w:hAnsi="Times New Roman"/>
          <w:sz w:val="28"/>
          <w:szCs w:val="28"/>
          <w:lang w:val="uk-UA"/>
        </w:rPr>
        <w:t xml:space="preserve"> </w:t>
      </w:r>
      <w:r w:rsidR="009646F4" w:rsidRPr="00F65C8D">
        <w:rPr>
          <w:rFonts w:ascii="Times New Roman" w:hAnsi="Times New Roman"/>
          <w:sz w:val="28"/>
          <w:szCs w:val="28"/>
          <w:lang w:val="uk-UA"/>
        </w:rPr>
        <w:t xml:space="preserve">ЕЕО </w:t>
      </w:r>
      <w:r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виробника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62613F" w:rsidRPr="00F65C8D">
        <w:rPr>
          <w:rFonts w:ascii="Times New Roman" w:hAnsi="Times New Roman"/>
          <w:sz w:val="28"/>
          <w:szCs w:val="28"/>
          <w:lang w:val="uk-UA"/>
        </w:rPr>
        <w:t xml:space="preserve">пункти приймання та роздільного збирання </w:t>
      </w:r>
      <w:r w:rsidR="0062613F" w:rsidRPr="00F65C8D">
        <w:rPr>
          <w:rFonts w:ascii="Times New Roman" w:hAnsi="Times New Roman"/>
          <w:bCs/>
          <w:sz w:val="28"/>
          <w:szCs w:val="28"/>
          <w:lang w:val="uk-UA"/>
        </w:rPr>
        <w:t>В</w:t>
      </w:r>
      <w:r w:rsidR="0062613F" w:rsidRPr="00F65C8D">
        <w:rPr>
          <w:rFonts w:ascii="Times New Roman" w:hAnsi="Times New Roman"/>
          <w:sz w:val="28"/>
          <w:szCs w:val="28"/>
          <w:lang w:val="uk-UA"/>
        </w:rPr>
        <w:t>ЕЕО</w:t>
      </w:r>
      <w:r w:rsidRPr="00F65C8D">
        <w:rPr>
          <w:rFonts w:ascii="Times New Roman" w:hAnsi="Times New Roman"/>
          <w:sz w:val="28"/>
          <w:szCs w:val="28"/>
          <w:lang w:val="uk-UA"/>
        </w:rPr>
        <w:t>;</w:t>
      </w:r>
    </w:p>
    <w:p w14:paraId="5D7FABE4" w14:textId="546959FB" w:rsidR="00A44599" w:rsidRPr="00F65C8D" w:rsidRDefault="00BA2447" w:rsidP="00A47FC7">
      <w:pPr>
        <w:pStyle w:val="a7"/>
        <w:numPr>
          <w:ilvl w:val="2"/>
          <w:numId w:val="77"/>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lastRenderedPageBreak/>
        <w:t>зберіга</w:t>
      </w:r>
      <w:r w:rsidR="00585CD5" w:rsidRPr="00F65C8D">
        <w:rPr>
          <w:rFonts w:ascii="Times New Roman" w:hAnsi="Times New Roman"/>
          <w:sz w:val="28"/>
          <w:szCs w:val="28"/>
          <w:lang w:val="uk-UA"/>
        </w:rPr>
        <w:t>ти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відповідно</w:t>
      </w:r>
      <w:r w:rsidR="00D6343A" w:rsidRPr="00F65C8D">
        <w:rPr>
          <w:rFonts w:ascii="Times New Roman" w:hAnsi="Times New Roman"/>
          <w:sz w:val="28"/>
          <w:szCs w:val="28"/>
          <w:lang w:val="uk-UA"/>
        </w:rPr>
        <w:t xml:space="preserve"> до</w:t>
      </w:r>
      <w:r w:rsidRPr="00F65C8D">
        <w:rPr>
          <w:rFonts w:ascii="Times New Roman" w:hAnsi="Times New Roman"/>
          <w:sz w:val="28"/>
          <w:szCs w:val="28"/>
          <w:lang w:val="uk-UA"/>
        </w:rPr>
        <w:t xml:space="preserve"> ц</w:t>
      </w:r>
      <w:r w:rsidR="00D6343A" w:rsidRPr="00F65C8D">
        <w:rPr>
          <w:rFonts w:ascii="Times New Roman" w:hAnsi="Times New Roman"/>
          <w:sz w:val="28"/>
          <w:szCs w:val="28"/>
          <w:lang w:val="uk-UA"/>
        </w:rPr>
        <w:t>ього</w:t>
      </w:r>
      <w:r w:rsidRPr="00F65C8D">
        <w:rPr>
          <w:rFonts w:ascii="Times New Roman" w:hAnsi="Times New Roman"/>
          <w:sz w:val="28"/>
          <w:szCs w:val="28"/>
          <w:lang w:val="uk-UA"/>
        </w:rPr>
        <w:t xml:space="preserve"> Закон</w:t>
      </w:r>
      <w:r w:rsidR="00D6343A"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вжи</w:t>
      </w:r>
      <w:r w:rsidR="00C36B7D" w:rsidRPr="00F65C8D">
        <w:rPr>
          <w:rFonts w:ascii="Times New Roman" w:hAnsi="Times New Roman"/>
          <w:sz w:val="28"/>
          <w:szCs w:val="28"/>
          <w:lang w:val="uk-UA"/>
        </w:rPr>
        <w:t>вати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заходів,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запобігають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його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пошкодженню,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руйнуванню,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знищенню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та/або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порушенню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цілісності;</w:t>
      </w:r>
    </w:p>
    <w:p w14:paraId="5D7FABE5" w14:textId="2EBA9EFF" w:rsidR="009E57D5" w:rsidRPr="00F65C8D" w:rsidRDefault="00AD53A4" w:rsidP="006B2C3C">
      <w:pPr>
        <w:pStyle w:val="a7"/>
        <w:numPr>
          <w:ilvl w:val="2"/>
          <w:numId w:val="77"/>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інформува</w:t>
      </w:r>
      <w:r w:rsidR="007C740B" w:rsidRPr="00F65C8D">
        <w:rPr>
          <w:rFonts w:ascii="Times New Roman" w:hAnsi="Times New Roman"/>
          <w:sz w:val="28"/>
          <w:szCs w:val="28"/>
          <w:lang w:val="uk-UA"/>
        </w:rPr>
        <w:t>ти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виробників</w:t>
      </w:r>
      <w:r w:rsidR="00EF444C" w:rsidRPr="00F65C8D">
        <w:rPr>
          <w:rFonts w:ascii="Times New Roman" w:hAnsi="Times New Roman"/>
          <w:sz w:val="28"/>
          <w:szCs w:val="28"/>
          <w:lang w:val="uk-UA"/>
        </w:rPr>
        <w:t xml:space="preserve"> </w:t>
      </w:r>
      <w:r w:rsidR="007C740B" w:rsidRPr="00F65C8D">
        <w:rPr>
          <w:rFonts w:ascii="Times New Roman" w:hAnsi="Times New Roman"/>
          <w:sz w:val="28"/>
          <w:szCs w:val="28"/>
          <w:lang w:val="uk-UA"/>
        </w:rPr>
        <w:t>ЕЕО</w:t>
      </w:r>
      <w:r w:rsidRPr="00F65C8D">
        <w:rPr>
          <w:rFonts w:ascii="Times New Roman" w:hAnsi="Times New Roman"/>
          <w:sz w:val="28"/>
          <w:szCs w:val="28"/>
          <w:lang w:val="uk-UA"/>
        </w:rPr>
        <w:t xml:space="preserve"> про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наявну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кількість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зібраних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ВЕЕО;</w:t>
      </w:r>
      <w:r w:rsidR="000D04C4" w:rsidRPr="00F65C8D">
        <w:t xml:space="preserve"> </w:t>
      </w:r>
    </w:p>
    <w:p w14:paraId="5D7FABE6" w14:textId="38CBC50E" w:rsidR="009E57D5" w:rsidRPr="00F65C8D" w:rsidRDefault="009E57D5" w:rsidP="00A47FC7">
      <w:pPr>
        <w:pStyle w:val="a7"/>
        <w:numPr>
          <w:ilvl w:val="2"/>
          <w:numId w:val="77"/>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нада</w:t>
      </w:r>
      <w:r w:rsidR="002F7831" w:rsidRPr="00F65C8D">
        <w:rPr>
          <w:rFonts w:ascii="Times New Roman" w:hAnsi="Times New Roman"/>
          <w:sz w:val="28"/>
          <w:szCs w:val="28"/>
          <w:lang w:val="uk-UA"/>
        </w:rPr>
        <w:t>вати</w:t>
      </w:r>
      <w:r w:rsidRPr="00F65C8D">
        <w:rPr>
          <w:rFonts w:ascii="Times New Roman" w:hAnsi="Times New Roman"/>
          <w:sz w:val="28"/>
          <w:szCs w:val="28"/>
          <w:lang w:val="uk-UA"/>
        </w:rPr>
        <w:t xml:space="preserve"> інформаці</w:t>
      </w:r>
      <w:r w:rsidR="002F7831" w:rsidRPr="00F65C8D">
        <w:rPr>
          <w:rFonts w:ascii="Times New Roman" w:hAnsi="Times New Roman"/>
          <w:sz w:val="28"/>
          <w:szCs w:val="28"/>
          <w:lang w:val="uk-UA"/>
        </w:rPr>
        <w:t>ю</w:t>
      </w:r>
      <w:r w:rsidR="00EF444C" w:rsidRPr="00F65C8D">
        <w:rPr>
          <w:rFonts w:ascii="Times New Roman" w:hAnsi="Times New Roman"/>
          <w:sz w:val="28"/>
          <w:szCs w:val="28"/>
          <w:lang w:val="uk-UA"/>
        </w:rPr>
        <w:t xml:space="preserve"> </w:t>
      </w:r>
      <w:r w:rsidR="00DD26BD" w:rsidRPr="00F65C8D">
        <w:rPr>
          <w:rFonts w:ascii="Times New Roman" w:hAnsi="Times New Roman"/>
          <w:bCs/>
          <w:sz w:val="28"/>
          <w:szCs w:val="28"/>
          <w:lang w:val="uk-UA"/>
        </w:rPr>
        <w:t>користу</w:t>
      </w:r>
      <w:r w:rsidRPr="00F65C8D">
        <w:rPr>
          <w:rFonts w:ascii="Times New Roman" w:hAnsi="Times New Roman"/>
          <w:sz w:val="28"/>
          <w:szCs w:val="28"/>
          <w:lang w:val="uk-UA"/>
        </w:rPr>
        <w:t>вачам</w:t>
      </w:r>
      <w:r w:rsidR="00EF444C" w:rsidRPr="00F65C8D">
        <w:rPr>
          <w:rFonts w:ascii="Times New Roman" w:hAnsi="Times New Roman"/>
          <w:sz w:val="28"/>
          <w:szCs w:val="28"/>
          <w:lang w:val="uk-UA"/>
        </w:rPr>
        <w:t xml:space="preserve"> </w:t>
      </w:r>
      <w:r w:rsidR="009646F4" w:rsidRPr="00F65C8D">
        <w:rPr>
          <w:rFonts w:ascii="Times New Roman" w:hAnsi="Times New Roman"/>
          <w:sz w:val="28"/>
          <w:szCs w:val="28"/>
          <w:lang w:val="uk-UA"/>
        </w:rPr>
        <w:t xml:space="preserve">ЕЕО </w:t>
      </w:r>
      <w:r w:rsidRPr="00F65C8D">
        <w:rPr>
          <w:rFonts w:ascii="Times New Roman" w:hAnsi="Times New Roman"/>
          <w:sz w:val="28"/>
          <w:szCs w:val="28"/>
          <w:lang w:val="uk-UA"/>
        </w:rPr>
        <w:t>щодо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можливості</w:t>
      </w:r>
      <w:r w:rsidR="00EF444C" w:rsidRPr="00F65C8D">
        <w:rPr>
          <w:rFonts w:ascii="Times New Roman" w:hAnsi="Times New Roman"/>
          <w:sz w:val="28"/>
          <w:szCs w:val="28"/>
          <w:lang w:val="uk-UA"/>
        </w:rPr>
        <w:t xml:space="preserve"> </w:t>
      </w:r>
      <w:r w:rsidR="00BF3512" w:rsidRPr="00F65C8D">
        <w:rPr>
          <w:rFonts w:ascii="Times New Roman" w:hAnsi="Times New Roman"/>
          <w:sz w:val="28"/>
          <w:szCs w:val="28"/>
          <w:lang w:val="uk-UA"/>
        </w:rPr>
        <w:t>перед</w:t>
      </w:r>
      <w:r w:rsidR="00CF2D4E" w:rsidRPr="00F65C8D">
        <w:rPr>
          <w:rFonts w:ascii="Times New Roman" w:hAnsi="Times New Roman"/>
          <w:sz w:val="28"/>
          <w:szCs w:val="28"/>
          <w:lang w:val="uk-UA"/>
        </w:rPr>
        <w:t>а</w:t>
      </w:r>
      <w:r w:rsidR="00BF3512" w:rsidRPr="00F65C8D">
        <w:rPr>
          <w:rFonts w:ascii="Times New Roman" w:hAnsi="Times New Roman"/>
          <w:sz w:val="28"/>
          <w:szCs w:val="28"/>
          <w:lang w:val="uk-UA"/>
        </w:rPr>
        <w:t xml:space="preserve">ння </w:t>
      </w:r>
      <w:r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місця</w:t>
      </w:r>
      <w:r w:rsidR="009432BC" w:rsidRPr="00F65C8D">
        <w:rPr>
          <w:rFonts w:ascii="Times New Roman" w:hAnsi="Times New Roman"/>
          <w:sz w:val="28"/>
          <w:szCs w:val="28"/>
          <w:lang w:val="uk-UA"/>
        </w:rPr>
        <w:t>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продажу</w:t>
      </w:r>
      <w:r w:rsidR="00EF444C" w:rsidRPr="00F65C8D">
        <w:rPr>
          <w:rFonts w:ascii="Times New Roman" w:hAnsi="Times New Roman"/>
          <w:sz w:val="28"/>
          <w:szCs w:val="28"/>
          <w:lang w:val="uk-UA"/>
        </w:rPr>
        <w:t xml:space="preserve"> </w:t>
      </w:r>
      <w:r w:rsidR="009432BC" w:rsidRPr="00F65C8D">
        <w:rPr>
          <w:rFonts w:ascii="Times New Roman" w:hAnsi="Times New Roman"/>
          <w:sz w:val="28"/>
          <w:szCs w:val="28"/>
          <w:lang w:val="uk-UA"/>
        </w:rPr>
        <w:t>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або</w:t>
      </w:r>
      <w:r w:rsidR="00EF444C" w:rsidRPr="00F65C8D">
        <w:rPr>
          <w:rFonts w:ascii="Times New Roman" w:hAnsi="Times New Roman"/>
          <w:sz w:val="28"/>
          <w:szCs w:val="28"/>
          <w:lang w:val="uk-UA"/>
        </w:rPr>
        <w:t xml:space="preserve"> </w:t>
      </w:r>
      <w:r w:rsidR="009432BC"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009432BC" w:rsidRPr="00F65C8D">
        <w:rPr>
          <w:rFonts w:ascii="Times New Roman" w:hAnsi="Times New Roman"/>
          <w:sz w:val="28"/>
          <w:szCs w:val="28"/>
          <w:lang w:val="uk-UA"/>
        </w:rPr>
        <w:t>інших</w:t>
      </w:r>
      <w:r w:rsidR="00EF444C" w:rsidRPr="00F65C8D">
        <w:rPr>
          <w:rFonts w:ascii="Times New Roman" w:hAnsi="Times New Roman"/>
          <w:sz w:val="28"/>
          <w:szCs w:val="28"/>
          <w:lang w:val="uk-UA"/>
        </w:rPr>
        <w:t xml:space="preserve"> </w:t>
      </w:r>
      <w:r w:rsidR="002B61EA" w:rsidRPr="00F65C8D">
        <w:rPr>
          <w:rFonts w:ascii="Times New Roman" w:hAnsi="Times New Roman"/>
          <w:sz w:val="28"/>
          <w:szCs w:val="28"/>
          <w:lang w:val="uk-UA"/>
        </w:rPr>
        <w:t xml:space="preserve">пунктів приймання та роздільного збирання </w:t>
      </w:r>
      <w:r w:rsidR="002B61EA" w:rsidRPr="00F65C8D">
        <w:rPr>
          <w:rFonts w:ascii="Times New Roman" w:hAnsi="Times New Roman"/>
          <w:bCs/>
          <w:sz w:val="28"/>
          <w:szCs w:val="28"/>
          <w:lang w:val="uk-UA"/>
        </w:rPr>
        <w:t>В</w:t>
      </w:r>
      <w:r w:rsidR="002B61EA" w:rsidRPr="00F65C8D">
        <w:rPr>
          <w:rFonts w:ascii="Times New Roman" w:hAnsi="Times New Roman"/>
          <w:sz w:val="28"/>
          <w:szCs w:val="28"/>
          <w:lang w:val="uk-UA"/>
        </w:rPr>
        <w:t>ЕЕО</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знаходяться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безпосередній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близькості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w:t>
      </w:r>
      <w:r w:rsidR="00EF444C" w:rsidRPr="00F65C8D">
        <w:rPr>
          <w:rFonts w:ascii="Times New Roman" w:hAnsi="Times New Roman"/>
          <w:sz w:val="28"/>
          <w:szCs w:val="28"/>
          <w:lang w:val="uk-UA"/>
        </w:rPr>
        <w:t xml:space="preserve"> </w:t>
      </w:r>
      <w:r w:rsidR="009432BC" w:rsidRPr="00F65C8D">
        <w:rPr>
          <w:rFonts w:ascii="Times New Roman" w:hAnsi="Times New Roman"/>
          <w:sz w:val="28"/>
          <w:szCs w:val="28"/>
          <w:lang w:val="uk-UA"/>
        </w:rPr>
        <w:t>них</w:t>
      </w:r>
      <w:r w:rsidR="002B61EA" w:rsidRPr="00F65C8D">
        <w:rPr>
          <w:rFonts w:ascii="Times New Roman" w:hAnsi="Times New Roman"/>
          <w:sz w:val="28"/>
          <w:szCs w:val="28"/>
          <w:lang w:val="uk-UA"/>
        </w:rPr>
        <w:t>;</w:t>
      </w:r>
    </w:p>
    <w:p w14:paraId="5D7FABE7" w14:textId="7C537862" w:rsidR="00B83141" w:rsidRPr="00F65C8D" w:rsidRDefault="00A60693" w:rsidP="00A47FC7">
      <w:pPr>
        <w:pStyle w:val="a7"/>
        <w:numPr>
          <w:ilvl w:val="2"/>
          <w:numId w:val="77"/>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надання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доступу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суб</w:t>
      </w:r>
      <w:r w:rsidR="00285F0A" w:rsidRPr="00F65C8D">
        <w:rPr>
          <w:rFonts w:ascii="Times New Roman" w:hAnsi="Times New Roman"/>
          <w:sz w:val="28"/>
          <w:szCs w:val="28"/>
          <w:lang w:val="uk-UA"/>
        </w:rPr>
        <w:t>’</w:t>
      </w:r>
      <w:r w:rsidRPr="00F65C8D">
        <w:rPr>
          <w:rFonts w:ascii="Times New Roman" w:hAnsi="Times New Roman"/>
          <w:sz w:val="28"/>
          <w:szCs w:val="28"/>
          <w:lang w:val="uk-UA"/>
        </w:rPr>
        <w:t>єкт</w:t>
      </w:r>
      <w:r w:rsidR="00396836" w:rsidRPr="00F65C8D">
        <w:rPr>
          <w:rFonts w:ascii="Times New Roman" w:hAnsi="Times New Roman"/>
          <w:sz w:val="28"/>
          <w:szCs w:val="28"/>
          <w:lang w:val="uk-UA"/>
        </w:rPr>
        <w:t>ам</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господарювання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DF6D07" w:rsidRPr="00F65C8D">
        <w:rPr>
          <w:rFonts w:ascii="Times New Roman" w:hAnsi="Times New Roman"/>
          <w:sz w:val="28"/>
          <w:szCs w:val="28"/>
          <w:lang w:val="uk-UA"/>
        </w:rPr>
        <w:t>відходами</w:t>
      </w:r>
      <w:r w:rsidR="00396836" w:rsidRPr="00F65C8D">
        <w:rPr>
          <w:rFonts w:ascii="Times New Roman" w:hAnsi="Times New Roman"/>
          <w:sz w:val="28"/>
          <w:szCs w:val="28"/>
          <w:lang w:val="uk-UA"/>
        </w:rPr>
        <w:t xml:space="preserve"> досту</w:t>
      </w:r>
      <w:r w:rsidR="00F238A7" w:rsidRPr="00F65C8D">
        <w:rPr>
          <w:rFonts w:ascii="Times New Roman" w:hAnsi="Times New Roman"/>
          <w:sz w:val="28"/>
          <w:szCs w:val="28"/>
          <w:lang w:val="uk-UA"/>
        </w:rPr>
        <w:t>п</w:t>
      </w:r>
      <w:r w:rsidR="00396836" w:rsidRPr="00F65C8D">
        <w:rPr>
          <w:rFonts w:ascii="Times New Roman" w:hAnsi="Times New Roman"/>
          <w:sz w:val="28"/>
          <w:szCs w:val="28"/>
          <w:lang w:val="uk-UA"/>
        </w:rPr>
        <w:t xml:space="preserve"> до</w:t>
      </w:r>
      <w:r w:rsidR="00F238A7" w:rsidRPr="00F65C8D">
        <w:rPr>
          <w:rFonts w:ascii="Times New Roman" w:hAnsi="Times New Roman"/>
          <w:sz w:val="28"/>
          <w:szCs w:val="28"/>
          <w:lang w:val="uk-UA"/>
        </w:rPr>
        <w:t xml:space="preserve"> </w:t>
      </w:r>
      <w:r w:rsidR="00090C2C" w:rsidRPr="00F65C8D">
        <w:rPr>
          <w:rFonts w:ascii="Times New Roman" w:hAnsi="Times New Roman"/>
          <w:sz w:val="28"/>
          <w:szCs w:val="28"/>
          <w:lang w:val="uk-UA"/>
        </w:rPr>
        <w:t>пунктів</w:t>
      </w:r>
      <w:r w:rsidR="00705DA4" w:rsidRPr="00F65C8D">
        <w:rPr>
          <w:rFonts w:ascii="Times New Roman" w:hAnsi="Times New Roman"/>
          <w:sz w:val="28"/>
          <w:szCs w:val="28"/>
          <w:lang w:val="uk-UA"/>
        </w:rPr>
        <w:t xml:space="preserve"> приймання ВЕЕО від </w:t>
      </w:r>
      <w:r w:rsidR="00DD26BD" w:rsidRPr="00F65C8D">
        <w:rPr>
          <w:rFonts w:ascii="Times New Roman" w:hAnsi="Times New Roman"/>
          <w:bCs/>
          <w:sz w:val="28"/>
          <w:szCs w:val="28"/>
          <w:lang w:val="uk-UA"/>
        </w:rPr>
        <w:t>користу</w:t>
      </w:r>
      <w:r w:rsidR="00705DA4" w:rsidRPr="00F65C8D">
        <w:rPr>
          <w:rFonts w:ascii="Times New Roman" w:hAnsi="Times New Roman"/>
          <w:sz w:val="28"/>
          <w:szCs w:val="28"/>
          <w:lang w:val="uk-UA"/>
        </w:rPr>
        <w:t>вачів ЕЕО</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p>
    <w:p w14:paraId="5D7FABE8" w14:textId="6C0FF931" w:rsidR="00B83141" w:rsidRPr="00F65C8D" w:rsidRDefault="00B83141" w:rsidP="00A47FC7">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Розповсюджувачі,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надають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ринок</w:t>
      </w:r>
      <w:r w:rsidR="00EF444C" w:rsidRPr="00F65C8D">
        <w:rPr>
          <w:rFonts w:ascii="Times New Roman" w:hAnsi="Times New Roman"/>
          <w:sz w:val="28"/>
          <w:szCs w:val="28"/>
          <w:lang w:val="uk-UA"/>
        </w:rPr>
        <w:t xml:space="preserve"> </w:t>
      </w:r>
      <w:r w:rsidR="00133868" w:rsidRPr="00F65C8D">
        <w:rPr>
          <w:rFonts w:ascii="Times New Roman" w:hAnsi="Times New Roman"/>
          <w:sz w:val="28"/>
          <w:szCs w:val="28"/>
          <w:lang w:val="uk-UA"/>
        </w:rPr>
        <w:t>ЕЕО</w:t>
      </w:r>
      <w:r w:rsidR="00EF444C" w:rsidRPr="00F65C8D">
        <w:rPr>
          <w:rFonts w:ascii="Times New Roman" w:hAnsi="Times New Roman"/>
          <w:sz w:val="28"/>
          <w:szCs w:val="28"/>
          <w:lang w:val="uk-UA"/>
        </w:rPr>
        <w:t xml:space="preserve"> </w:t>
      </w:r>
      <w:r w:rsidR="00DD26BD" w:rsidRPr="00F65C8D">
        <w:rPr>
          <w:rFonts w:ascii="Times New Roman" w:hAnsi="Times New Roman"/>
          <w:bCs/>
          <w:sz w:val="28"/>
          <w:szCs w:val="28"/>
          <w:lang w:val="uk-UA"/>
        </w:rPr>
        <w:t>користу</w:t>
      </w:r>
      <w:r w:rsidR="00BC04E7" w:rsidRPr="00F65C8D">
        <w:rPr>
          <w:rFonts w:ascii="Times New Roman" w:hAnsi="Times New Roman"/>
          <w:sz w:val="28"/>
          <w:szCs w:val="28"/>
          <w:lang w:val="uk-UA"/>
        </w:rPr>
        <w:t>вачам</w:t>
      </w:r>
      <w:r w:rsidR="00EF444C" w:rsidRPr="00F65C8D">
        <w:rPr>
          <w:rFonts w:ascii="Times New Roman" w:hAnsi="Times New Roman"/>
          <w:sz w:val="28"/>
          <w:szCs w:val="28"/>
          <w:lang w:val="uk-UA"/>
        </w:rPr>
        <w:t xml:space="preserve"> </w:t>
      </w:r>
      <w:r w:rsidR="00F46881" w:rsidRPr="00F65C8D">
        <w:rPr>
          <w:rFonts w:ascii="Times New Roman" w:hAnsi="Times New Roman"/>
          <w:sz w:val="28"/>
          <w:szCs w:val="28"/>
          <w:lang w:val="uk-UA"/>
        </w:rPr>
        <w:t xml:space="preserve">ЕЕО </w:t>
      </w:r>
      <w:r w:rsidR="00BC04E7" w:rsidRPr="00F65C8D">
        <w:rPr>
          <w:rFonts w:ascii="Times New Roman" w:hAnsi="Times New Roman"/>
          <w:sz w:val="28"/>
          <w:szCs w:val="28"/>
          <w:lang w:val="uk-UA"/>
        </w:rPr>
        <w:t>шляхом</w:t>
      </w:r>
      <w:r w:rsidR="00EF444C" w:rsidRPr="00F65C8D">
        <w:rPr>
          <w:rFonts w:ascii="Times New Roman" w:hAnsi="Times New Roman"/>
          <w:sz w:val="28"/>
          <w:szCs w:val="28"/>
          <w:lang w:val="uk-UA"/>
        </w:rPr>
        <w:t xml:space="preserve"> </w:t>
      </w:r>
      <w:r w:rsidR="00442861" w:rsidRPr="00F65C8D">
        <w:rPr>
          <w:rFonts w:ascii="Times New Roman" w:hAnsi="Times New Roman"/>
          <w:sz w:val="28"/>
          <w:szCs w:val="28"/>
          <w:lang w:val="uk-UA"/>
        </w:rPr>
        <w:t xml:space="preserve">укладення </w:t>
      </w:r>
      <w:r w:rsidRPr="00F65C8D">
        <w:rPr>
          <w:rFonts w:ascii="Times New Roman" w:hAnsi="Times New Roman"/>
          <w:sz w:val="28"/>
          <w:szCs w:val="28"/>
          <w:lang w:val="uk-UA"/>
        </w:rPr>
        <w:t>дистанційно</w:t>
      </w:r>
      <w:r w:rsidR="00442861" w:rsidRPr="00F65C8D">
        <w:rPr>
          <w:rFonts w:ascii="Times New Roman" w:hAnsi="Times New Roman"/>
          <w:sz w:val="28"/>
          <w:szCs w:val="28"/>
          <w:lang w:val="uk-UA"/>
        </w:rPr>
        <w:t>го</w:t>
      </w:r>
      <w:r w:rsidR="00EF444C" w:rsidRPr="00F65C8D">
        <w:rPr>
          <w:rFonts w:ascii="Times New Roman" w:hAnsi="Times New Roman"/>
          <w:sz w:val="28"/>
          <w:szCs w:val="28"/>
          <w:lang w:val="uk-UA"/>
        </w:rPr>
        <w:t xml:space="preserve"> </w:t>
      </w:r>
      <w:r w:rsidR="00124FC3" w:rsidRPr="00F65C8D">
        <w:rPr>
          <w:rFonts w:ascii="Times New Roman" w:hAnsi="Times New Roman"/>
          <w:sz w:val="28"/>
          <w:szCs w:val="28"/>
          <w:lang w:val="uk-UA"/>
        </w:rPr>
        <w:t>договору</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забезпечують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менше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ніж</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одн</w:t>
      </w:r>
      <w:r w:rsidR="00436D41" w:rsidRPr="00F65C8D">
        <w:rPr>
          <w:rFonts w:ascii="Times New Roman" w:hAnsi="Times New Roman"/>
          <w:sz w:val="28"/>
          <w:szCs w:val="28"/>
          <w:lang w:val="uk-UA"/>
        </w:rPr>
        <w:t>ин</w:t>
      </w:r>
      <w:r w:rsidR="00EF444C" w:rsidRPr="00F65C8D">
        <w:rPr>
          <w:rFonts w:ascii="Times New Roman" w:hAnsi="Times New Roman"/>
          <w:sz w:val="28"/>
          <w:szCs w:val="28"/>
          <w:lang w:val="uk-UA"/>
        </w:rPr>
        <w:t xml:space="preserve"> </w:t>
      </w:r>
      <w:r w:rsidR="000220CC" w:rsidRPr="00F65C8D">
        <w:rPr>
          <w:rFonts w:ascii="Times New Roman" w:hAnsi="Times New Roman"/>
          <w:sz w:val="28"/>
          <w:szCs w:val="28"/>
          <w:lang w:val="uk-UA"/>
        </w:rPr>
        <w:t>пункт</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приймання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населений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пункт,</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якого</w:t>
      </w:r>
      <w:r w:rsidR="00EF444C" w:rsidRPr="00F65C8D">
        <w:rPr>
          <w:rFonts w:ascii="Times New Roman" w:hAnsi="Times New Roman"/>
          <w:sz w:val="28"/>
          <w:szCs w:val="28"/>
          <w:lang w:val="uk-UA"/>
        </w:rPr>
        <w:t xml:space="preserve"> </w:t>
      </w:r>
      <w:r w:rsidR="009432BC" w:rsidRPr="00F65C8D">
        <w:rPr>
          <w:rFonts w:ascii="Times New Roman" w:hAnsi="Times New Roman"/>
          <w:sz w:val="28"/>
          <w:szCs w:val="28"/>
          <w:lang w:val="uk-UA"/>
        </w:rPr>
        <w:t>може</w:t>
      </w:r>
      <w:r w:rsidR="00EF444C" w:rsidRPr="00F65C8D">
        <w:rPr>
          <w:rFonts w:ascii="Times New Roman" w:hAnsi="Times New Roman"/>
          <w:sz w:val="28"/>
          <w:szCs w:val="28"/>
          <w:lang w:val="uk-UA"/>
        </w:rPr>
        <w:t xml:space="preserve"> </w:t>
      </w:r>
      <w:r w:rsidR="001F38F7" w:rsidRPr="00F65C8D">
        <w:rPr>
          <w:rFonts w:ascii="Times New Roman" w:hAnsi="Times New Roman"/>
          <w:sz w:val="28"/>
          <w:szCs w:val="28"/>
          <w:lang w:val="uk-UA"/>
        </w:rPr>
        <w:t>бути</w:t>
      </w:r>
      <w:r w:rsidR="00EF444C" w:rsidRPr="00F65C8D">
        <w:rPr>
          <w:rFonts w:ascii="Times New Roman" w:hAnsi="Times New Roman"/>
          <w:sz w:val="28"/>
          <w:szCs w:val="28"/>
          <w:lang w:val="uk-UA"/>
        </w:rPr>
        <w:t xml:space="preserve"> </w:t>
      </w:r>
      <w:r w:rsidR="009432BC" w:rsidRPr="00F65C8D">
        <w:rPr>
          <w:rFonts w:ascii="Times New Roman" w:hAnsi="Times New Roman"/>
          <w:sz w:val="28"/>
          <w:szCs w:val="28"/>
          <w:lang w:val="uk-UA"/>
        </w:rPr>
        <w:t>доставлене</w:t>
      </w:r>
      <w:r w:rsidR="00EF444C" w:rsidRPr="00F65C8D">
        <w:rPr>
          <w:rFonts w:ascii="Times New Roman" w:hAnsi="Times New Roman"/>
          <w:sz w:val="28"/>
          <w:szCs w:val="28"/>
          <w:lang w:val="uk-UA"/>
        </w:rPr>
        <w:t xml:space="preserve"> </w:t>
      </w:r>
      <w:r w:rsidR="00133868" w:rsidRPr="00F65C8D">
        <w:rPr>
          <w:rFonts w:ascii="Times New Roman" w:hAnsi="Times New Roman"/>
          <w:sz w:val="28"/>
          <w:szCs w:val="28"/>
          <w:lang w:val="uk-UA"/>
        </w:rPr>
        <w:t>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інформують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розташування</w:t>
      </w:r>
      <w:r w:rsidR="00EF444C" w:rsidRPr="00F65C8D">
        <w:rPr>
          <w:rFonts w:ascii="Times New Roman" w:hAnsi="Times New Roman"/>
          <w:sz w:val="28"/>
          <w:szCs w:val="28"/>
          <w:lang w:val="uk-UA"/>
        </w:rPr>
        <w:t xml:space="preserve"> </w:t>
      </w:r>
      <w:r w:rsidR="001F38F7" w:rsidRPr="00F65C8D">
        <w:rPr>
          <w:rFonts w:ascii="Times New Roman" w:hAnsi="Times New Roman"/>
          <w:sz w:val="28"/>
          <w:szCs w:val="28"/>
          <w:lang w:val="uk-UA"/>
        </w:rPr>
        <w:t>таких</w:t>
      </w:r>
      <w:r w:rsidR="00EF444C" w:rsidRPr="00F65C8D">
        <w:rPr>
          <w:rFonts w:ascii="Times New Roman" w:hAnsi="Times New Roman"/>
          <w:sz w:val="28"/>
          <w:szCs w:val="28"/>
          <w:lang w:val="uk-UA"/>
        </w:rPr>
        <w:t xml:space="preserve"> </w:t>
      </w:r>
      <w:r w:rsidR="001F38F7" w:rsidRPr="00F65C8D">
        <w:rPr>
          <w:rFonts w:ascii="Times New Roman" w:hAnsi="Times New Roman"/>
          <w:sz w:val="28"/>
          <w:szCs w:val="28"/>
          <w:lang w:val="uk-UA"/>
        </w:rPr>
        <w:t>пунктів</w:t>
      </w:r>
      <w:r w:rsidR="00EF444C" w:rsidRPr="00F65C8D">
        <w:rPr>
          <w:rFonts w:ascii="Times New Roman" w:hAnsi="Times New Roman"/>
          <w:sz w:val="28"/>
          <w:szCs w:val="28"/>
          <w:lang w:val="uk-UA"/>
        </w:rPr>
        <w:t xml:space="preserve"> </w:t>
      </w:r>
      <w:r w:rsidR="00F452EE" w:rsidRPr="00F65C8D">
        <w:rPr>
          <w:rFonts w:ascii="Times New Roman" w:hAnsi="Times New Roman"/>
          <w:bCs/>
          <w:sz w:val="28"/>
          <w:szCs w:val="28"/>
          <w:lang w:val="uk-UA"/>
        </w:rPr>
        <w:t>користу</w:t>
      </w:r>
      <w:r w:rsidRPr="00F65C8D">
        <w:rPr>
          <w:rFonts w:ascii="Times New Roman" w:hAnsi="Times New Roman"/>
          <w:sz w:val="28"/>
          <w:szCs w:val="28"/>
          <w:lang w:val="uk-UA"/>
        </w:rPr>
        <w:t>вачів</w:t>
      </w:r>
      <w:r w:rsidR="00406286" w:rsidRPr="00F65C8D">
        <w:rPr>
          <w:rFonts w:ascii="Times New Roman" w:hAnsi="Times New Roman"/>
          <w:sz w:val="28"/>
          <w:szCs w:val="28"/>
          <w:lang w:val="uk-UA"/>
        </w:rPr>
        <w:t xml:space="preserve"> ЕЕО</w:t>
      </w:r>
      <w:r w:rsidRPr="00F65C8D">
        <w:rPr>
          <w:rFonts w:ascii="Times New Roman" w:hAnsi="Times New Roman"/>
          <w:sz w:val="28"/>
          <w:szCs w:val="28"/>
          <w:lang w:val="uk-UA"/>
        </w:rPr>
        <w:t>.</w:t>
      </w:r>
    </w:p>
    <w:p w14:paraId="5D7FABE9" w14:textId="078B9BF5" w:rsidR="00B83141" w:rsidRPr="00F65C8D" w:rsidRDefault="00B83141" w:rsidP="00A47FC7">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bookmarkStart w:id="23" w:name="_oj0tbd1jd16s" w:colFirst="0" w:colLast="0"/>
      <w:bookmarkEnd w:id="23"/>
      <w:r w:rsidRPr="00F65C8D">
        <w:rPr>
          <w:rFonts w:ascii="Times New Roman" w:hAnsi="Times New Roman" w:cs="Times New Roman"/>
          <w:b/>
          <w:sz w:val="28"/>
          <w:szCs w:val="28"/>
          <w:lang w:val="uk-UA"/>
        </w:rPr>
        <w:t>Права</w:t>
      </w:r>
      <w:r w:rsidR="00EF444C" w:rsidRPr="00F65C8D">
        <w:rPr>
          <w:rFonts w:ascii="Times New Roman" w:hAnsi="Times New Roman" w:cs="Times New Roman"/>
          <w:b/>
          <w:sz w:val="28"/>
          <w:szCs w:val="28"/>
          <w:lang w:val="uk-UA"/>
        </w:rPr>
        <w:t xml:space="preserve"> </w:t>
      </w:r>
      <w:r w:rsidRPr="00F65C8D">
        <w:rPr>
          <w:rFonts w:ascii="Times New Roman" w:hAnsi="Times New Roman" w:cs="Times New Roman"/>
          <w:b/>
          <w:sz w:val="28"/>
          <w:szCs w:val="28"/>
          <w:lang w:val="uk-UA"/>
        </w:rPr>
        <w:t>та</w:t>
      </w:r>
      <w:r w:rsidR="00EF444C" w:rsidRPr="00F65C8D">
        <w:rPr>
          <w:rFonts w:ascii="Times New Roman" w:hAnsi="Times New Roman" w:cs="Times New Roman"/>
          <w:b/>
          <w:sz w:val="28"/>
          <w:szCs w:val="28"/>
          <w:lang w:val="uk-UA"/>
        </w:rPr>
        <w:t xml:space="preserve"> </w:t>
      </w:r>
      <w:r w:rsidRPr="00F65C8D">
        <w:rPr>
          <w:rFonts w:ascii="Times New Roman" w:hAnsi="Times New Roman" w:cs="Times New Roman"/>
          <w:b/>
          <w:sz w:val="28"/>
          <w:szCs w:val="28"/>
          <w:lang w:val="uk-UA"/>
        </w:rPr>
        <w:t>зобов</w:t>
      </w:r>
      <w:r w:rsidR="00285F0A" w:rsidRPr="00F65C8D">
        <w:rPr>
          <w:rFonts w:ascii="Times New Roman" w:hAnsi="Times New Roman" w:cs="Times New Roman"/>
          <w:b/>
          <w:sz w:val="28"/>
          <w:szCs w:val="28"/>
          <w:lang w:val="uk-UA"/>
        </w:rPr>
        <w:t>’</w:t>
      </w:r>
      <w:r w:rsidRPr="00F65C8D">
        <w:rPr>
          <w:rFonts w:ascii="Times New Roman" w:hAnsi="Times New Roman" w:cs="Times New Roman"/>
          <w:b/>
          <w:sz w:val="28"/>
          <w:szCs w:val="28"/>
          <w:lang w:val="uk-UA"/>
        </w:rPr>
        <w:t>язання</w:t>
      </w:r>
      <w:r w:rsidR="00EF444C" w:rsidRPr="00F65C8D">
        <w:rPr>
          <w:rFonts w:ascii="Times New Roman" w:hAnsi="Times New Roman" w:cs="Times New Roman"/>
          <w:b/>
          <w:sz w:val="28"/>
          <w:szCs w:val="28"/>
          <w:lang w:val="uk-UA"/>
        </w:rPr>
        <w:t xml:space="preserve"> </w:t>
      </w:r>
      <w:r w:rsidR="00F452EE" w:rsidRPr="00F65C8D">
        <w:rPr>
          <w:rFonts w:ascii="Times New Roman" w:hAnsi="Times New Roman" w:cs="Times New Roman"/>
          <w:b/>
          <w:sz w:val="28"/>
          <w:szCs w:val="28"/>
          <w:lang w:val="uk-UA"/>
        </w:rPr>
        <w:t>користу</w:t>
      </w:r>
      <w:r w:rsidRPr="00F65C8D">
        <w:rPr>
          <w:rFonts w:ascii="Times New Roman" w:hAnsi="Times New Roman" w:cs="Times New Roman"/>
          <w:b/>
          <w:sz w:val="28"/>
          <w:szCs w:val="28"/>
          <w:lang w:val="uk-UA"/>
        </w:rPr>
        <w:t>вачів</w:t>
      </w:r>
      <w:r w:rsidR="00EF444C" w:rsidRPr="00F65C8D">
        <w:rPr>
          <w:rFonts w:ascii="Times New Roman" w:hAnsi="Times New Roman" w:cs="Times New Roman"/>
          <w:b/>
          <w:sz w:val="28"/>
          <w:szCs w:val="28"/>
          <w:lang w:val="uk-UA"/>
        </w:rPr>
        <w:t xml:space="preserve"> </w:t>
      </w:r>
      <w:r w:rsidR="00406286" w:rsidRPr="00F65C8D">
        <w:rPr>
          <w:rFonts w:ascii="Times New Roman" w:hAnsi="Times New Roman" w:cs="Times New Roman"/>
          <w:b/>
          <w:sz w:val="28"/>
          <w:szCs w:val="28"/>
          <w:lang w:val="uk-UA"/>
        </w:rPr>
        <w:t>ЕЕО</w:t>
      </w:r>
    </w:p>
    <w:p w14:paraId="5D7FABEA" w14:textId="7EF598F5" w:rsidR="00B83141" w:rsidRPr="00F65C8D" w:rsidRDefault="00F452EE" w:rsidP="00A47FC7">
      <w:pPr>
        <w:pStyle w:val="a7"/>
        <w:numPr>
          <w:ilvl w:val="1"/>
          <w:numId w:val="45"/>
        </w:numPr>
        <w:spacing w:after="120" w:line="240" w:lineRule="auto"/>
        <w:contextualSpacing w:val="0"/>
        <w:rPr>
          <w:rFonts w:ascii="Times New Roman" w:hAnsi="Times New Roman" w:cs="Times New Roman"/>
          <w:sz w:val="28"/>
          <w:szCs w:val="28"/>
          <w:lang w:val="uk-UA"/>
        </w:rPr>
      </w:pPr>
      <w:r w:rsidRPr="00F65C8D">
        <w:rPr>
          <w:rFonts w:ascii="Times New Roman" w:hAnsi="Times New Roman" w:cs="Times New Roman"/>
          <w:sz w:val="28"/>
          <w:szCs w:val="28"/>
          <w:lang w:val="uk-UA"/>
        </w:rPr>
        <w:t>Користу</w:t>
      </w:r>
      <w:r w:rsidR="00B83141" w:rsidRPr="00F65C8D">
        <w:rPr>
          <w:rFonts w:ascii="Times New Roman" w:hAnsi="Times New Roman" w:cs="Times New Roman"/>
          <w:sz w:val="28"/>
          <w:szCs w:val="28"/>
          <w:lang w:val="uk-UA"/>
        </w:rPr>
        <w:t>вачі</w:t>
      </w:r>
      <w:r w:rsidR="0090188E" w:rsidRPr="00F65C8D">
        <w:rPr>
          <w:rFonts w:ascii="Times New Roman" w:hAnsi="Times New Roman" w:cs="Times New Roman"/>
          <w:sz w:val="28"/>
          <w:szCs w:val="28"/>
          <w:lang w:val="uk-UA"/>
        </w:rPr>
        <w:t xml:space="preserve"> ЕЕО</w:t>
      </w:r>
      <w:r w:rsidR="00EF444C" w:rsidRPr="00F65C8D">
        <w:rPr>
          <w:rFonts w:ascii="Times New Roman" w:hAnsi="Times New Roman" w:cs="Times New Roman"/>
          <w:sz w:val="28"/>
          <w:szCs w:val="28"/>
          <w:lang w:val="uk-UA"/>
        </w:rPr>
        <w:t xml:space="preserve"> </w:t>
      </w:r>
      <w:r w:rsidR="00B83141" w:rsidRPr="00F65C8D">
        <w:rPr>
          <w:rFonts w:ascii="Times New Roman" w:hAnsi="Times New Roman" w:cs="Times New Roman"/>
          <w:sz w:val="28"/>
          <w:szCs w:val="28"/>
          <w:lang w:val="uk-UA"/>
        </w:rPr>
        <w:t>мають</w:t>
      </w:r>
      <w:r w:rsidR="00EF444C" w:rsidRPr="00F65C8D">
        <w:rPr>
          <w:rFonts w:ascii="Times New Roman" w:hAnsi="Times New Roman" w:cs="Times New Roman"/>
          <w:sz w:val="28"/>
          <w:szCs w:val="28"/>
          <w:lang w:val="uk-UA"/>
        </w:rPr>
        <w:t xml:space="preserve"> </w:t>
      </w:r>
      <w:r w:rsidR="00B83141" w:rsidRPr="00F65C8D">
        <w:rPr>
          <w:rFonts w:ascii="Times New Roman" w:hAnsi="Times New Roman" w:cs="Times New Roman"/>
          <w:sz w:val="28"/>
          <w:szCs w:val="28"/>
          <w:lang w:val="uk-UA"/>
        </w:rPr>
        <w:t>право:</w:t>
      </w:r>
    </w:p>
    <w:p w14:paraId="5D7FABEB" w14:textId="50AF2DC4" w:rsidR="00B83141" w:rsidRPr="00F65C8D" w:rsidRDefault="0090392D" w:rsidP="00EC1F26">
      <w:pPr>
        <w:pStyle w:val="a7"/>
        <w:numPr>
          <w:ilvl w:val="2"/>
          <w:numId w:val="45"/>
        </w:numPr>
        <w:spacing w:after="120" w:line="240" w:lineRule="auto"/>
        <w:ind w:left="0"/>
        <w:contextualSpacing w:val="0"/>
        <w:jc w:val="both"/>
        <w:rPr>
          <w:rFonts w:ascii="Times New Roman" w:hAnsi="Times New Roman" w:cs="Times New Roman"/>
          <w:sz w:val="28"/>
          <w:szCs w:val="28"/>
          <w:lang w:val="uk-UA"/>
        </w:rPr>
      </w:pPr>
      <w:r w:rsidRPr="00F65C8D">
        <w:rPr>
          <w:rFonts w:ascii="Times New Roman" w:hAnsi="Times New Roman" w:cs="Times New Roman"/>
          <w:sz w:val="28"/>
          <w:szCs w:val="28"/>
          <w:lang w:val="uk-UA"/>
        </w:rPr>
        <w:t>брати</w:t>
      </w:r>
      <w:r w:rsidR="00EF444C" w:rsidRPr="00F65C8D">
        <w:rPr>
          <w:rFonts w:ascii="Times New Roman" w:hAnsi="Times New Roman" w:cs="Times New Roman"/>
          <w:sz w:val="28"/>
          <w:szCs w:val="28"/>
          <w:lang w:val="uk-UA"/>
        </w:rPr>
        <w:t xml:space="preserve"> </w:t>
      </w:r>
      <w:r w:rsidR="00B83141" w:rsidRPr="00F65C8D">
        <w:rPr>
          <w:rFonts w:ascii="Times New Roman" w:hAnsi="Times New Roman" w:cs="Times New Roman"/>
          <w:sz w:val="28"/>
          <w:szCs w:val="28"/>
          <w:lang w:val="uk-UA"/>
        </w:rPr>
        <w:t>участь</w:t>
      </w:r>
      <w:r w:rsidR="00EF444C" w:rsidRPr="00F65C8D">
        <w:rPr>
          <w:rFonts w:ascii="Times New Roman" w:hAnsi="Times New Roman" w:cs="Times New Roman"/>
          <w:sz w:val="28"/>
          <w:szCs w:val="28"/>
          <w:lang w:val="uk-UA"/>
        </w:rPr>
        <w:t xml:space="preserve"> </w:t>
      </w:r>
      <w:r w:rsidR="00184423" w:rsidRPr="00F65C8D">
        <w:rPr>
          <w:rFonts w:ascii="Times New Roman" w:hAnsi="Times New Roman" w:cs="Times New Roman"/>
          <w:sz w:val="28"/>
          <w:szCs w:val="28"/>
          <w:lang w:val="uk-UA"/>
        </w:rPr>
        <w:t xml:space="preserve">у формуванні державної політики </w:t>
      </w:r>
      <w:r w:rsidR="00F178B4" w:rsidRPr="00F65C8D">
        <w:rPr>
          <w:rFonts w:ascii="Times New Roman" w:hAnsi="Times New Roman" w:cs="Times New Roman"/>
          <w:sz w:val="28"/>
          <w:szCs w:val="28"/>
          <w:lang w:val="uk-UA"/>
        </w:rPr>
        <w:t>у сфері</w:t>
      </w:r>
      <w:r w:rsidR="00EF444C" w:rsidRPr="00F65C8D">
        <w:rPr>
          <w:rFonts w:ascii="Times New Roman" w:hAnsi="Times New Roman" w:cs="Times New Roman"/>
          <w:sz w:val="28"/>
          <w:szCs w:val="28"/>
          <w:lang w:val="uk-UA"/>
        </w:rPr>
        <w:t xml:space="preserve"> </w:t>
      </w:r>
      <w:r w:rsidR="00B83141" w:rsidRPr="00F65C8D">
        <w:rPr>
          <w:rFonts w:ascii="Times New Roman" w:hAnsi="Times New Roman" w:cs="Times New Roman"/>
          <w:sz w:val="28"/>
          <w:szCs w:val="28"/>
          <w:lang w:val="uk-UA"/>
        </w:rPr>
        <w:t>управління</w:t>
      </w:r>
      <w:r w:rsidR="00EF444C" w:rsidRPr="00F65C8D">
        <w:rPr>
          <w:rFonts w:ascii="Times New Roman" w:hAnsi="Times New Roman" w:cs="Times New Roman"/>
          <w:sz w:val="28"/>
          <w:szCs w:val="28"/>
          <w:lang w:val="uk-UA"/>
        </w:rPr>
        <w:t xml:space="preserve"> </w:t>
      </w:r>
      <w:r w:rsidR="00C157E6" w:rsidRPr="00F65C8D">
        <w:rPr>
          <w:rFonts w:ascii="Times New Roman" w:hAnsi="Times New Roman" w:cs="Times New Roman"/>
          <w:sz w:val="28"/>
          <w:szCs w:val="28"/>
          <w:lang w:val="uk-UA"/>
        </w:rPr>
        <w:t>ВЕЕО</w:t>
      </w:r>
      <w:r w:rsidR="00B83141" w:rsidRPr="00F65C8D">
        <w:rPr>
          <w:rFonts w:ascii="Times New Roman" w:hAnsi="Times New Roman" w:cs="Times New Roman"/>
          <w:sz w:val="28"/>
          <w:szCs w:val="28"/>
          <w:lang w:val="uk-UA"/>
        </w:rPr>
        <w:t>;</w:t>
      </w:r>
      <w:r w:rsidR="00EF444C" w:rsidRPr="00F65C8D">
        <w:rPr>
          <w:rFonts w:ascii="Times New Roman" w:hAnsi="Times New Roman" w:cs="Times New Roman"/>
          <w:sz w:val="28"/>
          <w:szCs w:val="28"/>
          <w:lang w:val="uk-UA"/>
        </w:rPr>
        <w:t xml:space="preserve"> </w:t>
      </w:r>
    </w:p>
    <w:p w14:paraId="5D7FABEC" w14:textId="6C03B204" w:rsidR="00B83141" w:rsidRPr="00F65C8D" w:rsidRDefault="00B83141" w:rsidP="00EC1F26">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забезпечення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доступної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системи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приймання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збирання</w:t>
      </w:r>
      <w:r w:rsidR="00EF444C" w:rsidRPr="00F65C8D">
        <w:rPr>
          <w:rFonts w:ascii="Times New Roman" w:hAnsi="Times New Roman"/>
          <w:sz w:val="28"/>
          <w:szCs w:val="28"/>
          <w:lang w:val="uk-UA"/>
        </w:rPr>
        <w:t xml:space="preserve"> </w:t>
      </w:r>
      <w:r w:rsidR="00C157E6" w:rsidRPr="00F65C8D">
        <w:rPr>
          <w:rFonts w:ascii="Times New Roman" w:hAnsi="Times New Roman"/>
          <w:sz w:val="28"/>
          <w:szCs w:val="28"/>
          <w:lang w:val="uk-UA"/>
        </w:rPr>
        <w:t>ВЕЕО</w:t>
      </w:r>
      <w:r w:rsidRPr="00F65C8D">
        <w:rPr>
          <w:rFonts w:ascii="Times New Roman" w:hAnsi="Times New Roman"/>
          <w:sz w:val="28"/>
          <w:szCs w:val="28"/>
          <w:lang w:val="uk-UA"/>
        </w:rPr>
        <w:t>;</w:t>
      </w:r>
    </w:p>
    <w:p w14:paraId="5D7FABED" w14:textId="64D1453A" w:rsidR="00B83141" w:rsidRPr="00F65C8D" w:rsidRDefault="00B83141" w:rsidP="00EC1F26">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отримання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від</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виробників</w:t>
      </w:r>
      <w:r w:rsidR="00EF444C" w:rsidRPr="00F65C8D">
        <w:rPr>
          <w:rFonts w:ascii="Times New Roman" w:hAnsi="Times New Roman"/>
          <w:sz w:val="28"/>
          <w:szCs w:val="28"/>
          <w:lang w:val="uk-UA"/>
        </w:rPr>
        <w:t xml:space="preserve"> </w:t>
      </w:r>
      <w:r w:rsidR="003131D2" w:rsidRPr="00F65C8D">
        <w:rPr>
          <w:rFonts w:ascii="Times New Roman" w:hAnsi="Times New Roman"/>
          <w:sz w:val="28"/>
          <w:szCs w:val="28"/>
          <w:lang w:val="uk-UA"/>
        </w:rPr>
        <w:t xml:space="preserve">ЕЕО </w:t>
      </w:r>
      <w:r w:rsidRPr="00F65C8D">
        <w:rPr>
          <w:rFonts w:ascii="Times New Roman" w:hAnsi="Times New Roman"/>
          <w:sz w:val="28"/>
          <w:szCs w:val="28"/>
          <w:lang w:val="uk-UA"/>
        </w:rPr>
        <w:t>інформації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щодо:</w:t>
      </w:r>
      <w:r w:rsidR="00EF444C" w:rsidRPr="00F65C8D">
        <w:rPr>
          <w:rFonts w:ascii="Times New Roman" w:hAnsi="Times New Roman"/>
          <w:sz w:val="28"/>
          <w:szCs w:val="28"/>
          <w:lang w:val="uk-UA"/>
        </w:rPr>
        <w:t xml:space="preserve"> </w:t>
      </w:r>
    </w:p>
    <w:p w14:paraId="5D7FABEE" w14:textId="5293322E" w:rsidR="00B83141" w:rsidRPr="00F65C8D" w:rsidRDefault="00B83141" w:rsidP="00A47FC7">
      <w:pPr>
        <w:spacing w:after="120" w:line="240" w:lineRule="auto"/>
        <w:ind w:firstLine="567"/>
        <w:jc w:val="both"/>
        <w:rPr>
          <w:rFonts w:ascii="Times New Roman" w:hAnsi="Times New Roman"/>
          <w:sz w:val="28"/>
          <w:szCs w:val="28"/>
          <w:lang w:val="uk-UA"/>
        </w:rPr>
      </w:pPr>
      <w:r w:rsidRPr="00F65C8D">
        <w:rPr>
          <w:rFonts w:ascii="Times New Roman" w:hAnsi="Times New Roman"/>
          <w:sz w:val="28"/>
          <w:szCs w:val="28"/>
          <w:lang w:val="uk-UA"/>
        </w:rPr>
        <w:t>вмісту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небезпечних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речовин</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складі</w:t>
      </w:r>
      <w:r w:rsidR="00EF444C" w:rsidRPr="00F65C8D">
        <w:rPr>
          <w:rFonts w:ascii="Times New Roman" w:hAnsi="Times New Roman"/>
          <w:sz w:val="28"/>
          <w:szCs w:val="28"/>
          <w:lang w:val="uk-UA"/>
        </w:rPr>
        <w:t xml:space="preserve"> </w:t>
      </w:r>
      <w:r w:rsidR="00C157E6" w:rsidRPr="00F65C8D">
        <w:rPr>
          <w:rFonts w:ascii="Times New Roman" w:hAnsi="Times New Roman"/>
          <w:sz w:val="28"/>
          <w:szCs w:val="28"/>
          <w:lang w:val="uk-UA"/>
        </w:rPr>
        <w:t>ЕЕО</w:t>
      </w:r>
      <w:r w:rsidRPr="00F65C8D">
        <w:rPr>
          <w:rFonts w:ascii="Times New Roman" w:hAnsi="Times New Roman"/>
          <w:sz w:val="28"/>
          <w:szCs w:val="28"/>
          <w:lang w:val="uk-UA"/>
        </w:rPr>
        <w:t>;</w:t>
      </w:r>
    </w:p>
    <w:p w14:paraId="5D7FABEF" w14:textId="1C9FEAD1" w:rsidR="00B83141" w:rsidRPr="00F65C8D" w:rsidRDefault="00B83141" w:rsidP="00A47FC7">
      <w:pPr>
        <w:spacing w:after="120" w:line="240" w:lineRule="auto"/>
        <w:ind w:firstLine="567"/>
        <w:jc w:val="both"/>
        <w:rPr>
          <w:rFonts w:ascii="Times New Roman" w:hAnsi="Times New Roman"/>
          <w:sz w:val="28"/>
          <w:szCs w:val="28"/>
          <w:lang w:val="uk-UA"/>
        </w:rPr>
      </w:pPr>
      <w:r w:rsidRPr="00F65C8D">
        <w:rPr>
          <w:rFonts w:ascii="Times New Roman" w:hAnsi="Times New Roman"/>
          <w:sz w:val="28"/>
          <w:szCs w:val="28"/>
          <w:lang w:val="uk-UA"/>
        </w:rPr>
        <w:t>значення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марк</w:t>
      </w:r>
      <w:r w:rsidR="00984BEC" w:rsidRPr="00F65C8D">
        <w:rPr>
          <w:rFonts w:ascii="Times New Roman" w:hAnsi="Times New Roman"/>
          <w:sz w:val="28"/>
          <w:szCs w:val="28"/>
          <w:lang w:val="uk-UA"/>
        </w:rPr>
        <w:t>ування</w:t>
      </w:r>
      <w:r w:rsidR="00EF444C" w:rsidRPr="00F65C8D">
        <w:rPr>
          <w:rFonts w:ascii="Times New Roman" w:hAnsi="Times New Roman"/>
          <w:sz w:val="28"/>
          <w:szCs w:val="28"/>
          <w:lang w:val="uk-UA"/>
        </w:rPr>
        <w:t xml:space="preserve"> </w:t>
      </w:r>
      <w:r w:rsidR="00984BEC" w:rsidRPr="00F65C8D">
        <w:rPr>
          <w:rFonts w:ascii="Times New Roman" w:hAnsi="Times New Roman"/>
          <w:sz w:val="28"/>
          <w:szCs w:val="28"/>
          <w:lang w:val="uk-UA"/>
        </w:rPr>
        <w:t>для</w:t>
      </w:r>
      <w:r w:rsidR="00EF444C" w:rsidRPr="00F65C8D">
        <w:rPr>
          <w:rFonts w:ascii="Times New Roman" w:hAnsi="Times New Roman"/>
          <w:sz w:val="28"/>
          <w:szCs w:val="28"/>
          <w:lang w:val="uk-UA"/>
        </w:rPr>
        <w:t xml:space="preserve"> </w:t>
      </w:r>
      <w:r w:rsidR="00984BEC" w:rsidRPr="00F65C8D">
        <w:rPr>
          <w:rFonts w:ascii="Times New Roman" w:hAnsi="Times New Roman"/>
          <w:sz w:val="28"/>
          <w:szCs w:val="28"/>
          <w:lang w:val="uk-UA"/>
        </w:rPr>
        <w:t>роздільного</w:t>
      </w:r>
      <w:r w:rsidR="00EF444C" w:rsidRPr="00F65C8D">
        <w:rPr>
          <w:rFonts w:ascii="Times New Roman" w:hAnsi="Times New Roman"/>
          <w:sz w:val="28"/>
          <w:szCs w:val="28"/>
          <w:lang w:val="uk-UA"/>
        </w:rPr>
        <w:t xml:space="preserve"> </w:t>
      </w:r>
      <w:r w:rsidR="00984BEC" w:rsidRPr="00F65C8D">
        <w:rPr>
          <w:rFonts w:ascii="Times New Roman" w:hAnsi="Times New Roman"/>
          <w:sz w:val="28"/>
          <w:szCs w:val="28"/>
          <w:lang w:val="uk-UA"/>
        </w:rPr>
        <w:t>збирання</w:t>
      </w:r>
      <w:r w:rsidRPr="00F65C8D">
        <w:rPr>
          <w:rFonts w:ascii="Times New Roman" w:hAnsi="Times New Roman"/>
          <w:sz w:val="28"/>
          <w:szCs w:val="28"/>
          <w:lang w:val="uk-UA"/>
        </w:rPr>
        <w:t>;</w:t>
      </w:r>
    </w:p>
    <w:p w14:paraId="5D7FABF0" w14:textId="4B34637C" w:rsidR="00B83141" w:rsidRPr="00F65C8D" w:rsidRDefault="00A60693" w:rsidP="00A47FC7">
      <w:pPr>
        <w:spacing w:after="120" w:line="240" w:lineRule="auto"/>
        <w:ind w:firstLine="567"/>
        <w:jc w:val="both"/>
        <w:rPr>
          <w:rFonts w:ascii="Times New Roman" w:hAnsi="Times New Roman"/>
          <w:sz w:val="28"/>
          <w:szCs w:val="28"/>
          <w:lang w:val="uk-UA"/>
        </w:rPr>
      </w:pPr>
      <w:r w:rsidRPr="00F65C8D">
        <w:rPr>
          <w:rFonts w:ascii="Times New Roman" w:hAnsi="Times New Roman"/>
          <w:sz w:val="28"/>
          <w:szCs w:val="28"/>
          <w:lang w:val="uk-UA"/>
        </w:rPr>
        <w:t>місцезнаходження</w:t>
      </w:r>
      <w:r w:rsidR="00EF444C" w:rsidRPr="00F65C8D">
        <w:rPr>
          <w:rFonts w:ascii="Times New Roman" w:hAnsi="Times New Roman"/>
          <w:sz w:val="28"/>
          <w:szCs w:val="28"/>
          <w:lang w:val="uk-UA"/>
        </w:rPr>
        <w:t xml:space="preserve"> </w:t>
      </w:r>
      <w:r w:rsidR="00A47EDC" w:rsidRPr="00F65C8D">
        <w:rPr>
          <w:rFonts w:ascii="Times New Roman" w:hAnsi="Times New Roman"/>
          <w:sz w:val="28"/>
          <w:szCs w:val="28"/>
          <w:lang w:val="uk-UA"/>
        </w:rPr>
        <w:t xml:space="preserve">пунктів </w:t>
      </w:r>
      <w:r w:rsidRPr="00F65C8D">
        <w:rPr>
          <w:rFonts w:ascii="Times New Roman" w:hAnsi="Times New Roman"/>
          <w:sz w:val="28"/>
          <w:szCs w:val="28"/>
          <w:lang w:val="uk-UA"/>
        </w:rPr>
        <w:t>приймання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або</w:t>
      </w:r>
      <w:r w:rsidR="00EF444C" w:rsidRPr="00F65C8D">
        <w:rPr>
          <w:rFonts w:ascii="Times New Roman" w:hAnsi="Times New Roman"/>
          <w:sz w:val="28"/>
          <w:szCs w:val="28"/>
          <w:lang w:val="uk-UA"/>
        </w:rPr>
        <w:t xml:space="preserve"> </w:t>
      </w:r>
      <w:r w:rsidR="00514515" w:rsidRPr="00F65C8D">
        <w:rPr>
          <w:rFonts w:ascii="Times New Roman" w:hAnsi="Times New Roman"/>
          <w:sz w:val="28"/>
          <w:szCs w:val="28"/>
          <w:lang w:val="uk-UA"/>
        </w:rPr>
        <w:t>роздільного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збирання</w:t>
      </w:r>
      <w:r w:rsidR="00EF444C" w:rsidRPr="00F65C8D">
        <w:rPr>
          <w:rFonts w:ascii="Times New Roman" w:hAnsi="Times New Roman"/>
          <w:sz w:val="28"/>
          <w:szCs w:val="28"/>
          <w:lang w:val="uk-UA"/>
        </w:rPr>
        <w:t xml:space="preserve"> </w:t>
      </w:r>
      <w:r w:rsidR="009432BC" w:rsidRPr="00F65C8D">
        <w:rPr>
          <w:rFonts w:ascii="Times New Roman" w:hAnsi="Times New Roman"/>
          <w:sz w:val="28"/>
          <w:szCs w:val="28"/>
          <w:lang w:val="uk-UA"/>
        </w:rPr>
        <w:t>ВЕЕО</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p>
    <w:p w14:paraId="5D7FABF1" w14:textId="4B59194E" w:rsidR="00B83141" w:rsidRPr="00F65C8D" w:rsidRDefault="00B83141" w:rsidP="00A47FC7">
      <w:pPr>
        <w:spacing w:after="120" w:line="240" w:lineRule="auto"/>
        <w:ind w:firstLine="567"/>
        <w:jc w:val="both"/>
        <w:rPr>
          <w:rFonts w:ascii="Times New Roman" w:hAnsi="Times New Roman"/>
          <w:sz w:val="28"/>
          <w:szCs w:val="28"/>
          <w:lang w:val="uk-UA"/>
        </w:rPr>
      </w:pPr>
      <w:r w:rsidRPr="00F65C8D">
        <w:rPr>
          <w:rFonts w:ascii="Times New Roman" w:hAnsi="Times New Roman"/>
          <w:sz w:val="28"/>
          <w:szCs w:val="28"/>
          <w:lang w:val="uk-UA"/>
        </w:rPr>
        <w:t>шкідливого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впливу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неконтрольованого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видалення</w:t>
      </w:r>
      <w:r w:rsidR="00EF444C" w:rsidRPr="00F65C8D">
        <w:rPr>
          <w:rFonts w:ascii="Times New Roman" w:hAnsi="Times New Roman"/>
          <w:sz w:val="28"/>
          <w:szCs w:val="28"/>
          <w:lang w:val="uk-UA"/>
        </w:rPr>
        <w:t xml:space="preserve"> </w:t>
      </w:r>
      <w:r w:rsidR="00970999"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здоров</w:t>
      </w:r>
      <w:r w:rsidR="00285F0A" w:rsidRPr="00F65C8D">
        <w:rPr>
          <w:rFonts w:ascii="Times New Roman" w:hAnsi="Times New Roman"/>
          <w:sz w:val="28"/>
          <w:szCs w:val="28"/>
          <w:lang w:val="uk-UA"/>
        </w:rPr>
        <w:t>’</w:t>
      </w:r>
      <w:r w:rsidRPr="00F65C8D">
        <w:rPr>
          <w:rFonts w:ascii="Times New Roman" w:hAnsi="Times New Roman"/>
          <w:sz w:val="28"/>
          <w:szCs w:val="28"/>
          <w:lang w:val="uk-UA"/>
        </w:rPr>
        <w:t>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людей</w:t>
      </w:r>
      <w:r w:rsidR="00EF444C" w:rsidRPr="00F65C8D">
        <w:rPr>
          <w:rFonts w:ascii="Times New Roman" w:hAnsi="Times New Roman"/>
          <w:sz w:val="28"/>
          <w:szCs w:val="28"/>
          <w:lang w:val="uk-UA"/>
        </w:rPr>
        <w:t xml:space="preserve"> </w:t>
      </w:r>
      <w:r w:rsidR="00B417D1"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B417D1" w:rsidRPr="00F65C8D">
        <w:rPr>
          <w:rFonts w:ascii="Times New Roman" w:hAnsi="Times New Roman"/>
          <w:sz w:val="28"/>
          <w:szCs w:val="28"/>
          <w:lang w:val="uk-UA"/>
        </w:rPr>
        <w:t>навколишнє</w:t>
      </w:r>
      <w:r w:rsidR="00EF444C" w:rsidRPr="00F65C8D">
        <w:rPr>
          <w:rFonts w:ascii="Times New Roman" w:hAnsi="Times New Roman"/>
          <w:sz w:val="28"/>
          <w:szCs w:val="28"/>
          <w:lang w:val="uk-UA"/>
        </w:rPr>
        <w:t xml:space="preserve"> </w:t>
      </w:r>
      <w:r w:rsidR="00B417D1" w:rsidRPr="00F65C8D">
        <w:rPr>
          <w:rFonts w:ascii="Times New Roman" w:hAnsi="Times New Roman"/>
          <w:sz w:val="28"/>
          <w:szCs w:val="28"/>
          <w:lang w:val="uk-UA"/>
        </w:rPr>
        <w:t>природне</w:t>
      </w:r>
      <w:r w:rsidR="00EF444C" w:rsidRPr="00F65C8D">
        <w:rPr>
          <w:rFonts w:ascii="Times New Roman" w:hAnsi="Times New Roman"/>
          <w:sz w:val="28"/>
          <w:szCs w:val="28"/>
          <w:lang w:val="uk-UA"/>
        </w:rPr>
        <w:t xml:space="preserve"> </w:t>
      </w:r>
      <w:r w:rsidR="00B417D1" w:rsidRPr="00F65C8D">
        <w:rPr>
          <w:rFonts w:ascii="Times New Roman" w:hAnsi="Times New Roman"/>
          <w:sz w:val="28"/>
          <w:szCs w:val="28"/>
          <w:lang w:val="uk-UA"/>
        </w:rPr>
        <w:t>середовище</w:t>
      </w:r>
      <w:r w:rsidRPr="00F65C8D">
        <w:rPr>
          <w:rFonts w:ascii="Times New Roman" w:hAnsi="Times New Roman"/>
          <w:sz w:val="28"/>
          <w:szCs w:val="28"/>
          <w:lang w:val="uk-UA"/>
        </w:rPr>
        <w:t>.</w:t>
      </w:r>
    </w:p>
    <w:p w14:paraId="5D7FABF2" w14:textId="755A7491" w:rsidR="00B83141" w:rsidRPr="00F65C8D" w:rsidRDefault="00F452EE" w:rsidP="00A47FC7">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bCs/>
          <w:sz w:val="28"/>
          <w:szCs w:val="28"/>
          <w:lang w:val="uk-UA"/>
        </w:rPr>
        <w:t>Користу</w:t>
      </w:r>
      <w:r w:rsidR="00B83141" w:rsidRPr="00F65C8D">
        <w:rPr>
          <w:rFonts w:ascii="Times New Roman" w:hAnsi="Times New Roman"/>
          <w:sz w:val="28"/>
          <w:szCs w:val="28"/>
          <w:lang w:val="uk-UA"/>
        </w:rPr>
        <w:t>вачі</w:t>
      </w:r>
      <w:r w:rsidR="00EF444C" w:rsidRPr="00F65C8D">
        <w:rPr>
          <w:rFonts w:ascii="Times New Roman" w:hAnsi="Times New Roman"/>
          <w:sz w:val="28"/>
          <w:szCs w:val="28"/>
          <w:lang w:val="uk-UA"/>
        </w:rPr>
        <w:t xml:space="preserve"> </w:t>
      </w:r>
      <w:r w:rsidR="00134ABC" w:rsidRPr="00F65C8D">
        <w:rPr>
          <w:rFonts w:ascii="Times New Roman" w:hAnsi="Times New Roman"/>
          <w:sz w:val="28"/>
          <w:szCs w:val="28"/>
          <w:lang w:val="uk-UA"/>
        </w:rPr>
        <w:t>ЕЕО</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зобов</w:t>
      </w:r>
      <w:r w:rsidR="00285F0A" w:rsidRPr="00F65C8D">
        <w:rPr>
          <w:rFonts w:ascii="Times New Roman" w:hAnsi="Times New Roman"/>
          <w:sz w:val="28"/>
          <w:szCs w:val="28"/>
          <w:lang w:val="uk-UA"/>
        </w:rPr>
        <w:t>’</w:t>
      </w:r>
      <w:r w:rsidR="00B83141" w:rsidRPr="00F65C8D">
        <w:rPr>
          <w:rFonts w:ascii="Times New Roman" w:hAnsi="Times New Roman"/>
          <w:sz w:val="28"/>
          <w:szCs w:val="28"/>
          <w:lang w:val="uk-UA"/>
        </w:rPr>
        <w:t>язані:</w:t>
      </w:r>
    </w:p>
    <w:p w14:paraId="5D7FABF3" w14:textId="13DA5AC8" w:rsidR="00B83141" w:rsidRPr="00F65C8D" w:rsidRDefault="00577122" w:rsidP="00A47FC7">
      <w:pPr>
        <w:spacing w:after="120" w:line="240" w:lineRule="auto"/>
        <w:ind w:firstLine="568"/>
        <w:jc w:val="both"/>
        <w:rPr>
          <w:rFonts w:ascii="Times New Roman" w:hAnsi="Times New Roman"/>
          <w:sz w:val="28"/>
          <w:szCs w:val="28"/>
          <w:lang w:val="uk-UA"/>
        </w:rPr>
      </w:pPr>
      <w:r w:rsidRPr="00F65C8D">
        <w:rPr>
          <w:rFonts w:ascii="Times New Roman" w:hAnsi="Times New Roman"/>
          <w:sz w:val="28"/>
          <w:szCs w:val="28"/>
          <w:lang w:val="uk-UA"/>
        </w:rPr>
        <w:t>переда</w:t>
      </w:r>
      <w:r w:rsidR="00681477" w:rsidRPr="00F65C8D">
        <w:rPr>
          <w:rFonts w:ascii="Times New Roman" w:hAnsi="Times New Roman"/>
          <w:sz w:val="28"/>
          <w:szCs w:val="28"/>
          <w:lang w:val="uk-UA"/>
        </w:rPr>
        <w:t xml:space="preserve">вати </w:t>
      </w:r>
      <w:r w:rsidR="00970999"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00887E60" w:rsidRPr="00F65C8D">
        <w:rPr>
          <w:rFonts w:ascii="Times New Roman" w:hAnsi="Times New Roman"/>
          <w:sz w:val="28"/>
          <w:szCs w:val="28"/>
          <w:lang w:val="uk-UA"/>
        </w:rPr>
        <w:t>пункт</w:t>
      </w:r>
      <w:r w:rsidRPr="00F65C8D">
        <w:rPr>
          <w:rFonts w:ascii="Times New Roman" w:hAnsi="Times New Roman"/>
          <w:sz w:val="28"/>
          <w:szCs w:val="28"/>
          <w:lang w:val="uk-UA"/>
        </w:rPr>
        <w:t>и</w:t>
      </w:r>
      <w:r w:rsidR="00285F0A"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приймання</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або</w:t>
      </w:r>
      <w:r w:rsidR="00EF444C" w:rsidRPr="00F65C8D">
        <w:rPr>
          <w:rFonts w:ascii="Times New Roman" w:hAnsi="Times New Roman"/>
          <w:sz w:val="28"/>
          <w:szCs w:val="28"/>
          <w:lang w:val="uk-UA"/>
        </w:rPr>
        <w:t xml:space="preserve"> </w:t>
      </w:r>
      <w:r w:rsidR="00A741E8" w:rsidRPr="00F65C8D">
        <w:rPr>
          <w:rFonts w:ascii="Times New Roman" w:hAnsi="Times New Roman"/>
          <w:sz w:val="28"/>
          <w:szCs w:val="28"/>
          <w:lang w:val="uk-UA"/>
        </w:rPr>
        <w:t>роздільного</w:t>
      </w:r>
      <w:r w:rsidR="00EF444C" w:rsidRPr="00F65C8D">
        <w:rPr>
          <w:rFonts w:ascii="Times New Roman" w:hAnsi="Times New Roman"/>
          <w:sz w:val="28"/>
          <w:szCs w:val="28"/>
          <w:lang w:val="uk-UA"/>
        </w:rPr>
        <w:t xml:space="preserve"> </w:t>
      </w:r>
      <w:r w:rsidR="00910C2F" w:rsidRPr="00F65C8D">
        <w:rPr>
          <w:rFonts w:ascii="Times New Roman" w:hAnsi="Times New Roman"/>
          <w:sz w:val="28"/>
          <w:szCs w:val="28"/>
          <w:lang w:val="uk-UA"/>
        </w:rPr>
        <w:t>збирання,</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встановлен</w:t>
      </w:r>
      <w:r w:rsidR="00F4039A"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виробниками</w:t>
      </w:r>
      <w:r w:rsidR="00EF5D16" w:rsidRPr="00F65C8D">
        <w:rPr>
          <w:rFonts w:ascii="Times New Roman" w:hAnsi="Times New Roman"/>
          <w:sz w:val="28"/>
          <w:szCs w:val="28"/>
          <w:lang w:val="uk-UA"/>
        </w:rPr>
        <w:t xml:space="preserve"> ЕЕО</w:t>
      </w:r>
      <w:r w:rsidR="00B83141"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органами</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місцевого</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самоврядування</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або</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суб</w:t>
      </w:r>
      <w:r w:rsidR="00285F0A" w:rsidRPr="00F65C8D">
        <w:rPr>
          <w:rFonts w:ascii="Times New Roman" w:hAnsi="Times New Roman"/>
          <w:sz w:val="28"/>
          <w:szCs w:val="28"/>
          <w:lang w:val="uk-UA"/>
        </w:rPr>
        <w:t>’</w:t>
      </w:r>
      <w:r w:rsidR="00B83141" w:rsidRPr="00F65C8D">
        <w:rPr>
          <w:rFonts w:ascii="Times New Roman" w:hAnsi="Times New Roman"/>
          <w:sz w:val="28"/>
          <w:szCs w:val="28"/>
          <w:lang w:val="uk-UA"/>
        </w:rPr>
        <w:t>єктами</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господарювання</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315862" w:rsidRPr="00F65C8D">
        <w:rPr>
          <w:rFonts w:ascii="Times New Roman" w:hAnsi="Times New Roman"/>
          <w:sz w:val="28"/>
          <w:szCs w:val="28"/>
          <w:lang w:val="uk-UA"/>
        </w:rPr>
        <w:t>відходами</w:t>
      </w:r>
      <w:r w:rsidR="003435E5" w:rsidRPr="00F65C8D">
        <w:rPr>
          <w:rFonts w:ascii="Times New Roman" w:hAnsi="Times New Roman"/>
          <w:sz w:val="28"/>
          <w:szCs w:val="28"/>
          <w:lang w:val="uk-UA"/>
        </w:rPr>
        <w:t>,</w:t>
      </w:r>
      <w:r w:rsidR="00D815F6" w:rsidRPr="00F65C8D">
        <w:rPr>
          <w:rFonts w:ascii="Times New Roman" w:hAnsi="Times New Roman"/>
          <w:sz w:val="28"/>
          <w:szCs w:val="28"/>
          <w:lang w:val="uk-UA"/>
        </w:rPr>
        <w:t xml:space="preserve"> </w:t>
      </w:r>
      <w:r w:rsidR="003435E5" w:rsidRPr="00F65C8D">
        <w:rPr>
          <w:rFonts w:ascii="Times New Roman" w:hAnsi="Times New Roman"/>
          <w:sz w:val="28"/>
          <w:szCs w:val="28"/>
          <w:lang w:val="uk-UA"/>
        </w:rPr>
        <w:t xml:space="preserve">в </w:t>
      </w:r>
      <w:r w:rsidR="00757BE9" w:rsidRPr="00F65C8D">
        <w:rPr>
          <w:rFonts w:ascii="Times New Roman" w:hAnsi="Times New Roman"/>
          <w:sz w:val="28"/>
          <w:szCs w:val="28"/>
          <w:lang w:val="uk-UA"/>
        </w:rPr>
        <w:t>місця приймання</w:t>
      </w:r>
      <w:r w:rsidR="008B2453" w:rsidRPr="00F65C8D">
        <w:rPr>
          <w:rFonts w:ascii="Times New Roman" w:hAnsi="Times New Roman"/>
          <w:sz w:val="28"/>
          <w:szCs w:val="28"/>
          <w:lang w:val="uk-UA"/>
        </w:rPr>
        <w:t xml:space="preserve"> ВЕЕО</w:t>
      </w:r>
      <w:r w:rsidR="00757BE9" w:rsidRPr="00F65C8D">
        <w:rPr>
          <w:rFonts w:ascii="Times New Roman" w:hAnsi="Times New Roman"/>
          <w:sz w:val="28"/>
          <w:szCs w:val="28"/>
          <w:lang w:val="uk-UA"/>
        </w:rPr>
        <w:t>, встановлен</w:t>
      </w:r>
      <w:r w:rsidR="00863542" w:rsidRPr="00F65C8D">
        <w:rPr>
          <w:rFonts w:ascii="Times New Roman" w:hAnsi="Times New Roman"/>
          <w:sz w:val="28"/>
          <w:szCs w:val="28"/>
          <w:lang w:val="uk-UA"/>
        </w:rPr>
        <w:t>і</w:t>
      </w:r>
      <w:r w:rsidR="00757BE9" w:rsidRPr="00F65C8D">
        <w:rPr>
          <w:rFonts w:ascii="Times New Roman" w:hAnsi="Times New Roman"/>
          <w:sz w:val="28"/>
          <w:szCs w:val="28"/>
          <w:lang w:val="uk-UA"/>
        </w:rPr>
        <w:t xml:space="preserve"> розповсю</w:t>
      </w:r>
      <w:r w:rsidR="008B2453" w:rsidRPr="00F65C8D">
        <w:rPr>
          <w:rFonts w:ascii="Times New Roman" w:hAnsi="Times New Roman"/>
          <w:sz w:val="28"/>
          <w:szCs w:val="28"/>
          <w:lang w:val="uk-UA"/>
        </w:rPr>
        <w:t>джувачами ЕЕО</w:t>
      </w:r>
      <w:r w:rsidR="00D815F6" w:rsidRPr="00F65C8D">
        <w:rPr>
          <w:rFonts w:ascii="Times New Roman" w:hAnsi="Times New Roman"/>
          <w:sz w:val="28"/>
          <w:szCs w:val="28"/>
          <w:lang w:val="uk-UA"/>
        </w:rPr>
        <w:t>,</w:t>
      </w:r>
      <w:r w:rsidR="00283618" w:rsidRPr="00F65C8D">
        <w:rPr>
          <w:rFonts w:ascii="Times New Roman" w:hAnsi="Times New Roman"/>
          <w:sz w:val="28"/>
          <w:szCs w:val="28"/>
          <w:lang w:val="uk-UA"/>
        </w:rPr>
        <w:t xml:space="preserve"> або</w:t>
      </w:r>
      <w:r w:rsidR="00130BAE" w:rsidRPr="00F65C8D">
        <w:rPr>
          <w:rFonts w:ascii="Times New Roman" w:hAnsi="Times New Roman"/>
          <w:sz w:val="28"/>
          <w:szCs w:val="28"/>
          <w:lang w:val="uk-UA"/>
        </w:rPr>
        <w:t xml:space="preserve"> </w:t>
      </w:r>
      <w:r w:rsidR="00130BAE" w:rsidRPr="00F65C8D">
        <w:rPr>
          <w:rFonts w:ascii="Times New Roman" w:hAnsi="Times New Roman"/>
          <w:sz w:val="28"/>
          <w:lang w:val="uk-UA"/>
        </w:rPr>
        <w:t xml:space="preserve">передавати </w:t>
      </w:r>
      <w:r w:rsidR="00130BAE" w:rsidRPr="00F65C8D">
        <w:rPr>
          <w:rFonts w:ascii="Times New Roman" w:hAnsi="Times New Roman"/>
          <w:sz w:val="28"/>
          <w:szCs w:val="28"/>
          <w:lang w:val="uk-UA"/>
        </w:rPr>
        <w:t xml:space="preserve">ВЕЕО </w:t>
      </w:r>
      <w:r w:rsidR="005F6699" w:rsidRPr="00F65C8D">
        <w:rPr>
          <w:rFonts w:ascii="Times New Roman" w:hAnsi="Times New Roman"/>
          <w:sz w:val="28"/>
          <w:lang w:val="uk-UA"/>
        </w:rPr>
        <w:t>на об’єкти оброблення відходів</w:t>
      </w:r>
      <w:r w:rsidR="003F5B92" w:rsidRPr="00F65C8D">
        <w:rPr>
          <w:rFonts w:ascii="Times New Roman" w:hAnsi="Times New Roman"/>
          <w:sz w:val="28"/>
          <w:lang w:val="uk-UA"/>
        </w:rPr>
        <w:t xml:space="preserve"> </w:t>
      </w:r>
      <w:r w:rsidR="00130BAE" w:rsidRPr="00F65C8D">
        <w:rPr>
          <w:rFonts w:ascii="Times New Roman" w:hAnsi="Times New Roman"/>
          <w:sz w:val="28"/>
          <w:lang w:val="uk-UA"/>
        </w:rPr>
        <w:t>тим суб’єктам господарювання, які мають дозв</w:t>
      </w:r>
      <w:r w:rsidR="00C152DD" w:rsidRPr="00F65C8D">
        <w:rPr>
          <w:rFonts w:ascii="Times New Roman" w:hAnsi="Times New Roman"/>
          <w:sz w:val="28"/>
          <w:lang w:val="uk-UA"/>
        </w:rPr>
        <w:t>о</w:t>
      </w:r>
      <w:r w:rsidR="00130BAE" w:rsidRPr="00F65C8D">
        <w:rPr>
          <w:rFonts w:ascii="Times New Roman" w:hAnsi="Times New Roman"/>
          <w:sz w:val="28"/>
          <w:lang w:val="uk-UA"/>
        </w:rPr>
        <w:t>л</w:t>
      </w:r>
      <w:r w:rsidR="003F5B92" w:rsidRPr="00F65C8D">
        <w:rPr>
          <w:rFonts w:ascii="Times New Roman" w:hAnsi="Times New Roman"/>
          <w:sz w:val="28"/>
          <w:lang w:val="uk-UA"/>
        </w:rPr>
        <w:t>и</w:t>
      </w:r>
      <w:r w:rsidR="00130BAE" w:rsidRPr="00F65C8D">
        <w:rPr>
          <w:rFonts w:ascii="Times New Roman" w:hAnsi="Times New Roman"/>
          <w:sz w:val="28"/>
          <w:lang w:val="uk-UA"/>
        </w:rPr>
        <w:t xml:space="preserve"> на здійснення операцій </w:t>
      </w:r>
      <w:r w:rsidR="00DD2E0D" w:rsidRPr="00F65C8D">
        <w:rPr>
          <w:rFonts w:ascii="Times New Roman" w:hAnsi="Times New Roman"/>
          <w:sz w:val="28"/>
          <w:lang w:val="uk-UA"/>
        </w:rPr>
        <w:t>з оброблення</w:t>
      </w:r>
      <w:r w:rsidR="00181465" w:rsidRPr="00F65C8D">
        <w:rPr>
          <w:rFonts w:ascii="Times New Roman" w:hAnsi="Times New Roman"/>
          <w:sz w:val="28"/>
          <w:lang w:val="uk-UA"/>
        </w:rPr>
        <w:t xml:space="preserve"> </w:t>
      </w:r>
      <w:r w:rsidR="00130BAE" w:rsidRPr="00F65C8D">
        <w:rPr>
          <w:rFonts w:ascii="Times New Roman" w:hAnsi="Times New Roman"/>
          <w:sz w:val="28"/>
          <w:lang w:val="uk-UA"/>
        </w:rPr>
        <w:t>відход</w:t>
      </w:r>
      <w:r w:rsidR="00DD2E0D" w:rsidRPr="00F65C8D">
        <w:rPr>
          <w:rFonts w:ascii="Times New Roman" w:hAnsi="Times New Roman"/>
          <w:sz w:val="28"/>
          <w:lang w:val="uk-UA"/>
        </w:rPr>
        <w:t>ів</w:t>
      </w:r>
      <w:r w:rsidR="00BF264B" w:rsidRPr="00F65C8D">
        <w:rPr>
          <w:lang w:val="uk-UA"/>
        </w:rPr>
        <w:t xml:space="preserve"> </w:t>
      </w:r>
      <w:r w:rsidR="00BF264B" w:rsidRPr="00F65C8D">
        <w:rPr>
          <w:rFonts w:ascii="Times New Roman" w:hAnsi="Times New Roman"/>
          <w:sz w:val="28"/>
          <w:lang w:val="uk-UA"/>
        </w:rPr>
        <w:t>та, у разі передання небезпечних ВЕЕО, ліцензію на здійснення господарської діяльності з управління небезпечними відходами</w:t>
      </w:r>
      <w:r w:rsidR="00B83141" w:rsidRPr="00F65C8D">
        <w:rPr>
          <w:rFonts w:ascii="Times New Roman" w:hAnsi="Times New Roman"/>
          <w:sz w:val="28"/>
          <w:szCs w:val="28"/>
          <w:lang w:val="uk-UA"/>
        </w:rPr>
        <w:t>;</w:t>
      </w:r>
    </w:p>
    <w:p w14:paraId="5D7FABF5" w14:textId="3AD969E5" w:rsidR="00B83141" w:rsidRPr="00F65C8D" w:rsidRDefault="00030120" w:rsidP="00A47FC7">
      <w:pPr>
        <w:spacing w:after="120" w:line="240" w:lineRule="auto"/>
        <w:ind w:firstLine="568"/>
        <w:jc w:val="both"/>
        <w:rPr>
          <w:rFonts w:ascii="Times New Roman" w:hAnsi="Times New Roman"/>
          <w:sz w:val="28"/>
          <w:szCs w:val="28"/>
          <w:lang w:val="uk-UA"/>
        </w:rPr>
      </w:pPr>
      <w:r w:rsidRPr="00F65C8D">
        <w:rPr>
          <w:rFonts w:ascii="Times New Roman" w:hAnsi="Times New Roman"/>
          <w:sz w:val="28"/>
          <w:szCs w:val="28"/>
          <w:lang w:val="uk-UA"/>
        </w:rPr>
        <w:t>не допускати</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викидання</w:t>
      </w:r>
      <w:r w:rsidR="00EF444C" w:rsidRPr="00F65C8D">
        <w:rPr>
          <w:rFonts w:ascii="Times New Roman" w:hAnsi="Times New Roman"/>
          <w:sz w:val="28"/>
          <w:szCs w:val="28"/>
          <w:lang w:val="uk-UA"/>
        </w:rPr>
        <w:t xml:space="preserve"> </w:t>
      </w:r>
      <w:r w:rsidR="00970999"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змішаних</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побутових</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відходів</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навколишнього</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природного</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середовища</w:t>
      </w:r>
      <w:r w:rsidR="004A587A" w:rsidRPr="00F65C8D">
        <w:rPr>
          <w:rFonts w:ascii="Times New Roman" w:hAnsi="Times New Roman"/>
          <w:sz w:val="28"/>
          <w:lang w:val="uk-UA"/>
        </w:rPr>
        <w:t>.</w:t>
      </w:r>
    </w:p>
    <w:p w14:paraId="657A1BDE" w14:textId="7D8C1ACB" w:rsidR="000209DF" w:rsidRPr="00F65C8D" w:rsidRDefault="00F452EE" w:rsidP="00A47FC7">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Користу</w:t>
      </w:r>
      <w:r w:rsidR="00B83141" w:rsidRPr="00F65C8D">
        <w:rPr>
          <w:rFonts w:ascii="Times New Roman" w:hAnsi="Times New Roman"/>
          <w:sz w:val="28"/>
          <w:szCs w:val="28"/>
          <w:lang w:val="uk-UA"/>
        </w:rPr>
        <w:t>вачі</w:t>
      </w:r>
      <w:r w:rsidR="00EF444C" w:rsidRPr="00F65C8D">
        <w:rPr>
          <w:rFonts w:ascii="Times New Roman" w:hAnsi="Times New Roman"/>
          <w:sz w:val="28"/>
          <w:szCs w:val="28"/>
          <w:lang w:val="uk-UA"/>
        </w:rPr>
        <w:t xml:space="preserve"> </w:t>
      </w:r>
      <w:r w:rsidR="00970999" w:rsidRPr="00F65C8D">
        <w:rPr>
          <w:rFonts w:ascii="Times New Roman" w:hAnsi="Times New Roman"/>
          <w:sz w:val="28"/>
          <w:szCs w:val="28"/>
          <w:lang w:val="uk-UA"/>
        </w:rPr>
        <w:t>ЕЕО</w:t>
      </w:r>
      <w:r w:rsidR="00F511C7"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B11EEC" w:rsidRPr="00F65C8D">
        <w:rPr>
          <w:rFonts w:ascii="Times New Roman" w:hAnsi="Times New Roman"/>
          <w:sz w:val="28"/>
          <w:szCs w:val="28"/>
          <w:lang w:val="uk-UA"/>
        </w:rPr>
        <w:t>крім</w:t>
      </w:r>
      <w:r w:rsidR="00EF444C" w:rsidRPr="00F65C8D">
        <w:rPr>
          <w:rFonts w:ascii="Times New Roman" w:hAnsi="Times New Roman"/>
          <w:sz w:val="28"/>
          <w:szCs w:val="28"/>
          <w:lang w:val="uk-UA"/>
        </w:rPr>
        <w:t xml:space="preserve"> </w:t>
      </w:r>
      <w:r w:rsidR="00970999" w:rsidRPr="00F65C8D">
        <w:rPr>
          <w:rFonts w:ascii="Times New Roman" w:hAnsi="Times New Roman"/>
          <w:sz w:val="28"/>
          <w:szCs w:val="28"/>
          <w:lang w:val="uk-UA"/>
        </w:rPr>
        <w:t>домогосподарств</w:t>
      </w:r>
      <w:r w:rsidR="00B83141"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2A3109" w:rsidRPr="00F65C8D">
        <w:rPr>
          <w:rFonts w:ascii="Times New Roman" w:hAnsi="Times New Roman"/>
          <w:sz w:val="28"/>
          <w:szCs w:val="28"/>
          <w:lang w:val="uk-UA"/>
        </w:rPr>
        <w:t>якого</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закінчився</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термін</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експлуатації,</w:t>
      </w:r>
      <w:r w:rsidR="00EF444C" w:rsidRPr="00F65C8D">
        <w:rPr>
          <w:rFonts w:ascii="Times New Roman" w:hAnsi="Times New Roman"/>
          <w:sz w:val="28"/>
          <w:szCs w:val="28"/>
          <w:lang w:val="uk-UA"/>
        </w:rPr>
        <w:t xml:space="preserve"> </w:t>
      </w:r>
      <w:r w:rsidR="00A500A7" w:rsidRPr="00F65C8D">
        <w:rPr>
          <w:rFonts w:ascii="Times New Roman" w:hAnsi="Times New Roman"/>
          <w:sz w:val="28"/>
          <w:szCs w:val="28"/>
          <w:lang w:val="uk-UA"/>
        </w:rPr>
        <w:t>забезпечують</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збирання</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оброблення</w:t>
      </w:r>
      <w:r w:rsidR="00EF444C" w:rsidRPr="00F65C8D">
        <w:rPr>
          <w:rFonts w:ascii="Times New Roman" w:hAnsi="Times New Roman"/>
          <w:sz w:val="28"/>
          <w:szCs w:val="28"/>
          <w:lang w:val="uk-UA"/>
        </w:rPr>
        <w:t xml:space="preserve"> </w:t>
      </w:r>
      <w:r w:rsidR="002A3109"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00A500A7" w:rsidRPr="00F65C8D">
        <w:rPr>
          <w:rFonts w:ascii="Times New Roman" w:hAnsi="Times New Roman"/>
          <w:sz w:val="28"/>
          <w:szCs w:val="28"/>
          <w:lang w:val="uk-UA"/>
        </w:rPr>
        <w:t xml:space="preserve">за </w:t>
      </w:r>
      <w:r w:rsidR="00943982" w:rsidRPr="00F65C8D">
        <w:rPr>
          <w:rFonts w:ascii="Times New Roman" w:hAnsi="Times New Roman"/>
          <w:sz w:val="28"/>
          <w:szCs w:val="28"/>
          <w:lang w:val="uk-UA"/>
        </w:rPr>
        <w:t>власний</w:t>
      </w:r>
      <w:r w:rsidR="00A500A7" w:rsidRPr="00F65C8D">
        <w:rPr>
          <w:rFonts w:ascii="Times New Roman" w:hAnsi="Times New Roman"/>
          <w:sz w:val="28"/>
          <w:szCs w:val="28"/>
          <w:lang w:val="uk-UA"/>
        </w:rPr>
        <w:t xml:space="preserve"> рахунок</w:t>
      </w:r>
      <w:r w:rsidR="00943982"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випадку,</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якщо</w:t>
      </w:r>
      <w:r w:rsidR="00EF444C" w:rsidRPr="00F65C8D">
        <w:rPr>
          <w:rFonts w:ascii="Times New Roman" w:hAnsi="Times New Roman"/>
          <w:sz w:val="28"/>
          <w:szCs w:val="28"/>
          <w:lang w:val="uk-UA"/>
        </w:rPr>
        <w:t xml:space="preserve"> </w:t>
      </w:r>
      <w:r w:rsidR="008D2AA9" w:rsidRPr="00F65C8D">
        <w:rPr>
          <w:rFonts w:ascii="Times New Roman" w:hAnsi="Times New Roman"/>
          <w:sz w:val="28"/>
          <w:szCs w:val="28"/>
          <w:lang w:val="uk-UA"/>
        </w:rPr>
        <w:t xml:space="preserve">таке обладнання </w:t>
      </w:r>
      <w:r w:rsidR="00B83141" w:rsidRPr="00F65C8D">
        <w:rPr>
          <w:rFonts w:ascii="Times New Roman" w:hAnsi="Times New Roman"/>
          <w:sz w:val="28"/>
          <w:szCs w:val="28"/>
          <w:lang w:val="uk-UA"/>
        </w:rPr>
        <w:t>не</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є</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результатом</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введення</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обіг</w:t>
      </w:r>
      <w:r w:rsidR="00EF444C" w:rsidRPr="00F65C8D">
        <w:rPr>
          <w:rFonts w:ascii="Times New Roman" w:hAnsi="Times New Roman"/>
          <w:sz w:val="28"/>
          <w:szCs w:val="28"/>
          <w:lang w:val="uk-UA"/>
        </w:rPr>
        <w:t xml:space="preserve"> </w:t>
      </w:r>
      <w:r w:rsidR="002A3109" w:rsidRPr="00F65C8D">
        <w:rPr>
          <w:rFonts w:ascii="Times New Roman" w:hAnsi="Times New Roman"/>
          <w:sz w:val="28"/>
          <w:szCs w:val="28"/>
          <w:lang w:val="uk-UA"/>
        </w:rPr>
        <w:t>продукції</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зареєстрованого</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виробника</w:t>
      </w:r>
      <w:r w:rsidR="00EF444C" w:rsidRPr="00F65C8D">
        <w:rPr>
          <w:rFonts w:ascii="Times New Roman" w:hAnsi="Times New Roman"/>
          <w:sz w:val="28"/>
          <w:szCs w:val="28"/>
          <w:lang w:val="uk-UA"/>
        </w:rPr>
        <w:t xml:space="preserve"> </w:t>
      </w:r>
      <w:r w:rsidR="00834AA6" w:rsidRPr="00F65C8D">
        <w:rPr>
          <w:rFonts w:ascii="Times New Roman" w:hAnsi="Times New Roman"/>
          <w:sz w:val="28"/>
          <w:szCs w:val="28"/>
          <w:lang w:val="uk-UA"/>
        </w:rPr>
        <w:t>ЕЕО</w:t>
      </w:r>
      <w:r w:rsidR="00B83141" w:rsidRPr="00F65C8D">
        <w:rPr>
          <w:rFonts w:ascii="Times New Roman" w:hAnsi="Times New Roman"/>
          <w:sz w:val="28"/>
          <w:szCs w:val="28"/>
          <w:lang w:val="uk-UA"/>
        </w:rPr>
        <w:t xml:space="preserve"> або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користу</w:t>
      </w:r>
      <w:r w:rsidR="00B83141" w:rsidRPr="00F65C8D">
        <w:rPr>
          <w:rFonts w:ascii="Times New Roman" w:hAnsi="Times New Roman"/>
          <w:sz w:val="28"/>
          <w:szCs w:val="28"/>
          <w:lang w:val="uk-UA"/>
        </w:rPr>
        <w:t>вач</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не</w:t>
      </w:r>
      <w:r w:rsidR="00EF444C" w:rsidRPr="00F65C8D">
        <w:rPr>
          <w:rFonts w:ascii="Times New Roman" w:hAnsi="Times New Roman"/>
          <w:sz w:val="28"/>
          <w:szCs w:val="28"/>
          <w:lang w:val="uk-UA"/>
        </w:rPr>
        <w:t xml:space="preserve"> </w:t>
      </w:r>
      <w:r w:rsidR="00B83141" w:rsidRPr="00F65C8D">
        <w:rPr>
          <w:rFonts w:ascii="Times New Roman" w:hAnsi="Times New Roman"/>
          <w:sz w:val="28"/>
          <w:szCs w:val="28"/>
          <w:lang w:val="uk-UA"/>
        </w:rPr>
        <w:t>купує</w:t>
      </w:r>
      <w:r w:rsidR="00EF444C" w:rsidRPr="00F65C8D">
        <w:rPr>
          <w:rFonts w:ascii="Times New Roman" w:hAnsi="Times New Roman"/>
          <w:sz w:val="28"/>
          <w:szCs w:val="28"/>
          <w:lang w:val="uk-UA"/>
        </w:rPr>
        <w:t xml:space="preserve"> </w:t>
      </w:r>
      <w:r w:rsidR="002A3109" w:rsidRPr="00F65C8D">
        <w:rPr>
          <w:rFonts w:ascii="Times New Roman" w:hAnsi="Times New Roman"/>
          <w:sz w:val="28"/>
          <w:szCs w:val="28"/>
          <w:lang w:val="uk-UA"/>
        </w:rPr>
        <w:t>нове</w:t>
      </w:r>
      <w:r w:rsidR="00EF444C" w:rsidRPr="00F65C8D">
        <w:rPr>
          <w:rFonts w:ascii="Times New Roman" w:hAnsi="Times New Roman"/>
          <w:sz w:val="28"/>
          <w:szCs w:val="28"/>
          <w:lang w:val="uk-UA"/>
        </w:rPr>
        <w:t xml:space="preserve"> </w:t>
      </w:r>
      <w:r w:rsidR="00970999" w:rsidRPr="00F65C8D">
        <w:rPr>
          <w:rFonts w:ascii="Times New Roman" w:hAnsi="Times New Roman"/>
          <w:sz w:val="28"/>
          <w:szCs w:val="28"/>
          <w:lang w:val="uk-UA"/>
        </w:rPr>
        <w:t>ЕЕО</w:t>
      </w:r>
      <w:r w:rsidR="00B83141" w:rsidRPr="00F65C8D">
        <w:rPr>
          <w:rFonts w:ascii="Times New Roman" w:hAnsi="Times New Roman"/>
          <w:sz w:val="28"/>
          <w:szCs w:val="28"/>
          <w:lang w:val="uk-UA"/>
        </w:rPr>
        <w:t>.</w:t>
      </w:r>
    </w:p>
    <w:p w14:paraId="0F0AFC77" w14:textId="37CEB275" w:rsidR="0062475A" w:rsidRPr="00F65C8D" w:rsidRDefault="00E216A3" w:rsidP="00A47FC7">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bookmarkStart w:id="24" w:name="_wcelv7nc6pn1" w:colFirst="0" w:colLast="0"/>
      <w:bookmarkStart w:id="25" w:name="_up14hqoaxk1w" w:colFirst="0" w:colLast="0"/>
      <w:bookmarkEnd w:id="24"/>
      <w:bookmarkEnd w:id="25"/>
      <w:r w:rsidRPr="00F65C8D">
        <w:rPr>
          <w:rFonts w:ascii="Times New Roman" w:hAnsi="Times New Roman" w:cs="Times New Roman"/>
          <w:b/>
          <w:sz w:val="28"/>
          <w:szCs w:val="28"/>
          <w:lang w:val="uk-UA"/>
        </w:rPr>
        <w:lastRenderedPageBreak/>
        <w:t xml:space="preserve">Права та зобов’язання </w:t>
      </w:r>
      <w:r w:rsidRPr="00F65C8D">
        <w:rPr>
          <w:rFonts w:ascii="Times New Roman" w:hAnsi="Times New Roman"/>
          <w:b/>
          <w:bCs/>
          <w:sz w:val="28"/>
          <w:szCs w:val="28"/>
          <w:lang w:val="uk-UA"/>
        </w:rPr>
        <w:t>о</w:t>
      </w:r>
      <w:r w:rsidR="0062475A" w:rsidRPr="00F65C8D">
        <w:rPr>
          <w:rFonts w:ascii="Times New Roman" w:hAnsi="Times New Roman"/>
          <w:b/>
          <w:bCs/>
          <w:sz w:val="28"/>
          <w:szCs w:val="28"/>
          <w:lang w:val="uk-UA"/>
        </w:rPr>
        <w:t>рганізаці</w:t>
      </w:r>
      <w:r w:rsidR="00C92B67" w:rsidRPr="00F65C8D">
        <w:rPr>
          <w:rFonts w:ascii="Times New Roman" w:hAnsi="Times New Roman"/>
          <w:b/>
          <w:bCs/>
          <w:sz w:val="28"/>
          <w:szCs w:val="28"/>
          <w:lang w:val="uk-UA"/>
        </w:rPr>
        <w:t>й</w:t>
      </w:r>
      <w:r w:rsidR="0062475A" w:rsidRPr="00F65C8D">
        <w:rPr>
          <w:rFonts w:ascii="Times New Roman" w:hAnsi="Times New Roman"/>
          <w:b/>
          <w:bCs/>
          <w:sz w:val="28"/>
          <w:szCs w:val="28"/>
          <w:lang w:val="uk-UA"/>
        </w:rPr>
        <w:t xml:space="preserve"> розширеної відповідальності виробника</w:t>
      </w:r>
    </w:p>
    <w:p w14:paraId="33841994" w14:textId="33DF7504" w:rsidR="0062475A" w:rsidRPr="00F65C8D" w:rsidRDefault="0062475A" w:rsidP="00A47FC7">
      <w:pPr>
        <w:pStyle w:val="a7"/>
        <w:numPr>
          <w:ilvl w:val="1"/>
          <w:numId w:val="45"/>
        </w:numPr>
        <w:spacing w:after="120" w:line="240" w:lineRule="auto"/>
        <w:contextualSpacing w:val="0"/>
        <w:rPr>
          <w:rFonts w:ascii="Times New Roman" w:eastAsia="Montserrat" w:hAnsi="Times New Roman" w:cs="Times New Roman"/>
          <w:sz w:val="28"/>
          <w:szCs w:val="28"/>
          <w:lang w:val="uk-UA"/>
        </w:rPr>
      </w:pPr>
      <w:r w:rsidRPr="00F65C8D">
        <w:rPr>
          <w:rFonts w:ascii="Times New Roman" w:hAnsi="Times New Roman" w:cs="Times New Roman"/>
          <w:sz w:val="28"/>
          <w:szCs w:val="28"/>
          <w:lang w:val="uk-UA"/>
        </w:rPr>
        <w:t>Організації</w:t>
      </w:r>
      <w:r w:rsidRPr="00F65C8D">
        <w:rPr>
          <w:rFonts w:ascii="Times New Roman" w:eastAsia="Montserrat" w:hAnsi="Times New Roman" w:cs="Times New Roman"/>
          <w:sz w:val="28"/>
          <w:szCs w:val="28"/>
          <w:lang w:val="uk-UA"/>
        </w:rPr>
        <w:t xml:space="preserve"> розширеної відповідальності виробника:</w:t>
      </w:r>
    </w:p>
    <w:p w14:paraId="6DD60D04" w14:textId="3F14C663" w:rsidR="0062475A" w:rsidRPr="00F65C8D" w:rsidRDefault="0062475A" w:rsidP="00A47FC7">
      <w:pPr>
        <w:pStyle w:val="a7"/>
        <w:numPr>
          <w:ilvl w:val="2"/>
          <w:numId w:val="78"/>
        </w:numPr>
        <w:spacing w:after="120" w:line="240" w:lineRule="auto"/>
        <w:contextualSpacing w:val="0"/>
        <w:jc w:val="both"/>
        <w:rPr>
          <w:rFonts w:ascii="Times New Roman" w:hAnsi="Times New Roman"/>
          <w:sz w:val="28"/>
          <w:lang w:val="uk-UA"/>
        </w:rPr>
      </w:pPr>
      <w:r w:rsidRPr="00F65C8D">
        <w:rPr>
          <w:rFonts w:ascii="Times New Roman" w:hAnsi="Times New Roman"/>
          <w:sz w:val="28"/>
          <w:szCs w:val="28"/>
          <w:lang w:val="uk-UA"/>
        </w:rPr>
        <w:t>забезпечують організацію та фінансування приймання, роздільного збирання, перевезення, підготовку до повторного використання</w:t>
      </w:r>
      <w:r w:rsidR="006C0C59" w:rsidRPr="00F65C8D">
        <w:rPr>
          <w:rFonts w:ascii="Times New Roman" w:hAnsi="Times New Roman"/>
          <w:sz w:val="28"/>
          <w:szCs w:val="28"/>
          <w:lang w:val="uk-UA"/>
        </w:rPr>
        <w:t xml:space="preserve">, </w:t>
      </w:r>
      <w:r w:rsidRPr="00F65C8D">
        <w:rPr>
          <w:rFonts w:ascii="Times New Roman" w:hAnsi="Times New Roman"/>
          <w:sz w:val="28"/>
          <w:szCs w:val="28"/>
          <w:lang w:val="uk-UA"/>
        </w:rPr>
        <w:t xml:space="preserve">рециклінгу, </w:t>
      </w:r>
      <w:r w:rsidR="002421C9" w:rsidRPr="00F65C8D">
        <w:rPr>
          <w:rFonts w:ascii="Times New Roman" w:hAnsi="Times New Roman"/>
          <w:sz w:val="28"/>
          <w:szCs w:val="28"/>
          <w:lang w:val="uk-UA"/>
        </w:rPr>
        <w:t>інших операцій з відновлення</w:t>
      </w:r>
      <w:r w:rsidR="00F45E3C" w:rsidRPr="00F65C8D">
        <w:rPr>
          <w:rFonts w:ascii="Times New Roman" w:hAnsi="Times New Roman"/>
          <w:sz w:val="28"/>
          <w:szCs w:val="28"/>
          <w:lang w:val="uk-UA"/>
        </w:rPr>
        <w:t xml:space="preserve"> та</w:t>
      </w:r>
      <w:r w:rsidR="006C0C59" w:rsidRPr="00F65C8D">
        <w:rPr>
          <w:rFonts w:ascii="Times New Roman" w:hAnsi="Times New Roman"/>
          <w:sz w:val="28"/>
          <w:szCs w:val="28"/>
          <w:lang w:val="uk-UA"/>
        </w:rPr>
        <w:t xml:space="preserve"> </w:t>
      </w:r>
      <w:r w:rsidRPr="00F65C8D">
        <w:rPr>
          <w:rFonts w:ascii="Times New Roman" w:hAnsi="Times New Roman"/>
          <w:sz w:val="28"/>
          <w:szCs w:val="28"/>
          <w:lang w:val="uk-UA"/>
        </w:rPr>
        <w:t>видалення ВЕЕО</w:t>
      </w:r>
      <w:r w:rsidR="006C0C59" w:rsidRPr="00F65C8D">
        <w:rPr>
          <w:rFonts w:ascii="Times New Roman" w:hAnsi="Times New Roman"/>
          <w:sz w:val="28"/>
          <w:szCs w:val="28"/>
          <w:lang w:val="uk-UA"/>
        </w:rPr>
        <w:t>;</w:t>
      </w:r>
    </w:p>
    <w:p w14:paraId="47BE52E1" w14:textId="1B0B8741" w:rsidR="0062475A" w:rsidRPr="00F65C8D" w:rsidRDefault="0062475A" w:rsidP="00A47FC7">
      <w:pPr>
        <w:pStyle w:val="a7"/>
        <w:numPr>
          <w:ilvl w:val="2"/>
          <w:numId w:val="78"/>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забезпечують виконання мінімальних цільових показників зі збирання, підготовки до повторного використання, рециклінгу та</w:t>
      </w:r>
      <w:r w:rsidR="006C0C59" w:rsidRPr="00F65C8D">
        <w:rPr>
          <w:rFonts w:ascii="Times New Roman" w:hAnsi="Times New Roman"/>
          <w:sz w:val="28"/>
          <w:szCs w:val="28"/>
          <w:lang w:val="uk-UA"/>
        </w:rPr>
        <w:t xml:space="preserve"> інших операцій з</w:t>
      </w:r>
      <w:r w:rsidRPr="00F65C8D">
        <w:rPr>
          <w:rFonts w:ascii="Times New Roman" w:hAnsi="Times New Roman"/>
          <w:sz w:val="28"/>
          <w:szCs w:val="28"/>
          <w:lang w:val="uk-UA"/>
        </w:rPr>
        <w:t xml:space="preserve"> відновлення ВЕЕО;</w:t>
      </w:r>
    </w:p>
    <w:p w14:paraId="6B7E6876" w14:textId="24508070" w:rsidR="0062475A" w:rsidRPr="00F65C8D" w:rsidRDefault="0062475A" w:rsidP="00A47FC7">
      <w:pPr>
        <w:pStyle w:val="a7"/>
        <w:numPr>
          <w:ilvl w:val="2"/>
          <w:numId w:val="78"/>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укладають з виробниками </w:t>
      </w:r>
      <w:r w:rsidR="006945F4" w:rsidRPr="00F65C8D">
        <w:rPr>
          <w:rFonts w:ascii="Times New Roman" w:hAnsi="Times New Roman"/>
          <w:sz w:val="28"/>
          <w:szCs w:val="28"/>
          <w:lang w:val="uk-UA"/>
        </w:rPr>
        <w:t xml:space="preserve">ЕЕО </w:t>
      </w:r>
      <w:r w:rsidRPr="00F65C8D">
        <w:rPr>
          <w:rFonts w:ascii="Times New Roman" w:hAnsi="Times New Roman"/>
          <w:sz w:val="28"/>
          <w:szCs w:val="28"/>
          <w:lang w:val="uk-UA"/>
        </w:rPr>
        <w:t>договори про передачу зобов’язань з розширеної відповідальності виробника;</w:t>
      </w:r>
    </w:p>
    <w:p w14:paraId="6B7A7831" w14:textId="3F5C0887" w:rsidR="0062475A" w:rsidRPr="00F65C8D" w:rsidRDefault="0062475A" w:rsidP="00A47FC7">
      <w:pPr>
        <w:pStyle w:val="a7"/>
        <w:numPr>
          <w:ilvl w:val="2"/>
          <w:numId w:val="78"/>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укладають з розповсюджувачами договори про збирання ВЕЕО з метою виконання мінімальних цільових показників зі збирання ВЕЕО</w:t>
      </w:r>
      <w:r w:rsidR="006C0C59" w:rsidRPr="00F65C8D">
        <w:rPr>
          <w:rFonts w:ascii="Times New Roman" w:hAnsi="Times New Roman"/>
          <w:sz w:val="28"/>
          <w:szCs w:val="28"/>
          <w:lang w:val="uk-UA"/>
        </w:rPr>
        <w:t>;</w:t>
      </w:r>
    </w:p>
    <w:p w14:paraId="5461DD6C" w14:textId="6766E375" w:rsidR="0062475A" w:rsidRPr="00F65C8D" w:rsidRDefault="0062475A" w:rsidP="00A47FC7">
      <w:pPr>
        <w:pStyle w:val="a7"/>
        <w:numPr>
          <w:ilvl w:val="2"/>
          <w:numId w:val="78"/>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укладають договори про здійснення операцій з </w:t>
      </w:r>
      <w:r w:rsidR="004F5726" w:rsidRPr="00F65C8D">
        <w:rPr>
          <w:rFonts w:ascii="Times New Roman" w:hAnsi="Times New Roman"/>
          <w:sz w:val="28"/>
          <w:szCs w:val="28"/>
          <w:lang w:val="uk-UA"/>
        </w:rPr>
        <w:t>управління</w:t>
      </w:r>
      <w:r w:rsidRPr="00F65C8D">
        <w:rPr>
          <w:rFonts w:ascii="Times New Roman" w:hAnsi="Times New Roman"/>
          <w:sz w:val="28"/>
          <w:szCs w:val="28"/>
          <w:lang w:val="uk-UA"/>
        </w:rPr>
        <w:t xml:space="preserve"> ВЕЕО</w:t>
      </w:r>
      <w:r w:rsidR="000E5928" w:rsidRPr="00F65C8D">
        <w:rPr>
          <w:rFonts w:ascii="Times New Roman" w:hAnsi="Times New Roman"/>
          <w:sz w:val="28"/>
          <w:szCs w:val="28"/>
          <w:lang w:val="uk-UA"/>
        </w:rPr>
        <w:t xml:space="preserve"> з суб’єктами господарювання у сфері управління відходами, які м</w:t>
      </w:r>
      <w:r w:rsidR="00B20496" w:rsidRPr="00F65C8D">
        <w:rPr>
          <w:rFonts w:ascii="Times New Roman" w:hAnsi="Times New Roman"/>
          <w:sz w:val="28"/>
          <w:szCs w:val="28"/>
          <w:lang w:val="uk-UA"/>
        </w:rPr>
        <w:t>ожуть здійснювати від</w:t>
      </w:r>
      <w:r w:rsidR="00AF54C2" w:rsidRPr="00F65C8D">
        <w:rPr>
          <w:rFonts w:ascii="Times New Roman" w:hAnsi="Times New Roman"/>
          <w:sz w:val="28"/>
          <w:szCs w:val="28"/>
          <w:lang w:val="uk-UA"/>
        </w:rPr>
        <w:t>п</w:t>
      </w:r>
      <w:r w:rsidR="00B20496" w:rsidRPr="00F65C8D">
        <w:rPr>
          <w:rFonts w:ascii="Times New Roman" w:hAnsi="Times New Roman"/>
          <w:sz w:val="28"/>
          <w:szCs w:val="28"/>
          <w:lang w:val="uk-UA"/>
        </w:rPr>
        <w:t xml:space="preserve">овідну діяльність </w:t>
      </w:r>
      <w:r w:rsidR="00AF54C2" w:rsidRPr="00F65C8D">
        <w:rPr>
          <w:rFonts w:ascii="Times New Roman" w:hAnsi="Times New Roman"/>
          <w:sz w:val="28"/>
          <w:szCs w:val="28"/>
          <w:lang w:val="uk-UA"/>
        </w:rPr>
        <w:t>згідно з</w:t>
      </w:r>
      <w:r w:rsidR="00BC3BD3" w:rsidRPr="00F65C8D">
        <w:rPr>
          <w:rFonts w:ascii="Times New Roman" w:hAnsi="Times New Roman"/>
          <w:sz w:val="28"/>
          <w:szCs w:val="28"/>
          <w:lang w:val="uk-UA"/>
        </w:rPr>
        <w:t xml:space="preserve"> зако</w:t>
      </w:r>
      <w:r w:rsidR="00AF54C2" w:rsidRPr="00F65C8D">
        <w:rPr>
          <w:rFonts w:ascii="Times New Roman" w:hAnsi="Times New Roman"/>
          <w:sz w:val="28"/>
          <w:szCs w:val="28"/>
          <w:lang w:val="uk-UA"/>
        </w:rPr>
        <w:t>н</w:t>
      </w:r>
      <w:r w:rsidR="00BC3BD3" w:rsidRPr="00F65C8D">
        <w:rPr>
          <w:rFonts w:ascii="Times New Roman" w:hAnsi="Times New Roman"/>
          <w:sz w:val="28"/>
          <w:szCs w:val="28"/>
          <w:lang w:val="uk-UA"/>
        </w:rPr>
        <w:t>одавств</w:t>
      </w:r>
      <w:r w:rsidR="00AF54C2" w:rsidRPr="00F65C8D">
        <w:rPr>
          <w:rFonts w:ascii="Times New Roman" w:hAnsi="Times New Roman"/>
          <w:sz w:val="28"/>
          <w:szCs w:val="28"/>
          <w:lang w:val="uk-UA"/>
        </w:rPr>
        <w:t>ом</w:t>
      </w:r>
      <w:r w:rsidRPr="00F65C8D">
        <w:rPr>
          <w:rFonts w:ascii="Times New Roman" w:hAnsi="Times New Roman"/>
          <w:sz w:val="28"/>
          <w:szCs w:val="28"/>
          <w:lang w:val="uk-UA"/>
        </w:rPr>
        <w:t>;</w:t>
      </w:r>
    </w:p>
    <w:p w14:paraId="4978482F" w14:textId="13677651" w:rsidR="0062475A" w:rsidRPr="00F65C8D" w:rsidRDefault="0062475A" w:rsidP="00A47FC7">
      <w:pPr>
        <w:pStyle w:val="a7"/>
        <w:numPr>
          <w:ilvl w:val="2"/>
          <w:numId w:val="78"/>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продають ВЕЕО, що є їх власністю</w:t>
      </w:r>
      <w:r w:rsidR="00A6359B" w:rsidRPr="00F65C8D">
        <w:rPr>
          <w:rFonts w:ascii="Times New Roman" w:hAnsi="Times New Roman"/>
          <w:sz w:val="28"/>
          <w:szCs w:val="28"/>
          <w:lang w:val="uk-UA"/>
        </w:rPr>
        <w:t>,</w:t>
      </w:r>
      <w:r w:rsidR="00A6359B" w:rsidRPr="00F65C8D">
        <w:t xml:space="preserve"> </w:t>
      </w:r>
      <w:r w:rsidR="00A6359B" w:rsidRPr="00F65C8D">
        <w:rPr>
          <w:rFonts w:ascii="Times New Roman" w:hAnsi="Times New Roman"/>
          <w:sz w:val="28"/>
          <w:szCs w:val="28"/>
          <w:lang w:val="uk-UA"/>
        </w:rPr>
        <w:t>як матеріали або речовини для їх використання за первинною або іншою метою</w:t>
      </w:r>
      <w:r w:rsidRPr="00F65C8D">
        <w:rPr>
          <w:rFonts w:ascii="Times New Roman" w:hAnsi="Times New Roman"/>
          <w:sz w:val="28"/>
          <w:szCs w:val="28"/>
          <w:lang w:val="uk-UA"/>
        </w:rPr>
        <w:t>;</w:t>
      </w:r>
    </w:p>
    <w:p w14:paraId="267605A6" w14:textId="3326DB13" w:rsidR="0062475A" w:rsidRPr="00F65C8D" w:rsidRDefault="0062475A" w:rsidP="00A47FC7">
      <w:pPr>
        <w:pStyle w:val="a7"/>
        <w:numPr>
          <w:ilvl w:val="2"/>
          <w:numId w:val="78"/>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ведуть окремий облік маси зібраних, підготовлених до повторного використання, рециклінгованих та відновлених ВЕЕО</w:t>
      </w:r>
      <w:r w:rsidR="00E031EB" w:rsidRPr="00F65C8D">
        <w:rPr>
          <w:rFonts w:ascii="Times New Roman" w:hAnsi="Times New Roman"/>
          <w:sz w:val="28"/>
          <w:szCs w:val="28"/>
          <w:lang w:val="uk-UA"/>
        </w:rPr>
        <w:t xml:space="preserve"> та подають звітність до інформаційної системи управління відходами</w:t>
      </w:r>
      <w:r w:rsidRPr="00F65C8D">
        <w:rPr>
          <w:rFonts w:ascii="Times New Roman" w:hAnsi="Times New Roman"/>
          <w:sz w:val="28"/>
          <w:szCs w:val="28"/>
          <w:lang w:val="uk-UA"/>
        </w:rPr>
        <w:t>;</w:t>
      </w:r>
    </w:p>
    <w:p w14:paraId="1CB94EEC" w14:textId="207F1D2B" w:rsidR="00910FF3" w:rsidRPr="00F65C8D" w:rsidRDefault="00910FF3" w:rsidP="00A47FC7">
      <w:pPr>
        <w:pStyle w:val="a7"/>
        <w:numPr>
          <w:ilvl w:val="2"/>
          <w:numId w:val="78"/>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надають інформац</w:t>
      </w:r>
      <w:r w:rsidR="00BB6F9E" w:rsidRPr="00F65C8D">
        <w:rPr>
          <w:rFonts w:ascii="Times New Roman" w:hAnsi="Times New Roman"/>
          <w:sz w:val="28"/>
          <w:szCs w:val="28"/>
          <w:lang w:val="uk-UA"/>
        </w:rPr>
        <w:t>ію</w:t>
      </w:r>
      <w:r w:rsidRPr="00F65C8D">
        <w:rPr>
          <w:rFonts w:ascii="Times New Roman" w:hAnsi="Times New Roman"/>
          <w:sz w:val="28"/>
          <w:szCs w:val="28"/>
          <w:lang w:val="uk-UA"/>
        </w:rPr>
        <w:t xml:space="preserve"> на запит центрального органу виконавчої влади, що реалізує державну політику у сфері управління відходами</w:t>
      </w:r>
      <w:r w:rsidR="00BB6F9E" w:rsidRPr="00F65C8D">
        <w:rPr>
          <w:rFonts w:ascii="Times New Roman" w:hAnsi="Times New Roman"/>
          <w:sz w:val="28"/>
          <w:szCs w:val="28"/>
          <w:lang w:val="uk-UA"/>
        </w:rPr>
        <w:t>,</w:t>
      </w:r>
      <w:r w:rsidRPr="00F65C8D">
        <w:rPr>
          <w:rFonts w:ascii="Times New Roman" w:hAnsi="Times New Roman"/>
          <w:sz w:val="28"/>
          <w:szCs w:val="28"/>
          <w:lang w:val="uk-UA"/>
        </w:rPr>
        <w:t xml:space="preserve"> протягом </w:t>
      </w:r>
      <w:r w:rsidR="00C92B67" w:rsidRPr="00F65C8D">
        <w:rPr>
          <w:rFonts w:ascii="Times New Roman" w:hAnsi="Times New Roman"/>
          <w:sz w:val="28"/>
          <w:szCs w:val="28"/>
          <w:lang w:val="uk-UA"/>
        </w:rPr>
        <w:t>30</w:t>
      </w:r>
      <w:r w:rsidRPr="00F65C8D">
        <w:rPr>
          <w:rFonts w:ascii="Times New Roman" w:hAnsi="Times New Roman"/>
          <w:sz w:val="28"/>
          <w:szCs w:val="28"/>
          <w:lang w:val="uk-UA"/>
        </w:rPr>
        <w:t xml:space="preserve"> робочих днів з дня, наступного за днем отримання запиту</w:t>
      </w:r>
      <w:r w:rsidR="00BB6F9E" w:rsidRPr="00F65C8D">
        <w:rPr>
          <w:rFonts w:ascii="Times New Roman" w:hAnsi="Times New Roman"/>
          <w:sz w:val="28"/>
          <w:szCs w:val="28"/>
          <w:lang w:val="uk-UA"/>
        </w:rPr>
        <w:t>;</w:t>
      </w:r>
    </w:p>
    <w:p w14:paraId="18C36B3A" w14:textId="034C2F25" w:rsidR="0062475A" w:rsidRPr="00F65C8D" w:rsidRDefault="0062475A" w:rsidP="00A47FC7">
      <w:pPr>
        <w:pStyle w:val="a7"/>
        <w:numPr>
          <w:ilvl w:val="2"/>
          <w:numId w:val="78"/>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оприлюднюють на своєму вебсайті:</w:t>
      </w:r>
    </w:p>
    <w:p w14:paraId="1BF55335" w14:textId="77777777" w:rsidR="0062475A" w:rsidRPr="00F65C8D" w:rsidRDefault="0062475A"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перелік своїх засновників та членів;</w:t>
      </w:r>
    </w:p>
    <w:p w14:paraId="2D85E881" w14:textId="7CFF238C" w:rsidR="0062475A" w:rsidRPr="00F65C8D" w:rsidRDefault="0062475A"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 xml:space="preserve">розмір плати за виконання мінімальних цільових показників зі збирання, підготовки до повторного використання, рециклінгу та </w:t>
      </w:r>
      <w:r w:rsidR="00B419BB" w:rsidRPr="00F65C8D">
        <w:rPr>
          <w:rFonts w:ascii="Times New Roman" w:eastAsia="Montserrat" w:hAnsi="Times New Roman" w:cs="Times New Roman"/>
          <w:sz w:val="28"/>
          <w:szCs w:val="28"/>
          <w:lang w:val="uk-UA"/>
        </w:rPr>
        <w:t xml:space="preserve">інших операцій з </w:t>
      </w:r>
      <w:r w:rsidRPr="00F65C8D">
        <w:rPr>
          <w:rFonts w:ascii="Times New Roman" w:eastAsia="Montserrat" w:hAnsi="Times New Roman" w:cs="Times New Roman"/>
          <w:sz w:val="28"/>
          <w:szCs w:val="28"/>
          <w:lang w:val="uk-UA"/>
        </w:rPr>
        <w:t>відновлення ВЕЕО;</w:t>
      </w:r>
    </w:p>
    <w:p w14:paraId="053564F3" w14:textId="27BD6CC6" w:rsidR="0062475A" w:rsidRPr="00F65C8D" w:rsidRDefault="0062475A" w:rsidP="00A47FC7">
      <w:pPr>
        <w:widowControl w:val="0"/>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порядок відбору суб</w:t>
      </w:r>
      <w:r w:rsidR="00B419BB" w:rsidRPr="00F65C8D">
        <w:rPr>
          <w:rFonts w:ascii="Times New Roman" w:eastAsia="Montserrat" w:hAnsi="Times New Roman" w:cs="Times New Roman"/>
          <w:sz w:val="28"/>
          <w:szCs w:val="28"/>
          <w:lang w:val="uk-UA"/>
        </w:rPr>
        <w:t>’</w:t>
      </w:r>
      <w:r w:rsidRPr="00F65C8D">
        <w:rPr>
          <w:rFonts w:ascii="Times New Roman" w:eastAsia="Montserrat" w:hAnsi="Times New Roman" w:cs="Times New Roman"/>
          <w:sz w:val="28"/>
          <w:szCs w:val="28"/>
          <w:lang w:val="uk-UA"/>
        </w:rPr>
        <w:t xml:space="preserve">єктів господарювання у сфері управління </w:t>
      </w:r>
      <w:r w:rsidR="004E695D" w:rsidRPr="00F65C8D">
        <w:rPr>
          <w:rFonts w:ascii="Times New Roman" w:eastAsia="Montserrat" w:hAnsi="Times New Roman" w:cs="Times New Roman"/>
          <w:sz w:val="28"/>
          <w:szCs w:val="28"/>
          <w:lang w:val="uk-UA"/>
        </w:rPr>
        <w:t>відходами</w:t>
      </w:r>
      <w:r w:rsidRPr="00F65C8D">
        <w:rPr>
          <w:rFonts w:ascii="Times New Roman" w:eastAsia="Montserrat" w:hAnsi="Times New Roman" w:cs="Times New Roman"/>
          <w:sz w:val="28"/>
          <w:szCs w:val="28"/>
          <w:lang w:val="uk-UA"/>
        </w:rPr>
        <w:t xml:space="preserve"> для забезпечення здійснення операцій з управління ВЕЕО, передбачених цим Законом;</w:t>
      </w:r>
    </w:p>
    <w:p w14:paraId="6C6E67B6" w14:textId="2FA24512" w:rsidR="0062475A" w:rsidRPr="00F65C8D" w:rsidRDefault="0062475A" w:rsidP="00A47FC7">
      <w:pPr>
        <w:widowControl w:val="0"/>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інформацію про стан виконання цільових показників зі збирання, підготовки до повторного використання, рециклінгу та</w:t>
      </w:r>
      <w:r w:rsidR="00B419BB" w:rsidRPr="00F65C8D">
        <w:rPr>
          <w:rFonts w:ascii="Times New Roman" w:eastAsia="Montserrat" w:hAnsi="Times New Roman" w:cs="Times New Roman"/>
          <w:sz w:val="28"/>
          <w:szCs w:val="28"/>
          <w:lang w:val="uk-UA"/>
        </w:rPr>
        <w:t xml:space="preserve"> інших операцій з</w:t>
      </w:r>
      <w:r w:rsidRPr="00F65C8D">
        <w:rPr>
          <w:rFonts w:ascii="Times New Roman" w:eastAsia="Montserrat" w:hAnsi="Times New Roman" w:cs="Times New Roman"/>
          <w:sz w:val="28"/>
          <w:szCs w:val="28"/>
          <w:lang w:val="uk-UA"/>
        </w:rPr>
        <w:t xml:space="preserve"> відновлення ВЕЕО;</w:t>
      </w:r>
    </w:p>
    <w:p w14:paraId="628D9C1D" w14:textId="2902A2AD" w:rsidR="0062475A" w:rsidRPr="00F65C8D" w:rsidRDefault="0062475A" w:rsidP="00A47FC7">
      <w:pPr>
        <w:pStyle w:val="a7"/>
        <w:numPr>
          <w:ilvl w:val="2"/>
          <w:numId w:val="78"/>
        </w:numPr>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hAnsi="Times New Roman"/>
          <w:sz w:val="28"/>
          <w:szCs w:val="28"/>
          <w:lang w:val="uk-UA"/>
        </w:rPr>
        <w:t>проводять</w:t>
      </w:r>
      <w:r w:rsidRPr="00F65C8D">
        <w:rPr>
          <w:rFonts w:ascii="Times New Roman" w:eastAsia="Montserrat" w:hAnsi="Times New Roman" w:cs="Times New Roman"/>
          <w:sz w:val="28"/>
          <w:szCs w:val="28"/>
          <w:lang w:val="uk-UA"/>
        </w:rPr>
        <w:t xml:space="preserve"> інформаційно-роз'яснювальну та просвітницьку роботу серед населення щодо управління ВЕЕО</w:t>
      </w:r>
      <w:r w:rsidR="00B419BB" w:rsidRPr="00F65C8D">
        <w:rPr>
          <w:rFonts w:ascii="Times New Roman" w:hAnsi="Times New Roman"/>
          <w:lang w:val="uk-UA"/>
        </w:rPr>
        <w:t>.</w:t>
      </w:r>
    </w:p>
    <w:p w14:paraId="6DAAED0F" w14:textId="652789E8" w:rsidR="0062475A" w:rsidRPr="00F65C8D" w:rsidRDefault="0062475A" w:rsidP="00A47FC7">
      <w:pPr>
        <w:pStyle w:val="a7"/>
        <w:numPr>
          <w:ilvl w:val="1"/>
          <w:numId w:val="45"/>
        </w:numPr>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hAnsi="Times New Roman"/>
          <w:sz w:val="28"/>
          <w:szCs w:val="28"/>
          <w:lang w:val="uk-UA"/>
        </w:rPr>
        <w:t>Організаціям</w:t>
      </w:r>
      <w:r w:rsidRPr="00F65C8D">
        <w:rPr>
          <w:rFonts w:ascii="Times New Roman" w:eastAsia="Montserrat" w:hAnsi="Times New Roman" w:cs="Times New Roman"/>
          <w:sz w:val="28"/>
          <w:szCs w:val="28"/>
          <w:lang w:val="uk-UA"/>
        </w:rPr>
        <w:t xml:space="preserve"> розширеної відповідальності виробника заборонено здійснювати іншу діяльність, крім передбаченої цим Законом.</w:t>
      </w:r>
    </w:p>
    <w:p w14:paraId="557BA2C5" w14:textId="38E278ED" w:rsidR="00B419BB" w:rsidRPr="00F65C8D" w:rsidRDefault="0062475A" w:rsidP="00A47FC7">
      <w:pPr>
        <w:pStyle w:val="a7"/>
        <w:numPr>
          <w:ilvl w:val="1"/>
          <w:numId w:val="45"/>
        </w:numPr>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lastRenderedPageBreak/>
        <w:t xml:space="preserve">Прибуток організації розширеної відповідальності виробника не підлягає розподілу між її </w:t>
      </w:r>
      <w:r w:rsidRPr="00F65C8D">
        <w:rPr>
          <w:rFonts w:ascii="Times New Roman" w:hAnsi="Times New Roman"/>
          <w:sz w:val="28"/>
          <w:szCs w:val="28"/>
          <w:lang w:val="uk-UA"/>
        </w:rPr>
        <w:t>членами</w:t>
      </w:r>
      <w:r w:rsidRPr="00F65C8D">
        <w:rPr>
          <w:rFonts w:ascii="Times New Roman" w:eastAsia="Montserrat" w:hAnsi="Times New Roman" w:cs="Times New Roman"/>
          <w:sz w:val="28"/>
          <w:szCs w:val="28"/>
          <w:lang w:val="uk-UA"/>
        </w:rPr>
        <w:t xml:space="preserve"> і використовується виключно для здійснення діяльності, передбаченої цим Законом.</w:t>
      </w:r>
    </w:p>
    <w:p w14:paraId="4EB318F8" w14:textId="6345E84C" w:rsidR="0062475A" w:rsidRPr="00F65C8D" w:rsidRDefault="0062475A" w:rsidP="00A47FC7">
      <w:pPr>
        <w:pStyle w:val="a7"/>
        <w:numPr>
          <w:ilvl w:val="1"/>
          <w:numId w:val="45"/>
        </w:numPr>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Особи, які здійснюють повноваження одноосібного органу управління або входять до складу колегіального органу управління організації розширеної відповідальності виробника не можуть здійснювати повноваження одноосібного органу управління або входити до складу колегіального органу управління іншої організації розширеної відповідальності виробника.</w:t>
      </w:r>
    </w:p>
    <w:p w14:paraId="47D1BAF5" w14:textId="0BEDA166" w:rsidR="0062475A" w:rsidRPr="00F65C8D" w:rsidRDefault="0062475A" w:rsidP="00A47FC7">
      <w:pPr>
        <w:pStyle w:val="a7"/>
        <w:numPr>
          <w:ilvl w:val="1"/>
          <w:numId w:val="45"/>
        </w:numPr>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Особи, які здійснюють повноваження одноосібного органу управління або входять до складу колегіального органу управління організації розширеної відповідальності виробника не можуть бути пов’язаними особами з суб’єктами господарювання у сфері управління ВЕЕО або з особами, які здійснюють повноваження одноосібного органу управління або входять до складу колегіального органу управління суб’єктів господарювання у сфері управління ВЕЕО.</w:t>
      </w:r>
    </w:p>
    <w:p w14:paraId="53FE332D" w14:textId="36558E36" w:rsidR="0062475A" w:rsidRPr="00F65C8D" w:rsidRDefault="0062475A" w:rsidP="00A47FC7">
      <w:pPr>
        <w:pStyle w:val="a7"/>
        <w:numPr>
          <w:ilvl w:val="1"/>
          <w:numId w:val="45"/>
        </w:numPr>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Виробник</w:t>
      </w:r>
      <w:r w:rsidR="002E48D5" w:rsidRPr="00F65C8D">
        <w:rPr>
          <w:rFonts w:ascii="Times New Roman" w:eastAsia="Montserrat" w:hAnsi="Times New Roman" w:cs="Times New Roman"/>
          <w:sz w:val="28"/>
          <w:szCs w:val="28"/>
          <w:lang w:val="uk-UA"/>
        </w:rPr>
        <w:t xml:space="preserve"> ЕЕО</w:t>
      </w:r>
      <w:r w:rsidRPr="00F65C8D">
        <w:rPr>
          <w:rFonts w:ascii="Times New Roman" w:eastAsia="Montserrat" w:hAnsi="Times New Roman" w:cs="Times New Roman"/>
          <w:sz w:val="28"/>
          <w:szCs w:val="28"/>
          <w:lang w:val="uk-UA"/>
        </w:rPr>
        <w:t xml:space="preserve"> одночасно може бути членом лише однієї організації розширеної відповідальності виробника, яка здійснює свою діяльність відповідно до цього Закону.</w:t>
      </w:r>
    </w:p>
    <w:p w14:paraId="5D7FABF8" w14:textId="7130DB23" w:rsidR="0030585F" w:rsidRPr="00F65C8D" w:rsidRDefault="000A1A99" w:rsidP="00A47FC7">
      <w:pPr>
        <w:spacing w:after="120" w:line="240" w:lineRule="auto"/>
        <w:jc w:val="center"/>
        <w:outlineLvl w:val="0"/>
        <w:rPr>
          <w:rFonts w:ascii="Times New Roman" w:hAnsi="Times New Roman"/>
          <w:lang w:val="uk-UA"/>
        </w:rPr>
      </w:pPr>
      <w:bookmarkStart w:id="26" w:name="_ufyctwuqcev8"/>
      <w:bookmarkEnd w:id="26"/>
      <w:r w:rsidRPr="00F65C8D">
        <w:rPr>
          <w:rFonts w:ascii="Times New Roman" w:hAnsi="Times New Roman"/>
          <w:b/>
          <w:sz w:val="28"/>
          <w:lang w:val="uk-UA"/>
        </w:rPr>
        <w:t>РОЗДІЛ</w:t>
      </w:r>
      <w:r w:rsidR="00EF444C" w:rsidRPr="00F65C8D">
        <w:rPr>
          <w:rFonts w:ascii="Times New Roman" w:hAnsi="Times New Roman"/>
          <w:b/>
          <w:sz w:val="28"/>
          <w:lang w:val="uk-UA"/>
        </w:rPr>
        <w:t xml:space="preserve"> </w:t>
      </w:r>
      <w:r w:rsidR="00FB0457" w:rsidRPr="00F65C8D">
        <w:rPr>
          <w:rFonts w:ascii="Times New Roman" w:hAnsi="Times New Roman"/>
          <w:b/>
          <w:sz w:val="28"/>
          <w:lang w:val="uk-UA"/>
        </w:rPr>
        <w:t>I</w:t>
      </w:r>
      <w:r w:rsidR="00AD6B04" w:rsidRPr="00F65C8D">
        <w:rPr>
          <w:rFonts w:ascii="Times New Roman" w:hAnsi="Times New Roman"/>
          <w:b/>
          <w:sz w:val="28"/>
          <w:lang w:val="en-US"/>
        </w:rPr>
        <w:t>V</w:t>
      </w:r>
      <w:r w:rsidR="00FB0457" w:rsidRPr="00F65C8D">
        <w:rPr>
          <w:rFonts w:ascii="Times New Roman" w:hAnsi="Times New Roman"/>
          <w:b/>
          <w:sz w:val="28"/>
          <w:lang w:val="uk-UA"/>
        </w:rPr>
        <w:br/>
      </w:r>
      <w:r w:rsidR="00B91853" w:rsidRPr="00F65C8D">
        <w:rPr>
          <w:rFonts w:ascii="Times New Roman" w:hAnsi="Times New Roman"/>
          <w:b/>
          <w:sz w:val="28"/>
          <w:lang w:val="uk-UA"/>
        </w:rPr>
        <w:t>ОС</w:t>
      </w:r>
      <w:r w:rsidR="00357D1F" w:rsidRPr="00F65C8D">
        <w:rPr>
          <w:rFonts w:ascii="Times New Roman" w:hAnsi="Times New Roman"/>
          <w:b/>
          <w:sz w:val="28"/>
          <w:lang w:val="uk-UA"/>
        </w:rPr>
        <w:t>О</w:t>
      </w:r>
      <w:r w:rsidR="00B91853" w:rsidRPr="00F65C8D">
        <w:rPr>
          <w:rFonts w:ascii="Times New Roman" w:hAnsi="Times New Roman"/>
          <w:b/>
          <w:sz w:val="28"/>
          <w:lang w:val="uk-UA"/>
        </w:rPr>
        <w:t>БЛИВОСТІ</w:t>
      </w:r>
      <w:r w:rsidR="00BB67C9" w:rsidRPr="00F65C8D">
        <w:rPr>
          <w:rFonts w:ascii="Times New Roman" w:hAnsi="Times New Roman"/>
          <w:b/>
          <w:sz w:val="28"/>
          <w:lang w:val="uk-UA"/>
        </w:rPr>
        <w:t xml:space="preserve"> </w:t>
      </w:r>
      <w:r w:rsidR="00D27DF7" w:rsidRPr="00F65C8D">
        <w:rPr>
          <w:rFonts w:ascii="Times New Roman" w:hAnsi="Times New Roman"/>
          <w:b/>
          <w:sz w:val="28"/>
          <w:lang w:val="uk-UA"/>
        </w:rPr>
        <w:t>ВВЕДЕНН</w:t>
      </w:r>
      <w:r w:rsidR="00B91853" w:rsidRPr="00F65C8D">
        <w:rPr>
          <w:rFonts w:ascii="Times New Roman" w:hAnsi="Times New Roman"/>
          <w:b/>
          <w:sz w:val="28"/>
          <w:lang w:val="uk-UA"/>
        </w:rPr>
        <w:t>Я</w:t>
      </w:r>
      <w:r w:rsidR="00EF444C" w:rsidRPr="00F65C8D">
        <w:rPr>
          <w:rFonts w:ascii="Times New Roman" w:hAnsi="Times New Roman"/>
          <w:b/>
          <w:sz w:val="28"/>
          <w:lang w:val="uk-UA"/>
        </w:rPr>
        <w:t xml:space="preserve"> </w:t>
      </w:r>
      <w:r w:rsidR="00D27DF7" w:rsidRPr="00F65C8D">
        <w:rPr>
          <w:rFonts w:ascii="Times New Roman" w:hAnsi="Times New Roman"/>
          <w:b/>
          <w:sz w:val="28"/>
          <w:lang w:val="uk-UA"/>
        </w:rPr>
        <w:t>В</w:t>
      </w:r>
      <w:r w:rsidR="00EF444C" w:rsidRPr="00F65C8D">
        <w:rPr>
          <w:rFonts w:ascii="Times New Roman" w:hAnsi="Times New Roman"/>
          <w:b/>
          <w:sz w:val="28"/>
          <w:lang w:val="uk-UA"/>
        </w:rPr>
        <w:t xml:space="preserve"> </w:t>
      </w:r>
      <w:r w:rsidR="00D27DF7" w:rsidRPr="00F65C8D">
        <w:rPr>
          <w:rFonts w:ascii="Times New Roman" w:hAnsi="Times New Roman"/>
          <w:b/>
          <w:sz w:val="28"/>
          <w:lang w:val="uk-UA"/>
        </w:rPr>
        <w:t>ОБІГ</w:t>
      </w:r>
      <w:r w:rsidR="00EF444C" w:rsidRPr="00F65C8D">
        <w:rPr>
          <w:rFonts w:ascii="Times New Roman" w:hAnsi="Times New Roman"/>
          <w:sz w:val="28"/>
          <w:szCs w:val="28"/>
          <w:lang w:val="uk-UA"/>
        </w:rPr>
        <w:t xml:space="preserve"> </w:t>
      </w:r>
      <w:r w:rsidR="009E43B7" w:rsidRPr="00F65C8D">
        <w:rPr>
          <w:rFonts w:ascii="Times New Roman" w:hAnsi="Times New Roman"/>
          <w:b/>
          <w:sz w:val="28"/>
          <w:lang w:val="uk-UA"/>
        </w:rPr>
        <w:t>ЕЕО</w:t>
      </w:r>
    </w:p>
    <w:p w14:paraId="74490055" w14:textId="5F6A725F" w:rsidR="009D6562" w:rsidRPr="00F65C8D" w:rsidRDefault="00A47654" w:rsidP="00A47FC7">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bookmarkStart w:id="27" w:name="_9iriqcjqpuv3"/>
      <w:bookmarkEnd w:id="27"/>
      <w:r w:rsidRPr="00F65C8D">
        <w:rPr>
          <w:rFonts w:ascii="Times New Roman" w:hAnsi="Times New Roman"/>
          <w:b/>
          <w:sz w:val="28"/>
          <w:szCs w:val="28"/>
          <w:lang w:val="uk-UA"/>
        </w:rPr>
        <w:t>З</w:t>
      </w:r>
      <w:r w:rsidR="009D6562" w:rsidRPr="00F65C8D">
        <w:rPr>
          <w:rFonts w:ascii="Times New Roman" w:hAnsi="Times New Roman"/>
          <w:b/>
          <w:sz w:val="28"/>
          <w:szCs w:val="28"/>
          <w:lang w:val="uk-UA"/>
        </w:rPr>
        <w:t>аходи із запобігання утворення ВЕЕО</w:t>
      </w:r>
      <w:r w:rsidRPr="00F65C8D">
        <w:rPr>
          <w:rFonts w:ascii="Times New Roman" w:hAnsi="Times New Roman"/>
          <w:b/>
          <w:sz w:val="28"/>
          <w:szCs w:val="28"/>
          <w:lang w:val="uk-UA"/>
        </w:rPr>
        <w:t xml:space="preserve">, </w:t>
      </w:r>
      <w:r w:rsidR="0093592C" w:rsidRPr="00F65C8D">
        <w:rPr>
          <w:rFonts w:ascii="Times New Roman" w:hAnsi="Times New Roman"/>
          <w:b/>
          <w:sz w:val="28"/>
          <w:szCs w:val="28"/>
          <w:lang w:val="uk-UA"/>
        </w:rPr>
        <w:t>у тому числі</w:t>
      </w:r>
      <w:r w:rsidRPr="00F65C8D">
        <w:rPr>
          <w:rFonts w:ascii="Times New Roman" w:hAnsi="Times New Roman"/>
          <w:b/>
          <w:sz w:val="28"/>
          <w:szCs w:val="28"/>
          <w:lang w:val="uk-UA"/>
        </w:rPr>
        <w:t xml:space="preserve"> </w:t>
      </w:r>
      <w:r w:rsidR="00CA0248" w:rsidRPr="00F65C8D">
        <w:rPr>
          <w:rFonts w:ascii="Times New Roman" w:hAnsi="Times New Roman"/>
          <w:b/>
          <w:sz w:val="28"/>
          <w:szCs w:val="28"/>
          <w:lang w:val="uk-UA"/>
        </w:rPr>
        <w:t xml:space="preserve">вимоги до </w:t>
      </w:r>
      <w:r w:rsidR="0093592C" w:rsidRPr="00F65C8D">
        <w:rPr>
          <w:rFonts w:ascii="Times New Roman" w:hAnsi="Times New Roman"/>
          <w:b/>
          <w:sz w:val="28"/>
          <w:szCs w:val="28"/>
          <w:lang w:val="uk-UA"/>
        </w:rPr>
        <w:t xml:space="preserve">розроблення продукції </w:t>
      </w:r>
    </w:p>
    <w:p w14:paraId="2F9EBAE9" w14:textId="1B6D8CAD" w:rsidR="009D6562" w:rsidRPr="00F65C8D" w:rsidRDefault="009D6562" w:rsidP="00A47FC7">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Під час розроблення та виробництва EEO виробник ЕЕО, що </w:t>
      </w:r>
      <w:r w:rsidRPr="00F65C8D">
        <w:rPr>
          <w:rFonts w:ascii="Times New Roman" w:hAnsi="Times New Roman" w:cs="Times New Roman"/>
          <w:sz w:val="28"/>
          <w:szCs w:val="28"/>
          <w:lang w:val="uk-UA"/>
        </w:rPr>
        <w:t>здійснює продаж під власною торговою маркою ЕЕО, яке було виготовлене ним або іншими особами,</w:t>
      </w:r>
      <w:r w:rsidRPr="00F65C8D">
        <w:rPr>
          <w:rFonts w:ascii="Times New Roman" w:hAnsi="Times New Roman"/>
          <w:sz w:val="28"/>
          <w:szCs w:val="28"/>
          <w:lang w:val="uk-UA"/>
        </w:rPr>
        <w:t xml:space="preserve"> зобов</w:t>
      </w:r>
      <w:r w:rsidRPr="00F65C8D">
        <w:rPr>
          <w:rFonts w:ascii="Times New Roman" w:hAnsi="Times New Roman" w:cs="Times New Roman"/>
          <w:sz w:val="28"/>
          <w:szCs w:val="28"/>
          <w:lang w:val="uk-UA"/>
        </w:rPr>
        <w:t>’</w:t>
      </w:r>
      <w:r w:rsidRPr="00F65C8D">
        <w:rPr>
          <w:rFonts w:ascii="Times New Roman" w:hAnsi="Times New Roman"/>
          <w:sz w:val="28"/>
          <w:szCs w:val="28"/>
          <w:lang w:val="uk-UA"/>
        </w:rPr>
        <w:t>язані вжити заходів, які сприятимуть:</w:t>
      </w:r>
    </w:p>
    <w:p w14:paraId="77754433" w14:textId="440CBAA8" w:rsidR="009D6562" w:rsidRPr="00F65C8D" w:rsidRDefault="009D6562" w:rsidP="00194FF4">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поліпшенню загальних екологічних характеристик EEO протягом усього життєвого циклу з метою зменшення їх негативного впливу на навколишнє природне середовище;</w:t>
      </w:r>
    </w:p>
    <w:p w14:paraId="68C64446" w14:textId="4381F6AA" w:rsidR="009D6562" w:rsidRPr="00F65C8D" w:rsidRDefault="009D6562" w:rsidP="00194FF4">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забезпеченню подальшого повторного використання, демонтажу, ремонту ЕЕО, його компонентів і матеріалів; </w:t>
      </w:r>
    </w:p>
    <w:p w14:paraId="19361310" w14:textId="6BE0BDE2" w:rsidR="009D6562" w:rsidRPr="00F65C8D" w:rsidRDefault="009D6562" w:rsidP="00194FF4">
      <w:pPr>
        <w:pStyle w:val="a7"/>
        <w:numPr>
          <w:ilvl w:val="2"/>
          <w:numId w:val="45"/>
        </w:numPr>
        <w:spacing w:after="120" w:line="240" w:lineRule="auto"/>
        <w:ind w:left="0"/>
        <w:contextualSpacing w:val="0"/>
        <w:jc w:val="both"/>
        <w:rPr>
          <w:rFonts w:ascii="Times New Roman" w:hAnsi="Times New Roman"/>
          <w:sz w:val="28"/>
          <w:lang w:val="uk-UA"/>
        </w:rPr>
      </w:pPr>
      <w:r w:rsidRPr="00F65C8D">
        <w:rPr>
          <w:rFonts w:ascii="Times New Roman" w:hAnsi="Times New Roman"/>
          <w:sz w:val="28"/>
          <w:lang w:val="uk-UA"/>
        </w:rPr>
        <w:t>підготовці до повторного використання, рециклінгу та іншим операціям з відновлення ВЕЕО, а також його компонентів і матеріалів;</w:t>
      </w:r>
    </w:p>
    <w:p w14:paraId="4A861A4A" w14:textId="27E1770C" w:rsidR="009D6562" w:rsidRPr="00F65C8D" w:rsidRDefault="009D6562" w:rsidP="00194FF4">
      <w:pPr>
        <w:pStyle w:val="a7"/>
        <w:numPr>
          <w:ilvl w:val="2"/>
          <w:numId w:val="45"/>
        </w:numPr>
        <w:spacing w:after="120" w:line="240" w:lineRule="auto"/>
        <w:ind w:left="0"/>
        <w:contextualSpacing w:val="0"/>
        <w:jc w:val="both"/>
        <w:rPr>
          <w:rFonts w:ascii="Times New Roman" w:hAnsi="Times New Roman"/>
          <w:sz w:val="28"/>
          <w:lang w:val="uk-UA"/>
        </w:rPr>
      </w:pPr>
      <w:r w:rsidRPr="00F65C8D">
        <w:rPr>
          <w:rFonts w:ascii="Times New Roman" w:hAnsi="Times New Roman"/>
          <w:sz w:val="28"/>
          <w:lang w:val="uk-UA"/>
        </w:rPr>
        <w:t>запобіганню утворення ВЕЕО шляхом подовження терміну експлуатації та забезпечення повторного використання ЕЕО;</w:t>
      </w:r>
    </w:p>
    <w:p w14:paraId="15AB5BAE" w14:textId="0FA0C93A" w:rsidR="009D6562" w:rsidRPr="00F65C8D" w:rsidRDefault="009D6562" w:rsidP="00194FF4">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запобіганню застосування будь-яких конструктивних характеристик у процесі розроблення або виготовлення ЕЕО, які можуть перешкоджати його повторному використанню, крім випадків, коли такі характеристики надають значні переваги для збереження навколишнього природного середовища або безпечного використання ЕЕО;</w:t>
      </w:r>
    </w:p>
    <w:p w14:paraId="69E8F109" w14:textId="26545C96" w:rsidR="009D6562" w:rsidRPr="00F65C8D" w:rsidRDefault="009D6562" w:rsidP="00194FF4">
      <w:pPr>
        <w:pStyle w:val="a7"/>
        <w:numPr>
          <w:ilvl w:val="2"/>
          <w:numId w:val="45"/>
        </w:numPr>
        <w:spacing w:after="120" w:line="240" w:lineRule="auto"/>
        <w:ind w:left="0"/>
        <w:contextualSpacing w:val="0"/>
        <w:jc w:val="both"/>
        <w:rPr>
          <w:rFonts w:ascii="Times New Roman" w:hAnsi="Times New Roman"/>
          <w:sz w:val="28"/>
          <w:szCs w:val="28"/>
          <w:lang w:val="uk-UA"/>
        </w:rPr>
      </w:pPr>
      <w:r w:rsidRPr="00F65C8D">
        <w:rPr>
          <w:rFonts w:ascii="Times New Roman" w:hAnsi="Times New Roman"/>
          <w:sz w:val="28"/>
          <w:szCs w:val="28"/>
          <w:lang w:val="uk-UA"/>
        </w:rPr>
        <w:t>зменшенню у виробничому процесі вмісту небезпечних речовин або складових, які містять забруднюючі речовини.</w:t>
      </w:r>
    </w:p>
    <w:p w14:paraId="59143622" w14:textId="07A4A813" w:rsidR="000F44C5" w:rsidRPr="00F65C8D" w:rsidRDefault="000F44C5" w:rsidP="00AF70D0">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r w:rsidRPr="00F65C8D">
        <w:rPr>
          <w:rFonts w:ascii="Times New Roman" w:hAnsi="Times New Roman"/>
          <w:b/>
          <w:bCs/>
          <w:sz w:val="28"/>
          <w:szCs w:val="28"/>
          <w:lang w:val="uk-UA"/>
        </w:rPr>
        <w:t>Маркування</w:t>
      </w:r>
      <w:r w:rsidRPr="00F65C8D">
        <w:rPr>
          <w:rFonts w:ascii="Times New Roman" w:hAnsi="Times New Roman"/>
          <w:b/>
          <w:sz w:val="28"/>
          <w:szCs w:val="28"/>
          <w:lang w:val="uk-UA"/>
        </w:rPr>
        <w:t xml:space="preserve"> EEO</w:t>
      </w:r>
      <w:r w:rsidR="00002CF5" w:rsidRPr="00F65C8D">
        <w:t xml:space="preserve"> </w:t>
      </w:r>
      <w:r w:rsidR="00002CF5" w:rsidRPr="00F65C8D">
        <w:rPr>
          <w:rFonts w:ascii="Times New Roman" w:hAnsi="Times New Roman"/>
          <w:b/>
          <w:sz w:val="28"/>
          <w:szCs w:val="28"/>
          <w:lang w:val="uk-UA"/>
        </w:rPr>
        <w:t>символом роздільного збирання ВЕЕО</w:t>
      </w:r>
    </w:p>
    <w:p w14:paraId="776D997B" w14:textId="183A0329" w:rsidR="000F44C5" w:rsidRPr="00F65C8D" w:rsidRDefault="000F44C5" w:rsidP="00A24A47">
      <w:pPr>
        <w:pStyle w:val="a7"/>
        <w:numPr>
          <w:ilvl w:val="1"/>
          <w:numId w:val="45"/>
        </w:numPr>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lastRenderedPageBreak/>
        <w:t>Виробники ЕЕО з метою ідентифікації та класифікації їх відходів для забезпечення роздільного збирання наносять на ЕЕО маркування відповідно до вимог EN 50419:2022  та цієї статті.</w:t>
      </w:r>
    </w:p>
    <w:p w14:paraId="42A5E970" w14:textId="7414C92F" w:rsidR="000F44C5" w:rsidRPr="00F65C8D" w:rsidRDefault="000F44C5" w:rsidP="00A24A47">
      <w:pPr>
        <w:pStyle w:val="a7"/>
        <w:numPr>
          <w:ilvl w:val="1"/>
          <w:numId w:val="45"/>
        </w:numPr>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Маркування наноситься на EEO у вигляді символу, визначеного у додатку 2 до цього Закону. Символ вказуються на EEO розбірливо, на видному місці, і має бути стійкими до змивання чи стирання.</w:t>
      </w:r>
    </w:p>
    <w:p w14:paraId="71F93AF0" w14:textId="5C770E67" w:rsidR="000F44C5" w:rsidRPr="00F65C8D" w:rsidRDefault="000F44C5" w:rsidP="00A24A47">
      <w:pPr>
        <w:pStyle w:val="a7"/>
        <w:numPr>
          <w:ilvl w:val="1"/>
          <w:numId w:val="45"/>
        </w:numPr>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Якщо розмір або призначення ЕЕО не дозволяє нанести символ безпосередньо на обладнання, символ наноситься на упаковку, інструкцію з використання або гарантійний талон.</w:t>
      </w:r>
    </w:p>
    <w:p w14:paraId="0156ED72" w14:textId="0497EA94" w:rsidR="000F44C5" w:rsidRPr="00F65C8D" w:rsidRDefault="000F44C5" w:rsidP="00A24A47">
      <w:pPr>
        <w:pStyle w:val="a7"/>
        <w:numPr>
          <w:ilvl w:val="1"/>
          <w:numId w:val="45"/>
        </w:numPr>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Вимоги щодо нанесення маркування не поширюються на імпортоване ЕЕО, маркування якого відповідає вимогам ц</w:t>
      </w:r>
      <w:r w:rsidR="005E67F9" w:rsidRPr="00F65C8D">
        <w:rPr>
          <w:rFonts w:ascii="Times New Roman" w:eastAsia="Montserrat" w:hAnsi="Times New Roman" w:cs="Times New Roman"/>
          <w:sz w:val="28"/>
          <w:szCs w:val="28"/>
          <w:lang w:val="uk-UA"/>
        </w:rPr>
        <w:t>ієї статі</w:t>
      </w:r>
      <w:r w:rsidRPr="00F65C8D">
        <w:rPr>
          <w:rFonts w:ascii="Times New Roman" w:eastAsia="Montserrat" w:hAnsi="Times New Roman" w:cs="Times New Roman"/>
          <w:sz w:val="28"/>
          <w:szCs w:val="28"/>
          <w:lang w:val="uk-UA"/>
        </w:rPr>
        <w:t>.</w:t>
      </w:r>
    </w:p>
    <w:p w14:paraId="7EDFE363" w14:textId="7FDD8583" w:rsidR="000F44C5" w:rsidRPr="00F65C8D" w:rsidRDefault="000F44C5" w:rsidP="00A24A47">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eastAsia="Montserrat" w:hAnsi="Times New Roman" w:cs="Times New Roman"/>
          <w:sz w:val="28"/>
          <w:szCs w:val="28"/>
          <w:lang w:val="uk-UA"/>
        </w:rPr>
        <w:t>ЕЕО, маркування якого не відповідає вимогам цього Закону, підлягає вилученню за рахунок виробника такого ЕЕО</w:t>
      </w:r>
      <w:r w:rsidR="005D1EF3" w:rsidRPr="00F65C8D">
        <w:rPr>
          <w:rFonts w:ascii="Times New Roman" w:eastAsia="Montserrat" w:hAnsi="Times New Roman" w:cs="Times New Roman"/>
          <w:sz w:val="28"/>
          <w:szCs w:val="28"/>
          <w:lang w:val="uk-UA"/>
        </w:rPr>
        <w:t xml:space="preserve"> </w:t>
      </w:r>
      <w:r w:rsidR="00641AFB" w:rsidRPr="00F65C8D">
        <w:rPr>
          <w:rFonts w:ascii="Times New Roman" w:eastAsia="Montserrat" w:hAnsi="Times New Roman" w:cs="Times New Roman"/>
          <w:sz w:val="28"/>
          <w:szCs w:val="28"/>
          <w:lang w:val="uk-UA"/>
        </w:rPr>
        <w:t>з урахуванням</w:t>
      </w:r>
      <w:r w:rsidR="005D1EF3" w:rsidRPr="00F65C8D">
        <w:rPr>
          <w:rFonts w:ascii="Times New Roman" w:eastAsia="Montserrat" w:hAnsi="Times New Roman" w:cs="Times New Roman"/>
          <w:sz w:val="28"/>
          <w:szCs w:val="28"/>
          <w:lang w:val="uk-UA"/>
        </w:rPr>
        <w:t xml:space="preserve"> ви</w:t>
      </w:r>
      <w:r w:rsidR="00DE165D" w:rsidRPr="00F65C8D">
        <w:rPr>
          <w:rFonts w:ascii="Times New Roman" w:eastAsia="Montserrat" w:hAnsi="Times New Roman" w:cs="Times New Roman"/>
          <w:sz w:val="28"/>
          <w:szCs w:val="28"/>
          <w:lang w:val="uk-UA"/>
        </w:rPr>
        <w:t>м</w:t>
      </w:r>
      <w:r w:rsidR="00641AFB" w:rsidRPr="00F65C8D">
        <w:rPr>
          <w:rFonts w:ascii="Times New Roman" w:eastAsia="Montserrat" w:hAnsi="Times New Roman" w:cs="Times New Roman"/>
          <w:sz w:val="28"/>
          <w:szCs w:val="28"/>
          <w:lang w:val="uk-UA"/>
        </w:rPr>
        <w:t>о</w:t>
      </w:r>
      <w:r w:rsidR="00DE165D" w:rsidRPr="00F65C8D">
        <w:rPr>
          <w:rFonts w:ascii="Times New Roman" w:eastAsia="Montserrat" w:hAnsi="Times New Roman" w:cs="Times New Roman"/>
          <w:sz w:val="28"/>
          <w:szCs w:val="28"/>
          <w:lang w:val="uk-UA"/>
        </w:rPr>
        <w:t xml:space="preserve">г Закону України «Про </w:t>
      </w:r>
      <w:r w:rsidR="00641AFB" w:rsidRPr="00F65C8D">
        <w:rPr>
          <w:rFonts w:ascii="Times New Roman" w:eastAsia="Montserrat" w:hAnsi="Times New Roman" w:cs="Times New Roman"/>
          <w:sz w:val="28"/>
          <w:szCs w:val="28"/>
          <w:lang w:val="uk-UA"/>
        </w:rPr>
        <w:t>загальну безпечність нехарчової продукції»</w:t>
      </w:r>
      <w:r w:rsidRPr="00F65C8D">
        <w:rPr>
          <w:rFonts w:ascii="Times New Roman" w:eastAsia="Montserrat" w:hAnsi="Times New Roman" w:cs="Times New Roman"/>
          <w:sz w:val="28"/>
          <w:szCs w:val="28"/>
          <w:lang w:val="uk-UA"/>
        </w:rPr>
        <w:t>.</w:t>
      </w:r>
    </w:p>
    <w:p w14:paraId="5D7FABF9" w14:textId="285A8C57" w:rsidR="0030585F" w:rsidRPr="00F65C8D" w:rsidRDefault="00254FA9" w:rsidP="00A47FC7">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r w:rsidRPr="00F65C8D">
        <w:rPr>
          <w:rFonts w:ascii="Times New Roman" w:hAnsi="Times New Roman"/>
          <w:b/>
          <w:bCs/>
          <w:sz w:val="28"/>
          <w:szCs w:val="28"/>
          <w:lang w:val="uk-UA"/>
        </w:rPr>
        <w:t>Введення</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в</w:t>
      </w:r>
      <w:r w:rsidR="00EF444C" w:rsidRPr="00F65C8D">
        <w:rPr>
          <w:rFonts w:ascii="Times New Roman" w:hAnsi="Times New Roman"/>
          <w:b/>
          <w:sz w:val="28"/>
          <w:szCs w:val="28"/>
          <w:lang w:val="uk-UA"/>
        </w:rPr>
        <w:t xml:space="preserve"> </w:t>
      </w:r>
      <w:r w:rsidRPr="00F65C8D">
        <w:rPr>
          <w:rFonts w:ascii="Times New Roman" w:hAnsi="Times New Roman"/>
          <w:b/>
          <w:sz w:val="28"/>
          <w:szCs w:val="28"/>
          <w:lang w:val="uk-UA"/>
        </w:rPr>
        <w:t>обіг</w:t>
      </w:r>
    </w:p>
    <w:p w14:paraId="5D7FABFA" w14:textId="7A53D389" w:rsidR="00142D2B" w:rsidRPr="00F65C8D" w:rsidRDefault="00D46331" w:rsidP="00A47FC7">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Введення </w:t>
      </w:r>
      <w:r w:rsidR="00254FA9"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00254FA9" w:rsidRPr="00F65C8D">
        <w:rPr>
          <w:rFonts w:ascii="Times New Roman" w:hAnsi="Times New Roman"/>
          <w:sz w:val="28"/>
          <w:szCs w:val="28"/>
          <w:lang w:val="uk-UA"/>
        </w:rPr>
        <w:t>обіг</w:t>
      </w:r>
      <w:r w:rsidR="00EF444C" w:rsidRPr="00F65C8D">
        <w:rPr>
          <w:rFonts w:ascii="Times New Roman" w:hAnsi="Times New Roman"/>
          <w:sz w:val="28"/>
          <w:szCs w:val="28"/>
          <w:lang w:val="uk-UA"/>
        </w:rPr>
        <w:t xml:space="preserve"> </w:t>
      </w:r>
      <w:r w:rsidR="00DC3DE4" w:rsidRPr="00F65C8D">
        <w:rPr>
          <w:rFonts w:ascii="Times New Roman" w:hAnsi="Times New Roman"/>
          <w:sz w:val="28"/>
          <w:szCs w:val="28"/>
          <w:lang w:val="uk-UA"/>
        </w:rPr>
        <w:t>ЕЕО</w:t>
      </w:r>
      <w:r w:rsidR="00EF444C" w:rsidRPr="00F65C8D">
        <w:rPr>
          <w:rFonts w:ascii="Times New Roman" w:hAnsi="Times New Roman"/>
          <w:sz w:val="28"/>
          <w:szCs w:val="28"/>
          <w:lang w:val="uk-UA"/>
        </w:rPr>
        <w:t xml:space="preserve"> </w:t>
      </w:r>
      <w:r w:rsidR="002D0C78" w:rsidRPr="00F65C8D">
        <w:rPr>
          <w:rFonts w:ascii="Times New Roman" w:hAnsi="Times New Roman"/>
          <w:sz w:val="28"/>
          <w:szCs w:val="28"/>
          <w:lang w:val="uk-UA"/>
        </w:rPr>
        <w:t xml:space="preserve">здійснюється </w:t>
      </w:r>
      <w:r w:rsidR="00E61199" w:rsidRPr="00F65C8D">
        <w:rPr>
          <w:rFonts w:ascii="Times New Roman" w:hAnsi="Times New Roman"/>
          <w:sz w:val="28"/>
          <w:szCs w:val="28"/>
          <w:lang w:val="uk-UA"/>
        </w:rPr>
        <w:t>виробник</w:t>
      </w:r>
      <w:r w:rsidR="002D0C78" w:rsidRPr="00F65C8D">
        <w:rPr>
          <w:rFonts w:ascii="Times New Roman" w:hAnsi="Times New Roman"/>
          <w:sz w:val="28"/>
          <w:szCs w:val="28"/>
          <w:lang w:val="uk-UA"/>
        </w:rPr>
        <w:t>ами ЕЕО</w:t>
      </w:r>
      <w:r w:rsidR="00E61199"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E61199" w:rsidRPr="00F65C8D">
        <w:rPr>
          <w:rFonts w:ascii="Times New Roman" w:hAnsi="Times New Roman"/>
          <w:sz w:val="28"/>
          <w:szCs w:val="28"/>
          <w:lang w:val="uk-UA"/>
        </w:rPr>
        <w:t>які</w:t>
      </w:r>
      <w:r w:rsidR="00EF444C" w:rsidRPr="00F65C8D">
        <w:rPr>
          <w:rFonts w:ascii="Times New Roman" w:hAnsi="Times New Roman"/>
          <w:sz w:val="28"/>
          <w:szCs w:val="28"/>
          <w:lang w:val="uk-UA"/>
        </w:rPr>
        <w:t xml:space="preserve"> </w:t>
      </w:r>
      <w:r w:rsidR="00E61199" w:rsidRPr="00F65C8D">
        <w:rPr>
          <w:rFonts w:ascii="Times New Roman" w:hAnsi="Times New Roman"/>
          <w:sz w:val="28"/>
          <w:szCs w:val="28"/>
          <w:lang w:val="uk-UA"/>
        </w:rPr>
        <w:t>зареєстровані</w:t>
      </w:r>
      <w:r w:rsidR="00EF444C" w:rsidRPr="00F65C8D">
        <w:rPr>
          <w:rFonts w:ascii="Times New Roman" w:hAnsi="Times New Roman"/>
          <w:sz w:val="28"/>
          <w:szCs w:val="28"/>
          <w:lang w:val="uk-UA"/>
        </w:rPr>
        <w:t xml:space="preserve"> </w:t>
      </w:r>
      <w:r w:rsidR="00A71D37"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37202D" w:rsidRPr="00F65C8D">
        <w:rPr>
          <w:rFonts w:ascii="Times New Roman" w:hAnsi="Times New Roman"/>
          <w:sz w:val="28"/>
          <w:szCs w:val="28"/>
          <w:lang w:val="uk-UA"/>
        </w:rPr>
        <w:t>Реєстрі</w:t>
      </w:r>
      <w:r w:rsidR="00EF444C" w:rsidRPr="00F65C8D">
        <w:rPr>
          <w:rFonts w:ascii="Times New Roman" w:hAnsi="Times New Roman"/>
          <w:sz w:val="28"/>
          <w:szCs w:val="28"/>
          <w:lang w:val="uk-UA"/>
        </w:rPr>
        <w:t xml:space="preserve"> </w:t>
      </w:r>
      <w:r w:rsidR="009853EF" w:rsidRPr="00F65C8D">
        <w:rPr>
          <w:rFonts w:ascii="Times New Roman" w:hAnsi="Times New Roman"/>
          <w:sz w:val="28"/>
          <w:szCs w:val="28"/>
          <w:lang w:val="uk-UA"/>
        </w:rPr>
        <w:t xml:space="preserve">виробників продукції, </w:t>
      </w:r>
      <w:r w:rsidR="00236B9E" w:rsidRPr="00F65C8D">
        <w:rPr>
          <w:rFonts w:ascii="Times New Roman" w:hAnsi="Times New Roman"/>
          <w:sz w:val="28"/>
          <w:szCs w:val="28"/>
          <w:lang w:val="uk-UA"/>
        </w:rPr>
        <w:t xml:space="preserve">щодо якої встановлено розширену відповідальність </w:t>
      </w:r>
      <w:r w:rsidR="009853EF" w:rsidRPr="00F65C8D">
        <w:rPr>
          <w:rFonts w:ascii="Times New Roman" w:hAnsi="Times New Roman"/>
          <w:sz w:val="28"/>
          <w:szCs w:val="28"/>
          <w:lang w:val="uk-UA"/>
        </w:rPr>
        <w:t>виробника</w:t>
      </w:r>
      <w:r w:rsidR="00A60693" w:rsidRPr="00F65C8D">
        <w:rPr>
          <w:rFonts w:ascii="Times New Roman" w:hAnsi="Times New Roman"/>
          <w:sz w:val="28"/>
          <w:szCs w:val="28"/>
          <w:lang w:val="uk-UA"/>
        </w:rPr>
        <w:t>.</w:t>
      </w:r>
    </w:p>
    <w:p w14:paraId="5D7FABFB" w14:textId="530EE976" w:rsidR="00A71D37" w:rsidRPr="00F65C8D" w:rsidRDefault="00A71D37" w:rsidP="00A47FC7">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Реєстр</w:t>
      </w:r>
      <w:r w:rsidR="00983FC4" w:rsidRPr="00F65C8D">
        <w:rPr>
          <w:rFonts w:ascii="Times New Roman" w:hAnsi="Times New Roman"/>
          <w:sz w:val="28"/>
          <w:szCs w:val="28"/>
          <w:lang w:val="uk-UA"/>
        </w:rPr>
        <w:t>ов</w:t>
      </w:r>
      <w:r w:rsidRPr="00F65C8D">
        <w:rPr>
          <w:rFonts w:ascii="Times New Roman" w:hAnsi="Times New Roman"/>
          <w:sz w:val="28"/>
          <w:szCs w:val="28"/>
          <w:lang w:val="uk-UA"/>
        </w:rPr>
        <w:t>ий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номер</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виробника</w:t>
      </w:r>
      <w:r w:rsidR="00EF444C" w:rsidRPr="00F65C8D">
        <w:rPr>
          <w:rFonts w:ascii="Times New Roman" w:hAnsi="Times New Roman"/>
          <w:sz w:val="28"/>
          <w:szCs w:val="28"/>
          <w:lang w:val="uk-UA"/>
        </w:rPr>
        <w:t xml:space="preserve"> </w:t>
      </w:r>
      <w:r w:rsidR="00A90485" w:rsidRPr="00F65C8D">
        <w:rPr>
          <w:rFonts w:ascii="Times New Roman" w:hAnsi="Times New Roman"/>
          <w:sz w:val="28"/>
          <w:szCs w:val="28"/>
          <w:lang w:val="uk-UA"/>
        </w:rPr>
        <w:t xml:space="preserve">ЕЕО </w:t>
      </w:r>
      <w:r w:rsidR="00260500"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37202D" w:rsidRPr="00F65C8D">
        <w:rPr>
          <w:rFonts w:ascii="Times New Roman" w:hAnsi="Times New Roman"/>
          <w:sz w:val="28"/>
          <w:szCs w:val="28"/>
          <w:lang w:val="uk-UA"/>
        </w:rPr>
        <w:t>Реєстрі</w:t>
      </w:r>
      <w:r w:rsidR="00EF444C" w:rsidRPr="00F65C8D">
        <w:rPr>
          <w:rFonts w:ascii="Times New Roman" w:hAnsi="Times New Roman"/>
          <w:sz w:val="28"/>
          <w:szCs w:val="28"/>
          <w:lang w:val="uk-UA"/>
        </w:rPr>
        <w:t xml:space="preserve"> </w:t>
      </w:r>
      <w:r w:rsidR="009853EF" w:rsidRPr="00F65C8D">
        <w:rPr>
          <w:rFonts w:ascii="Times New Roman" w:hAnsi="Times New Roman"/>
          <w:sz w:val="28"/>
          <w:szCs w:val="28"/>
          <w:lang w:val="uk-UA"/>
        </w:rPr>
        <w:t xml:space="preserve">виробників продукції, </w:t>
      </w:r>
      <w:r w:rsidR="00AB1E7D" w:rsidRPr="00F65C8D">
        <w:rPr>
          <w:rFonts w:ascii="Times New Roman" w:hAnsi="Times New Roman"/>
          <w:sz w:val="28"/>
          <w:szCs w:val="28"/>
          <w:lang w:val="uk-UA"/>
        </w:rPr>
        <w:t xml:space="preserve">щодо якої встановлено розширену відповідальність </w:t>
      </w:r>
      <w:r w:rsidR="009853EF" w:rsidRPr="00F65C8D">
        <w:rPr>
          <w:rFonts w:ascii="Times New Roman" w:hAnsi="Times New Roman"/>
          <w:sz w:val="28"/>
          <w:szCs w:val="28"/>
          <w:lang w:val="uk-UA"/>
        </w:rPr>
        <w:t>виробника</w:t>
      </w:r>
      <w:r w:rsidR="006A24E8" w:rsidRPr="00F65C8D">
        <w:rPr>
          <w:rFonts w:ascii="Times New Roman" w:hAnsi="Times New Roman"/>
          <w:sz w:val="28"/>
          <w:szCs w:val="28"/>
          <w:lang w:val="uk-UA"/>
        </w:rPr>
        <w:t>,</w:t>
      </w:r>
      <w:r w:rsidR="009853EF" w:rsidRPr="00F65C8D">
        <w:rPr>
          <w:rFonts w:ascii="Times New Roman" w:hAnsi="Times New Roman"/>
          <w:sz w:val="28"/>
          <w:szCs w:val="28"/>
          <w:lang w:val="uk-UA"/>
        </w:rPr>
        <w:t xml:space="preserve"> </w:t>
      </w:r>
      <w:r w:rsidRPr="00F65C8D">
        <w:rPr>
          <w:rFonts w:ascii="Times New Roman" w:hAnsi="Times New Roman"/>
          <w:sz w:val="28"/>
          <w:szCs w:val="28"/>
          <w:lang w:val="uk-UA"/>
        </w:rPr>
        <w:t>зазначається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всіх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первинних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документах,</w:t>
      </w:r>
      <w:r w:rsidR="00EF444C" w:rsidRPr="00F65C8D">
        <w:rPr>
          <w:rFonts w:ascii="Times New Roman" w:hAnsi="Times New Roman"/>
          <w:sz w:val="28"/>
          <w:szCs w:val="28"/>
          <w:lang w:val="uk-UA"/>
        </w:rPr>
        <w:t xml:space="preserve"> </w:t>
      </w:r>
      <w:r w:rsidR="00C22F38" w:rsidRPr="00F65C8D">
        <w:rPr>
          <w:rFonts w:ascii="Times New Roman" w:hAnsi="Times New Roman"/>
          <w:sz w:val="28"/>
          <w:szCs w:val="28"/>
          <w:lang w:val="uk-UA"/>
        </w:rPr>
        <w:t xml:space="preserve">який оформлюється при </w:t>
      </w:r>
      <w:r w:rsidR="00254FA9" w:rsidRPr="00F65C8D">
        <w:rPr>
          <w:rFonts w:ascii="Times New Roman" w:hAnsi="Times New Roman"/>
          <w:sz w:val="28"/>
          <w:szCs w:val="28"/>
          <w:lang w:val="uk-UA"/>
        </w:rPr>
        <w:t>введенн</w:t>
      </w:r>
      <w:r w:rsidR="00C22F38" w:rsidRPr="00F65C8D">
        <w:rPr>
          <w:rFonts w:ascii="Times New Roman" w:hAnsi="Times New Roman"/>
          <w:sz w:val="28"/>
          <w:szCs w:val="28"/>
          <w:lang w:val="uk-UA"/>
        </w:rPr>
        <w:t xml:space="preserve">і </w:t>
      </w:r>
      <w:r w:rsidR="00254FA9"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00254FA9" w:rsidRPr="00F65C8D">
        <w:rPr>
          <w:rFonts w:ascii="Times New Roman" w:hAnsi="Times New Roman"/>
          <w:sz w:val="28"/>
          <w:szCs w:val="28"/>
          <w:lang w:val="uk-UA"/>
        </w:rPr>
        <w:t>обіг</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5E7A54" w:rsidRPr="00F65C8D">
        <w:rPr>
          <w:rFonts w:ascii="Times New Roman" w:hAnsi="Times New Roman"/>
          <w:sz w:val="28"/>
          <w:szCs w:val="28"/>
          <w:lang w:val="uk-UA"/>
        </w:rPr>
        <w:t>наданн</w:t>
      </w:r>
      <w:r w:rsidR="00C22F38" w:rsidRPr="00F65C8D">
        <w:rPr>
          <w:rFonts w:ascii="Times New Roman" w:hAnsi="Times New Roman"/>
          <w:sz w:val="28"/>
          <w:szCs w:val="28"/>
          <w:lang w:val="uk-UA"/>
        </w:rPr>
        <w:t xml:space="preserve">і </w:t>
      </w:r>
      <w:r w:rsidR="00260500"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00951CA1" w:rsidRPr="00F65C8D">
        <w:rPr>
          <w:rFonts w:ascii="Times New Roman" w:hAnsi="Times New Roman"/>
          <w:sz w:val="28"/>
          <w:szCs w:val="28"/>
          <w:lang w:val="uk-UA"/>
        </w:rPr>
        <w:t>рин</w:t>
      </w:r>
      <w:r w:rsidR="00C22F38" w:rsidRPr="00F65C8D">
        <w:rPr>
          <w:rFonts w:ascii="Times New Roman" w:hAnsi="Times New Roman"/>
          <w:sz w:val="28"/>
          <w:szCs w:val="28"/>
          <w:lang w:val="uk-UA"/>
        </w:rPr>
        <w:t xml:space="preserve">ок </w:t>
      </w:r>
      <w:r w:rsidR="00DC3DE4" w:rsidRPr="00F65C8D">
        <w:rPr>
          <w:rFonts w:ascii="Times New Roman" w:hAnsi="Times New Roman"/>
          <w:sz w:val="28"/>
          <w:szCs w:val="28"/>
          <w:lang w:val="uk-UA"/>
        </w:rPr>
        <w:t>ЕЕО</w:t>
      </w:r>
      <w:r w:rsidRPr="00F65C8D">
        <w:rPr>
          <w:rFonts w:ascii="Times New Roman" w:hAnsi="Times New Roman"/>
          <w:sz w:val="28"/>
          <w:szCs w:val="28"/>
          <w:lang w:val="uk-UA"/>
        </w:rPr>
        <w:t>.</w:t>
      </w:r>
    </w:p>
    <w:p w14:paraId="5D7FABFC" w14:textId="7E1F2875" w:rsidR="00142D2B" w:rsidRPr="00F65C8D" w:rsidRDefault="00142D2B" w:rsidP="00A47FC7">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Ви</w:t>
      </w:r>
      <w:r w:rsidR="001C20ED" w:rsidRPr="00F65C8D">
        <w:rPr>
          <w:rFonts w:ascii="Times New Roman" w:hAnsi="Times New Roman"/>
          <w:sz w:val="28"/>
          <w:szCs w:val="28"/>
          <w:lang w:val="uk-UA"/>
        </w:rPr>
        <w:t>робники</w:t>
      </w:r>
      <w:r w:rsidR="00A90485" w:rsidRPr="00F65C8D">
        <w:rPr>
          <w:rFonts w:ascii="Times New Roman" w:hAnsi="Times New Roman"/>
          <w:sz w:val="28"/>
          <w:szCs w:val="28"/>
          <w:lang w:val="uk-UA"/>
        </w:rPr>
        <w:t xml:space="preserve"> ЕЕО</w:t>
      </w:r>
      <w:r w:rsidR="00EF444C" w:rsidRPr="00F65C8D">
        <w:rPr>
          <w:rFonts w:ascii="Times New Roman" w:hAnsi="Times New Roman"/>
          <w:sz w:val="28"/>
          <w:szCs w:val="28"/>
          <w:lang w:val="uk-UA"/>
        </w:rPr>
        <w:t xml:space="preserve"> </w:t>
      </w:r>
      <w:r w:rsidR="001C20ED"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127571" w:rsidRPr="00F65C8D">
        <w:rPr>
          <w:rFonts w:ascii="Times New Roman" w:hAnsi="Times New Roman"/>
          <w:sz w:val="28"/>
          <w:szCs w:val="28"/>
          <w:lang w:val="uk-UA"/>
        </w:rPr>
        <w:t>розповсюджувачі</w:t>
      </w:r>
      <w:r w:rsidR="00EF444C" w:rsidRPr="00F65C8D">
        <w:rPr>
          <w:rFonts w:ascii="Times New Roman" w:hAnsi="Times New Roman"/>
          <w:sz w:val="28"/>
          <w:szCs w:val="28"/>
          <w:lang w:val="uk-UA"/>
        </w:rPr>
        <w:t xml:space="preserve"> </w:t>
      </w:r>
      <w:r w:rsidR="00077FCB" w:rsidRPr="00F65C8D">
        <w:rPr>
          <w:rFonts w:ascii="Times New Roman" w:hAnsi="Times New Roman"/>
          <w:sz w:val="28"/>
          <w:szCs w:val="28"/>
          <w:lang w:val="uk-UA"/>
        </w:rPr>
        <w:t>зобов</w:t>
      </w:r>
      <w:r w:rsidR="00285F0A" w:rsidRPr="00F65C8D">
        <w:rPr>
          <w:rFonts w:ascii="Times New Roman" w:hAnsi="Times New Roman" w:cs="Times New Roman"/>
          <w:sz w:val="28"/>
          <w:szCs w:val="28"/>
          <w:lang w:val="uk-UA"/>
        </w:rPr>
        <w:t>’</w:t>
      </w:r>
      <w:r w:rsidR="00077FCB" w:rsidRPr="00F65C8D">
        <w:rPr>
          <w:rFonts w:ascii="Times New Roman" w:hAnsi="Times New Roman"/>
          <w:sz w:val="28"/>
          <w:szCs w:val="28"/>
          <w:lang w:val="uk-UA"/>
        </w:rPr>
        <w:t>язані</w:t>
      </w:r>
      <w:r w:rsidR="00EF444C" w:rsidRPr="00F65C8D">
        <w:rPr>
          <w:rFonts w:ascii="Times New Roman" w:hAnsi="Times New Roman"/>
          <w:sz w:val="28"/>
          <w:szCs w:val="28"/>
          <w:lang w:val="uk-UA"/>
        </w:rPr>
        <w:t xml:space="preserve"> </w:t>
      </w:r>
      <w:r w:rsidR="00077FCB" w:rsidRPr="00F65C8D">
        <w:rPr>
          <w:rFonts w:ascii="Times New Roman" w:hAnsi="Times New Roman"/>
          <w:sz w:val="28"/>
          <w:szCs w:val="28"/>
          <w:lang w:val="uk-UA"/>
        </w:rPr>
        <w:t>надати</w:t>
      </w:r>
      <w:r w:rsidR="00EF444C" w:rsidRPr="00F65C8D">
        <w:rPr>
          <w:rFonts w:ascii="Times New Roman" w:hAnsi="Times New Roman"/>
          <w:sz w:val="28"/>
          <w:szCs w:val="28"/>
          <w:lang w:val="uk-UA"/>
        </w:rPr>
        <w:t xml:space="preserve"> </w:t>
      </w:r>
      <w:r w:rsidR="007A6465" w:rsidRPr="00F65C8D">
        <w:rPr>
          <w:rFonts w:ascii="Times New Roman" w:hAnsi="Times New Roman"/>
          <w:sz w:val="28"/>
          <w:szCs w:val="28"/>
          <w:lang w:val="uk-UA"/>
        </w:rPr>
        <w:t>користу</w:t>
      </w:r>
      <w:r w:rsidRPr="00F65C8D">
        <w:rPr>
          <w:rFonts w:ascii="Times New Roman" w:hAnsi="Times New Roman"/>
          <w:sz w:val="28"/>
          <w:szCs w:val="28"/>
          <w:lang w:val="uk-UA"/>
        </w:rPr>
        <w:t>вачам</w:t>
      </w:r>
      <w:r w:rsidR="00EF444C" w:rsidRPr="00F65C8D">
        <w:rPr>
          <w:rFonts w:ascii="Times New Roman" w:hAnsi="Times New Roman"/>
          <w:sz w:val="28"/>
          <w:szCs w:val="28"/>
          <w:lang w:val="uk-UA"/>
        </w:rPr>
        <w:t xml:space="preserve"> </w:t>
      </w:r>
      <w:r w:rsidR="00134ABC" w:rsidRPr="00F65C8D">
        <w:rPr>
          <w:rFonts w:ascii="Times New Roman" w:hAnsi="Times New Roman"/>
          <w:sz w:val="28"/>
          <w:szCs w:val="28"/>
          <w:lang w:val="uk-UA"/>
        </w:rPr>
        <w:t xml:space="preserve">ЕЕО </w:t>
      </w:r>
      <w:r w:rsidRPr="00F65C8D">
        <w:rPr>
          <w:rFonts w:ascii="Times New Roman" w:hAnsi="Times New Roman"/>
          <w:sz w:val="28"/>
          <w:szCs w:val="28"/>
          <w:lang w:val="uk-UA"/>
        </w:rPr>
        <w:t>за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їх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вимогою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інформацію</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включення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виробника</w:t>
      </w:r>
      <w:r w:rsidR="00EF444C" w:rsidRPr="00F65C8D">
        <w:rPr>
          <w:rFonts w:ascii="Times New Roman" w:hAnsi="Times New Roman"/>
          <w:sz w:val="28"/>
          <w:szCs w:val="28"/>
          <w:lang w:val="uk-UA"/>
        </w:rPr>
        <w:t xml:space="preserve"> </w:t>
      </w:r>
      <w:r w:rsidR="00DC3DE4" w:rsidRPr="00F65C8D">
        <w:rPr>
          <w:rFonts w:ascii="Times New Roman" w:hAnsi="Times New Roman"/>
          <w:sz w:val="28"/>
          <w:szCs w:val="28"/>
          <w:lang w:val="uk-UA"/>
        </w:rPr>
        <w:t>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82660A" w:rsidRPr="00F65C8D">
        <w:rPr>
          <w:rFonts w:ascii="Times New Roman" w:hAnsi="Times New Roman"/>
          <w:sz w:val="28"/>
          <w:szCs w:val="28"/>
          <w:lang w:val="uk-UA"/>
        </w:rPr>
        <w:t>Р</w:t>
      </w:r>
      <w:r w:rsidRPr="00F65C8D">
        <w:rPr>
          <w:rFonts w:ascii="Times New Roman" w:hAnsi="Times New Roman"/>
          <w:sz w:val="28"/>
          <w:szCs w:val="28"/>
          <w:lang w:val="uk-UA"/>
        </w:rPr>
        <w:t>еєстр</w:t>
      </w:r>
      <w:r w:rsidR="00EF444C" w:rsidRPr="00F65C8D">
        <w:rPr>
          <w:rFonts w:ascii="Times New Roman" w:hAnsi="Times New Roman"/>
          <w:sz w:val="28"/>
          <w:szCs w:val="28"/>
          <w:lang w:val="uk-UA"/>
        </w:rPr>
        <w:t xml:space="preserve"> </w:t>
      </w:r>
      <w:r w:rsidR="009853EF" w:rsidRPr="00F65C8D">
        <w:rPr>
          <w:rFonts w:ascii="Times New Roman" w:hAnsi="Times New Roman"/>
          <w:sz w:val="28"/>
          <w:szCs w:val="28"/>
          <w:lang w:val="uk-UA"/>
        </w:rPr>
        <w:t xml:space="preserve">виробників продукції, </w:t>
      </w:r>
      <w:r w:rsidR="005E50F7" w:rsidRPr="00F65C8D">
        <w:rPr>
          <w:rFonts w:ascii="Times New Roman" w:hAnsi="Times New Roman"/>
          <w:sz w:val="28"/>
          <w:szCs w:val="28"/>
          <w:lang w:val="uk-UA"/>
        </w:rPr>
        <w:t>щодо якої встановлено розширену відповідальність</w:t>
      </w:r>
      <w:r w:rsidR="009853EF" w:rsidRPr="00F65C8D">
        <w:rPr>
          <w:rFonts w:ascii="Times New Roman" w:hAnsi="Times New Roman"/>
          <w:sz w:val="28"/>
          <w:szCs w:val="28"/>
          <w:lang w:val="uk-UA"/>
        </w:rPr>
        <w:t xml:space="preserve"> виробника</w:t>
      </w:r>
      <w:r w:rsidR="006A24E8" w:rsidRPr="00F65C8D">
        <w:rPr>
          <w:rFonts w:ascii="Times New Roman" w:hAnsi="Times New Roman"/>
          <w:sz w:val="28"/>
          <w:szCs w:val="28"/>
          <w:lang w:val="uk-UA"/>
        </w:rPr>
        <w:t>,</w:t>
      </w:r>
      <w:r w:rsidR="009853EF" w:rsidRPr="00F65C8D">
        <w:rPr>
          <w:rFonts w:ascii="Times New Roman" w:hAnsi="Times New Roman"/>
          <w:sz w:val="28"/>
          <w:szCs w:val="28"/>
          <w:lang w:val="uk-UA"/>
        </w:rPr>
        <w:t xml:space="preserve"> </w:t>
      </w:r>
      <w:r w:rsidR="00ED1C46"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A1413B" w:rsidRPr="00F65C8D">
        <w:rPr>
          <w:rFonts w:ascii="Times New Roman" w:hAnsi="Times New Roman"/>
          <w:sz w:val="28"/>
          <w:szCs w:val="28"/>
          <w:lang w:val="uk-UA"/>
        </w:rPr>
        <w:t>його</w:t>
      </w:r>
      <w:r w:rsidR="00EF444C" w:rsidRPr="00F65C8D">
        <w:rPr>
          <w:rFonts w:ascii="Times New Roman" w:hAnsi="Times New Roman"/>
          <w:sz w:val="28"/>
          <w:szCs w:val="28"/>
          <w:lang w:val="uk-UA"/>
        </w:rPr>
        <w:t xml:space="preserve"> </w:t>
      </w:r>
      <w:r w:rsidR="004D2C09" w:rsidRPr="00F65C8D">
        <w:rPr>
          <w:rFonts w:ascii="Times New Roman" w:hAnsi="Times New Roman"/>
          <w:sz w:val="28"/>
          <w:szCs w:val="28"/>
          <w:lang w:val="uk-UA"/>
        </w:rPr>
        <w:t>реєстр</w:t>
      </w:r>
      <w:r w:rsidR="00AE7A82" w:rsidRPr="00F65C8D">
        <w:rPr>
          <w:rFonts w:ascii="Times New Roman" w:hAnsi="Times New Roman"/>
          <w:sz w:val="28"/>
          <w:szCs w:val="28"/>
          <w:lang w:val="uk-UA"/>
        </w:rPr>
        <w:t>ов</w:t>
      </w:r>
      <w:r w:rsidR="004D2C09" w:rsidRPr="00F65C8D">
        <w:rPr>
          <w:rFonts w:ascii="Times New Roman" w:hAnsi="Times New Roman"/>
          <w:sz w:val="28"/>
          <w:szCs w:val="28"/>
          <w:lang w:val="uk-UA"/>
        </w:rPr>
        <w:t>ий</w:t>
      </w:r>
      <w:r w:rsidR="00EF444C" w:rsidRPr="00F65C8D">
        <w:rPr>
          <w:rFonts w:ascii="Times New Roman" w:hAnsi="Times New Roman"/>
          <w:sz w:val="28"/>
          <w:szCs w:val="28"/>
          <w:lang w:val="uk-UA"/>
        </w:rPr>
        <w:t xml:space="preserve"> </w:t>
      </w:r>
      <w:r w:rsidR="004D2C09" w:rsidRPr="00F65C8D">
        <w:rPr>
          <w:rFonts w:ascii="Times New Roman" w:hAnsi="Times New Roman"/>
          <w:sz w:val="28"/>
          <w:szCs w:val="28"/>
          <w:lang w:val="uk-UA"/>
        </w:rPr>
        <w:t>номер</w:t>
      </w:r>
      <w:r w:rsidR="0033145D" w:rsidRPr="00F65C8D">
        <w:rPr>
          <w:rFonts w:ascii="Times New Roman" w:hAnsi="Times New Roman"/>
          <w:sz w:val="28"/>
          <w:szCs w:val="28"/>
          <w:lang w:val="uk-UA"/>
        </w:rPr>
        <w:t>.</w:t>
      </w:r>
    </w:p>
    <w:p w14:paraId="5D7FABFD" w14:textId="3C8F5909" w:rsidR="0053181C" w:rsidRPr="00F65C8D" w:rsidRDefault="00C03FA5" w:rsidP="00A47FC7">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ЕЕО, введене в обіг в</w:t>
      </w:r>
      <w:r w:rsidR="00344C3B" w:rsidRPr="00F65C8D">
        <w:rPr>
          <w:rFonts w:ascii="Times New Roman" w:hAnsi="Times New Roman"/>
          <w:sz w:val="28"/>
          <w:szCs w:val="28"/>
          <w:lang w:val="uk-UA"/>
        </w:rPr>
        <w:t>иробник</w:t>
      </w:r>
      <w:r w:rsidRPr="00F65C8D">
        <w:rPr>
          <w:rFonts w:ascii="Times New Roman" w:hAnsi="Times New Roman"/>
          <w:sz w:val="28"/>
          <w:szCs w:val="28"/>
          <w:lang w:val="uk-UA"/>
        </w:rPr>
        <w:t>ами</w:t>
      </w:r>
      <w:r w:rsidR="00A90485" w:rsidRPr="00F65C8D">
        <w:rPr>
          <w:rFonts w:ascii="Times New Roman" w:hAnsi="Times New Roman"/>
          <w:sz w:val="28"/>
          <w:szCs w:val="28"/>
          <w:lang w:val="uk-UA"/>
        </w:rPr>
        <w:t xml:space="preserve"> ЕЕО</w:t>
      </w:r>
      <w:r w:rsidR="00736DF5"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736DF5" w:rsidRPr="00F65C8D">
        <w:rPr>
          <w:rFonts w:ascii="Times New Roman" w:hAnsi="Times New Roman"/>
          <w:sz w:val="28"/>
          <w:szCs w:val="28"/>
          <w:lang w:val="uk-UA"/>
        </w:rPr>
        <w:t>які</w:t>
      </w:r>
      <w:r w:rsidR="00EF444C" w:rsidRPr="00F65C8D">
        <w:rPr>
          <w:rFonts w:ascii="Times New Roman" w:hAnsi="Times New Roman"/>
          <w:sz w:val="28"/>
          <w:szCs w:val="28"/>
          <w:lang w:val="uk-UA"/>
        </w:rPr>
        <w:t xml:space="preserve"> </w:t>
      </w:r>
      <w:r w:rsidR="002F4EEE" w:rsidRPr="00F65C8D">
        <w:rPr>
          <w:rFonts w:ascii="Times New Roman" w:hAnsi="Times New Roman"/>
          <w:sz w:val="28"/>
          <w:szCs w:val="28"/>
          <w:lang w:val="uk-UA"/>
        </w:rPr>
        <w:t xml:space="preserve">не зареєстровані у Реєстрі </w:t>
      </w:r>
      <w:r w:rsidR="009853EF" w:rsidRPr="00F65C8D">
        <w:rPr>
          <w:rFonts w:ascii="Times New Roman" w:hAnsi="Times New Roman"/>
          <w:sz w:val="28"/>
          <w:szCs w:val="28"/>
          <w:lang w:val="uk-UA"/>
        </w:rPr>
        <w:t xml:space="preserve">виробників продукції, </w:t>
      </w:r>
      <w:r w:rsidR="005E50F7" w:rsidRPr="00F65C8D">
        <w:rPr>
          <w:rFonts w:ascii="Times New Roman" w:hAnsi="Times New Roman"/>
          <w:sz w:val="28"/>
          <w:szCs w:val="28"/>
          <w:lang w:val="uk-UA"/>
        </w:rPr>
        <w:t xml:space="preserve">щодо якої встановлено розширену відповідальність </w:t>
      </w:r>
      <w:r w:rsidR="009853EF" w:rsidRPr="00F65C8D">
        <w:rPr>
          <w:rFonts w:ascii="Times New Roman" w:hAnsi="Times New Roman"/>
          <w:sz w:val="28"/>
          <w:szCs w:val="28"/>
          <w:lang w:val="uk-UA"/>
        </w:rPr>
        <w:t>виробника</w:t>
      </w:r>
      <w:r w:rsidR="00736DF5"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324513" w:rsidRPr="00F65C8D">
        <w:rPr>
          <w:rFonts w:ascii="Times New Roman" w:hAnsi="Times New Roman"/>
          <w:sz w:val="28"/>
          <w:szCs w:val="28"/>
          <w:lang w:val="uk-UA"/>
        </w:rPr>
        <w:t>підлягає вилученню за рахунок такого виробника ЕЕО</w:t>
      </w:r>
      <w:r w:rsidR="007441F0" w:rsidRPr="00F65C8D">
        <w:rPr>
          <w:lang w:val="uk-UA"/>
        </w:rPr>
        <w:t xml:space="preserve"> </w:t>
      </w:r>
      <w:r w:rsidR="007441F0" w:rsidRPr="00F65C8D">
        <w:rPr>
          <w:rFonts w:ascii="Times New Roman" w:hAnsi="Times New Roman"/>
          <w:sz w:val="28"/>
          <w:szCs w:val="28"/>
          <w:lang w:val="uk-UA"/>
        </w:rPr>
        <w:t>з урахуванням вимог Закону України «Про загальну безпечність нехарчової продукції»</w:t>
      </w:r>
      <w:r w:rsidR="00344C3B"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p>
    <w:p w14:paraId="521B5BBD" w14:textId="212E4E38" w:rsidR="004F1AA9" w:rsidRPr="00F65C8D" w:rsidRDefault="004F1AA9" w:rsidP="00A47FC7">
      <w:pPr>
        <w:pStyle w:val="a7"/>
        <w:numPr>
          <w:ilvl w:val="0"/>
          <w:numId w:val="45"/>
        </w:numPr>
        <w:spacing w:after="120" w:line="240" w:lineRule="auto"/>
        <w:ind w:left="0"/>
        <w:contextualSpacing w:val="0"/>
        <w:jc w:val="both"/>
        <w:outlineLvl w:val="1"/>
        <w:rPr>
          <w:rFonts w:ascii="Times New Roman" w:hAnsi="Times New Roman"/>
          <w:b/>
          <w:sz w:val="28"/>
          <w:szCs w:val="28"/>
          <w:lang w:val="uk-UA"/>
        </w:rPr>
      </w:pPr>
      <w:bookmarkStart w:id="28" w:name="_64na1d3dxw8g" w:colFirst="0" w:colLast="0"/>
      <w:bookmarkStart w:id="29" w:name="_27xio4gukleb" w:colFirst="0" w:colLast="0"/>
      <w:bookmarkStart w:id="30" w:name="_4qc10veu41a9" w:colFirst="0" w:colLast="0"/>
      <w:bookmarkStart w:id="31" w:name="_Hlk155439573"/>
      <w:bookmarkEnd w:id="28"/>
      <w:bookmarkEnd w:id="29"/>
      <w:bookmarkEnd w:id="30"/>
      <w:r w:rsidRPr="00F65C8D">
        <w:rPr>
          <w:rFonts w:ascii="Times New Roman" w:hAnsi="Times New Roman"/>
          <w:b/>
          <w:bCs/>
          <w:sz w:val="28"/>
          <w:szCs w:val="28"/>
          <w:lang w:val="uk-UA"/>
        </w:rPr>
        <w:t>Реєстр</w:t>
      </w:r>
      <w:r w:rsidR="009735D6" w:rsidRPr="00F65C8D">
        <w:rPr>
          <w:rFonts w:ascii="Times New Roman" w:hAnsi="Times New Roman"/>
          <w:b/>
          <w:bCs/>
          <w:sz w:val="28"/>
          <w:szCs w:val="28"/>
          <w:lang w:val="uk-UA"/>
        </w:rPr>
        <w:t>ація</w:t>
      </w:r>
      <w:r w:rsidRPr="00F65C8D">
        <w:rPr>
          <w:rFonts w:ascii="Times New Roman" w:eastAsia="Montserrat" w:hAnsi="Times New Roman" w:cs="Times New Roman"/>
          <w:b/>
          <w:sz w:val="28"/>
          <w:szCs w:val="28"/>
          <w:lang w:val="uk-UA" w:eastAsia="en-US"/>
        </w:rPr>
        <w:t xml:space="preserve"> виробників ЕЕО</w:t>
      </w:r>
    </w:p>
    <w:p w14:paraId="7E9B5439" w14:textId="1B023CF7" w:rsidR="004F1AA9" w:rsidRPr="00F65C8D" w:rsidRDefault="00A93E39" w:rsidP="00A47FC7">
      <w:pPr>
        <w:pStyle w:val="a7"/>
        <w:numPr>
          <w:ilvl w:val="1"/>
          <w:numId w:val="45"/>
        </w:numPr>
        <w:spacing w:after="120" w:line="240" w:lineRule="auto"/>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Виробник ЕЕО</w:t>
      </w:r>
      <w:r w:rsidR="004F1AA9" w:rsidRPr="00F65C8D">
        <w:rPr>
          <w:rFonts w:ascii="Times New Roman" w:eastAsia="Montserrat" w:hAnsi="Times New Roman" w:cs="Times New Roman"/>
          <w:sz w:val="28"/>
          <w:szCs w:val="28"/>
          <w:lang w:val="uk-UA" w:eastAsia="en-US"/>
        </w:rPr>
        <w:t>, який має намір здійснювати введення в обіг ЕЕО</w:t>
      </w:r>
      <w:r w:rsidR="009735D6" w:rsidRPr="00F65C8D">
        <w:rPr>
          <w:rFonts w:ascii="Times New Roman" w:eastAsia="Montserrat" w:hAnsi="Times New Roman" w:cs="Times New Roman"/>
          <w:sz w:val="28"/>
          <w:szCs w:val="28"/>
          <w:lang w:val="uk-UA" w:eastAsia="en-US"/>
        </w:rPr>
        <w:t xml:space="preserve">, </w:t>
      </w:r>
      <w:r w:rsidR="00434F15" w:rsidRPr="00F65C8D">
        <w:rPr>
          <w:rFonts w:ascii="Times New Roman" w:eastAsia="Montserrat" w:hAnsi="Times New Roman" w:cs="Times New Roman"/>
          <w:sz w:val="28"/>
          <w:szCs w:val="28"/>
          <w:lang w:val="uk-UA" w:eastAsia="en-US"/>
        </w:rPr>
        <w:t>звертається</w:t>
      </w:r>
      <w:r w:rsidR="004F1AA9" w:rsidRPr="00F65C8D">
        <w:rPr>
          <w:rFonts w:ascii="Times New Roman" w:eastAsia="Montserrat" w:hAnsi="Times New Roman" w:cs="Times New Roman"/>
          <w:sz w:val="28"/>
          <w:szCs w:val="28"/>
          <w:lang w:val="uk-UA" w:eastAsia="en-US"/>
        </w:rPr>
        <w:t xml:space="preserve"> до центрального органу виконавчої влади, що реалізує державну політику у сфері управління відходами, </w:t>
      </w:r>
      <w:r w:rsidR="00434F15" w:rsidRPr="00F65C8D">
        <w:rPr>
          <w:rFonts w:ascii="Times New Roman" w:eastAsia="Montserrat" w:hAnsi="Times New Roman" w:cs="Times New Roman"/>
          <w:sz w:val="28"/>
          <w:szCs w:val="28"/>
          <w:lang w:val="uk-UA" w:eastAsia="en-US"/>
        </w:rPr>
        <w:t>для</w:t>
      </w:r>
      <w:r w:rsidR="004F1AA9" w:rsidRPr="00F65C8D">
        <w:rPr>
          <w:rFonts w:ascii="Times New Roman" w:eastAsia="Montserrat" w:hAnsi="Times New Roman" w:cs="Times New Roman"/>
          <w:sz w:val="28"/>
          <w:szCs w:val="28"/>
          <w:lang w:val="uk-UA" w:eastAsia="en-US"/>
        </w:rPr>
        <w:t xml:space="preserve"> включення </w:t>
      </w:r>
      <w:r w:rsidR="00434F15" w:rsidRPr="00F65C8D">
        <w:rPr>
          <w:rFonts w:ascii="Times New Roman" w:eastAsia="Montserrat" w:hAnsi="Times New Roman" w:cs="Times New Roman"/>
          <w:sz w:val="28"/>
          <w:szCs w:val="28"/>
          <w:lang w:val="uk-UA" w:eastAsia="en-US"/>
        </w:rPr>
        <w:t xml:space="preserve">його </w:t>
      </w:r>
      <w:r w:rsidR="004F1AA9" w:rsidRPr="00F65C8D">
        <w:rPr>
          <w:rFonts w:ascii="Times New Roman" w:eastAsia="Montserrat" w:hAnsi="Times New Roman" w:cs="Times New Roman"/>
          <w:sz w:val="28"/>
          <w:szCs w:val="28"/>
          <w:lang w:val="uk-UA" w:eastAsia="en-US"/>
        </w:rPr>
        <w:t xml:space="preserve">до Реєстру </w:t>
      </w:r>
      <w:r w:rsidR="009853EF" w:rsidRPr="00F65C8D">
        <w:rPr>
          <w:rFonts w:ascii="Times New Roman" w:hAnsi="Times New Roman"/>
          <w:sz w:val="28"/>
          <w:szCs w:val="28"/>
          <w:lang w:val="uk-UA"/>
        </w:rPr>
        <w:t xml:space="preserve">виробників продукції, </w:t>
      </w:r>
      <w:r w:rsidR="00522838" w:rsidRPr="00F65C8D">
        <w:rPr>
          <w:rFonts w:ascii="Times New Roman" w:hAnsi="Times New Roman"/>
          <w:sz w:val="28"/>
          <w:szCs w:val="28"/>
          <w:lang w:val="uk-UA"/>
        </w:rPr>
        <w:t>щодо якої встановлено розширену відповідальність</w:t>
      </w:r>
      <w:r w:rsidR="00415F4D" w:rsidRPr="00F65C8D">
        <w:rPr>
          <w:rFonts w:ascii="Times New Roman" w:hAnsi="Times New Roman"/>
          <w:sz w:val="28"/>
          <w:szCs w:val="28"/>
          <w:lang w:val="uk-UA"/>
        </w:rPr>
        <w:t xml:space="preserve"> </w:t>
      </w:r>
      <w:r w:rsidR="009853EF" w:rsidRPr="00F65C8D">
        <w:rPr>
          <w:rFonts w:ascii="Times New Roman" w:hAnsi="Times New Roman"/>
          <w:sz w:val="28"/>
          <w:szCs w:val="28"/>
          <w:lang w:val="uk-UA"/>
        </w:rPr>
        <w:t>виробника</w:t>
      </w:r>
      <w:r w:rsidR="00182A62" w:rsidRPr="00F65C8D">
        <w:rPr>
          <w:rFonts w:ascii="Times New Roman" w:hAnsi="Times New Roman"/>
          <w:sz w:val="28"/>
          <w:szCs w:val="28"/>
          <w:lang w:val="uk-UA"/>
        </w:rPr>
        <w:t xml:space="preserve"> у розділ виробників ЕЕО</w:t>
      </w:r>
      <w:r w:rsidR="00434F15" w:rsidRPr="00F65C8D">
        <w:rPr>
          <w:rFonts w:ascii="Times New Roman" w:hAnsi="Times New Roman"/>
          <w:sz w:val="28"/>
          <w:szCs w:val="28"/>
          <w:lang w:val="uk-UA"/>
        </w:rPr>
        <w:t>,</w:t>
      </w:r>
      <w:r w:rsidR="00434F15" w:rsidRPr="00F65C8D">
        <w:rPr>
          <w:lang w:val="uk-UA"/>
        </w:rPr>
        <w:t xml:space="preserve"> </w:t>
      </w:r>
      <w:r w:rsidR="00434F15" w:rsidRPr="00F65C8D">
        <w:rPr>
          <w:rFonts w:ascii="Times New Roman" w:hAnsi="Times New Roman"/>
          <w:sz w:val="28"/>
          <w:szCs w:val="28"/>
          <w:lang w:val="uk-UA"/>
        </w:rPr>
        <w:t>шляхом заповнення електронної форми в інформаційній системі управління відходами</w:t>
      </w:r>
      <w:r w:rsidR="004F1AA9" w:rsidRPr="00F65C8D">
        <w:rPr>
          <w:rFonts w:ascii="Times New Roman" w:eastAsia="Montserrat" w:hAnsi="Times New Roman" w:cs="Times New Roman"/>
          <w:sz w:val="28"/>
          <w:szCs w:val="28"/>
          <w:lang w:val="uk-UA" w:eastAsia="en-US"/>
        </w:rPr>
        <w:t>.</w:t>
      </w:r>
    </w:p>
    <w:p w14:paraId="27FB047F" w14:textId="3FE988C0" w:rsidR="004F1AA9" w:rsidRPr="00F65C8D" w:rsidRDefault="00434F15" w:rsidP="00A47FC7">
      <w:pPr>
        <w:pStyle w:val="a7"/>
        <w:numPr>
          <w:ilvl w:val="1"/>
          <w:numId w:val="45"/>
        </w:numPr>
        <w:spacing w:after="120" w:line="240" w:lineRule="auto"/>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Для</w:t>
      </w:r>
      <w:r w:rsidR="004F1AA9" w:rsidRPr="00F65C8D">
        <w:rPr>
          <w:rFonts w:ascii="Times New Roman" w:eastAsia="Montserrat" w:hAnsi="Times New Roman" w:cs="Times New Roman"/>
          <w:sz w:val="28"/>
          <w:szCs w:val="28"/>
          <w:lang w:val="uk-UA" w:eastAsia="en-US"/>
        </w:rPr>
        <w:t xml:space="preserve"> включення до Реєстру </w:t>
      </w:r>
      <w:r w:rsidR="009853EF" w:rsidRPr="00F65C8D">
        <w:rPr>
          <w:rFonts w:ascii="Times New Roman" w:hAnsi="Times New Roman"/>
          <w:sz w:val="28"/>
          <w:szCs w:val="28"/>
          <w:lang w:val="uk-UA"/>
        </w:rPr>
        <w:t xml:space="preserve">виробників продукції, </w:t>
      </w:r>
      <w:r w:rsidR="00415F4D" w:rsidRPr="00F65C8D">
        <w:rPr>
          <w:rFonts w:ascii="Times New Roman" w:hAnsi="Times New Roman"/>
          <w:sz w:val="28"/>
          <w:szCs w:val="28"/>
          <w:lang w:val="uk-UA"/>
        </w:rPr>
        <w:t>щодо якої встановлено розширену відповідальність</w:t>
      </w:r>
      <w:r w:rsidR="009853EF" w:rsidRPr="00F65C8D">
        <w:rPr>
          <w:rFonts w:ascii="Times New Roman" w:hAnsi="Times New Roman"/>
          <w:sz w:val="28"/>
          <w:szCs w:val="28"/>
          <w:lang w:val="uk-UA"/>
        </w:rPr>
        <w:t xml:space="preserve"> виробника</w:t>
      </w:r>
      <w:r w:rsidRPr="00F65C8D">
        <w:rPr>
          <w:rFonts w:ascii="Times New Roman" w:hAnsi="Times New Roman"/>
          <w:sz w:val="28"/>
          <w:szCs w:val="28"/>
          <w:lang w:val="uk-UA"/>
        </w:rPr>
        <w:t>, виробник ЕЕО надає інформацію про</w:t>
      </w:r>
      <w:r w:rsidR="004F1AA9" w:rsidRPr="00F65C8D">
        <w:rPr>
          <w:rFonts w:ascii="Times New Roman" w:eastAsia="Montserrat" w:hAnsi="Times New Roman" w:cs="Times New Roman"/>
          <w:sz w:val="28"/>
          <w:szCs w:val="28"/>
          <w:lang w:val="uk-UA" w:eastAsia="en-US"/>
        </w:rPr>
        <w:t>:</w:t>
      </w:r>
    </w:p>
    <w:p w14:paraId="63E8444A" w14:textId="6FE58E7C" w:rsidR="004F1AA9" w:rsidRPr="00F65C8D" w:rsidRDefault="004F1AA9" w:rsidP="00AF70D0">
      <w:pPr>
        <w:pStyle w:val="a7"/>
        <w:numPr>
          <w:ilvl w:val="0"/>
          <w:numId w:val="51"/>
        </w:numPr>
        <w:spacing w:after="120" w:line="240" w:lineRule="auto"/>
        <w:ind w:left="0" w:firstLine="568"/>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lastRenderedPageBreak/>
        <w:t>повне найменування юридичної особи або прізвище, власне ім</w:t>
      </w:r>
      <w:r w:rsidR="00285F0A" w:rsidRPr="00F65C8D">
        <w:rPr>
          <w:rFonts w:ascii="Times New Roman" w:eastAsia="Montserrat" w:hAnsi="Times New Roman" w:cs="Times New Roman"/>
          <w:sz w:val="28"/>
          <w:szCs w:val="28"/>
          <w:lang w:val="uk-UA" w:eastAsia="en-US"/>
        </w:rPr>
        <w:t>’</w:t>
      </w:r>
      <w:r w:rsidRPr="00F65C8D">
        <w:rPr>
          <w:rFonts w:ascii="Times New Roman" w:eastAsia="Montserrat" w:hAnsi="Times New Roman" w:cs="Times New Roman"/>
          <w:sz w:val="28"/>
          <w:szCs w:val="28"/>
          <w:lang w:val="uk-UA" w:eastAsia="en-US"/>
        </w:rPr>
        <w:t>я, по батькові (за наявності) фізичної особи-підприємця;</w:t>
      </w:r>
    </w:p>
    <w:p w14:paraId="6090C803" w14:textId="72A2645E" w:rsidR="004F1AA9" w:rsidRPr="00F65C8D" w:rsidRDefault="004F1AA9" w:rsidP="00AF70D0">
      <w:pPr>
        <w:pStyle w:val="a7"/>
        <w:numPr>
          <w:ilvl w:val="0"/>
          <w:numId w:val="51"/>
        </w:numPr>
        <w:spacing w:after="120" w:line="240" w:lineRule="auto"/>
        <w:ind w:left="0" w:firstLine="568"/>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ідентифікаційний код юридичної особи в Єдиному державному реєстрі підприємств та організацій України або реєстраційний номер облікової картки платника податків (серія (за наявності), номер паспорта громадянина України –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податковому органу та мають відмітку (інформацію) в паспорті);</w:t>
      </w:r>
    </w:p>
    <w:p w14:paraId="2D5601F8" w14:textId="4970654F" w:rsidR="004F1AA9" w:rsidRPr="00F65C8D" w:rsidRDefault="00032787" w:rsidP="00AF70D0">
      <w:pPr>
        <w:pStyle w:val="a7"/>
        <w:numPr>
          <w:ilvl w:val="0"/>
          <w:numId w:val="51"/>
        </w:numPr>
        <w:spacing w:after="120" w:line="240" w:lineRule="auto"/>
        <w:ind w:left="0" w:firstLine="568"/>
        <w:contextualSpacing w:val="0"/>
        <w:jc w:val="both"/>
        <w:rPr>
          <w:rFonts w:ascii="Times New Roman" w:eastAsia="Montserrat" w:hAnsi="Times New Roman" w:cs="Times New Roman"/>
          <w:sz w:val="28"/>
          <w:szCs w:val="28"/>
          <w:lang w:val="uk-UA" w:eastAsia="en-US"/>
        </w:rPr>
      </w:pPr>
      <w:bookmarkStart w:id="32" w:name="_Hlk155614860"/>
      <w:r w:rsidRPr="00F65C8D">
        <w:rPr>
          <w:rFonts w:ascii="Times New Roman" w:eastAsia="Montserrat" w:hAnsi="Times New Roman" w:cs="Times New Roman"/>
          <w:sz w:val="28"/>
          <w:szCs w:val="28"/>
          <w:lang w:val="uk-UA" w:eastAsia="en-US"/>
        </w:rPr>
        <w:t xml:space="preserve">адреса (місцезнаходження) виробника, </w:t>
      </w:r>
      <w:r w:rsidR="004F1AA9" w:rsidRPr="00F65C8D">
        <w:rPr>
          <w:rFonts w:ascii="Times New Roman" w:eastAsia="Montserrat" w:hAnsi="Times New Roman" w:cs="Times New Roman"/>
          <w:sz w:val="28"/>
          <w:szCs w:val="28"/>
          <w:lang w:val="uk-UA" w:eastAsia="en-US"/>
        </w:rPr>
        <w:t>номер телефону, адреса електронної пошти</w:t>
      </w:r>
      <w:r w:rsidRPr="00F65C8D">
        <w:rPr>
          <w:rFonts w:ascii="Times New Roman" w:eastAsia="Montserrat" w:hAnsi="Times New Roman" w:cs="Times New Roman"/>
          <w:sz w:val="28"/>
          <w:szCs w:val="28"/>
          <w:lang w:val="uk-UA" w:eastAsia="en-US"/>
        </w:rPr>
        <w:t>, дані контактної особи</w:t>
      </w:r>
      <w:r w:rsidR="004F1AA9" w:rsidRPr="00F65C8D">
        <w:rPr>
          <w:rFonts w:ascii="Times New Roman" w:eastAsia="Montserrat" w:hAnsi="Times New Roman" w:cs="Times New Roman"/>
          <w:sz w:val="28"/>
          <w:szCs w:val="28"/>
          <w:lang w:val="uk-UA" w:eastAsia="en-US"/>
        </w:rPr>
        <w:t>;</w:t>
      </w:r>
    </w:p>
    <w:bookmarkEnd w:id="32"/>
    <w:p w14:paraId="579649A1" w14:textId="2C0F7B1C" w:rsidR="004F1AA9" w:rsidRPr="00F65C8D" w:rsidRDefault="004F1AA9" w:rsidP="00AF70D0">
      <w:pPr>
        <w:pStyle w:val="a7"/>
        <w:numPr>
          <w:ilvl w:val="0"/>
          <w:numId w:val="51"/>
        </w:numPr>
        <w:spacing w:after="120" w:line="240" w:lineRule="auto"/>
        <w:ind w:left="0" w:firstLine="568"/>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торговельні марки</w:t>
      </w:r>
      <w:r w:rsidR="00032787" w:rsidRPr="00F65C8D">
        <w:rPr>
          <w:rFonts w:ascii="Times New Roman" w:eastAsia="Montserrat" w:hAnsi="Times New Roman" w:cs="Times New Roman"/>
          <w:sz w:val="28"/>
          <w:szCs w:val="28"/>
          <w:lang w:val="uk-UA" w:eastAsia="en-US"/>
        </w:rPr>
        <w:t>,</w:t>
      </w:r>
      <w:r w:rsidRPr="00F65C8D">
        <w:rPr>
          <w:rFonts w:ascii="Times New Roman" w:eastAsia="Montserrat" w:hAnsi="Times New Roman" w:cs="Times New Roman"/>
          <w:sz w:val="28"/>
          <w:szCs w:val="28"/>
          <w:lang w:val="uk-UA" w:eastAsia="en-US"/>
        </w:rPr>
        <w:t xml:space="preserve"> під якими </w:t>
      </w:r>
      <w:r w:rsidR="00032787" w:rsidRPr="00F65C8D">
        <w:rPr>
          <w:rFonts w:ascii="Times New Roman" w:eastAsia="Montserrat" w:hAnsi="Times New Roman" w:cs="Times New Roman"/>
          <w:sz w:val="28"/>
          <w:szCs w:val="28"/>
          <w:lang w:val="uk-UA" w:eastAsia="en-US"/>
        </w:rPr>
        <w:t>буде</w:t>
      </w:r>
      <w:r w:rsidRPr="00F65C8D">
        <w:rPr>
          <w:rFonts w:ascii="Times New Roman" w:eastAsia="Montserrat" w:hAnsi="Times New Roman" w:cs="Times New Roman"/>
          <w:sz w:val="28"/>
          <w:szCs w:val="28"/>
          <w:lang w:val="uk-UA" w:eastAsia="en-US"/>
        </w:rPr>
        <w:t xml:space="preserve"> здійснювати</w:t>
      </w:r>
      <w:r w:rsidR="00032787" w:rsidRPr="00F65C8D">
        <w:rPr>
          <w:rFonts w:ascii="Times New Roman" w:eastAsia="Montserrat" w:hAnsi="Times New Roman" w:cs="Times New Roman"/>
          <w:sz w:val="28"/>
          <w:szCs w:val="28"/>
          <w:lang w:val="uk-UA" w:eastAsia="en-US"/>
        </w:rPr>
        <w:t>ся</w:t>
      </w:r>
      <w:r w:rsidRPr="00F65C8D">
        <w:rPr>
          <w:rFonts w:ascii="Times New Roman" w:eastAsia="Montserrat" w:hAnsi="Times New Roman" w:cs="Times New Roman"/>
          <w:sz w:val="28"/>
          <w:szCs w:val="28"/>
          <w:lang w:val="uk-UA" w:eastAsia="en-US"/>
        </w:rPr>
        <w:t xml:space="preserve"> введення в обіг ЕЕО (за наявності);</w:t>
      </w:r>
    </w:p>
    <w:p w14:paraId="0F3D0C4A" w14:textId="37654E64" w:rsidR="00E46144" w:rsidRPr="00F65C8D" w:rsidRDefault="00211C4D" w:rsidP="00AF70D0">
      <w:pPr>
        <w:pStyle w:val="a7"/>
        <w:numPr>
          <w:ilvl w:val="0"/>
          <w:numId w:val="51"/>
        </w:numPr>
        <w:spacing w:after="120" w:line="240" w:lineRule="auto"/>
        <w:ind w:left="0" w:firstLine="568"/>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 xml:space="preserve">категорія ЕЕО, що вводиться </w:t>
      </w:r>
      <w:r w:rsidR="00ED6743" w:rsidRPr="00F65C8D">
        <w:rPr>
          <w:rFonts w:ascii="Times New Roman" w:eastAsia="Montserrat" w:hAnsi="Times New Roman" w:cs="Times New Roman"/>
          <w:sz w:val="28"/>
          <w:szCs w:val="28"/>
          <w:lang w:val="uk-UA" w:eastAsia="en-US"/>
        </w:rPr>
        <w:t xml:space="preserve">виробником </w:t>
      </w:r>
      <w:r w:rsidR="00C31F40" w:rsidRPr="00F65C8D">
        <w:rPr>
          <w:rFonts w:ascii="Times New Roman" w:eastAsia="Montserrat" w:hAnsi="Times New Roman" w:cs="Times New Roman"/>
          <w:sz w:val="28"/>
          <w:szCs w:val="28"/>
          <w:lang w:val="uk-UA" w:eastAsia="en-US"/>
        </w:rPr>
        <w:t xml:space="preserve">ЕЕО </w:t>
      </w:r>
      <w:r w:rsidR="00ED6743" w:rsidRPr="00F65C8D">
        <w:rPr>
          <w:rFonts w:ascii="Times New Roman" w:eastAsia="Montserrat" w:hAnsi="Times New Roman" w:cs="Times New Roman"/>
          <w:sz w:val="28"/>
          <w:szCs w:val="28"/>
          <w:lang w:val="uk-UA" w:eastAsia="en-US"/>
        </w:rPr>
        <w:t>в обіг;</w:t>
      </w:r>
    </w:p>
    <w:p w14:paraId="51A9F402" w14:textId="4DEA5007" w:rsidR="00032787" w:rsidRPr="00F65C8D" w:rsidRDefault="00032787" w:rsidP="00A47FC7">
      <w:pPr>
        <w:pStyle w:val="a7"/>
        <w:numPr>
          <w:ilvl w:val="0"/>
          <w:numId w:val="51"/>
        </w:numPr>
        <w:spacing w:after="120" w:line="240" w:lineRule="auto"/>
        <w:ind w:left="0" w:firstLine="568"/>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вид ЕЕО (</w:t>
      </w:r>
      <w:r w:rsidR="00434F15" w:rsidRPr="00F65C8D">
        <w:rPr>
          <w:rFonts w:ascii="Times New Roman" w:eastAsia="Montserrat" w:hAnsi="Times New Roman" w:cs="Times New Roman"/>
          <w:sz w:val="28"/>
          <w:szCs w:val="28"/>
          <w:lang w:val="uk-UA" w:eastAsia="en-US"/>
        </w:rPr>
        <w:t>для домогосподарств</w:t>
      </w:r>
      <w:r w:rsidRPr="00F65C8D">
        <w:rPr>
          <w:rFonts w:ascii="Times New Roman" w:eastAsia="Montserrat" w:hAnsi="Times New Roman" w:cs="Times New Roman"/>
          <w:sz w:val="28"/>
          <w:szCs w:val="28"/>
          <w:lang w:val="uk-UA" w:eastAsia="en-US"/>
        </w:rPr>
        <w:t xml:space="preserve"> або інше</w:t>
      </w:r>
      <w:r w:rsidR="00E3272B" w:rsidRPr="00F65C8D">
        <w:rPr>
          <w:rFonts w:ascii="Times New Roman" w:eastAsia="Montserrat" w:hAnsi="Times New Roman" w:cs="Times New Roman"/>
          <w:sz w:val="28"/>
          <w:szCs w:val="28"/>
          <w:lang w:val="uk-UA" w:eastAsia="en-US"/>
        </w:rPr>
        <w:t>,</w:t>
      </w:r>
      <w:r w:rsidRPr="00F65C8D">
        <w:rPr>
          <w:rFonts w:ascii="Times New Roman" w:eastAsia="Montserrat" w:hAnsi="Times New Roman" w:cs="Times New Roman"/>
          <w:sz w:val="28"/>
          <w:szCs w:val="28"/>
          <w:lang w:val="uk-UA" w:eastAsia="en-US"/>
        </w:rPr>
        <w:t xml:space="preserve"> ніж</w:t>
      </w:r>
      <w:r w:rsidR="00E3272B" w:rsidRPr="00F65C8D">
        <w:rPr>
          <w:rFonts w:ascii="Times New Roman" w:eastAsia="Montserrat" w:hAnsi="Times New Roman" w:cs="Times New Roman"/>
          <w:sz w:val="28"/>
          <w:szCs w:val="28"/>
          <w:lang w:val="uk-UA" w:eastAsia="en-US"/>
        </w:rPr>
        <w:t xml:space="preserve"> для домогосподарств</w:t>
      </w:r>
      <w:r w:rsidRPr="00F65C8D">
        <w:rPr>
          <w:rFonts w:ascii="Times New Roman" w:eastAsia="Montserrat" w:hAnsi="Times New Roman" w:cs="Times New Roman"/>
          <w:sz w:val="28"/>
          <w:szCs w:val="28"/>
          <w:lang w:val="uk-UA" w:eastAsia="en-US"/>
        </w:rPr>
        <w:t>);</w:t>
      </w:r>
    </w:p>
    <w:p w14:paraId="1B4A5748" w14:textId="5EEE696B" w:rsidR="0018030A" w:rsidRPr="00F65C8D" w:rsidRDefault="004F1AA9" w:rsidP="00A47FC7">
      <w:pPr>
        <w:pStyle w:val="a7"/>
        <w:numPr>
          <w:ilvl w:val="0"/>
          <w:numId w:val="51"/>
        </w:numPr>
        <w:spacing w:after="120" w:line="240" w:lineRule="auto"/>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 xml:space="preserve">інформацію про обрану форму </w:t>
      </w:r>
      <w:bookmarkStart w:id="33" w:name="_Hlk158311459"/>
      <w:r w:rsidRPr="00F65C8D">
        <w:rPr>
          <w:rFonts w:ascii="Times New Roman" w:eastAsia="Montserrat" w:hAnsi="Times New Roman" w:cs="Times New Roman"/>
          <w:sz w:val="28"/>
          <w:szCs w:val="28"/>
          <w:lang w:val="uk-UA" w:eastAsia="en-US"/>
        </w:rPr>
        <w:t xml:space="preserve">виконання мінімальних цільових показників зі збирання, підготовки до повторного </w:t>
      </w:r>
      <w:r w:rsidR="00EF71B7" w:rsidRPr="00F65C8D">
        <w:rPr>
          <w:rFonts w:ascii="Times New Roman" w:eastAsia="Montserrat" w:hAnsi="Times New Roman" w:cs="Times New Roman"/>
          <w:sz w:val="28"/>
          <w:szCs w:val="28"/>
          <w:lang w:val="uk-UA" w:eastAsia="en-US"/>
        </w:rPr>
        <w:t xml:space="preserve">використання, рециклінгу та інших операцій з відновлення </w:t>
      </w:r>
      <w:r w:rsidRPr="00F65C8D">
        <w:rPr>
          <w:rFonts w:ascii="Times New Roman" w:eastAsia="Montserrat" w:hAnsi="Times New Roman" w:cs="Times New Roman"/>
          <w:sz w:val="28"/>
          <w:szCs w:val="28"/>
          <w:lang w:val="uk-UA" w:eastAsia="en-US"/>
        </w:rPr>
        <w:t>ВЕЕО</w:t>
      </w:r>
      <w:bookmarkEnd w:id="33"/>
      <w:r w:rsidR="0018030A" w:rsidRPr="00F65C8D">
        <w:rPr>
          <w:rFonts w:ascii="Times New Roman" w:eastAsia="Montserrat" w:hAnsi="Times New Roman" w:cs="Times New Roman"/>
          <w:sz w:val="28"/>
          <w:szCs w:val="28"/>
          <w:lang w:val="uk-UA" w:eastAsia="en-US"/>
        </w:rPr>
        <w:t>;</w:t>
      </w:r>
    </w:p>
    <w:p w14:paraId="7DF5A268" w14:textId="3B788EEB" w:rsidR="00E3272B" w:rsidRPr="00F65C8D" w:rsidRDefault="004F1AA9" w:rsidP="00A47FC7">
      <w:pPr>
        <w:pStyle w:val="a7"/>
        <w:numPr>
          <w:ilvl w:val="0"/>
          <w:numId w:val="51"/>
        </w:numPr>
        <w:spacing w:after="120" w:line="240" w:lineRule="auto"/>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інформацію про обрану форму виконання</w:t>
      </w:r>
      <w:r w:rsidRPr="00F65C8D" w:rsidDel="005D2F08">
        <w:rPr>
          <w:rFonts w:ascii="Times New Roman" w:eastAsia="Montserrat" w:hAnsi="Times New Roman" w:cs="Times New Roman"/>
          <w:sz w:val="28"/>
          <w:szCs w:val="28"/>
          <w:lang w:val="uk-UA" w:eastAsia="en-US"/>
        </w:rPr>
        <w:t xml:space="preserve"> </w:t>
      </w:r>
      <w:r w:rsidR="005D2F08" w:rsidRPr="00F65C8D">
        <w:rPr>
          <w:rFonts w:ascii="Times New Roman" w:eastAsia="Montserrat" w:hAnsi="Times New Roman" w:cs="Times New Roman"/>
          <w:sz w:val="28"/>
          <w:szCs w:val="28"/>
          <w:lang w:val="uk-UA" w:eastAsia="en-US"/>
        </w:rPr>
        <w:t>зобов’язан</w:t>
      </w:r>
      <w:r w:rsidR="0076213E" w:rsidRPr="00F65C8D">
        <w:rPr>
          <w:rFonts w:ascii="Times New Roman" w:eastAsia="Montserrat" w:hAnsi="Times New Roman" w:cs="Times New Roman"/>
          <w:sz w:val="28"/>
          <w:szCs w:val="28"/>
          <w:lang w:val="uk-UA" w:eastAsia="en-US"/>
        </w:rPr>
        <w:t>ь</w:t>
      </w:r>
      <w:r w:rsidR="005D2F08" w:rsidRPr="00F65C8D">
        <w:rPr>
          <w:rFonts w:ascii="Times New Roman" w:eastAsia="Montserrat" w:hAnsi="Times New Roman" w:cs="Times New Roman"/>
          <w:sz w:val="28"/>
          <w:szCs w:val="28"/>
          <w:lang w:val="uk-UA" w:eastAsia="en-US"/>
        </w:rPr>
        <w:t>: колективно - через організацію колективної розширеної відповідальності виробників;</w:t>
      </w:r>
      <w:r w:rsidR="00E71DE8" w:rsidRPr="00F65C8D">
        <w:rPr>
          <w:rFonts w:ascii="Times New Roman" w:eastAsia="Montserrat" w:hAnsi="Times New Roman" w:cs="Times New Roman"/>
          <w:sz w:val="28"/>
          <w:szCs w:val="28"/>
          <w:lang w:val="uk-UA" w:eastAsia="en-US"/>
        </w:rPr>
        <w:t xml:space="preserve"> </w:t>
      </w:r>
      <w:r w:rsidR="005D2F08" w:rsidRPr="00F65C8D">
        <w:rPr>
          <w:rFonts w:ascii="Times New Roman" w:eastAsia="Montserrat" w:hAnsi="Times New Roman" w:cs="Times New Roman"/>
          <w:sz w:val="28"/>
          <w:szCs w:val="28"/>
          <w:lang w:val="uk-UA" w:eastAsia="en-US"/>
        </w:rPr>
        <w:t>індивідуально - через організацію індивідуальної розширеної відповідальності виробника</w:t>
      </w:r>
      <w:r w:rsidR="00E3272B" w:rsidRPr="00F65C8D">
        <w:rPr>
          <w:rFonts w:ascii="Times New Roman" w:eastAsia="Montserrat" w:hAnsi="Times New Roman" w:cs="Times New Roman"/>
          <w:sz w:val="28"/>
          <w:szCs w:val="28"/>
          <w:lang w:val="uk-UA" w:eastAsia="en-US"/>
        </w:rPr>
        <w:t>;</w:t>
      </w:r>
    </w:p>
    <w:p w14:paraId="3B938AB8" w14:textId="5CD81CA4" w:rsidR="004F1AA9" w:rsidRPr="00F65C8D" w:rsidRDefault="00E3272B" w:rsidP="00A47FC7">
      <w:pPr>
        <w:pStyle w:val="a7"/>
        <w:numPr>
          <w:ilvl w:val="0"/>
          <w:numId w:val="51"/>
        </w:numPr>
        <w:spacing w:after="120" w:line="240" w:lineRule="auto"/>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 xml:space="preserve">спосіб продажу (у тому числі </w:t>
      </w:r>
      <w:r w:rsidR="00E5198B" w:rsidRPr="00F65C8D">
        <w:rPr>
          <w:rFonts w:ascii="Times New Roman" w:eastAsia="Montserrat" w:hAnsi="Times New Roman" w:cs="Times New Roman"/>
          <w:sz w:val="28"/>
          <w:szCs w:val="28"/>
          <w:lang w:val="uk-UA" w:eastAsia="en-US"/>
        </w:rPr>
        <w:t xml:space="preserve">укладення </w:t>
      </w:r>
      <w:r w:rsidRPr="00F65C8D">
        <w:rPr>
          <w:rFonts w:ascii="Times New Roman" w:eastAsia="Montserrat" w:hAnsi="Times New Roman" w:cs="Times New Roman"/>
          <w:sz w:val="28"/>
          <w:szCs w:val="28"/>
          <w:lang w:val="uk-UA" w:eastAsia="en-US"/>
        </w:rPr>
        <w:t>дистанційн</w:t>
      </w:r>
      <w:r w:rsidR="00E5198B" w:rsidRPr="00F65C8D">
        <w:rPr>
          <w:rFonts w:ascii="Times New Roman" w:eastAsia="Montserrat" w:hAnsi="Times New Roman" w:cs="Times New Roman"/>
          <w:sz w:val="28"/>
          <w:szCs w:val="28"/>
          <w:lang w:val="uk-UA" w:eastAsia="en-US"/>
        </w:rPr>
        <w:t>ого</w:t>
      </w:r>
      <w:r w:rsidRPr="00F65C8D">
        <w:rPr>
          <w:rFonts w:ascii="Times New Roman" w:eastAsia="Montserrat" w:hAnsi="Times New Roman" w:cs="Times New Roman"/>
          <w:sz w:val="28"/>
          <w:szCs w:val="28"/>
          <w:lang w:val="uk-UA" w:eastAsia="en-US"/>
        </w:rPr>
        <w:t xml:space="preserve"> </w:t>
      </w:r>
      <w:r w:rsidR="00E5198B" w:rsidRPr="00F65C8D">
        <w:rPr>
          <w:rFonts w:ascii="Times New Roman" w:eastAsia="Montserrat" w:hAnsi="Times New Roman" w:cs="Times New Roman"/>
          <w:sz w:val="28"/>
          <w:szCs w:val="28"/>
          <w:lang w:val="uk-UA" w:eastAsia="en-US"/>
        </w:rPr>
        <w:t>договору</w:t>
      </w:r>
      <w:r w:rsidRPr="00F65C8D">
        <w:rPr>
          <w:rFonts w:ascii="Times New Roman" w:eastAsia="Montserrat" w:hAnsi="Times New Roman" w:cs="Times New Roman"/>
          <w:sz w:val="28"/>
          <w:szCs w:val="28"/>
          <w:lang w:val="uk-UA" w:eastAsia="en-US"/>
        </w:rPr>
        <w:t>)</w:t>
      </w:r>
      <w:r w:rsidR="005D2F08" w:rsidRPr="00F65C8D">
        <w:rPr>
          <w:rFonts w:ascii="Times New Roman" w:eastAsia="Montserrat" w:hAnsi="Times New Roman" w:cs="Times New Roman"/>
          <w:sz w:val="28"/>
          <w:szCs w:val="28"/>
          <w:lang w:val="uk-UA" w:eastAsia="en-US"/>
        </w:rPr>
        <w:t>.</w:t>
      </w:r>
    </w:p>
    <w:p w14:paraId="06C08F07" w14:textId="5B5535A9" w:rsidR="008461B8" w:rsidRDefault="008461B8" w:rsidP="002711CA">
      <w:pPr>
        <w:pStyle w:val="a7"/>
        <w:numPr>
          <w:ilvl w:val="1"/>
          <w:numId w:val="45"/>
        </w:numPr>
        <w:spacing w:after="120" w:line="240" w:lineRule="auto"/>
        <w:contextualSpacing w:val="0"/>
        <w:jc w:val="both"/>
        <w:rPr>
          <w:rFonts w:ascii="Times New Roman" w:eastAsia="Montserrat" w:hAnsi="Times New Roman" w:cs="Times New Roman"/>
          <w:sz w:val="28"/>
          <w:szCs w:val="28"/>
          <w:lang w:val="uk-UA" w:eastAsia="en-US"/>
        </w:rPr>
      </w:pPr>
      <w:bookmarkStart w:id="34" w:name="_Hlk155439703"/>
      <w:r w:rsidRPr="00F65C8D">
        <w:rPr>
          <w:rFonts w:ascii="Times New Roman" w:eastAsia="Montserrat" w:hAnsi="Times New Roman" w:cs="Times New Roman"/>
          <w:sz w:val="28"/>
          <w:szCs w:val="28"/>
          <w:lang w:val="uk-UA" w:eastAsia="en-US"/>
        </w:rPr>
        <w:t xml:space="preserve">Включення суб’єкта господарювання до Реєстру виробників продукції, щодо якої встановлено розширену відповідальність виробника, </w:t>
      </w:r>
      <w:r w:rsidR="005E4779" w:rsidRPr="00F65C8D">
        <w:rPr>
          <w:rFonts w:ascii="Times New Roman" w:eastAsia="Montserrat" w:hAnsi="Times New Roman" w:cs="Times New Roman"/>
          <w:sz w:val="28"/>
          <w:szCs w:val="28"/>
          <w:lang w:val="uk-UA" w:eastAsia="en-US"/>
        </w:rPr>
        <w:t xml:space="preserve">здійснюється </w:t>
      </w:r>
      <w:r w:rsidRPr="00F65C8D">
        <w:rPr>
          <w:rFonts w:ascii="Times New Roman" w:eastAsia="Montserrat" w:hAnsi="Times New Roman" w:cs="Times New Roman"/>
          <w:sz w:val="28"/>
          <w:szCs w:val="28"/>
          <w:lang w:val="uk-UA" w:eastAsia="en-US"/>
        </w:rPr>
        <w:t xml:space="preserve">автоматично програмними засобами Реєстру </w:t>
      </w:r>
      <w:r w:rsidR="00CD50D7">
        <w:rPr>
          <w:rFonts w:ascii="Times New Roman" w:eastAsia="Montserrat" w:hAnsi="Times New Roman" w:cs="Times New Roman"/>
          <w:sz w:val="28"/>
          <w:szCs w:val="28"/>
          <w:lang w:val="uk-UA" w:eastAsia="en-US"/>
        </w:rPr>
        <w:t xml:space="preserve">з </w:t>
      </w:r>
      <w:r w:rsidR="00CD50D7" w:rsidRPr="00CD50D7">
        <w:rPr>
          <w:rFonts w:ascii="Times New Roman" w:hAnsi="Times New Roman"/>
          <w:sz w:val="28"/>
          <w:szCs w:val="28"/>
          <w:lang w:val="uk-UA"/>
        </w:rPr>
        <w:t>присвоєння</w:t>
      </w:r>
      <w:r w:rsidR="00CD50D7">
        <w:rPr>
          <w:rFonts w:ascii="Times New Roman" w:hAnsi="Times New Roman"/>
          <w:sz w:val="28"/>
          <w:szCs w:val="28"/>
          <w:lang w:val="uk-UA"/>
        </w:rPr>
        <w:t>м</w:t>
      </w:r>
      <w:r w:rsidR="00CD50D7" w:rsidRPr="00CD50D7">
        <w:rPr>
          <w:rFonts w:ascii="Times New Roman" w:hAnsi="Times New Roman"/>
          <w:sz w:val="28"/>
          <w:szCs w:val="28"/>
          <w:lang w:val="uk-UA"/>
        </w:rPr>
        <w:t xml:space="preserve"> йому реєстрового номеру </w:t>
      </w:r>
      <w:r w:rsidRPr="00F65C8D">
        <w:rPr>
          <w:rFonts w:ascii="Times New Roman" w:eastAsia="Montserrat" w:hAnsi="Times New Roman" w:cs="Times New Roman"/>
          <w:sz w:val="28"/>
          <w:szCs w:val="28"/>
          <w:lang w:val="uk-UA" w:eastAsia="en-US"/>
        </w:rPr>
        <w:t>на безоплатній основі.</w:t>
      </w:r>
    </w:p>
    <w:p w14:paraId="58D88A27" w14:textId="2F50E734" w:rsidR="00B11EA6" w:rsidRPr="00CD50D7" w:rsidRDefault="00CD50D7" w:rsidP="00CD50D7">
      <w:pPr>
        <w:pStyle w:val="a7"/>
        <w:numPr>
          <w:ilvl w:val="1"/>
          <w:numId w:val="45"/>
        </w:numPr>
        <w:spacing w:after="120" w:line="240" w:lineRule="auto"/>
        <w:ind w:firstLine="566"/>
        <w:contextualSpacing w:val="0"/>
        <w:jc w:val="both"/>
        <w:rPr>
          <w:rFonts w:ascii="Times New Roman" w:hAnsi="Times New Roman" w:cs="Times New Roman"/>
          <w:sz w:val="28"/>
          <w:szCs w:val="28"/>
          <w:lang w:val="uk-UA"/>
        </w:rPr>
      </w:pPr>
      <w:r w:rsidRPr="007B6111">
        <w:rPr>
          <w:rFonts w:ascii="Times New Roman" w:hAnsi="Times New Roman" w:cs="Times New Roman"/>
          <w:sz w:val="28"/>
          <w:szCs w:val="28"/>
          <w:shd w:val="clear" w:color="auto" w:fill="FFFFFF"/>
          <w:lang w:val="uk-UA"/>
        </w:rPr>
        <w:t> </w:t>
      </w:r>
      <w:r w:rsidRPr="007B6111">
        <w:rPr>
          <w:rFonts w:ascii="Times New Roman" w:hAnsi="Times New Roman"/>
          <w:sz w:val="28"/>
          <w:szCs w:val="28"/>
          <w:lang w:val="uk-UA"/>
        </w:rPr>
        <w:t xml:space="preserve"> Центральний орган виконавчої влади, що реалізує державну політику у сфері управління відходами, у </w:t>
      </w:r>
      <w:r>
        <w:rPr>
          <w:rFonts w:ascii="Times New Roman" w:hAnsi="Times New Roman"/>
          <w:sz w:val="28"/>
          <w:szCs w:val="28"/>
          <w:lang w:val="uk-UA"/>
        </w:rPr>
        <w:t xml:space="preserve">триденний </w:t>
      </w:r>
      <w:r w:rsidRPr="007B6111">
        <w:rPr>
          <w:rFonts w:ascii="Times New Roman" w:hAnsi="Times New Roman"/>
          <w:sz w:val="28"/>
          <w:szCs w:val="28"/>
          <w:lang w:val="uk-UA"/>
        </w:rPr>
        <w:t xml:space="preserve">строк </w:t>
      </w:r>
      <w:r w:rsidRPr="00CD50D7">
        <w:rPr>
          <w:rFonts w:ascii="Times New Roman" w:hAnsi="Times New Roman"/>
          <w:sz w:val="28"/>
          <w:szCs w:val="28"/>
          <w:lang w:val="uk-UA"/>
        </w:rPr>
        <w:t xml:space="preserve">надсилає заявнику через інформаційну систему управління відходами Витяг про включення до Реєстру </w:t>
      </w:r>
      <w:r w:rsidRPr="00F65C8D">
        <w:rPr>
          <w:rFonts w:ascii="Times New Roman" w:eastAsia="Montserrat" w:hAnsi="Times New Roman" w:cs="Times New Roman"/>
          <w:sz w:val="28"/>
          <w:szCs w:val="28"/>
          <w:lang w:val="uk-UA" w:eastAsia="en-US"/>
        </w:rPr>
        <w:t xml:space="preserve">виробників продукції, щодо якої встановлено розширену відповідальність виробника, </w:t>
      </w:r>
      <w:r w:rsidR="00505297" w:rsidRPr="00CD50D7">
        <w:rPr>
          <w:rFonts w:ascii="Times New Roman" w:eastAsia="Montserrat" w:hAnsi="Times New Roman" w:cs="Times New Roman"/>
          <w:sz w:val="28"/>
          <w:szCs w:val="28"/>
          <w:lang w:val="uk-UA" w:eastAsia="en-US"/>
        </w:rPr>
        <w:t>що</w:t>
      </w:r>
      <w:r w:rsidR="004D1199" w:rsidRPr="00CD50D7">
        <w:rPr>
          <w:rFonts w:ascii="Times New Roman" w:eastAsia="Montserrat" w:hAnsi="Times New Roman" w:cs="Times New Roman"/>
          <w:sz w:val="28"/>
          <w:szCs w:val="28"/>
          <w:lang w:val="uk-UA" w:eastAsia="en-US"/>
        </w:rPr>
        <w:t xml:space="preserve"> </w:t>
      </w:r>
      <w:r w:rsidR="00183CF6" w:rsidRPr="00CD50D7">
        <w:rPr>
          <w:rFonts w:ascii="Times New Roman" w:hAnsi="Times New Roman"/>
          <w:sz w:val="28"/>
          <w:szCs w:val="28"/>
          <w:lang w:val="uk-UA"/>
        </w:rPr>
        <w:t xml:space="preserve">є документом дозвільного характеру </w:t>
      </w:r>
      <w:r w:rsidR="007D630C" w:rsidRPr="00CD50D7">
        <w:rPr>
          <w:rFonts w:ascii="Times New Roman" w:hAnsi="Times New Roman"/>
          <w:sz w:val="28"/>
          <w:szCs w:val="28"/>
          <w:lang w:val="uk-UA"/>
        </w:rPr>
        <w:t>згідно із Законом України «Про дозвільну систему у сфері господарської діяльності».</w:t>
      </w:r>
    </w:p>
    <w:p w14:paraId="45C09E59" w14:textId="0CD81634" w:rsidR="003C026D" w:rsidRPr="003C026D" w:rsidRDefault="004F1AA9" w:rsidP="00B11EA6">
      <w:pPr>
        <w:spacing w:after="120" w:line="240" w:lineRule="auto"/>
        <w:ind w:left="143" w:firstLine="424"/>
        <w:jc w:val="both"/>
        <w:rPr>
          <w:rFonts w:ascii="Times New Roman" w:hAnsi="Times New Roman"/>
          <w:sz w:val="28"/>
          <w:szCs w:val="28"/>
          <w:lang w:val="uk-UA"/>
        </w:rPr>
      </w:pPr>
      <w:r w:rsidRPr="003C026D">
        <w:rPr>
          <w:rFonts w:ascii="Times New Roman" w:eastAsia="Montserrat" w:hAnsi="Times New Roman" w:cs="Times New Roman"/>
          <w:sz w:val="28"/>
          <w:szCs w:val="28"/>
          <w:lang w:val="uk-UA" w:eastAsia="en-US"/>
        </w:rPr>
        <w:t xml:space="preserve">У разі зміни відомостей, зазначених в заяві про включення до Реєстру </w:t>
      </w:r>
      <w:r w:rsidR="009853EF" w:rsidRPr="003C026D">
        <w:rPr>
          <w:rFonts w:ascii="Times New Roman" w:eastAsia="Montserrat" w:hAnsi="Times New Roman" w:cs="Times New Roman"/>
          <w:sz w:val="28"/>
          <w:szCs w:val="28"/>
          <w:lang w:val="uk-UA" w:eastAsia="en-US"/>
        </w:rPr>
        <w:t xml:space="preserve">виробників продукції, </w:t>
      </w:r>
      <w:r w:rsidR="00F15108" w:rsidRPr="003C026D">
        <w:rPr>
          <w:rFonts w:ascii="Times New Roman" w:eastAsia="Montserrat" w:hAnsi="Times New Roman" w:cs="Times New Roman"/>
          <w:sz w:val="28"/>
          <w:szCs w:val="28"/>
          <w:lang w:val="uk-UA" w:eastAsia="en-US"/>
        </w:rPr>
        <w:t>щодо якої встановлено розширену відповідальність</w:t>
      </w:r>
      <w:r w:rsidR="009853EF" w:rsidRPr="003C026D">
        <w:rPr>
          <w:rFonts w:ascii="Times New Roman" w:eastAsia="Montserrat" w:hAnsi="Times New Roman" w:cs="Times New Roman"/>
          <w:sz w:val="28"/>
          <w:szCs w:val="28"/>
          <w:lang w:val="uk-UA" w:eastAsia="en-US"/>
        </w:rPr>
        <w:t xml:space="preserve"> виробника</w:t>
      </w:r>
      <w:r w:rsidRPr="003C026D">
        <w:rPr>
          <w:rFonts w:ascii="Times New Roman" w:eastAsia="Montserrat" w:hAnsi="Times New Roman" w:cs="Times New Roman"/>
          <w:sz w:val="28"/>
          <w:szCs w:val="28"/>
          <w:lang w:val="uk-UA" w:eastAsia="en-US"/>
        </w:rPr>
        <w:t xml:space="preserve">, виробник ЕЕО подає до центрального органу виконавчої влади, що реалізує державну політику у сфері управління відходами, протягом </w:t>
      </w:r>
      <w:r w:rsidR="00825938" w:rsidRPr="003C026D">
        <w:rPr>
          <w:rFonts w:ascii="Times New Roman" w:eastAsia="Montserrat" w:hAnsi="Times New Roman" w:cs="Times New Roman"/>
          <w:sz w:val="28"/>
          <w:szCs w:val="28"/>
          <w:lang w:val="uk-UA" w:eastAsia="en-US"/>
        </w:rPr>
        <w:br/>
      </w:r>
      <w:r w:rsidRPr="003C026D">
        <w:rPr>
          <w:rFonts w:ascii="Times New Roman" w:eastAsia="Montserrat" w:hAnsi="Times New Roman" w:cs="Times New Roman"/>
          <w:sz w:val="28"/>
          <w:szCs w:val="28"/>
          <w:lang w:val="uk-UA" w:eastAsia="en-US"/>
        </w:rPr>
        <w:t xml:space="preserve">30 календарних днів з </w:t>
      </w:r>
      <w:r w:rsidR="00DA7718" w:rsidRPr="003C026D">
        <w:rPr>
          <w:rFonts w:ascii="Times New Roman" w:eastAsia="Montserrat" w:hAnsi="Times New Roman" w:cs="Times New Roman"/>
          <w:sz w:val="28"/>
          <w:szCs w:val="28"/>
          <w:lang w:val="uk-UA" w:eastAsia="en-US"/>
        </w:rPr>
        <w:t>дня</w:t>
      </w:r>
      <w:r w:rsidRPr="003C026D">
        <w:rPr>
          <w:rFonts w:ascii="Times New Roman" w:eastAsia="Montserrat" w:hAnsi="Times New Roman" w:cs="Times New Roman"/>
          <w:sz w:val="28"/>
          <w:szCs w:val="28"/>
          <w:lang w:val="uk-UA" w:eastAsia="en-US"/>
        </w:rPr>
        <w:t xml:space="preserve"> виникнення таких змін заяву про внесення відповідних змін до облікових даних </w:t>
      </w:r>
      <w:r w:rsidR="003C026D" w:rsidRPr="003C026D">
        <w:rPr>
          <w:rFonts w:ascii="Times New Roman" w:hAnsi="Times New Roman"/>
          <w:sz w:val="28"/>
          <w:szCs w:val="28"/>
          <w:lang w:val="uk-UA"/>
        </w:rPr>
        <w:t>в електронній формі шляхом використання інформаційної системи управління відходами.</w:t>
      </w:r>
    </w:p>
    <w:p w14:paraId="70A8F759" w14:textId="11FD8414" w:rsidR="004F1AA9" w:rsidRPr="003C026D" w:rsidRDefault="004F1AA9" w:rsidP="003C026D">
      <w:pPr>
        <w:pStyle w:val="a7"/>
        <w:numPr>
          <w:ilvl w:val="1"/>
          <w:numId w:val="81"/>
        </w:numPr>
        <w:spacing w:after="120" w:line="240" w:lineRule="auto"/>
        <w:contextualSpacing w:val="0"/>
        <w:jc w:val="both"/>
        <w:rPr>
          <w:rFonts w:ascii="Times New Roman" w:eastAsia="Montserrat" w:hAnsi="Times New Roman" w:cs="Times New Roman"/>
          <w:sz w:val="28"/>
          <w:szCs w:val="28"/>
          <w:lang w:val="uk-UA" w:eastAsia="en-US"/>
        </w:rPr>
      </w:pPr>
      <w:r w:rsidRPr="003C026D">
        <w:rPr>
          <w:rFonts w:ascii="Times New Roman" w:eastAsia="Montserrat" w:hAnsi="Times New Roman" w:cs="Times New Roman"/>
          <w:sz w:val="28"/>
          <w:szCs w:val="28"/>
          <w:lang w:val="uk-UA" w:eastAsia="en-US"/>
        </w:rPr>
        <w:t xml:space="preserve">Підставами для прийняття центральним органом виконавчої влади, що реалізує державну політику у сфері управління відходами, рішення про </w:t>
      </w:r>
      <w:r w:rsidRPr="003C026D">
        <w:rPr>
          <w:rFonts w:ascii="Times New Roman" w:eastAsia="Montserrat" w:hAnsi="Times New Roman" w:cs="Times New Roman"/>
          <w:sz w:val="28"/>
          <w:szCs w:val="28"/>
          <w:lang w:val="uk-UA" w:eastAsia="en-US"/>
        </w:rPr>
        <w:lastRenderedPageBreak/>
        <w:t xml:space="preserve">виключення виробника </w:t>
      </w:r>
      <w:r w:rsidR="00C31F40" w:rsidRPr="003C026D">
        <w:rPr>
          <w:rFonts w:ascii="Times New Roman" w:eastAsia="Montserrat" w:hAnsi="Times New Roman" w:cs="Times New Roman"/>
          <w:sz w:val="28"/>
          <w:szCs w:val="28"/>
          <w:lang w:val="uk-UA" w:eastAsia="en-US"/>
        </w:rPr>
        <w:t xml:space="preserve">ЕЕО </w:t>
      </w:r>
      <w:r w:rsidRPr="003C026D">
        <w:rPr>
          <w:rFonts w:ascii="Times New Roman" w:eastAsia="Montserrat" w:hAnsi="Times New Roman" w:cs="Times New Roman"/>
          <w:sz w:val="28"/>
          <w:szCs w:val="28"/>
          <w:lang w:val="uk-UA" w:eastAsia="en-US"/>
        </w:rPr>
        <w:t xml:space="preserve">з Реєстру </w:t>
      </w:r>
      <w:r w:rsidR="009853EF" w:rsidRPr="003C026D">
        <w:rPr>
          <w:rFonts w:ascii="Times New Roman" w:eastAsia="Montserrat" w:hAnsi="Times New Roman" w:cs="Times New Roman"/>
          <w:sz w:val="28"/>
          <w:szCs w:val="28"/>
          <w:lang w:val="uk-UA" w:eastAsia="en-US"/>
        </w:rPr>
        <w:t xml:space="preserve">виробників продукції, </w:t>
      </w:r>
      <w:r w:rsidR="00F15108" w:rsidRPr="003C026D">
        <w:rPr>
          <w:rFonts w:ascii="Times New Roman" w:eastAsia="Montserrat" w:hAnsi="Times New Roman" w:cs="Times New Roman"/>
          <w:sz w:val="28"/>
          <w:szCs w:val="28"/>
          <w:lang w:val="uk-UA" w:eastAsia="en-US"/>
        </w:rPr>
        <w:t>щодо якої встановлено розширену відповідальність</w:t>
      </w:r>
      <w:r w:rsidR="009853EF" w:rsidRPr="003C026D">
        <w:rPr>
          <w:rFonts w:ascii="Times New Roman" w:hAnsi="Times New Roman"/>
          <w:sz w:val="28"/>
          <w:szCs w:val="28"/>
          <w:lang w:val="uk-UA"/>
        </w:rPr>
        <w:t xml:space="preserve"> виробника, </w:t>
      </w:r>
      <w:r w:rsidRPr="003C026D">
        <w:rPr>
          <w:rFonts w:ascii="Times New Roman" w:eastAsia="Montserrat" w:hAnsi="Times New Roman" w:cs="Times New Roman"/>
          <w:sz w:val="28"/>
          <w:szCs w:val="28"/>
          <w:lang w:val="uk-UA" w:eastAsia="en-US"/>
        </w:rPr>
        <w:t>є:</w:t>
      </w:r>
    </w:p>
    <w:p w14:paraId="1D25FD75" w14:textId="739FBDA2" w:rsidR="004F1AA9" w:rsidRPr="00F65C8D" w:rsidRDefault="004F1AA9" w:rsidP="00AF70D0">
      <w:pPr>
        <w:pStyle w:val="a7"/>
        <w:numPr>
          <w:ilvl w:val="0"/>
          <w:numId w:val="52"/>
        </w:numPr>
        <w:spacing w:after="120" w:line="240" w:lineRule="auto"/>
        <w:ind w:firstLine="568"/>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припинення юридичної особи або припинення підприємницької діяльності фізичної особи – підприємця;</w:t>
      </w:r>
    </w:p>
    <w:p w14:paraId="185A3C3E" w14:textId="363E011E" w:rsidR="00137209" w:rsidRPr="00F65C8D" w:rsidRDefault="004F1AA9" w:rsidP="00AF70D0">
      <w:pPr>
        <w:pStyle w:val="a7"/>
        <w:numPr>
          <w:ilvl w:val="0"/>
          <w:numId w:val="52"/>
        </w:numPr>
        <w:spacing w:after="120" w:line="240" w:lineRule="auto"/>
        <w:ind w:firstLine="568"/>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 xml:space="preserve">подання заяви про виключення з Реєстру </w:t>
      </w:r>
      <w:r w:rsidR="009853EF" w:rsidRPr="00F65C8D">
        <w:rPr>
          <w:rFonts w:ascii="Times New Roman" w:hAnsi="Times New Roman"/>
          <w:sz w:val="28"/>
          <w:szCs w:val="28"/>
          <w:lang w:val="uk-UA"/>
        </w:rPr>
        <w:t xml:space="preserve">виробників продукції, </w:t>
      </w:r>
      <w:r w:rsidR="00DA66CE" w:rsidRPr="00F65C8D">
        <w:rPr>
          <w:rFonts w:ascii="Times New Roman" w:hAnsi="Times New Roman"/>
          <w:sz w:val="28"/>
          <w:szCs w:val="28"/>
          <w:lang w:val="uk-UA"/>
        </w:rPr>
        <w:t>щодо якої встановлено розширену відповідальність</w:t>
      </w:r>
      <w:r w:rsidR="009853EF" w:rsidRPr="00F65C8D">
        <w:rPr>
          <w:rFonts w:ascii="Times New Roman" w:hAnsi="Times New Roman"/>
          <w:sz w:val="28"/>
          <w:szCs w:val="28"/>
          <w:lang w:val="uk-UA"/>
        </w:rPr>
        <w:t xml:space="preserve"> виробника, </w:t>
      </w:r>
      <w:r w:rsidRPr="00F65C8D">
        <w:rPr>
          <w:rFonts w:ascii="Times New Roman" w:eastAsia="Montserrat" w:hAnsi="Times New Roman" w:cs="Times New Roman"/>
          <w:sz w:val="28"/>
          <w:szCs w:val="28"/>
          <w:lang w:val="uk-UA" w:eastAsia="en-US"/>
        </w:rPr>
        <w:t>у випадку припинення діяльності з введення в обіг або надання на ринку ЕЕО;</w:t>
      </w:r>
    </w:p>
    <w:p w14:paraId="242D7B9D" w14:textId="5E064971" w:rsidR="004F1AA9" w:rsidRPr="00F65C8D" w:rsidRDefault="004F1AA9" w:rsidP="00AF70D0">
      <w:pPr>
        <w:pStyle w:val="a7"/>
        <w:numPr>
          <w:ilvl w:val="0"/>
          <w:numId w:val="52"/>
        </w:numPr>
        <w:spacing w:after="120" w:line="240" w:lineRule="auto"/>
        <w:ind w:firstLine="568"/>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неподання протягом двох років звітності, передбаченої цим Законом.</w:t>
      </w:r>
    </w:p>
    <w:bookmarkEnd w:id="31"/>
    <w:bookmarkEnd w:id="34"/>
    <w:p w14:paraId="797EE97F" w14:textId="1CBA4BB6" w:rsidR="006F1292" w:rsidRPr="00321F4C" w:rsidRDefault="004F1AA9" w:rsidP="00321F4C">
      <w:pPr>
        <w:pStyle w:val="a7"/>
        <w:numPr>
          <w:ilvl w:val="1"/>
          <w:numId w:val="45"/>
        </w:numPr>
        <w:spacing w:after="120" w:line="240" w:lineRule="auto"/>
        <w:jc w:val="both"/>
        <w:rPr>
          <w:rFonts w:ascii="Times New Roman" w:eastAsia="Montserrat" w:hAnsi="Times New Roman" w:cs="Times New Roman"/>
          <w:sz w:val="28"/>
          <w:szCs w:val="28"/>
          <w:lang w:val="uk-UA" w:eastAsia="en-US"/>
        </w:rPr>
      </w:pPr>
      <w:r w:rsidRPr="00321F4C">
        <w:rPr>
          <w:rFonts w:ascii="Times New Roman" w:eastAsia="Montserrat" w:hAnsi="Times New Roman" w:cs="Times New Roman"/>
          <w:sz w:val="28"/>
          <w:szCs w:val="28"/>
          <w:lang w:val="uk-UA" w:eastAsia="en-US"/>
        </w:rPr>
        <w:t>Порядок</w:t>
      </w:r>
      <w:r w:rsidR="00265F1E" w:rsidRPr="00321F4C">
        <w:rPr>
          <w:rFonts w:ascii="Times New Roman" w:eastAsia="Montserrat" w:hAnsi="Times New Roman" w:cs="Times New Roman"/>
          <w:sz w:val="28"/>
          <w:szCs w:val="28"/>
          <w:lang w:val="uk-UA" w:eastAsia="en-US"/>
        </w:rPr>
        <w:t xml:space="preserve"> ведення</w:t>
      </w:r>
      <w:r w:rsidRPr="00321F4C">
        <w:rPr>
          <w:rFonts w:ascii="Times New Roman" w:eastAsia="Montserrat" w:hAnsi="Times New Roman" w:cs="Times New Roman"/>
          <w:sz w:val="28"/>
          <w:szCs w:val="28"/>
          <w:lang w:val="uk-UA" w:eastAsia="en-US"/>
        </w:rPr>
        <w:t xml:space="preserve"> Реєстр</w:t>
      </w:r>
      <w:r w:rsidR="00265F1E" w:rsidRPr="00321F4C">
        <w:rPr>
          <w:rFonts w:ascii="Times New Roman" w:eastAsia="Montserrat" w:hAnsi="Times New Roman" w:cs="Times New Roman"/>
          <w:sz w:val="28"/>
          <w:szCs w:val="28"/>
          <w:lang w:val="uk-UA" w:eastAsia="en-US"/>
        </w:rPr>
        <w:t>у</w:t>
      </w:r>
      <w:r w:rsidRPr="00321F4C">
        <w:rPr>
          <w:rFonts w:ascii="Times New Roman" w:eastAsia="Montserrat" w:hAnsi="Times New Roman" w:cs="Times New Roman"/>
          <w:sz w:val="28"/>
          <w:szCs w:val="28"/>
          <w:lang w:val="uk-UA" w:eastAsia="en-US"/>
        </w:rPr>
        <w:t xml:space="preserve"> </w:t>
      </w:r>
      <w:r w:rsidR="009853EF" w:rsidRPr="00321F4C">
        <w:rPr>
          <w:rFonts w:ascii="Times New Roman" w:hAnsi="Times New Roman"/>
          <w:sz w:val="28"/>
          <w:szCs w:val="28"/>
          <w:lang w:val="uk-UA"/>
        </w:rPr>
        <w:t xml:space="preserve">виробників продукції, </w:t>
      </w:r>
      <w:r w:rsidR="00DA66CE" w:rsidRPr="00321F4C">
        <w:rPr>
          <w:rFonts w:ascii="Times New Roman" w:hAnsi="Times New Roman"/>
          <w:sz w:val="28"/>
          <w:szCs w:val="28"/>
          <w:lang w:val="uk-UA"/>
        </w:rPr>
        <w:t>щодо якої встановлено розширену відповідальність</w:t>
      </w:r>
      <w:r w:rsidR="009853EF" w:rsidRPr="00321F4C">
        <w:rPr>
          <w:rFonts w:ascii="Times New Roman" w:hAnsi="Times New Roman"/>
          <w:sz w:val="28"/>
          <w:szCs w:val="28"/>
          <w:lang w:val="uk-UA"/>
        </w:rPr>
        <w:t xml:space="preserve"> виробника, </w:t>
      </w:r>
      <w:r w:rsidR="0011676B" w:rsidRPr="00321F4C">
        <w:rPr>
          <w:rFonts w:ascii="Times New Roman" w:hAnsi="Times New Roman"/>
          <w:sz w:val="28"/>
          <w:szCs w:val="28"/>
          <w:lang w:val="uk-UA"/>
        </w:rPr>
        <w:t xml:space="preserve">який </w:t>
      </w:r>
      <w:r w:rsidR="00703D25" w:rsidRPr="00321F4C">
        <w:rPr>
          <w:rFonts w:ascii="Times New Roman" w:hAnsi="Times New Roman"/>
          <w:sz w:val="28"/>
          <w:szCs w:val="28"/>
          <w:lang w:val="uk-UA"/>
        </w:rPr>
        <w:t>включає, зокрема, перелік загальнодоступних даних, порядок і форму подання відомостей</w:t>
      </w:r>
      <w:r w:rsidR="00C27DA6" w:rsidRPr="00321F4C">
        <w:rPr>
          <w:rFonts w:ascii="Times New Roman" w:hAnsi="Times New Roman"/>
          <w:sz w:val="28"/>
          <w:szCs w:val="28"/>
          <w:lang w:val="uk-UA"/>
        </w:rPr>
        <w:t xml:space="preserve">, форму витягу з </w:t>
      </w:r>
      <w:r w:rsidR="00F931EF" w:rsidRPr="00321F4C">
        <w:rPr>
          <w:rFonts w:ascii="Times New Roman" w:hAnsi="Times New Roman"/>
          <w:sz w:val="28"/>
          <w:szCs w:val="28"/>
          <w:lang w:val="uk-UA"/>
        </w:rPr>
        <w:t>Реєстру</w:t>
      </w:r>
      <w:r w:rsidR="0011676B" w:rsidRPr="00321F4C">
        <w:rPr>
          <w:rFonts w:ascii="Times New Roman" w:hAnsi="Times New Roman"/>
          <w:sz w:val="28"/>
          <w:szCs w:val="28"/>
          <w:lang w:val="uk-UA"/>
        </w:rPr>
        <w:t>,</w:t>
      </w:r>
      <w:r w:rsidR="00703D25" w:rsidRPr="00321F4C">
        <w:rPr>
          <w:rFonts w:ascii="Times New Roman" w:hAnsi="Times New Roman"/>
          <w:sz w:val="28"/>
          <w:szCs w:val="28"/>
          <w:lang w:val="uk-UA"/>
        </w:rPr>
        <w:t xml:space="preserve"> </w:t>
      </w:r>
      <w:r w:rsidRPr="00321F4C">
        <w:rPr>
          <w:rFonts w:ascii="Times New Roman" w:eastAsia="Montserrat" w:hAnsi="Times New Roman" w:cs="Times New Roman"/>
          <w:sz w:val="28"/>
          <w:szCs w:val="28"/>
          <w:lang w:val="uk-UA" w:eastAsia="en-US"/>
        </w:rPr>
        <w:t>затверджується Кабінетом Міністрів України.</w:t>
      </w:r>
    </w:p>
    <w:p w14:paraId="17325D92" w14:textId="70CE33B7" w:rsidR="001E6629" w:rsidRDefault="001E6629" w:rsidP="001E6629">
      <w:pPr>
        <w:pStyle w:val="a7"/>
        <w:spacing w:after="120" w:line="240" w:lineRule="auto"/>
        <w:ind w:left="0" w:firstLine="710"/>
        <w:contextualSpacing w:val="0"/>
        <w:jc w:val="both"/>
        <w:rPr>
          <w:rFonts w:ascii="Times New Roman" w:hAnsi="Times New Roman"/>
          <w:sz w:val="28"/>
          <w:szCs w:val="28"/>
          <w:lang w:val="uk-UA"/>
        </w:rPr>
      </w:pPr>
      <w:r w:rsidRPr="00F65C8D">
        <w:rPr>
          <w:rFonts w:ascii="Times New Roman" w:eastAsia="Montserrat" w:hAnsi="Times New Roman" w:cs="Times New Roman"/>
          <w:sz w:val="28"/>
          <w:szCs w:val="28"/>
          <w:lang w:val="uk-UA" w:eastAsia="en-US"/>
        </w:rPr>
        <w:t xml:space="preserve">Реєстр </w:t>
      </w:r>
      <w:r w:rsidRPr="00F65C8D">
        <w:rPr>
          <w:rFonts w:ascii="Times New Roman" w:hAnsi="Times New Roman"/>
          <w:sz w:val="28"/>
          <w:szCs w:val="28"/>
          <w:lang w:val="uk-UA"/>
        </w:rPr>
        <w:t>виробників продукції, щодо якої встановлено розширену відповідальність виробника, є підсистемою реєстрів інформаційної системи управління відходами</w:t>
      </w:r>
      <w:r>
        <w:rPr>
          <w:rFonts w:ascii="Times New Roman" w:hAnsi="Times New Roman"/>
          <w:sz w:val="28"/>
          <w:szCs w:val="28"/>
          <w:lang w:val="uk-UA"/>
        </w:rPr>
        <w:t>.</w:t>
      </w:r>
    </w:p>
    <w:p w14:paraId="5D7FAC12" w14:textId="479EEBA8" w:rsidR="00CA0E26" w:rsidRPr="00F65C8D" w:rsidRDefault="002F58E8" w:rsidP="00A47FC7">
      <w:pPr>
        <w:spacing w:after="120" w:line="240" w:lineRule="auto"/>
        <w:jc w:val="center"/>
        <w:outlineLvl w:val="0"/>
        <w:rPr>
          <w:rFonts w:ascii="Times New Roman" w:hAnsi="Times New Roman"/>
          <w:lang w:val="uk-UA"/>
        </w:rPr>
      </w:pPr>
      <w:bookmarkStart w:id="35" w:name="_m4vyukx2mk1a"/>
      <w:bookmarkEnd w:id="35"/>
      <w:r w:rsidRPr="00F65C8D">
        <w:rPr>
          <w:rFonts w:ascii="Times New Roman" w:hAnsi="Times New Roman"/>
          <w:b/>
          <w:sz w:val="28"/>
          <w:lang w:val="uk-UA"/>
        </w:rPr>
        <w:t>РОЗДІЛ</w:t>
      </w:r>
      <w:r w:rsidR="00EF444C" w:rsidRPr="00F65C8D">
        <w:rPr>
          <w:rFonts w:ascii="Times New Roman" w:hAnsi="Times New Roman"/>
          <w:b/>
          <w:sz w:val="28"/>
          <w:lang w:val="uk-UA"/>
        </w:rPr>
        <w:t xml:space="preserve"> </w:t>
      </w:r>
      <w:r w:rsidR="00CA0E26" w:rsidRPr="00F65C8D">
        <w:rPr>
          <w:rFonts w:ascii="Times New Roman" w:hAnsi="Times New Roman"/>
          <w:b/>
          <w:sz w:val="28"/>
          <w:szCs w:val="28"/>
          <w:lang w:val="uk-UA"/>
        </w:rPr>
        <w:t>V</w:t>
      </w:r>
      <w:r w:rsidR="00334128" w:rsidRPr="00F65C8D">
        <w:rPr>
          <w:rFonts w:ascii="Times New Roman" w:hAnsi="Times New Roman"/>
          <w:b/>
          <w:sz w:val="28"/>
          <w:lang w:val="uk-UA"/>
        </w:rPr>
        <w:br/>
      </w:r>
      <w:r w:rsidR="00EC75BC" w:rsidRPr="00F65C8D">
        <w:rPr>
          <w:rFonts w:ascii="Times New Roman" w:hAnsi="Times New Roman"/>
          <w:b/>
          <w:sz w:val="28"/>
          <w:lang w:val="uk-UA"/>
        </w:rPr>
        <w:t>УПРАВЛІННЯ</w:t>
      </w:r>
      <w:r w:rsidR="00EF444C" w:rsidRPr="00F65C8D">
        <w:rPr>
          <w:rFonts w:ascii="Times New Roman" w:hAnsi="Times New Roman"/>
          <w:b/>
          <w:sz w:val="28"/>
          <w:lang w:val="uk-UA"/>
        </w:rPr>
        <w:t xml:space="preserve"> </w:t>
      </w:r>
      <w:r w:rsidR="00915960" w:rsidRPr="00F65C8D">
        <w:rPr>
          <w:rFonts w:ascii="Times New Roman" w:hAnsi="Times New Roman"/>
          <w:b/>
          <w:sz w:val="28"/>
          <w:lang w:val="uk-UA"/>
        </w:rPr>
        <w:t>ВEEO</w:t>
      </w:r>
      <w:r w:rsidR="00EF444C" w:rsidRPr="00F65C8D">
        <w:rPr>
          <w:rFonts w:ascii="Times New Roman" w:hAnsi="Times New Roman"/>
          <w:b/>
          <w:sz w:val="28"/>
          <w:lang w:val="uk-UA"/>
        </w:rPr>
        <w:t xml:space="preserve"> </w:t>
      </w:r>
    </w:p>
    <w:p w14:paraId="5D7FAC13" w14:textId="7CF59FF9" w:rsidR="00DC5F88" w:rsidRPr="000B7814" w:rsidRDefault="000B7814" w:rsidP="000B7814">
      <w:pPr>
        <w:spacing w:after="120" w:line="240" w:lineRule="auto"/>
        <w:ind w:left="710"/>
        <w:jc w:val="both"/>
        <w:outlineLvl w:val="1"/>
        <w:rPr>
          <w:rFonts w:ascii="Times New Roman" w:hAnsi="Times New Roman"/>
          <w:b/>
          <w:sz w:val="28"/>
          <w:szCs w:val="28"/>
          <w:lang w:val="uk-UA"/>
        </w:rPr>
      </w:pPr>
      <w:bookmarkStart w:id="36" w:name="_tjgbde442g4s"/>
      <w:bookmarkEnd w:id="36"/>
      <w:r>
        <w:rPr>
          <w:rFonts w:ascii="Times New Roman" w:eastAsia="Montserrat" w:hAnsi="Times New Roman" w:cs="Times New Roman"/>
          <w:b/>
          <w:sz w:val="28"/>
          <w:szCs w:val="28"/>
          <w:lang w:val="uk-UA" w:eastAsia="en-US"/>
        </w:rPr>
        <w:t>Стаття</w:t>
      </w:r>
      <w:r w:rsidR="00321F4C">
        <w:rPr>
          <w:rFonts w:ascii="Times New Roman" w:eastAsia="Montserrat" w:hAnsi="Times New Roman" w:cs="Times New Roman"/>
          <w:b/>
          <w:sz w:val="28"/>
          <w:szCs w:val="28"/>
          <w:lang w:val="uk-UA" w:eastAsia="en-US"/>
        </w:rPr>
        <w:t xml:space="preserve"> </w:t>
      </w:r>
      <w:r>
        <w:rPr>
          <w:rFonts w:ascii="Times New Roman" w:eastAsia="Montserrat" w:hAnsi="Times New Roman" w:cs="Times New Roman"/>
          <w:b/>
          <w:sz w:val="28"/>
          <w:szCs w:val="28"/>
          <w:lang w:val="uk-UA" w:eastAsia="en-US"/>
        </w:rPr>
        <w:t>24</w:t>
      </w:r>
      <w:r w:rsidR="00321F4C">
        <w:rPr>
          <w:rFonts w:ascii="Times New Roman" w:eastAsia="Montserrat" w:hAnsi="Times New Roman" w:cs="Times New Roman"/>
          <w:b/>
          <w:sz w:val="28"/>
          <w:szCs w:val="28"/>
          <w:lang w:val="uk-UA" w:eastAsia="en-US"/>
        </w:rPr>
        <w:t>.</w:t>
      </w:r>
      <w:r>
        <w:rPr>
          <w:rFonts w:ascii="Times New Roman" w:eastAsia="Montserrat" w:hAnsi="Times New Roman" w:cs="Times New Roman"/>
          <w:b/>
          <w:sz w:val="28"/>
          <w:szCs w:val="28"/>
          <w:lang w:val="uk-UA" w:eastAsia="en-US"/>
        </w:rPr>
        <w:t xml:space="preserve"> </w:t>
      </w:r>
      <w:r w:rsidR="00311264" w:rsidRPr="000B7814">
        <w:rPr>
          <w:rFonts w:ascii="Times New Roman" w:eastAsia="Montserrat" w:hAnsi="Times New Roman" w:cs="Times New Roman"/>
          <w:b/>
          <w:sz w:val="28"/>
          <w:szCs w:val="28"/>
          <w:lang w:val="uk-UA" w:eastAsia="en-US"/>
        </w:rPr>
        <w:t>Приймання</w:t>
      </w:r>
      <w:r w:rsidR="00EF444C" w:rsidRPr="000B7814">
        <w:rPr>
          <w:rFonts w:ascii="Times New Roman" w:hAnsi="Times New Roman"/>
          <w:b/>
          <w:bCs/>
          <w:sz w:val="28"/>
          <w:szCs w:val="28"/>
          <w:lang w:val="uk-UA"/>
        </w:rPr>
        <w:t xml:space="preserve"> </w:t>
      </w:r>
      <w:r w:rsidR="00311264" w:rsidRPr="000B7814">
        <w:rPr>
          <w:rFonts w:ascii="Times New Roman" w:hAnsi="Times New Roman"/>
          <w:b/>
          <w:bCs/>
          <w:sz w:val="28"/>
          <w:szCs w:val="28"/>
          <w:lang w:val="uk-UA"/>
        </w:rPr>
        <w:t>та</w:t>
      </w:r>
      <w:r w:rsidR="00EF444C" w:rsidRPr="000B7814">
        <w:rPr>
          <w:rFonts w:ascii="Times New Roman" w:hAnsi="Times New Roman"/>
          <w:b/>
          <w:bCs/>
          <w:sz w:val="28"/>
          <w:szCs w:val="28"/>
          <w:lang w:val="uk-UA"/>
        </w:rPr>
        <w:t xml:space="preserve"> </w:t>
      </w:r>
      <w:r w:rsidR="00545F61" w:rsidRPr="000B7814">
        <w:rPr>
          <w:rFonts w:ascii="Times New Roman" w:hAnsi="Times New Roman"/>
          <w:b/>
          <w:bCs/>
          <w:sz w:val="28"/>
          <w:szCs w:val="28"/>
          <w:lang w:val="uk-UA"/>
        </w:rPr>
        <w:t>з</w:t>
      </w:r>
      <w:r w:rsidR="00DC5F88" w:rsidRPr="000B7814">
        <w:rPr>
          <w:rFonts w:ascii="Times New Roman" w:hAnsi="Times New Roman"/>
          <w:b/>
          <w:bCs/>
          <w:sz w:val="28"/>
          <w:szCs w:val="28"/>
          <w:lang w:val="uk-UA"/>
        </w:rPr>
        <w:t>бирання</w:t>
      </w:r>
      <w:r w:rsidR="00EF444C" w:rsidRPr="000B7814">
        <w:rPr>
          <w:rFonts w:ascii="Times New Roman" w:hAnsi="Times New Roman"/>
          <w:b/>
          <w:bCs/>
          <w:sz w:val="28"/>
          <w:szCs w:val="28"/>
          <w:lang w:val="uk-UA"/>
        </w:rPr>
        <w:t xml:space="preserve"> </w:t>
      </w:r>
      <w:r w:rsidR="00915960" w:rsidRPr="000B7814">
        <w:rPr>
          <w:rFonts w:ascii="Times New Roman" w:hAnsi="Times New Roman"/>
          <w:b/>
          <w:bCs/>
          <w:sz w:val="28"/>
          <w:szCs w:val="28"/>
          <w:lang w:val="uk-UA"/>
        </w:rPr>
        <w:t>ВEEO</w:t>
      </w:r>
      <w:r w:rsidR="00EF444C" w:rsidRPr="000B7814">
        <w:rPr>
          <w:rFonts w:ascii="Times New Roman" w:hAnsi="Times New Roman"/>
          <w:b/>
          <w:bCs/>
          <w:sz w:val="28"/>
          <w:szCs w:val="28"/>
          <w:lang w:val="uk-UA"/>
        </w:rPr>
        <w:t xml:space="preserve"> </w:t>
      </w:r>
      <w:r w:rsidR="00312C24" w:rsidRPr="000B7814">
        <w:rPr>
          <w:rFonts w:ascii="Times New Roman" w:hAnsi="Times New Roman"/>
          <w:b/>
          <w:bCs/>
          <w:sz w:val="28"/>
          <w:szCs w:val="28"/>
          <w:lang w:val="uk-UA"/>
        </w:rPr>
        <w:t>від</w:t>
      </w:r>
      <w:r w:rsidR="00EF444C" w:rsidRPr="000B7814">
        <w:rPr>
          <w:rFonts w:ascii="Times New Roman" w:hAnsi="Times New Roman"/>
          <w:b/>
          <w:bCs/>
          <w:sz w:val="28"/>
          <w:szCs w:val="28"/>
          <w:lang w:val="uk-UA"/>
        </w:rPr>
        <w:t xml:space="preserve"> </w:t>
      </w:r>
      <w:r w:rsidR="00312C24" w:rsidRPr="000B7814">
        <w:rPr>
          <w:rFonts w:ascii="Times New Roman" w:hAnsi="Times New Roman"/>
          <w:b/>
          <w:bCs/>
          <w:sz w:val="28"/>
          <w:szCs w:val="28"/>
          <w:lang w:val="uk-UA"/>
        </w:rPr>
        <w:t>домогосподарств</w:t>
      </w:r>
    </w:p>
    <w:p w14:paraId="5D7FAC14" w14:textId="465D9C0A" w:rsidR="004A12BD" w:rsidRPr="00F65C8D" w:rsidRDefault="00321F4C" w:rsidP="00321F4C">
      <w:pPr>
        <w:pStyle w:val="a7"/>
        <w:spacing w:after="120" w:line="240" w:lineRule="auto"/>
        <w:ind w:left="710"/>
        <w:contextualSpacing w:val="0"/>
        <w:jc w:val="both"/>
        <w:rPr>
          <w:rFonts w:ascii="Times New Roman" w:eastAsia="Montserrat" w:hAnsi="Times New Roman" w:cs="Times New Roman"/>
          <w:sz w:val="28"/>
          <w:szCs w:val="28"/>
          <w:lang w:val="uk-UA" w:eastAsia="en-US"/>
        </w:rPr>
      </w:pPr>
      <w:r>
        <w:rPr>
          <w:rFonts w:ascii="Times New Roman" w:hAnsi="Times New Roman"/>
          <w:sz w:val="28"/>
          <w:szCs w:val="28"/>
          <w:lang w:val="uk-UA"/>
        </w:rPr>
        <w:t>1. </w:t>
      </w:r>
      <w:r w:rsidR="000818F9" w:rsidRPr="00F65C8D">
        <w:rPr>
          <w:rFonts w:ascii="Times New Roman" w:hAnsi="Times New Roman"/>
          <w:sz w:val="28"/>
          <w:szCs w:val="28"/>
          <w:lang w:val="uk-UA"/>
        </w:rPr>
        <w:t>П</w:t>
      </w:r>
      <w:r w:rsidR="004A12BD" w:rsidRPr="00F65C8D">
        <w:rPr>
          <w:rFonts w:ascii="Times New Roman" w:hAnsi="Times New Roman"/>
          <w:sz w:val="28"/>
          <w:szCs w:val="28"/>
          <w:lang w:val="uk-UA"/>
        </w:rPr>
        <w:t>риймання</w:t>
      </w:r>
      <w:r w:rsidR="00EF444C" w:rsidRPr="00F65C8D">
        <w:rPr>
          <w:rFonts w:ascii="Times New Roman" w:eastAsia="Montserrat" w:hAnsi="Times New Roman" w:cs="Times New Roman"/>
          <w:sz w:val="28"/>
          <w:szCs w:val="28"/>
          <w:lang w:val="uk-UA" w:eastAsia="en-US"/>
        </w:rPr>
        <w:t xml:space="preserve"> </w:t>
      </w:r>
      <w:r w:rsidR="004A12BD" w:rsidRPr="00F65C8D">
        <w:rPr>
          <w:rFonts w:ascii="Times New Roman" w:eastAsia="Montserrat" w:hAnsi="Times New Roman" w:cs="Times New Roman"/>
          <w:sz w:val="28"/>
          <w:szCs w:val="28"/>
          <w:lang w:val="uk-UA" w:eastAsia="en-US"/>
        </w:rPr>
        <w:t>та</w:t>
      </w:r>
      <w:r w:rsidR="00EF444C" w:rsidRPr="00F65C8D">
        <w:rPr>
          <w:rFonts w:ascii="Times New Roman" w:eastAsia="Montserrat" w:hAnsi="Times New Roman" w:cs="Times New Roman"/>
          <w:sz w:val="28"/>
          <w:szCs w:val="28"/>
          <w:lang w:val="uk-UA" w:eastAsia="en-US"/>
        </w:rPr>
        <w:t xml:space="preserve"> </w:t>
      </w:r>
      <w:r w:rsidR="004A12BD" w:rsidRPr="00F65C8D">
        <w:rPr>
          <w:rFonts w:ascii="Times New Roman" w:eastAsia="Montserrat" w:hAnsi="Times New Roman" w:cs="Times New Roman"/>
          <w:sz w:val="28"/>
          <w:szCs w:val="28"/>
          <w:lang w:val="uk-UA" w:eastAsia="en-US"/>
        </w:rPr>
        <w:t>збирання</w:t>
      </w:r>
      <w:r w:rsidR="00EF444C" w:rsidRPr="00F65C8D">
        <w:rPr>
          <w:rFonts w:ascii="Times New Roman" w:eastAsia="Montserrat" w:hAnsi="Times New Roman" w:cs="Times New Roman"/>
          <w:sz w:val="28"/>
          <w:szCs w:val="28"/>
          <w:lang w:val="uk-UA" w:eastAsia="en-US"/>
        </w:rPr>
        <w:t xml:space="preserve"> </w:t>
      </w:r>
      <w:r w:rsidR="00915960" w:rsidRPr="00F65C8D">
        <w:rPr>
          <w:rFonts w:ascii="Times New Roman" w:eastAsia="Montserrat" w:hAnsi="Times New Roman" w:cs="Times New Roman"/>
          <w:sz w:val="28"/>
          <w:szCs w:val="28"/>
          <w:lang w:val="uk-UA" w:eastAsia="en-US"/>
        </w:rPr>
        <w:t>ВEEO</w:t>
      </w:r>
      <w:r w:rsidR="00EF444C" w:rsidRPr="00F65C8D">
        <w:rPr>
          <w:rFonts w:ascii="Times New Roman" w:eastAsia="Montserrat" w:hAnsi="Times New Roman" w:cs="Times New Roman"/>
          <w:sz w:val="28"/>
          <w:szCs w:val="28"/>
          <w:lang w:val="uk-UA" w:eastAsia="en-US"/>
        </w:rPr>
        <w:t xml:space="preserve"> </w:t>
      </w:r>
      <w:r w:rsidR="004A12BD" w:rsidRPr="00F65C8D">
        <w:rPr>
          <w:rFonts w:ascii="Times New Roman" w:eastAsia="Montserrat" w:hAnsi="Times New Roman" w:cs="Times New Roman"/>
          <w:sz w:val="28"/>
          <w:szCs w:val="28"/>
          <w:lang w:val="uk-UA" w:eastAsia="en-US"/>
        </w:rPr>
        <w:t>від</w:t>
      </w:r>
      <w:r w:rsidR="00EF444C" w:rsidRPr="00F65C8D">
        <w:rPr>
          <w:rFonts w:ascii="Times New Roman" w:eastAsia="Montserrat" w:hAnsi="Times New Roman" w:cs="Times New Roman"/>
          <w:sz w:val="28"/>
          <w:szCs w:val="28"/>
          <w:lang w:val="uk-UA" w:eastAsia="en-US"/>
        </w:rPr>
        <w:t xml:space="preserve"> </w:t>
      </w:r>
      <w:r w:rsidR="00BA5ACE" w:rsidRPr="00F65C8D">
        <w:rPr>
          <w:rFonts w:ascii="Times New Roman" w:eastAsia="Montserrat" w:hAnsi="Times New Roman" w:cs="Times New Roman"/>
          <w:sz w:val="28"/>
          <w:szCs w:val="28"/>
          <w:lang w:val="uk-UA" w:eastAsia="en-US"/>
        </w:rPr>
        <w:t>домогосподарств</w:t>
      </w:r>
      <w:r w:rsidR="00BA5ACE" w:rsidRPr="00F65C8D" w:rsidDel="00BA5ACE">
        <w:rPr>
          <w:rFonts w:ascii="Times New Roman" w:eastAsia="Montserrat" w:hAnsi="Times New Roman" w:cs="Times New Roman"/>
          <w:sz w:val="28"/>
          <w:szCs w:val="28"/>
          <w:lang w:val="uk-UA" w:eastAsia="en-US"/>
        </w:rPr>
        <w:t xml:space="preserve"> </w:t>
      </w:r>
      <w:r w:rsidR="000818F9" w:rsidRPr="00F65C8D">
        <w:rPr>
          <w:rFonts w:ascii="Times New Roman" w:eastAsia="Montserrat" w:hAnsi="Times New Roman" w:cs="Times New Roman"/>
          <w:sz w:val="28"/>
          <w:szCs w:val="28"/>
          <w:lang w:val="uk-UA" w:eastAsia="en-US"/>
        </w:rPr>
        <w:t>забезпечується</w:t>
      </w:r>
      <w:r w:rsidR="004A12BD" w:rsidRPr="00F65C8D">
        <w:rPr>
          <w:rFonts w:ascii="Times New Roman" w:eastAsia="Montserrat" w:hAnsi="Times New Roman" w:cs="Times New Roman"/>
          <w:sz w:val="28"/>
          <w:szCs w:val="28"/>
          <w:lang w:val="uk-UA" w:eastAsia="en-US"/>
        </w:rPr>
        <w:t>:</w:t>
      </w:r>
    </w:p>
    <w:p w14:paraId="5D7FAC15" w14:textId="1F13A141" w:rsidR="004A12BD" w:rsidRPr="00F65C8D" w:rsidRDefault="000A49C7" w:rsidP="00A47FC7">
      <w:pPr>
        <w:pStyle w:val="a7"/>
        <w:numPr>
          <w:ilvl w:val="0"/>
          <w:numId w:val="53"/>
        </w:numPr>
        <w:spacing w:after="120" w:line="240" w:lineRule="auto"/>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 xml:space="preserve">у </w:t>
      </w:r>
      <w:r w:rsidR="004A12BD" w:rsidRPr="00F65C8D">
        <w:rPr>
          <w:rFonts w:ascii="Times New Roman" w:eastAsia="Montserrat" w:hAnsi="Times New Roman" w:cs="Times New Roman"/>
          <w:sz w:val="28"/>
          <w:szCs w:val="28"/>
          <w:lang w:val="uk-UA" w:eastAsia="en-US"/>
        </w:rPr>
        <w:t>місцях</w:t>
      </w:r>
      <w:r w:rsidR="00EF444C" w:rsidRPr="00F65C8D">
        <w:rPr>
          <w:rFonts w:ascii="Times New Roman" w:eastAsia="Montserrat" w:hAnsi="Times New Roman" w:cs="Times New Roman"/>
          <w:sz w:val="28"/>
          <w:szCs w:val="28"/>
          <w:lang w:val="uk-UA" w:eastAsia="en-US"/>
        </w:rPr>
        <w:t xml:space="preserve"> </w:t>
      </w:r>
      <w:r w:rsidR="004A12BD" w:rsidRPr="00F65C8D">
        <w:rPr>
          <w:rFonts w:ascii="Times New Roman" w:eastAsia="Montserrat" w:hAnsi="Times New Roman" w:cs="Times New Roman"/>
          <w:sz w:val="28"/>
          <w:szCs w:val="28"/>
          <w:lang w:val="uk-UA" w:eastAsia="en-US"/>
        </w:rPr>
        <w:t>продажу</w:t>
      </w:r>
      <w:r w:rsidR="00EF444C" w:rsidRPr="00F65C8D">
        <w:rPr>
          <w:rFonts w:ascii="Times New Roman" w:eastAsia="Montserrat" w:hAnsi="Times New Roman" w:cs="Times New Roman"/>
          <w:sz w:val="28"/>
          <w:szCs w:val="28"/>
          <w:lang w:val="uk-UA" w:eastAsia="en-US"/>
        </w:rPr>
        <w:t xml:space="preserve"> </w:t>
      </w:r>
      <w:r w:rsidR="00A64555" w:rsidRPr="00F65C8D">
        <w:rPr>
          <w:rFonts w:ascii="Times New Roman" w:eastAsia="Montserrat" w:hAnsi="Times New Roman" w:cs="Times New Roman"/>
          <w:sz w:val="28"/>
          <w:szCs w:val="28"/>
          <w:lang w:val="uk-UA" w:eastAsia="en-US"/>
        </w:rPr>
        <w:t>ЕЕО</w:t>
      </w:r>
      <w:r w:rsidR="00EF444C" w:rsidRPr="00F65C8D">
        <w:rPr>
          <w:rFonts w:ascii="Times New Roman" w:eastAsia="Montserrat" w:hAnsi="Times New Roman" w:cs="Times New Roman"/>
          <w:sz w:val="28"/>
          <w:szCs w:val="28"/>
          <w:lang w:val="uk-UA" w:eastAsia="en-US"/>
        </w:rPr>
        <w:t xml:space="preserve"> </w:t>
      </w:r>
      <w:r w:rsidR="004A4647" w:rsidRPr="00F65C8D">
        <w:rPr>
          <w:rFonts w:ascii="Times New Roman" w:eastAsia="Montserrat" w:hAnsi="Times New Roman" w:cs="Times New Roman"/>
          <w:sz w:val="28"/>
          <w:szCs w:val="28"/>
          <w:lang w:val="uk-UA" w:eastAsia="en-US"/>
        </w:rPr>
        <w:t>для</w:t>
      </w:r>
      <w:r w:rsidR="00EF444C" w:rsidRPr="00F65C8D">
        <w:rPr>
          <w:rFonts w:ascii="Times New Roman" w:eastAsia="Montserrat" w:hAnsi="Times New Roman" w:cs="Times New Roman"/>
          <w:sz w:val="28"/>
          <w:szCs w:val="28"/>
          <w:lang w:val="uk-UA" w:eastAsia="en-US"/>
        </w:rPr>
        <w:t xml:space="preserve"> </w:t>
      </w:r>
      <w:r w:rsidR="007A6465" w:rsidRPr="00F65C8D">
        <w:rPr>
          <w:rFonts w:ascii="Times New Roman" w:hAnsi="Times New Roman"/>
          <w:bCs/>
          <w:sz w:val="28"/>
          <w:szCs w:val="28"/>
          <w:lang w:val="uk-UA"/>
        </w:rPr>
        <w:t>користу</w:t>
      </w:r>
      <w:r w:rsidRPr="00F65C8D">
        <w:rPr>
          <w:rFonts w:ascii="Times New Roman" w:hAnsi="Times New Roman"/>
          <w:bCs/>
          <w:sz w:val="28"/>
          <w:szCs w:val="28"/>
          <w:lang w:val="uk-UA"/>
        </w:rPr>
        <w:t>ва</w:t>
      </w:r>
      <w:r w:rsidR="004A4647" w:rsidRPr="00F65C8D">
        <w:rPr>
          <w:rFonts w:ascii="Times New Roman" w:eastAsia="Montserrat" w:hAnsi="Times New Roman" w:cs="Times New Roman"/>
          <w:sz w:val="28"/>
          <w:szCs w:val="28"/>
          <w:lang w:val="uk-UA" w:eastAsia="en-US"/>
        </w:rPr>
        <w:t>чів</w:t>
      </w:r>
      <w:r w:rsidR="00134ABC" w:rsidRPr="00F65C8D">
        <w:rPr>
          <w:rFonts w:ascii="Times New Roman" w:eastAsia="Montserrat" w:hAnsi="Times New Roman" w:cs="Times New Roman"/>
          <w:sz w:val="28"/>
          <w:szCs w:val="28"/>
          <w:lang w:val="uk-UA" w:eastAsia="en-US"/>
        </w:rPr>
        <w:t xml:space="preserve"> ЕЕО</w:t>
      </w:r>
      <w:r w:rsidR="004A12BD" w:rsidRPr="00F65C8D">
        <w:rPr>
          <w:rFonts w:ascii="Times New Roman" w:eastAsia="Montserrat" w:hAnsi="Times New Roman" w:cs="Times New Roman"/>
          <w:sz w:val="28"/>
          <w:szCs w:val="28"/>
          <w:lang w:val="uk-UA" w:eastAsia="en-US"/>
        </w:rPr>
        <w:t>;</w:t>
      </w:r>
    </w:p>
    <w:p w14:paraId="02788CF9" w14:textId="62A6C832" w:rsidR="00CC14CD" w:rsidRPr="00F65C8D" w:rsidRDefault="00CC14CD" w:rsidP="00A47FC7">
      <w:pPr>
        <w:pStyle w:val="a7"/>
        <w:numPr>
          <w:ilvl w:val="0"/>
          <w:numId w:val="53"/>
        </w:numPr>
        <w:spacing w:after="120" w:line="240" w:lineRule="auto"/>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у</w:t>
      </w:r>
      <w:r w:rsidRPr="00F65C8D">
        <w:rPr>
          <w:rFonts w:ascii="Times New Roman" w:eastAsia="Montserrat" w:hAnsi="Times New Roman" w:cs="Times New Roman"/>
          <w:sz w:val="28"/>
          <w:szCs w:val="28"/>
          <w:lang w:val="uk-UA"/>
        </w:rPr>
        <w:t xml:space="preserve"> </w:t>
      </w:r>
      <w:r w:rsidRPr="00F65C8D">
        <w:rPr>
          <w:rFonts w:ascii="Times New Roman" w:eastAsia="Montserrat" w:hAnsi="Times New Roman" w:cs="Times New Roman"/>
          <w:sz w:val="28"/>
          <w:szCs w:val="28"/>
          <w:lang w:val="uk-UA" w:eastAsia="en-US"/>
        </w:rPr>
        <w:t>пунктах приймання, створених організаціями розширеної відповідальності виробника</w:t>
      </w:r>
      <w:r w:rsidR="00761F92" w:rsidRPr="00F65C8D">
        <w:rPr>
          <w:rFonts w:ascii="Times New Roman" w:eastAsia="Montserrat" w:hAnsi="Times New Roman" w:cs="Times New Roman"/>
          <w:sz w:val="28"/>
          <w:szCs w:val="28"/>
          <w:lang w:val="uk-UA" w:eastAsia="en-US"/>
        </w:rPr>
        <w:t>, суб</w:t>
      </w:r>
      <w:r w:rsidR="00903639" w:rsidRPr="00F65C8D">
        <w:rPr>
          <w:rFonts w:ascii="Times New Roman" w:eastAsia="Montserrat" w:hAnsi="Times New Roman" w:cs="Times New Roman"/>
          <w:sz w:val="28"/>
          <w:szCs w:val="28"/>
          <w:lang w:val="uk-UA" w:eastAsia="en-US"/>
        </w:rPr>
        <w:t xml:space="preserve">’єктами </w:t>
      </w:r>
      <w:r w:rsidR="00CB7836" w:rsidRPr="00F65C8D">
        <w:rPr>
          <w:rFonts w:ascii="Times New Roman" w:eastAsia="Montserrat" w:hAnsi="Times New Roman" w:cs="Times New Roman"/>
          <w:sz w:val="28"/>
          <w:szCs w:val="28"/>
          <w:lang w:val="uk-UA" w:eastAsia="en-US"/>
        </w:rPr>
        <w:t>господарювання</w:t>
      </w:r>
      <w:r w:rsidR="00903639" w:rsidRPr="00F65C8D">
        <w:rPr>
          <w:rFonts w:ascii="Times New Roman" w:eastAsia="Montserrat" w:hAnsi="Times New Roman" w:cs="Times New Roman"/>
          <w:sz w:val="28"/>
          <w:szCs w:val="28"/>
          <w:lang w:val="uk-UA" w:eastAsia="en-US"/>
        </w:rPr>
        <w:t xml:space="preserve"> в </w:t>
      </w:r>
      <w:r w:rsidR="00CB7836" w:rsidRPr="00F65C8D">
        <w:rPr>
          <w:rFonts w:ascii="Times New Roman" w:eastAsia="Montserrat" w:hAnsi="Times New Roman" w:cs="Times New Roman"/>
          <w:sz w:val="28"/>
          <w:szCs w:val="28"/>
          <w:lang w:val="uk-UA" w:eastAsia="en-US"/>
        </w:rPr>
        <w:t>сфері управління відходами</w:t>
      </w:r>
      <w:r w:rsidRPr="00F65C8D">
        <w:rPr>
          <w:rFonts w:ascii="Times New Roman" w:eastAsia="Montserrat" w:hAnsi="Times New Roman" w:cs="Times New Roman"/>
          <w:sz w:val="28"/>
          <w:szCs w:val="28"/>
          <w:lang w:val="uk-UA" w:eastAsia="en-US"/>
        </w:rPr>
        <w:t>;</w:t>
      </w:r>
    </w:p>
    <w:p w14:paraId="5D7FAC17" w14:textId="5112BEAE" w:rsidR="004A12BD" w:rsidRPr="00F65C8D" w:rsidRDefault="000A49C7" w:rsidP="00A47FC7">
      <w:pPr>
        <w:pStyle w:val="a7"/>
        <w:numPr>
          <w:ilvl w:val="0"/>
          <w:numId w:val="53"/>
        </w:numPr>
        <w:spacing w:after="120" w:line="240" w:lineRule="auto"/>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 xml:space="preserve">у </w:t>
      </w:r>
      <w:r w:rsidR="003A2DD7" w:rsidRPr="00F65C8D">
        <w:rPr>
          <w:rFonts w:ascii="Times New Roman" w:eastAsia="Montserrat" w:hAnsi="Times New Roman" w:cs="Times New Roman"/>
          <w:sz w:val="28"/>
          <w:szCs w:val="28"/>
          <w:lang w:val="uk-UA" w:eastAsia="en-US"/>
        </w:rPr>
        <w:t xml:space="preserve">пунктах </w:t>
      </w:r>
      <w:r w:rsidR="00E24CEB" w:rsidRPr="00F65C8D">
        <w:rPr>
          <w:rFonts w:ascii="Times New Roman" w:eastAsia="Montserrat" w:hAnsi="Times New Roman" w:cs="Times New Roman"/>
          <w:sz w:val="28"/>
          <w:szCs w:val="28"/>
          <w:lang w:val="uk-UA" w:eastAsia="en-US"/>
        </w:rPr>
        <w:t>розді</w:t>
      </w:r>
      <w:r w:rsidR="00AC432F" w:rsidRPr="00F65C8D">
        <w:rPr>
          <w:rFonts w:ascii="Times New Roman" w:eastAsia="Montserrat" w:hAnsi="Times New Roman" w:cs="Times New Roman"/>
          <w:sz w:val="28"/>
          <w:szCs w:val="28"/>
          <w:lang w:val="uk-UA" w:eastAsia="en-US"/>
        </w:rPr>
        <w:t>ль</w:t>
      </w:r>
      <w:r w:rsidR="00E24CEB" w:rsidRPr="00F65C8D">
        <w:rPr>
          <w:rFonts w:ascii="Times New Roman" w:eastAsia="Montserrat" w:hAnsi="Times New Roman" w:cs="Times New Roman"/>
          <w:sz w:val="28"/>
          <w:szCs w:val="28"/>
          <w:lang w:val="uk-UA" w:eastAsia="en-US"/>
        </w:rPr>
        <w:t xml:space="preserve">ного </w:t>
      </w:r>
      <w:r w:rsidR="003A2DD7" w:rsidRPr="00F65C8D">
        <w:rPr>
          <w:rFonts w:ascii="Times New Roman" w:eastAsia="Montserrat" w:hAnsi="Times New Roman" w:cs="Times New Roman"/>
          <w:sz w:val="28"/>
          <w:szCs w:val="28"/>
          <w:lang w:val="uk-UA" w:eastAsia="en-US"/>
        </w:rPr>
        <w:t>збирання побутових відходів</w:t>
      </w:r>
      <w:r w:rsidR="004A12BD" w:rsidRPr="00F65C8D">
        <w:rPr>
          <w:rFonts w:ascii="Times New Roman" w:eastAsia="Montserrat" w:hAnsi="Times New Roman" w:cs="Times New Roman"/>
          <w:sz w:val="28"/>
          <w:szCs w:val="28"/>
          <w:lang w:val="uk-UA" w:eastAsia="en-US"/>
        </w:rPr>
        <w:t>;</w:t>
      </w:r>
    </w:p>
    <w:p w14:paraId="5D7FAC18" w14:textId="4DBCDE37" w:rsidR="003605AB" w:rsidRPr="00F65C8D" w:rsidRDefault="00CC14CD" w:rsidP="00A47FC7">
      <w:pPr>
        <w:pStyle w:val="a7"/>
        <w:numPr>
          <w:ilvl w:val="0"/>
          <w:numId w:val="53"/>
        </w:numPr>
        <w:spacing w:after="120" w:line="240" w:lineRule="auto"/>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у місцях технічного обслуговування та гарантійного ремонту ЕЕО</w:t>
      </w:r>
      <w:r w:rsidR="00A64555" w:rsidRPr="00F65C8D">
        <w:rPr>
          <w:rFonts w:ascii="Times New Roman" w:eastAsia="Montserrat" w:hAnsi="Times New Roman" w:cs="Times New Roman"/>
          <w:sz w:val="28"/>
          <w:szCs w:val="28"/>
          <w:lang w:val="uk-UA" w:eastAsia="en-US"/>
        </w:rPr>
        <w:t>;</w:t>
      </w:r>
    </w:p>
    <w:p w14:paraId="5D7FAC19" w14:textId="3A24842B" w:rsidR="004A12BD" w:rsidRPr="00F65C8D" w:rsidRDefault="00E24CEB" w:rsidP="00A47FC7">
      <w:pPr>
        <w:pStyle w:val="a7"/>
        <w:numPr>
          <w:ilvl w:val="0"/>
          <w:numId w:val="53"/>
        </w:numPr>
        <w:spacing w:after="120" w:line="240" w:lineRule="auto"/>
        <w:contextualSpacing w:val="0"/>
        <w:jc w:val="both"/>
        <w:rPr>
          <w:rFonts w:ascii="Times New Roman" w:hAnsi="Times New Roman"/>
          <w:sz w:val="28"/>
          <w:szCs w:val="28"/>
          <w:lang w:val="uk-UA"/>
        </w:rPr>
      </w:pPr>
      <w:r w:rsidRPr="00F65C8D">
        <w:rPr>
          <w:rFonts w:ascii="Times New Roman" w:eastAsia="Montserrat" w:hAnsi="Times New Roman" w:cs="Times New Roman"/>
          <w:sz w:val="28"/>
          <w:szCs w:val="28"/>
          <w:lang w:val="uk-UA" w:eastAsia="en-US"/>
        </w:rPr>
        <w:t>мобільними пунктами приймання</w:t>
      </w:r>
      <w:r w:rsidR="004A12BD" w:rsidRPr="00F65C8D">
        <w:rPr>
          <w:rFonts w:ascii="Times New Roman" w:hAnsi="Times New Roman"/>
          <w:sz w:val="28"/>
          <w:szCs w:val="28"/>
          <w:lang w:val="uk-UA"/>
        </w:rPr>
        <w:t>.</w:t>
      </w:r>
    </w:p>
    <w:p w14:paraId="5C7B7340" w14:textId="77777777" w:rsidR="003C79B7" w:rsidRDefault="00D7417F" w:rsidP="003C79B7">
      <w:pPr>
        <w:pStyle w:val="a7"/>
        <w:spacing w:after="120" w:line="240" w:lineRule="auto"/>
        <w:ind w:left="0" w:firstLine="709"/>
        <w:contextualSpacing w:val="0"/>
        <w:jc w:val="both"/>
        <w:rPr>
          <w:rFonts w:ascii="Times New Roman" w:hAnsi="Times New Roman"/>
          <w:sz w:val="28"/>
          <w:szCs w:val="28"/>
          <w:lang w:val="uk-UA"/>
        </w:rPr>
      </w:pPr>
      <w:r w:rsidRPr="00F65C8D">
        <w:rPr>
          <w:rFonts w:ascii="Times New Roman" w:hAnsi="Times New Roman"/>
          <w:sz w:val="28"/>
          <w:szCs w:val="28"/>
          <w:lang w:val="uk-UA"/>
        </w:rPr>
        <w:t>Приймання та збирання небезпечних ВEEO від приватних домогосподарств здійснюється окремо від ВЕЕО, що не є небезпечним</w:t>
      </w:r>
      <w:r w:rsidR="00C21C93" w:rsidRPr="00F65C8D">
        <w:rPr>
          <w:rFonts w:ascii="Times New Roman" w:hAnsi="Times New Roman"/>
          <w:sz w:val="28"/>
          <w:szCs w:val="28"/>
          <w:lang w:val="uk-UA"/>
        </w:rPr>
        <w:t>и.</w:t>
      </w:r>
      <w:r w:rsidR="003C79B7">
        <w:rPr>
          <w:rFonts w:ascii="Times New Roman" w:hAnsi="Times New Roman"/>
          <w:sz w:val="28"/>
          <w:szCs w:val="28"/>
          <w:lang w:val="uk-UA"/>
        </w:rPr>
        <w:t xml:space="preserve"> </w:t>
      </w:r>
    </w:p>
    <w:p w14:paraId="4EF220AD" w14:textId="534DECB6" w:rsidR="00307DC5" w:rsidRPr="00F65C8D" w:rsidRDefault="003C79B7" w:rsidP="003C79B7">
      <w:pPr>
        <w:pStyle w:val="a7"/>
        <w:spacing w:after="12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2. </w:t>
      </w:r>
      <w:r w:rsidR="00307DC5" w:rsidRPr="00F65C8D">
        <w:rPr>
          <w:rFonts w:ascii="Times New Roman" w:hAnsi="Times New Roman"/>
          <w:sz w:val="28"/>
          <w:szCs w:val="28"/>
          <w:lang w:val="uk-UA"/>
        </w:rPr>
        <w:t xml:space="preserve">Розповсюджувачі </w:t>
      </w:r>
      <w:r w:rsidR="00502733" w:rsidRPr="00F65C8D">
        <w:rPr>
          <w:rFonts w:ascii="Times New Roman" w:hAnsi="Times New Roman"/>
          <w:sz w:val="28"/>
          <w:szCs w:val="28"/>
          <w:lang w:val="uk-UA"/>
        </w:rPr>
        <w:t xml:space="preserve">здійснюють </w:t>
      </w:r>
      <w:r w:rsidR="00307DC5" w:rsidRPr="00F65C8D">
        <w:rPr>
          <w:rFonts w:ascii="Times New Roman" w:hAnsi="Times New Roman"/>
          <w:sz w:val="28"/>
          <w:szCs w:val="28"/>
          <w:lang w:val="uk-UA"/>
        </w:rPr>
        <w:t>прийма</w:t>
      </w:r>
      <w:r w:rsidR="00502733" w:rsidRPr="00F65C8D">
        <w:rPr>
          <w:rFonts w:ascii="Times New Roman" w:hAnsi="Times New Roman"/>
          <w:sz w:val="28"/>
          <w:szCs w:val="28"/>
          <w:lang w:val="uk-UA"/>
        </w:rPr>
        <w:t>ння</w:t>
      </w:r>
      <w:r w:rsidR="00307DC5" w:rsidRPr="00F65C8D">
        <w:rPr>
          <w:rFonts w:ascii="Times New Roman" w:hAnsi="Times New Roman"/>
          <w:sz w:val="28"/>
          <w:szCs w:val="28"/>
          <w:lang w:val="uk-UA"/>
        </w:rPr>
        <w:t xml:space="preserve"> ВЕЕО від домогосподарств, висота, довжина або ширина одиниці якого не перевищує 25 сантиметрів, в торговельних приміщеннях площею понад 400 квадратних метрів, або в безпосередній близькості від них, </w:t>
      </w:r>
      <w:r w:rsidR="00264E79" w:rsidRPr="00F65C8D">
        <w:rPr>
          <w:rFonts w:ascii="Times New Roman" w:hAnsi="Times New Roman"/>
          <w:sz w:val="28"/>
          <w:szCs w:val="28"/>
          <w:lang w:val="uk-UA"/>
        </w:rPr>
        <w:t xml:space="preserve">без стягнення плати зі </w:t>
      </w:r>
      <w:r w:rsidR="007A6465" w:rsidRPr="00F65C8D">
        <w:rPr>
          <w:rFonts w:ascii="Times New Roman" w:hAnsi="Times New Roman"/>
          <w:sz w:val="28"/>
          <w:szCs w:val="28"/>
          <w:lang w:val="uk-UA"/>
        </w:rPr>
        <w:t>користу</w:t>
      </w:r>
      <w:r w:rsidR="00264E79" w:rsidRPr="00F65C8D">
        <w:rPr>
          <w:rFonts w:ascii="Times New Roman" w:hAnsi="Times New Roman"/>
          <w:sz w:val="28"/>
          <w:szCs w:val="28"/>
          <w:lang w:val="uk-UA"/>
        </w:rPr>
        <w:t>вачів ЕЕО або накладання зобов</w:t>
      </w:r>
      <w:r w:rsidR="00285F0A" w:rsidRPr="00F65C8D">
        <w:rPr>
          <w:rFonts w:ascii="Times New Roman" w:hAnsi="Times New Roman"/>
          <w:sz w:val="28"/>
          <w:szCs w:val="28"/>
          <w:lang w:val="uk-UA"/>
        </w:rPr>
        <w:t>’</w:t>
      </w:r>
      <w:r w:rsidR="00264E79" w:rsidRPr="00F65C8D">
        <w:rPr>
          <w:rFonts w:ascii="Times New Roman" w:hAnsi="Times New Roman"/>
          <w:sz w:val="28"/>
          <w:szCs w:val="28"/>
          <w:lang w:val="uk-UA"/>
        </w:rPr>
        <w:t xml:space="preserve">язання на них щодо придбання нового EEO </w:t>
      </w:r>
      <w:r w:rsidR="00307DC5" w:rsidRPr="00F65C8D">
        <w:rPr>
          <w:rFonts w:ascii="Times New Roman" w:hAnsi="Times New Roman"/>
          <w:sz w:val="28"/>
          <w:szCs w:val="28"/>
          <w:lang w:val="uk-UA"/>
        </w:rPr>
        <w:t>такого ж виду.</w:t>
      </w:r>
    </w:p>
    <w:p w14:paraId="05E23A3B" w14:textId="46F30D77" w:rsidR="006F48E3" w:rsidRPr="003C79B7" w:rsidRDefault="003C79B7" w:rsidP="00745B9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3. </w:t>
      </w:r>
      <w:r w:rsidR="004169EF" w:rsidRPr="003C79B7">
        <w:rPr>
          <w:rFonts w:ascii="Times New Roman" w:hAnsi="Times New Roman"/>
          <w:sz w:val="28"/>
          <w:szCs w:val="28"/>
          <w:lang w:val="uk-UA"/>
        </w:rPr>
        <w:t xml:space="preserve">Виробники ЕЕО здійснюють приймання та збирання </w:t>
      </w:r>
      <w:r w:rsidR="006F48E3" w:rsidRPr="003C79B7">
        <w:rPr>
          <w:rFonts w:ascii="Times New Roman" w:hAnsi="Times New Roman"/>
          <w:sz w:val="28"/>
          <w:szCs w:val="28"/>
          <w:lang w:val="uk-UA"/>
        </w:rPr>
        <w:t xml:space="preserve">ВЕЕО від домогосподарств, що утворилися з EEO, </w:t>
      </w:r>
      <w:r w:rsidR="006F48E3" w:rsidRPr="003C79B7">
        <w:rPr>
          <w:rFonts w:ascii="Times New Roman" w:eastAsia="Montserrat" w:hAnsi="Times New Roman" w:cs="Times New Roman"/>
          <w:sz w:val="28"/>
          <w:szCs w:val="28"/>
          <w:lang w:val="uk-UA" w:eastAsia="en-US"/>
        </w:rPr>
        <w:t>введеного в обіг цим</w:t>
      </w:r>
      <w:r w:rsidR="001C43BC" w:rsidRPr="003C79B7">
        <w:rPr>
          <w:rFonts w:ascii="Times New Roman" w:eastAsia="Montserrat" w:hAnsi="Times New Roman" w:cs="Times New Roman"/>
          <w:sz w:val="28"/>
          <w:szCs w:val="28"/>
          <w:lang w:val="uk-UA" w:eastAsia="en-US"/>
        </w:rPr>
        <w:t>и</w:t>
      </w:r>
      <w:r w:rsidR="006F48E3" w:rsidRPr="003C79B7">
        <w:rPr>
          <w:rFonts w:ascii="Times New Roman" w:eastAsia="Montserrat" w:hAnsi="Times New Roman" w:cs="Times New Roman"/>
          <w:sz w:val="28"/>
          <w:szCs w:val="28"/>
          <w:lang w:val="uk-UA" w:eastAsia="en-US"/>
        </w:rPr>
        <w:t xml:space="preserve"> виробник</w:t>
      </w:r>
      <w:r w:rsidR="001C43BC" w:rsidRPr="003C79B7">
        <w:rPr>
          <w:rFonts w:ascii="Times New Roman" w:eastAsia="Montserrat" w:hAnsi="Times New Roman" w:cs="Times New Roman"/>
          <w:sz w:val="28"/>
          <w:szCs w:val="28"/>
          <w:lang w:val="uk-UA" w:eastAsia="en-US"/>
        </w:rPr>
        <w:t>ами</w:t>
      </w:r>
      <w:r w:rsidR="006F48E3" w:rsidRPr="003C79B7">
        <w:rPr>
          <w:rFonts w:ascii="Times New Roman" w:eastAsia="Montserrat" w:hAnsi="Times New Roman" w:cs="Times New Roman"/>
          <w:sz w:val="28"/>
          <w:szCs w:val="28"/>
          <w:lang w:val="uk-UA" w:eastAsia="en-US"/>
        </w:rPr>
        <w:t xml:space="preserve"> після набрання чинності цим Законом,</w:t>
      </w:r>
      <w:r w:rsidR="006F48E3" w:rsidRPr="003C79B7">
        <w:rPr>
          <w:rFonts w:ascii="Times New Roman" w:hAnsi="Times New Roman"/>
          <w:sz w:val="28"/>
          <w:szCs w:val="28"/>
          <w:lang w:val="uk-UA"/>
        </w:rPr>
        <w:t xml:space="preserve"> без стягнення плати з </w:t>
      </w:r>
      <w:r w:rsidR="00091321" w:rsidRPr="003C79B7">
        <w:rPr>
          <w:rFonts w:ascii="Times New Roman" w:hAnsi="Times New Roman"/>
          <w:sz w:val="28"/>
          <w:szCs w:val="28"/>
          <w:lang w:val="uk-UA"/>
        </w:rPr>
        <w:t>користувачів ЕЕО</w:t>
      </w:r>
      <w:r w:rsidR="006F48E3" w:rsidRPr="003C79B7">
        <w:rPr>
          <w:rFonts w:ascii="Times New Roman" w:hAnsi="Times New Roman"/>
          <w:sz w:val="28"/>
          <w:szCs w:val="28"/>
          <w:lang w:val="uk-UA"/>
        </w:rPr>
        <w:t xml:space="preserve"> та накладання зобов’язання щодо придбання нового EEO.</w:t>
      </w:r>
    </w:p>
    <w:p w14:paraId="580773C0" w14:textId="12347AC5" w:rsidR="001C45F5" w:rsidRPr="003C79B7" w:rsidRDefault="006F48E3" w:rsidP="006164C7">
      <w:pPr>
        <w:spacing w:after="0" w:line="240" w:lineRule="auto"/>
        <w:ind w:firstLine="709"/>
        <w:jc w:val="both"/>
        <w:rPr>
          <w:rFonts w:ascii="Times New Roman" w:hAnsi="Times New Roman"/>
          <w:sz w:val="28"/>
          <w:szCs w:val="28"/>
          <w:lang w:val="uk-UA"/>
        </w:rPr>
      </w:pPr>
      <w:r w:rsidRPr="003C79B7">
        <w:rPr>
          <w:rFonts w:ascii="Times New Roman" w:hAnsi="Times New Roman"/>
          <w:sz w:val="28"/>
          <w:szCs w:val="28"/>
          <w:lang w:val="uk-UA"/>
        </w:rPr>
        <w:t xml:space="preserve">Виробники ЕЕО здійснюють </w:t>
      </w:r>
      <w:r w:rsidR="00256A28" w:rsidRPr="003C79B7">
        <w:rPr>
          <w:rFonts w:ascii="Times New Roman" w:hAnsi="Times New Roman"/>
          <w:sz w:val="28"/>
          <w:szCs w:val="28"/>
          <w:lang w:val="uk-UA"/>
        </w:rPr>
        <w:t>пропор</w:t>
      </w:r>
      <w:r w:rsidR="00880092" w:rsidRPr="003C79B7">
        <w:rPr>
          <w:rFonts w:ascii="Times New Roman" w:hAnsi="Times New Roman"/>
          <w:sz w:val="28"/>
          <w:szCs w:val="28"/>
          <w:lang w:val="uk-UA"/>
        </w:rPr>
        <w:t>ц</w:t>
      </w:r>
      <w:r w:rsidRPr="003C79B7">
        <w:rPr>
          <w:rFonts w:ascii="Times New Roman" w:hAnsi="Times New Roman"/>
          <w:sz w:val="28"/>
          <w:szCs w:val="28"/>
          <w:lang w:val="uk-UA"/>
        </w:rPr>
        <w:t>і</w:t>
      </w:r>
      <w:r w:rsidR="00880092" w:rsidRPr="003C79B7">
        <w:rPr>
          <w:rFonts w:ascii="Times New Roman" w:hAnsi="Times New Roman"/>
          <w:sz w:val="28"/>
          <w:szCs w:val="28"/>
          <w:lang w:val="uk-UA"/>
        </w:rPr>
        <w:t>й</w:t>
      </w:r>
      <w:r w:rsidRPr="003C79B7">
        <w:rPr>
          <w:rFonts w:ascii="Times New Roman" w:hAnsi="Times New Roman"/>
          <w:sz w:val="28"/>
          <w:szCs w:val="28"/>
          <w:lang w:val="uk-UA"/>
        </w:rPr>
        <w:t xml:space="preserve">но до їх частки на ринку приймання та збирання ВЕЕО від домогосподарств, що утворилися з EEO тих категорій, які вони виробляють, </w:t>
      </w:r>
      <w:r w:rsidRPr="003C79B7">
        <w:rPr>
          <w:rFonts w:ascii="Times New Roman" w:eastAsia="Montserrat" w:hAnsi="Times New Roman" w:cs="Times New Roman"/>
          <w:sz w:val="28"/>
          <w:szCs w:val="28"/>
          <w:lang w:val="uk-UA" w:eastAsia="en-US"/>
        </w:rPr>
        <w:t xml:space="preserve">введеного в обіг до набрання чинності цим </w:t>
      </w:r>
      <w:r w:rsidRPr="003C79B7">
        <w:rPr>
          <w:rFonts w:ascii="Times New Roman" w:eastAsia="Montserrat" w:hAnsi="Times New Roman" w:cs="Times New Roman"/>
          <w:sz w:val="28"/>
          <w:szCs w:val="28"/>
          <w:lang w:val="uk-UA" w:eastAsia="en-US"/>
        </w:rPr>
        <w:lastRenderedPageBreak/>
        <w:t>Законом,</w:t>
      </w:r>
      <w:r w:rsidRPr="003C79B7">
        <w:rPr>
          <w:rFonts w:ascii="Times New Roman" w:hAnsi="Times New Roman"/>
          <w:sz w:val="28"/>
          <w:szCs w:val="28"/>
          <w:lang w:val="uk-UA"/>
        </w:rPr>
        <w:t xml:space="preserve"> без стягнення плати з </w:t>
      </w:r>
      <w:r w:rsidR="00091321" w:rsidRPr="003C79B7">
        <w:rPr>
          <w:rFonts w:ascii="Times New Roman" w:hAnsi="Times New Roman"/>
          <w:sz w:val="28"/>
          <w:szCs w:val="28"/>
          <w:lang w:val="uk-UA"/>
        </w:rPr>
        <w:t>користувачів ЕЕО</w:t>
      </w:r>
      <w:r w:rsidR="00091321" w:rsidRPr="003C79B7">
        <w:rPr>
          <w:rFonts w:ascii="Times New Roman" w:hAnsi="Times New Roman"/>
          <w:bCs/>
          <w:sz w:val="28"/>
          <w:szCs w:val="28"/>
          <w:lang w:val="uk-UA"/>
        </w:rPr>
        <w:t xml:space="preserve"> </w:t>
      </w:r>
      <w:r w:rsidRPr="003C79B7">
        <w:rPr>
          <w:rFonts w:ascii="Times New Roman" w:hAnsi="Times New Roman"/>
          <w:sz w:val="28"/>
          <w:szCs w:val="28"/>
          <w:lang w:val="uk-UA"/>
        </w:rPr>
        <w:t>та накладання зобов’язання щодо придбання нового ЕЕО.</w:t>
      </w:r>
    </w:p>
    <w:p w14:paraId="5D7FAC1B" w14:textId="561A9C8A" w:rsidR="008D59B2" w:rsidRPr="003C79B7" w:rsidRDefault="008D59B2" w:rsidP="006164C7">
      <w:pPr>
        <w:spacing w:after="0" w:line="240" w:lineRule="auto"/>
        <w:ind w:firstLine="709"/>
        <w:jc w:val="both"/>
        <w:rPr>
          <w:rFonts w:ascii="Times New Roman" w:hAnsi="Times New Roman"/>
          <w:sz w:val="28"/>
          <w:szCs w:val="28"/>
          <w:lang w:val="uk-UA"/>
        </w:rPr>
      </w:pPr>
      <w:r w:rsidRPr="003C79B7">
        <w:rPr>
          <w:rFonts w:ascii="Times New Roman" w:hAnsi="Times New Roman"/>
          <w:sz w:val="28"/>
          <w:szCs w:val="28"/>
          <w:lang w:val="uk-UA"/>
        </w:rPr>
        <w:t>З</w:t>
      </w:r>
      <w:r w:rsidR="00EF444C" w:rsidRPr="003C79B7">
        <w:rPr>
          <w:rFonts w:ascii="Times New Roman" w:hAnsi="Times New Roman"/>
          <w:sz w:val="28"/>
          <w:szCs w:val="28"/>
          <w:lang w:val="uk-UA"/>
        </w:rPr>
        <w:t xml:space="preserve"> </w:t>
      </w:r>
      <w:r w:rsidRPr="003C79B7">
        <w:rPr>
          <w:rFonts w:ascii="Times New Roman" w:hAnsi="Times New Roman"/>
          <w:sz w:val="28"/>
          <w:szCs w:val="28"/>
          <w:lang w:val="uk-UA"/>
        </w:rPr>
        <w:t>метою</w:t>
      </w:r>
      <w:r w:rsidR="00EF444C" w:rsidRPr="003C79B7">
        <w:rPr>
          <w:rFonts w:ascii="Times New Roman" w:hAnsi="Times New Roman"/>
          <w:sz w:val="28"/>
          <w:szCs w:val="28"/>
          <w:lang w:val="uk-UA"/>
        </w:rPr>
        <w:t xml:space="preserve"> </w:t>
      </w:r>
      <w:r w:rsidRPr="003C79B7">
        <w:rPr>
          <w:rFonts w:ascii="Times New Roman" w:hAnsi="Times New Roman"/>
          <w:sz w:val="28"/>
          <w:szCs w:val="28"/>
          <w:lang w:val="uk-UA"/>
        </w:rPr>
        <w:t>організації</w:t>
      </w:r>
      <w:r w:rsidR="00EF444C" w:rsidRPr="003C79B7">
        <w:rPr>
          <w:rFonts w:ascii="Times New Roman" w:hAnsi="Times New Roman"/>
          <w:sz w:val="28"/>
          <w:szCs w:val="28"/>
          <w:lang w:val="uk-UA"/>
        </w:rPr>
        <w:t xml:space="preserve"> </w:t>
      </w:r>
      <w:r w:rsidRPr="003C79B7">
        <w:rPr>
          <w:rFonts w:ascii="Times New Roman" w:hAnsi="Times New Roman"/>
          <w:sz w:val="28"/>
          <w:szCs w:val="28"/>
          <w:lang w:val="uk-UA"/>
        </w:rPr>
        <w:t>доступних</w:t>
      </w:r>
      <w:r w:rsidR="00EF444C" w:rsidRPr="003C79B7">
        <w:rPr>
          <w:rFonts w:ascii="Times New Roman" w:hAnsi="Times New Roman"/>
          <w:sz w:val="28"/>
          <w:szCs w:val="28"/>
          <w:lang w:val="uk-UA"/>
        </w:rPr>
        <w:t xml:space="preserve"> </w:t>
      </w:r>
      <w:r w:rsidRPr="003C79B7">
        <w:rPr>
          <w:rFonts w:ascii="Times New Roman" w:hAnsi="Times New Roman"/>
          <w:sz w:val="28"/>
          <w:szCs w:val="28"/>
          <w:lang w:val="uk-UA"/>
        </w:rPr>
        <w:t>послуг</w:t>
      </w:r>
      <w:r w:rsidR="00EF444C" w:rsidRPr="003C79B7">
        <w:rPr>
          <w:rFonts w:ascii="Times New Roman" w:hAnsi="Times New Roman"/>
          <w:sz w:val="28"/>
          <w:szCs w:val="28"/>
          <w:lang w:val="uk-UA"/>
        </w:rPr>
        <w:t xml:space="preserve"> </w:t>
      </w:r>
      <w:r w:rsidRPr="003C79B7">
        <w:rPr>
          <w:rFonts w:ascii="Times New Roman" w:hAnsi="Times New Roman"/>
          <w:sz w:val="28"/>
          <w:szCs w:val="28"/>
          <w:lang w:val="uk-UA"/>
        </w:rPr>
        <w:t>для</w:t>
      </w:r>
      <w:r w:rsidR="00EF444C" w:rsidRPr="003C79B7">
        <w:rPr>
          <w:rFonts w:ascii="Times New Roman" w:hAnsi="Times New Roman"/>
          <w:sz w:val="28"/>
          <w:szCs w:val="28"/>
          <w:lang w:val="uk-UA"/>
        </w:rPr>
        <w:t xml:space="preserve"> </w:t>
      </w:r>
      <w:r w:rsidR="007A6465" w:rsidRPr="003C79B7">
        <w:rPr>
          <w:rFonts w:ascii="Times New Roman" w:hAnsi="Times New Roman"/>
          <w:sz w:val="28"/>
          <w:szCs w:val="28"/>
          <w:lang w:val="uk-UA"/>
        </w:rPr>
        <w:t>користу</w:t>
      </w:r>
      <w:r w:rsidRPr="003C79B7">
        <w:rPr>
          <w:rFonts w:ascii="Times New Roman" w:hAnsi="Times New Roman"/>
          <w:sz w:val="28"/>
          <w:szCs w:val="28"/>
          <w:lang w:val="uk-UA"/>
        </w:rPr>
        <w:t>вачів</w:t>
      </w:r>
      <w:r w:rsidR="00EF444C" w:rsidRPr="003C79B7">
        <w:rPr>
          <w:rFonts w:ascii="Times New Roman" w:hAnsi="Times New Roman"/>
          <w:sz w:val="28"/>
          <w:szCs w:val="28"/>
          <w:lang w:val="uk-UA"/>
        </w:rPr>
        <w:t xml:space="preserve"> </w:t>
      </w:r>
      <w:r w:rsidR="00887D9F" w:rsidRPr="003C79B7">
        <w:rPr>
          <w:rFonts w:ascii="Times New Roman" w:hAnsi="Times New Roman"/>
          <w:sz w:val="28"/>
          <w:szCs w:val="28"/>
          <w:lang w:val="uk-UA"/>
        </w:rPr>
        <w:t xml:space="preserve">ЕЕО </w:t>
      </w:r>
      <w:r w:rsidR="008777A1" w:rsidRPr="003C79B7">
        <w:rPr>
          <w:rFonts w:ascii="Times New Roman" w:hAnsi="Times New Roman"/>
          <w:sz w:val="28"/>
          <w:szCs w:val="28"/>
          <w:lang w:val="uk-UA"/>
        </w:rPr>
        <w:t>виробники</w:t>
      </w:r>
      <w:r w:rsidR="00EF444C" w:rsidRPr="003C79B7">
        <w:rPr>
          <w:rFonts w:ascii="Times New Roman" w:hAnsi="Times New Roman"/>
          <w:sz w:val="28"/>
          <w:szCs w:val="28"/>
          <w:lang w:val="uk-UA"/>
        </w:rPr>
        <w:t xml:space="preserve"> </w:t>
      </w:r>
      <w:r w:rsidR="00C31F40" w:rsidRPr="003C79B7">
        <w:rPr>
          <w:rFonts w:ascii="Times New Roman" w:hAnsi="Times New Roman"/>
          <w:sz w:val="28"/>
          <w:szCs w:val="28"/>
          <w:lang w:val="uk-UA"/>
        </w:rPr>
        <w:t xml:space="preserve">ЕЕО </w:t>
      </w:r>
      <w:r w:rsidR="008777A1" w:rsidRPr="003C79B7">
        <w:rPr>
          <w:rFonts w:ascii="Times New Roman" w:hAnsi="Times New Roman"/>
          <w:sz w:val="28"/>
          <w:szCs w:val="28"/>
          <w:lang w:val="uk-UA"/>
        </w:rPr>
        <w:t>забезпечують</w:t>
      </w:r>
      <w:r w:rsidR="00EF444C" w:rsidRPr="003C79B7">
        <w:rPr>
          <w:rFonts w:ascii="Times New Roman" w:hAnsi="Times New Roman"/>
          <w:sz w:val="28"/>
          <w:szCs w:val="28"/>
          <w:lang w:val="uk-UA"/>
        </w:rPr>
        <w:t xml:space="preserve"> </w:t>
      </w:r>
      <w:r w:rsidR="008777A1" w:rsidRPr="003C79B7">
        <w:rPr>
          <w:rFonts w:ascii="Times New Roman" w:hAnsi="Times New Roman"/>
          <w:sz w:val="28"/>
          <w:szCs w:val="28"/>
          <w:lang w:val="uk-UA"/>
        </w:rPr>
        <w:t>створення</w:t>
      </w:r>
      <w:r w:rsidR="00EF444C" w:rsidRPr="003C79B7">
        <w:rPr>
          <w:rFonts w:ascii="Times New Roman" w:hAnsi="Times New Roman"/>
          <w:sz w:val="28"/>
          <w:szCs w:val="28"/>
          <w:lang w:val="uk-UA"/>
        </w:rPr>
        <w:t xml:space="preserve"> </w:t>
      </w:r>
      <w:r w:rsidRPr="003C79B7">
        <w:rPr>
          <w:rFonts w:ascii="Times New Roman" w:hAnsi="Times New Roman"/>
          <w:sz w:val="28"/>
          <w:szCs w:val="28"/>
          <w:lang w:val="uk-UA"/>
        </w:rPr>
        <w:t>Національн</w:t>
      </w:r>
      <w:r w:rsidR="008777A1" w:rsidRPr="003C79B7">
        <w:rPr>
          <w:rFonts w:ascii="Times New Roman" w:hAnsi="Times New Roman"/>
          <w:sz w:val="28"/>
          <w:szCs w:val="28"/>
          <w:lang w:val="uk-UA"/>
        </w:rPr>
        <w:t>ої</w:t>
      </w:r>
      <w:r w:rsidR="00EF444C" w:rsidRPr="003C79B7">
        <w:rPr>
          <w:rFonts w:ascii="Times New Roman" w:hAnsi="Times New Roman"/>
          <w:sz w:val="28"/>
          <w:szCs w:val="28"/>
          <w:lang w:val="uk-UA"/>
        </w:rPr>
        <w:t xml:space="preserve"> </w:t>
      </w:r>
      <w:r w:rsidRPr="003C79B7">
        <w:rPr>
          <w:rFonts w:ascii="Times New Roman" w:hAnsi="Times New Roman"/>
          <w:sz w:val="28"/>
          <w:szCs w:val="28"/>
          <w:lang w:val="uk-UA"/>
        </w:rPr>
        <w:t>систем</w:t>
      </w:r>
      <w:r w:rsidR="008777A1" w:rsidRPr="003C79B7">
        <w:rPr>
          <w:rFonts w:ascii="Times New Roman" w:hAnsi="Times New Roman"/>
          <w:sz w:val="28"/>
          <w:szCs w:val="28"/>
          <w:lang w:val="uk-UA"/>
        </w:rPr>
        <w:t>и</w:t>
      </w:r>
      <w:r w:rsidR="00EF444C" w:rsidRPr="003C79B7">
        <w:rPr>
          <w:rFonts w:ascii="Times New Roman" w:hAnsi="Times New Roman"/>
          <w:sz w:val="28"/>
          <w:szCs w:val="28"/>
          <w:lang w:val="uk-UA"/>
        </w:rPr>
        <w:t xml:space="preserve"> </w:t>
      </w:r>
      <w:r w:rsidRPr="003C79B7">
        <w:rPr>
          <w:rFonts w:ascii="Times New Roman" w:hAnsi="Times New Roman"/>
          <w:sz w:val="28"/>
          <w:szCs w:val="28"/>
          <w:lang w:val="uk-UA"/>
        </w:rPr>
        <w:t>приймання</w:t>
      </w:r>
      <w:r w:rsidR="00EF444C" w:rsidRPr="003C79B7">
        <w:rPr>
          <w:rFonts w:ascii="Times New Roman" w:hAnsi="Times New Roman"/>
          <w:sz w:val="28"/>
          <w:szCs w:val="28"/>
          <w:lang w:val="uk-UA"/>
        </w:rPr>
        <w:t xml:space="preserve"> </w:t>
      </w:r>
      <w:r w:rsidRPr="003C79B7">
        <w:rPr>
          <w:rFonts w:ascii="Times New Roman" w:hAnsi="Times New Roman"/>
          <w:sz w:val="28"/>
          <w:szCs w:val="28"/>
          <w:lang w:val="uk-UA"/>
        </w:rPr>
        <w:t>та</w:t>
      </w:r>
      <w:r w:rsidR="00EF444C" w:rsidRPr="003C79B7">
        <w:rPr>
          <w:rFonts w:ascii="Times New Roman" w:hAnsi="Times New Roman"/>
          <w:sz w:val="28"/>
          <w:szCs w:val="28"/>
          <w:lang w:val="uk-UA"/>
        </w:rPr>
        <w:t xml:space="preserve"> </w:t>
      </w:r>
      <w:r w:rsidRPr="003C79B7">
        <w:rPr>
          <w:rFonts w:ascii="Times New Roman" w:hAnsi="Times New Roman"/>
          <w:sz w:val="28"/>
          <w:szCs w:val="28"/>
          <w:lang w:val="uk-UA"/>
        </w:rPr>
        <w:t>збирання</w:t>
      </w:r>
      <w:r w:rsidR="00EF444C" w:rsidRPr="003C79B7">
        <w:rPr>
          <w:rFonts w:ascii="Times New Roman" w:hAnsi="Times New Roman"/>
          <w:sz w:val="28"/>
          <w:szCs w:val="28"/>
          <w:lang w:val="uk-UA"/>
        </w:rPr>
        <w:t xml:space="preserve"> </w:t>
      </w:r>
      <w:r w:rsidRPr="003C79B7">
        <w:rPr>
          <w:rFonts w:ascii="Times New Roman" w:hAnsi="Times New Roman"/>
          <w:sz w:val="28"/>
          <w:szCs w:val="28"/>
          <w:lang w:val="uk-UA"/>
        </w:rPr>
        <w:t>ВЕЕО</w:t>
      </w:r>
      <w:r w:rsidR="00EF444C" w:rsidRPr="003C79B7">
        <w:rPr>
          <w:rFonts w:ascii="Times New Roman" w:hAnsi="Times New Roman"/>
          <w:sz w:val="28"/>
          <w:szCs w:val="28"/>
          <w:lang w:val="uk-UA"/>
        </w:rPr>
        <w:t xml:space="preserve"> </w:t>
      </w:r>
      <w:r w:rsidRPr="003C79B7">
        <w:rPr>
          <w:rFonts w:ascii="Times New Roman" w:hAnsi="Times New Roman"/>
          <w:sz w:val="28"/>
          <w:szCs w:val="28"/>
          <w:lang w:val="uk-UA"/>
        </w:rPr>
        <w:t>від</w:t>
      </w:r>
      <w:r w:rsidR="00EF444C" w:rsidRPr="003C79B7">
        <w:rPr>
          <w:rFonts w:ascii="Times New Roman" w:hAnsi="Times New Roman"/>
          <w:sz w:val="28"/>
          <w:szCs w:val="28"/>
          <w:lang w:val="uk-UA"/>
        </w:rPr>
        <w:t xml:space="preserve"> </w:t>
      </w:r>
      <w:r w:rsidRPr="003C79B7">
        <w:rPr>
          <w:rFonts w:ascii="Times New Roman" w:hAnsi="Times New Roman"/>
          <w:sz w:val="28"/>
          <w:szCs w:val="28"/>
          <w:lang w:val="uk-UA"/>
        </w:rPr>
        <w:t>домогосподарств.</w:t>
      </w:r>
    </w:p>
    <w:p w14:paraId="5D7FAC1C" w14:textId="7C57FA75" w:rsidR="005D6F7D" w:rsidRPr="00F65C8D" w:rsidRDefault="006164C7" w:rsidP="006164C7">
      <w:pPr>
        <w:spacing w:before="120" w:after="120" w:line="240" w:lineRule="auto"/>
        <w:ind w:firstLine="709"/>
        <w:jc w:val="both"/>
        <w:rPr>
          <w:rFonts w:ascii="Times New Roman" w:hAnsi="Times New Roman"/>
          <w:sz w:val="28"/>
          <w:szCs w:val="28"/>
          <w:lang w:val="uk-UA"/>
        </w:rPr>
      </w:pPr>
      <w:r>
        <w:rPr>
          <w:rFonts w:ascii="Times New Roman" w:hAnsi="Times New Roman"/>
          <w:sz w:val="28"/>
          <w:szCs w:val="28"/>
          <w:lang w:val="uk-UA"/>
        </w:rPr>
        <w:t>4. </w:t>
      </w:r>
      <w:r w:rsidR="00326529" w:rsidRPr="00F65C8D">
        <w:rPr>
          <w:rFonts w:ascii="Times New Roman" w:hAnsi="Times New Roman"/>
          <w:sz w:val="28"/>
          <w:szCs w:val="28"/>
          <w:lang w:val="uk-UA"/>
        </w:rPr>
        <w:t>Національна</w:t>
      </w:r>
      <w:r w:rsidR="00EF444C" w:rsidRPr="00F65C8D">
        <w:rPr>
          <w:rFonts w:ascii="Times New Roman" w:hAnsi="Times New Roman"/>
          <w:sz w:val="28"/>
          <w:szCs w:val="28"/>
          <w:lang w:val="uk-UA"/>
        </w:rPr>
        <w:t xml:space="preserve"> </w:t>
      </w:r>
      <w:r w:rsidR="00326529" w:rsidRPr="00F65C8D">
        <w:rPr>
          <w:rFonts w:ascii="Times New Roman" w:hAnsi="Times New Roman"/>
          <w:sz w:val="28"/>
          <w:szCs w:val="28"/>
          <w:lang w:val="uk-UA"/>
        </w:rPr>
        <w:t>с</w:t>
      </w:r>
      <w:r w:rsidR="005D6F7D" w:rsidRPr="00F65C8D">
        <w:rPr>
          <w:rFonts w:ascii="Times New Roman" w:hAnsi="Times New Roman"/>
          <w:sz w:val="28"/>
          <w:szCs w:val="28"/>
          <w:lang w:val="uk-UA"/>
        </w:rPr>
        <w:t>истем</w:t>
      </w:r>
      <w:r w:rsidR="00CE0F03" w:rsidRPr="00F65C8D">
        <w:rPr>
          <w:rFonts w:ascii="Times New Roman" w:hAnsi="Times New Roman"/>
          <w:sz w:val="28"/>
          <w:szCs w:val="28"/>
          <w:lang w:val="uk-UA"/>
        </w:rPr>
        <w:t>а</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приймання</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збирання</w:t>
      </w:r>
      <w:r w:rsidR="00EF444C" w:rsidRPr="00F65C8D">
        <w:rPr>
          <w:rFonts w:ascii="Times New Roman" w:hAnsi="Times New Roman"/>
          <w:sz w:val="28"/>
          <w:szCs w:val="28"/>
          <w:lang w:val="uk-UA"/>
        </w:rPr>
        <w:t xml:space="preserve"> </w:t>
      </w:r>
      <w:r w:rsidR="00915960"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00915960" w:rsidRPr="00F65C8D">
        <w:rPr>
          <w:rFonts w:ascii="Times New Roman" w:hAnsi="Times New Roman"/>
          <w:sz w:val="28"/>
          <w:szCs w:val="28"/>
          <w:lang w:val="uk-UA"/>
        </w:rPr>
        <w:t>від</w:t>
      </w:r>
      <w:r w:rsidR="00EF444C" w:rsidRPr="00F65C8D">
        <w:rPr>
          <w:rFonts w:ascii="Times New Roman" w:eastAsia="Montserrat" w:hAnsi="Times New Roman" w:cs="Times New Roman"/>
          <w:sz w:val="28"/>
          <w:szCs w:val="28"/>
          <w:lang w:val="uk-UA"/>
        </w:rPr>
        <w:t xml:space="preserve"> </w:t>
      </w:r>
      <w:r w:rsidR="00915960" w:rsidRPr="00F65C8D">
        <w:rPr>
          <w:rFonts w:ascii="Times New Roman" w:hAnsi="Times New Roman"/>
          <w:sz w:val="28"/>
          <w:szCs w:val="28"/>
          <w:lang w:val="uk-UA"/>
        </w:rPr>
        <w:t>домогосподарств</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забезпечує</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не</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менше</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ніж</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одн</w:t>
      </w:r>
      <w:r w:rsidR="007E542C" w:rsidRPr="00F65C8D">
        <w:rPr>
          <w:rFonts w:ascii="Times New Roman" w:hAnsi="Times New Roman"/>
          <w:sz w:val="28"/>
          <w:szCs w:val="28"/>
          <w:lang w:val="uk-UA"/>
        </w:rPr>
        <w:t>ин пункт</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приймання</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2</w:t>
      </w:r>
      <w:r w:rsidR="00B07E23" w:rsidRPr="00F65C8D">
        <w:rPr>
          <w:rFonts w:ascii="Times New Roman" w:hAnsi="Times New Roman"/>
          <w:sz w:val="28"/>
          <w:szCs w:val="28"/>
          <w:lang w:val="uk-UA"/>
        </w:rPr>
        <w:t>5</w:t>
      </w:r>
      <w:r w:rsidR="00EF444C" w:rsidRPr="00F65C8D">
        <w:rPr>
          <w:rFonts w:ascii="Times New Roman" w:hAnsi="Times New Roman"/>
          <w:sz w:val="28"/>
          <w:szCs w:val="28"/>
          <w:lang w:val="uk-UA"/>
        </w:rPr>
        <w:t xml:space="preserve"> </w:t>
      </w:r>
      <w:r w:rsidR="00315B9F" w:rsidRPr="00F65C8D">
        <w:rPr>
          <w:rFonts w:ascii="Times New Roman" w:hAnsi="Times New Roman"/>
          <w:sz w:val="28"/>
          <w:szCs w:val="28"/>
          <w:lang w:val="uk-UA"/>
        </w:rPr>
        <w:t xml:space="preserve">тисяч </w:t>
      </w:r>
      <w:r w:rsidR="007E542C" w:rsidRPr="00F65C8D">
        <w:rPr>
          <w:rFonts w:ascii="Times New Roman" w:hAnsi="Times New Roman"/>
          <w:sz w:val="28"/>
          <w:szCs w:val="28"/>
          <w:lang w:val="uk-UA"/>
        </w:rPr>
        <w:t>жителів</w:t>
      </w:r>
      <w:r w:rsidR="005D6F7D"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Виконання</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цих</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вимог</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може</w:t>
      </w:r>
      <w:r w:rsidR="00EF444C" w:rsidRPr="00F65C8D">
        <w:rPr>
          <w:rFonts w:ascii="Times New Roman" w:hAnsi="Times New Roman"/>
          <w:sz w:val="28"/>
          <w:szCs w:val="28"/>
          <w:lang w:val="uk-UA"/>
        </w:rPr>
        <w:t xml:space="preserve"> </w:t>
      </w:r>
      <w:r w:rsidR="007E542C" w:rsidRPr="00F65C8D">
        <w:rPr>
          <w:rFonts w:ascii="Times New Roman" w:hAnsi="Times New Roman"/>
          <w:sz w:val="28"/>
          <w:szCs w:val="28"/>
          <w:lang w:val="uk-UA"/>
        </w:rPr>
        <w:t>здійснюватися</w:t>
      </w:r>
      <w:r w:rsidR="00EF444C" w:rsidRPr="00F65C8D">
        <w:rPr>
          <w:rFonts w:ascii="Times New Roman" w:hAnsi="Times New Roman"/>
          <w:sz w:val="28"/>
          <w:szCs w:val="28"/>
          <w:lang w:val="uk-UA"/>
        </w:rPr>
        <w:t xml:space="preserve"> </w:t>
      </w:r>
      <w:r w:rsidR="004A4647" w:rsidRPr="00F65C8D">
        <w:rPr>
          <w:rFonts w:ascii="Times New Roman" w:hAnsi="Times New Roman"/>
          <w:sz w:val="28"/>
          <w:szCs w:val="28"/>
          <w:lang w:val="uk-UA"/>
        </w:rPr>
        <w:t>спільно</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усіма</w:t>
      </w:r>
      <w:r w:rsidR="00EF444C" w:rsidRPr="00F65C8D">
        <w:rPr>
          <w:rFonts w:ascii="Times New Roman" w:hAnsi="Times New Roman"/>
          <w:sz w:val="28"/>
          <w:szCs w:val="28"/>
          <w:lang w:val="uk-UA"/>
        </w:rPr>
        <w:t xml:space="preserve"> </w:t>
      </w:r>
      <w:r w:rsidR="001F6781" w:rsidRPr="00F65C8D">
        <w:rPr>
          <w:rFonts w:ascii="Times New Roman" w:hAnsi="Times New Roman"/>
          <w:sz w:val="28"/>
          <w:szCs w:val="28"/>
          <w:lang w:val="uk-UA"/>
        </w:rPr>
        <w:t>організац</w:t>
      </w:r>
      <w:r w:rsidR="00A40245" w:rsidRPr="00F65C8D">
        <w:rPr>
          <w:rFonts w:ascii="Times New Roman" w:hAnsi="Times New Roman"/>
          <w:sz w:val="28"/>
          <w:szCs w:val="28"/>
          <w:lang w:val="uk-UA"/>
        </w:rPr>
        <w:t>і</w:t>
      </w:r>
      <w:r w:rsidR="00FE1F48" w:rsidRPr="00F65C8D">
        <w:rPr>
          <w:rFonts w:ascii="Times New Roman" w:hAnsi="Times New Roman"/>
          <w:sz w:val="28"/>
          <w:szCs w:val="28"/>
          <w:lang w:val="uk-UA"/>
        </w:rPr>
        <w:t>ями</w:t>
      </w:r>
      <w:r w:rsidR="001F6781" w:rsidRPr="00F65C8D">
        <w:rPr>
          <w:rFonts w:ascii="Times New Roman" w:hAnsi="Times New Roman"/>
          <w:sz w:val="28"/>
          <w:szCs w:val="28"/>
          <w:lang w:val="uk-UA"/>
        </w:rPr>
        <w:t xml:space="preserve"> розширеної відповідальності виробника</w:t>
      </w:r>
      <w:r>
        <w:rPr>
          <w:rFonts w:ascii="Times New Roman" w:hAnsi="Times New Roman"/>
          <w:sz w:val="28"/>
          <w:szCs w:val="28"/>
          <w:lang w:val="uk-UA"/>
        </w:rPr>
        <w:t>,</w:t>
      </w:r>
      <w:r w:rsidRPr="006164C7">
        <w:rPr>
          <w:rFonts w:ascii="Times New Roman" w:hAnsi="Times New Roman"/>
          <w:sz w:val="28"/>
          <w:szCs w:val="28"/>
          <w:lang w:val="uk-UA"/>
        </w:rPr>
        <w:t xml:space="preserve"> </w:t>
      </w:r>
      <w:r w:rsidRPr="00F65C8D">
        <w:rPr>
          <w:rFonts w:ascii="Times New Roman" w:hAnsi="Times New Roman"/>
          <w:sz w:val="28"/>
          <w:szCs w:val="28"/>
          <w:lang w:val="uk-UA"/>
        </w:rPr>
        <w:t>зареєстрованими у Реєстрі організацій розширеної відповідальності виробника</w:t>
      </w:r>
      <w:r>
        <w:rPr>
          <w:rFonts w:ascii="Times New Roman" w:hAnsi="Times New Roman"/>
          <w:sz w:val="28"/>
          <w:szCs w:val="28"/>
          <w:lang w:val="uk-UA"/>
        </w:rPr>
        <w:t>,</w:t>
      </w:r>
      <w:r w:rsidR="001F6781"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пропорційно</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їх</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частки</w:t>
      </w:r>
      <w:r w:rsidR="007D11DF" w:rsidRPr="00F65C8D">
        <w:rPr>
          <w:rFonts w:ascii="Times New Roman" w:hAnsi="Times New Roman"/>
          <w:sz w:val="28"/>
          <w:szCs w:val="28"/>
          <w:lang w:val="uk-UA"/>
        </w:rPr>
        <w:t xml:space="preserve"> ринку</w:t>
      </w:r>
      <w:r w:rsidR="00F816E9" w:rsidRPr="00F65C8D">
        <w:rPr>
          <w:rFonts w:ascii="Times New Roman" w:hAnsi="Times New Roman"/>
          <w:sz w:val="28"/>
          <w:szCs w:val="28"/>
          <w:lang w:val="uk-UA"/>
        </w:rPr>
        <w:t>.</w:t>
      </w:r>
    </w:p>
    <w:p w14:paraId="5D7FAC1D" w14:textId="116F5D67" w:rsidR="005D6F7D" w:rsidRPr="00F65C8D" w:rsidRDefault="005D6F7D" w:rsidP="00A47FC7">
      <w:pPr>
        <w:spacing w:after="120" w:line="240" w:lineRule="auto"/>
        <w:ind w:firstLine="709"/>
        <w:jc w:val="both"/>
        <w:rPr>
          <w:rFonts w:ascii="Times New Roman" w:hAnsi="Times New Roman"/>
          <w:sz w:val="28"/>
          <w:szCs w:val="28"/>
          <w:lang w:val="uk-UA"/>
        </w:rPr>
      </w:pPr>
      <w:r w:rsidRPr="00F65C8D">
        <w:rPr>
          <w:rFonts w:ascii="Times New Roman" w:hAnsi="Times New Roman"/>
          <w:sz w:val="28"/>
          <w:szCs w:val="28"/>
          <w:lang w:val="uk-UA"/>
        </w:rPr>
        <w:t>Якщо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населеному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пункті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або</w:t>
      </w:r>
      <w:r w:rsidR="00EF444C" w:rsidRPr="00F65C8D">
        <w:rPr>
          <w:rFonts w:ascii="Times New Roman" w:hAnsi="Times New Roman"/>
          <w:sz w:val="28"/>
          <w:szCs w:val="28"/>
          <w:lang w:val="uk-UA"/>
        </w:rPr>
        <w:t xml:space="preserve"> </w:t>
      </w:r>
      <w:r w:rsidR="0020696F" w:rsidRPr="00F65C8D">
        <w:rPr>
          <w:rFonts w:ascii="Times New Roman" w:hAnsi="Times New Roman"/>
          <w:sz w:val="28"/>
          <w:szCs w:val="28"/>
          <w:lang w:val="uk-UA"/>
        </w:rPr>
        <w:t>на</w:t>
      </w:r>
      <w:r w:rsidR="00D335C0" w:rsidRPr="00F65C8D">
        <w:rPr>
          <w:rFonts w:ascii="Times New Roman" w:hAnsi="Times New Roman"/>
          <w:sz w:val="28"/>
          <w:szCs w:val="28"/>
          <w:lang w:val="uk-UA"/>
        </w:rPr>
        <w:t xml:space="preserve"> </w:t>
      </w:r>
      <w:r w:rsidR="00AB75AB" w:rsidRPr="00F65C8D">
        <w:rPr>
          <w:rFonts w:ascii="Times New Roman" w:hAnsi="Times New Roman"/>
          <w:sz w:val="28"/>
          <w:szCs w:val="28"/>
          <w:lang w:val="uk-UA"/>
        </w:rPr>
        <w:t xml:space="preserve">території </w:t>
      </w:r>
      <w:r w:rsidRPr="00F65C8D">
        <w:rPr>
          <w:rFonts w:ascii="Times New Roman" w:hAnsi="Times New Roman"/>
          <w:sz w:val="28"/>
          <w:szCs w:val="28"/>
          <w:lang w:val="uk-UA"/>
        </w:rPr>
        <w:t>територіальн</w:t>
      </w:r>
      <w:r w:rsidR="00F40158" w:rsidRPr="00F65C8D">
        <w:rPr>
          <w:rFonts w:ascii="Times New Roman" w:hAnsi="Times New Roman"/>
          <w:sz w:val="28"/>
          <w:szCs w:val="28"/>
          <w:lang w:val="uk-UA"/>
        </w:rPr>
        <w:t>ої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громад</w:t>
      </w:r>
      <w:r w:rsidR="00F40158" w:rsidRPr="00F65C8D">
        <w:rPr>
          <w:rFonts w:ascii="Times New Roman" w:hAnsi="Times New Roman"/>
          <w:sz w:val="28"/>
          <w:szCs w:val="28"/>
          <w:lang w:val="uk-UA"/>
        </w:rPr>
        <w:t>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налічується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менш</w:t>
      </w:r>
      <w:r w:rsidR="008D59B2" w:rsidRPr="00F65C8D">
        <w:rPr>
          <w:rFonts w:ascii="Times New Roman" w:hAnsi="Times New Roman"/>
          <w:sz w:val="28"/>
          <w:szCs w:val="28"/>
          <w:lang w:val="uk-UA"/>
        </w:rPr>
        <w:t>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ніж</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2</w:t>
      </w:r>
      <w:r w:rsidR="00B07E23" w:rsidRPr="00F65C8D">
        <w:rPr>
          <w:rFonts w:ascii="Times New Roman" w:hAnsi="Times New Roman"/>
          <w:sz w:val="28"/>
          <w:szCs w:val="28"/>
          <w:lang w:val="uk-UA"/>
        </w:rPr>
        <w:t>5</w:t>
      </w:r>
      <w:r w:rsidR="00EF444C" w:rsidRPr="00F65C8D">
        <w:rPr>
          <w:rFonts w:ascii="Times New Roman" w:hAnsi="Times New Roman"/>
          <w:sz w:val="28"/>
          <w:szCs w:val="28"/>
          <w:lang w:val="uk-UA"/>
        </w:rPr>
        <w:t xml:space="preserve"> </w:t>
      </w:r>
      <w:r w:rsidR="00A33411" w:rsidRPr="00F65C8D">
        <w:rPr>
          <w:rFonts w:ascii="Times New Roman" w:hAnsi="Times New Roman"/>
          <w:sz w:val="28"/>
          <w:szCs w:val="28"/>
          <w:lang w:val="uk-UA"/>
        </w:rPr>
        <w:t xml:space="preserve">тисяч </w:t>
      </w:r>
      <w:r w:rsidRPr="00F65C8D">
        <w:rPr>
          <w:rFonts w:ascii="Times New Roman" w:hAnsi="Times New Roman"/>
          <w:sz w:val="28"/>
          <w:szCs w:val="28"/>
          <w:lang w:val="uk-UA"/>
        </w:rPr>
        <w:t>жителів,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приймання</w:t>
      </w:r>
      <w:r w:rsidR="00EF444C" w:rsidRPr="00F65C8D">
        <w:rPr>
          <w:rFonts w:ascii="Times New Roman" w:hAnsi="Times New Roman"/>
          <w:sz w:val="28"/>
          <w:szCs w:val="28"/>
          <w:lang w:val="uk-UA"/>
        </w:rPr>
        <w:t xml:space="preserve"> </w:t>
      </w:r>
      <w:r w:rsidR="008D59B2"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00715E33" w:rsidRPr="00F65C8D">
        <w:rPr>
          <w:rFonts w:ascii="Times New Roman" w:hAnsi="Times New Roman"/>
          <w:sz w:val="28"/>
          <w:szCs w:val="28"/>
          <w:lang w:val="uk-UA"/>
        </w:rPr>
        <w:t xml:space="preserve">від домогосподарств </w:t>
      </w:r>
      <w:r w:rsidR="008D59B2" w:rsidRPr="00F65C8D">
        <w:rPr>
          <w:rFonts w:ascii="Times New Roman" w:hAnsi="Times New Roman"/>
          <w:sz w:val="28"/>
          <w:szCs w:val="28"/>
          <w:lang w:val="uk-UA"/>
        </w:rPr>
        <w:t>здійснюється</w:t>
      </w:r>
      <w:r w:rsidR="00EF444C" w:rsidRPr="00F65C8D">
        <w:rPr>
          <w:rFonts w:ascii="Times New Roman" w:hAnsi="Times New Roman"/>
          <w:sz w:val="28"/>
          <w:szCs w:val="28"/>
          <w:lang w:val="uk-UA"/>
        </w:rPr>
        <w:t xml:space="preserve"> </w:t>
      </w:r>
      <w:r w:rsidR="00744582" w:rsidRPr="00F65C8D">
        <w:rPr>
          <w:rFonts w:ascii="Times New Roman" w:hAnsi="Times New Roman"/>
          <w:sz w:val="28"/>
          <w:szCs w:val="28"/>
          <w:lang w:val="uk-UA"/>
        </w:rPr>
        <w:t>оснащеними</w:t>
      </w:r>
      <w:r w:rsidR="00EF444C" w:rsidRPr="00F65C8D">
        <w:rPr>
          <w:rFonts w:ascii="Times New Roman" w:hAnsi="Times New Roman"/>
          <w:sz w:val="28"/>
          <w:szCs w:val="28"/>
          <w:lang w:val="uk-UA"/>
        </w:rPr>
        <w:t xml:space="preserve"> </w:t>
      </w:r>
      <w:r w:rsidR="00744582" w:rsidRPr="00F65C8D">
        <w:rPr>
          <w:rFonts w:ascii="Times New Roman" w:hAnsi="Times New Roman"/>
          <w:sz w:val="28"/>
          <w:szCs w:val="28"/>
          <w:lang w:val="uk-UA"/>
        </w:rPr>
        <w:t>транспортними</w:t>
      </w:r>
      <w:r w:rsidR="00EF444C" w:rsidRPr="00F65C8D">
        <w:rPr>
          <w:rFonts w:ascii="Times New Roman" w:hAnsi="Times New Roman"/>
          <w:sz w:val="28"/>
          <w:szCs w:val="28"/>
          <w:lang w:val="uk-UA"/>
        </w:rPr>
        <w:t xml:space="preserve"> </w:t>
      </w:r>
      <w:r w:rsidR="00744582" w:rsidRPr="00F65C8D">
        <w:rPr>
          <w:rFonts w:ascii="Times New Roman" w:hAnsi="Times New Roman"/>
          <w:sz w:val="28"/>
          <w:szCs w:val="28"/>
          <w:lang w:val="uk-UA"/>
        </w:rPr>
        <w:t>засобами,</w:t>
      </w:r>
      <w:r w:rsidR="00EF444C" w:rsidRPr="00F65C8D">
        <w:rPr>
          <w:rFonts w:ascii="Times New Roman" w:hAnsi="Times New Roman"/>
          <w:sz w:val="28"/>
          <w:szCs w:val="28"/>
          <w:lang w:val="uk-UA"/>
        </w:rPr>
        <w:t xml:space="preserve"> </w:t>
      </w:r>
      <w:r w:rsidR="00744582" w:rsidRPr="00F65C8D">
        <w:rPr>
          <w:rFonts w:ascii="Times New Roman" w:hAnsi="Times New Roman"/>
          <w:sz w:val="28"/>
          <w:szCs w:val="28"/>
          <w:lang w:val="uk-UA"/>
        </w:rPr>
        <w:t>що</w:t>
      </w:r>
      <w:r w:rsidR="00EF444C" w:rsidRPr="00F65C8D">
        <w:rPr>
          <w:rFonts w:ascii="Times New Roman" w:hAnsi="Times New Roman"/>
          <w:sz w:val="28"/>
          <w:szCs w:val="28"/>
          <w:lang w:val="uk-UA"/>
        </w:rPr>
        <w:t xml:space="preserve"> </w:t>
      </w:r>
      <w:r w:rsidR="00744582" w:rsidRPr="00F65C8D">
        <w:rPr>
          <w:rFonts w:ascii="Times New Roman" w:hAnsi="Times New Roman"/>
          <w:sz w:val="28"/>
          <w:szCs w:val="28"/>
          <w:lang w:val="uk-UA"/>
        </w:rPr>
        <w:t>містять</w:t>
      </w:r>
      <w:r w:rsidR="00EF444C" w:rsidRPr="00F65C8D">
        <w:rPr>
          <w:rFonts w:ascii="Times New Roman" w:hAnsi="Times New Roman"/>
          <w:sz w:val="28"/>
          <w:szCs w:val="28"/>
          <w:lang w:val="uk-UA"/>
        </w:rPr>
        <w:t xml:space="preserve"> </w:t>
      </w:r>
      <w:r w:rsidR="00744582" w:rsidRPr="00F65C8D">
        <w:rPr>
          <w:rFonts w:ascii="Times New Roman" w:hAnsi="Times New Roman"/>
          <w:sz w:val="28"/>
          <w:szCs w:val="28"/>
          <w:lang w:val="uk-UA"/>
        </w:rPr>
        <w:t>закриті</w:t>
      </w:r>
      <w:r w:rsidR="00EF444C" w:rsidRPr="00F65C8D">
        <w:rPr>
          <w:rFonts w:ascii="Times New Roman" w:hAnsi="Times New Roman"/>
          <w:sz w:val="28"/>
          <w:szCs w:val="28"/>
          <w:lang w:val="uk-UA"/>
        </w:rPr>
        <w:t xml:space="preserve"> </w:t>
      </w:r>
      <w:r w:rsidR="00744582" w:rsidRPr="00F65C8D">
        <w:rPr>
          <w:rFonts w:ascii="Times New Roman" w:hAnsi="Times New Roman"/>
          <w:sz w:val="28"/>
          <w:szCs w:val="28"/>
          <w:lang w:val="uk-UA"/>
        </w:rPr>
        <w:t>контейнери</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p>
    <w:p w14:paraId="5D7FAC1E" w14:textId="62D5496E" w:rsidR="005D6F7D" w:rsidRPr="00F65C8D" w:rsidRDefault="004A4647" w:rsidP="00A47FC7">
      <w:pPr>
        <w:spacing w:after="120" w:line="240" w:lineRule="auto"/>
        <w:ind w:firstLine="709"/>
        <w:jc w:val="both"/>
        <w:rPr>
          <w:rFonts w:ascii="Times New Roman" w:hAnsi="Times New Roman"/>
          <w:sz w:val="28"/>
          <w:szCs w:val="28"/>
          <w:lang w:val="uk-UA"/>
        </w:rPr>
      </w:pPr>
      <w:r w:rsidRPr="00F65C8D">
        <w:rPr>
          <w:rFonts w:ascii="Times New Roman" w:hAnsi="Times New Roman"/>
          <w:sz w:val="28"/>
          <w:szCs w:val="28"/>
          <w:lang w:val="uk-UA"/>
        </w:rPr>
        <w:t>Мінімальна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кількість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вимоги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розташування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контейнерів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для</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приймання</w:t>
      </w:r>
      <w:r w:rsidR="00EF444C" w:rsidRPr="00F65C8D">
        <w:rPr>
          <w:rFonts w:ascii="Times New Roman" w:hAnsi="Times New Roman"/>
          <w:sz w:val="28"/>
          <w:szCs w:val="28"/>
          <w:lang w:val="uk-UA"/>
        </w:rPr>
        <w:t xml:space="preserve"> </w:t>
      </w:r>
      <w:r w:rsidR="00915960"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00B07E23" w:rsidRPr="00F65C8D">
        <w:rPr>
          <w:rFonts w:ascii="Times New Roman" w:hAnsi="Times New Roman"/>
          <w:sz w:val="28"/>
          <w:szCs w:val="28"/>
          <w:lang w:val="uk-UA"/>
        </w:rPr>
        <w:t>від</w:t>
      </w:r>
      <w:r w:rsidR="00EF444C" w:rsidRPr="00F65C8D">
        <w:rPr>
          <w:rFonts w:ascii="Times New Roman" w:eastAsia="Montserrat" w:hAnsi="Times New Roman" w:cs="Times New Roman"/>
          <w:sz w:val="28"/>
          <w:szCs w:val="28"/>
          <w:lang w:val="uk-UA"/>
        </w:rPr>
        <w:t xml:space="preserve"> </w:t>
      </w:r>
      <w:r w:rsidR="00B07E23" w:rsidRPr="00F65C8D">
        <w:rPr>
          <w:rFonts w:ascii="Times New Roman" w:hAnsi="Times New Roman"/>
          <w:sz w:val="28"/>
          <w:szCs w:val="28"/>
          <w:lang w:val="uk-UA"/>
        </w:rPr>
        <w:t>домогосподарств</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в</w:t>
      </w:r>
      <w:r w:rsidR="00744582" w:rsidRPr="00F65C8D">
        <w:rPr>
          <w:rFonts w:ascii="Times New Roman" w:hAnsi="Times New Roman"/>
          <w:sz w:val="28"/>
          <w:szCs w:val="28"/>
          <w:lang w:val="uk-UA"/>
        </w:rPr>
        <w:t>изначаються</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в</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регіональних</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планах</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відходами</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з</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урахуванням</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кількості</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щільності</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населення</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принципу</w:t>
      </w:r>
      <w:r w:rsidR="00EF444C" w:rsidRPr="00F65C8D">
        <w:rPr>
          <w:rFonts w:ascii="Times New Roman" w:hAnsi="Times New Roman"/>
          <w:sz w:val="28"/>
          <w:szCs w:val="28"/>
          <w:lang w:val="uk-UA"/>
        </w:rPr>
        <w:t xml:space="preserve"> </w:t>
      </w:r>
      <w:r w:rsidR="005D6F7D" w:rsidRPr="00F65C8D">
        <w:rPr>
          <w:rFonts w:ascii="Times New Roman" w:hAnsi="Times New Roman"/>
          <w:sz w:val="28"/>
          <w:szCs w:val="28"/>
          <w:lang w:val="uk-UA"/>
        </w:rPr>
        <w:t>доступності.</w:t>
      </w:r>
    </w:p>
    <w:p w14:paraId="5D7FAC1F" w14:textId="74D69617" w:rsidR="005D6F7D" w:rsidRPr="000B7814" w:rsidRDefault="000B7814" w:rsidP="000B7814">
      <w:pPr>
        <w:spacing w:after="120" w:line="240" w:lineRule="auto"/>
        <w:ind w:left="710"/>
        <w:jc w:val="both"/>
        <w:outlineLvl w:val="1"/>
        <w:rPr>
          <w:rFonts w:ascii="Times New Roman" w:hAnsi="Times New Roman"/>
          <w:b/>
          <w:sz w:val="28"/>
          <w:szCs w:val="28"/>
          <w:lang w:val="uk-UA"/>
        </w:rPr>
      </w:pPr>
      <w:bookmarkStart w:id="37" w:name="_5i670dnvatle" w:colFirst="0" w:colLast="0"/>
      <w:bookmarkEnd w:id="37"/>
      <w:r>
        <w:rPr>
          <w:rFonts w:ascii="Times New Roman" w:eastAsia="Montserrat" w:hAnsi="Times New Roman" w:cs="Times New Roman"/>
          <w:b/>
          <w:sz w:val="28"/>
          <w:szCs w:val="28"/>
          <w:lang w:val="uk-UA" w:eastAsia="en-US"/>
        </w:rPr>
        <w:t>Стаття 25. </w:t>
      </w:r>
      <w:r w:rsidR="00A60693" w:rsidRPr="000B7814">
        <w:rPr>
          <w:rFonts w:ascii="Times New Roman" w:eastAsia="Montserrat" w:hAnsi="Times New Roman" w:cs="Times New Roman"/>
          <w:b/>
          <w:sz w:val="28"/>
          <w:szCs w:val="28"/>
          <w:lang w:val="uk-UA" w:eastAsia="en-US"/>
        </w:rPr>
        <w:t>Приймання</w:t>
      </w:r>
      <w:r w:rsidR="00EF444C" w:rsidRPr="000B7814">
        <w:rPr>
          <w:rFonts w:ascii="Times New Roman" w:hAnsi="Times New Roman"/>
          <w:b/>
          <w:bCs/>
          <w:sz w:val="28"/>
          <w:szCs w:val="28"/>
          <w:lang w:val="uk-UA"/>
        </w:rPr>
        <w:t xml:space="preserve"> </w:t>
      </w:r>
      <w:r w:rsidR="00A60693" w:rsidRPr="000B7814">
        <w:rPr>
          <w:rFonts w:ascii="Times New Roman" w:hAnsi="Times New Roman"/>
          <w:b/>
          <w:bCs/>
          <w:sz w:val="28"/>
          <w:szCs w:val="28"/>
          <w:lang w:val="uk-UA"/>
        </w:rPr>
        <w:t>та</w:t>
      </w:r>
      <w:r w:rsidR="00EF444C" w:rsidRPr="000B7814">
        <w:rPr>
          <w:rFonts w:ascii="Times New Roman" w:hAnsi="Times New Roman"/>
          <w:b/>
          <w:bCs/>
          <w:sz w:val="28"/>
          <w:szCs w:val="28"/>
          <w:lang w:val="uk-UA"/>
        </w:rPr>
        <w:t xml:space="preserve"> </w:t>
      </w:r>
      <w:r w:rsidR="00191BDA" w:rsidRPr="000B7814">
        <w:rPr>
          <w:rFonts w:ascii="Times New Roman" w:hAnsi="Times New Roman"/>
          <w:b/>
          <w:bCs/>
          <w:sz w:val="28"/>
          <w:szCs w:val="28"/>
          <w:lang w:val="uk-UA"/>
        </w:rPr>
        <w:t>з</w:t>
      </w:r>
      <w:r w:rsidR="006F1768" w:rsidRPr="000B7814">
        <w:rPr>
          <w:rFonts w:ascii="Times New Roman" w:hAnsi="Times New Roman"/>
          <w:b/>
          <w:bCs/>
          <w:sz w:val="28"/>
          <w:szCs w:val="28"/>
          <w:lang w:val="uk-UA"/>
        </w:rPr>
        <w:t>бирання</w:t>
      </w:r>
      <w:r w:rsidR="00EF444C" w:rsidRPr="000B7814">
        <w:rPr>
          <w:rFonts w:ascii="Times New Roman" w:hAnsi="Times New Roman"/>
          <w:b/>
          <w:bCs/>
          <w:sz w:val="28"/>
          <w:szCs w:val="28"/>
          <w:lang w:val="uk-UA"/>
        </w:rPr>
        <w:t xml:space="preserve"> </w:t>
      </w:r>
      <w:r w:rsidR="00C53225" w:rsidRPr="000B7814">
        <w:rPr>
          <w:rFonts w:ascii="Times New Roman" w:hAnsi="Times New Roman"/>
          <w:b/>
          <w:bCs/>
          <w:sz w:val="28"/>
          <w:szCs w:val="28"/>
          <w:lang w:val="uk-UA"/>
        </w:rPr>
        <w:t>ВЕЕО</w:t>
      </w:r>
      <w:r w:rsidR="00EF444C" w:rsidRPr="000B7814">
        <w:rPr>
          <w:rFonts w:ascii="Times New Roman" w:hAnsi="Times New Roman"/>
          <w:b/>
          <w:bCs/>
          <w:sz w:val="28"/>
          <w:szCs w:val="28"/>
          <w:lang w:val="uk-UA"/>
        </w:rPr>
        <w:t xml:space="preserve"> </w:t>
      </w:r>
      <w:r w:rsidR="00C53225" w:rsidRPr="000B7814">
        <w:rPr>
          <w:rFonts w:ascii="Times New Roman" w:hAnsi="Times New Roman"/>
          <w:b/>
          <w:bCs/>
          <w:sz w:val="28"/>
          <w:szCs w:val="28"/>
          <w:lang w:val="uk-UA"/>
        </w:rPr>
        <w:t>інших</w:t>
      </w:r>
      <w:r w:rsidR="002E0466" w:rsidRPr="000B7814">
        <w:rPr>
          <w:rFonts w:ascii="Times New Roman" w:hAnsi="Times New Roman"/>
          <w:b/>
          <w:bCs/>
          <w:sz w:val="28"/>
          <w:szCs w:val="28"/>
          <w:lang w:val="uk-UA"/>
        </w:rPr>
        <w:t>,</w:t>
      </w:r>
      <w:r w:rsidR="00EF444C" w:rsidRPr="000B7814">
        <w:rPr>
          <w:rFonts w:ascii="Times New Roman" w:hAnsi="Times New Roman"/>
          <w:b/>
          <w:bCs/>
          <w:sz w:val="28"/>
          <w:szCs w:val="28"/>
          <w:lang w:val="uk-UA"/>
        </w:rPr>
        <w:t xml:space="preserve"> </w:t>
      </w:r>
      <w:r w:rsidR="00C53225" w:rsidRPr="000B7814">
        <w:rPr>
          <w:rFonts w:ascii="Times New Roman" w:hAnsi="Times New Roman"/>
          <w:b/>
          <w:bCs/>
          <w:sz w:val="28"/>
          <w:szCs w:val="28"/>
          <w:lang w:val="uk-UA"/>
        </w:rPr>
        <w:t>ніж</w:t>
      </w:r>
      <w:r w:rsidR="00EF444C" w:rsidRPr="000B7814">
        <w:rPr>
          <w:rFonts w:ascii="Times New Roman" w:hAnsi="Times New Roman"/>
          <w:b/>
          <w:bCs/>
          <w:sz w:val="28"/>
          <w:szCs w:val="28"/>
          <w:lang w:val="uk-UA"/>
        </w:rPr>
        <w:t xml:space="preserve"> </w:t>
      </w:r>
      <w:r w:rsidR="00C53225" w:rsidRPr="000B7814">
        <w:rPr>
          <w:rFonts w:ascii="Times New Roman" w:hAnsi="Times New Roman"/>
          <w:b/>
          <w:bCs/>
          <w:sz w:val="28"/>
          <w:szCs w:val="28"/>
          <w:lang w:val="uk-UA"/>
        </w:rPr>
        <w:t>ВЕЕО</w:t>
      </w:r>
      <w:r w:rsidR="00EF444C" w:rsidRPr="000B7814">
        <w:rPr>
          <w:rFonts w:ascii="Times New Roman" w:hAnsi="Times New Roman"/>
          <w:b/>
          <w:bCs/>
          <w:sz w:val="28"/>
          <w:szCs w:val="28"/>
          <w:lang w:val="uk-UA"/>
        </w:rPr>
        <w:t xml:space="preserve"> </w:t>
      </w:r>
      <w:r w:rsidR="00C53225" w:rsidRPr="000B7814">
        <w:rPr>
          <w:rFonts w:ascii="Times New Roman" w:hAnsi="Times New Roman"/>
          <w:b/>
          <w:bCs/>
          <w:sz w:val="28"/>
          <w:szCs w:val="28"/>
          <w:lang w:val="uk-UA"/>
        </w:rPr>
        <w:t>від</w:t>
      </w:r>
      <w:r w:rsidR="00EF444C" w:rsidRPr="000B7814">
        <w:rPr>
          <w:rFonts w:ascii="Times New Roman" w:hAnsi="Times New Roman"/>
          <w:b/>
          <w:bCs/>
          <w:sz w:val="28"/>
          <w:szCs w:val="28"/>
          <w:lang w:val="uk-UA"/>
        </w:rPr>
        <w:t xml:space="preserve"> </w:t>
      </w:r>
      <w:r w:rsidR="00C53225" w:rsidRPr="000B7814">
        <w:rPr>
          <w:rFonts w:ascii="Times New Roman" w:hAnsi="Times New Roman"/>
          <w:b/>
          <w:bCs/>
          <w:sz w:val="28"/>
          <w:szCs w:val="28"/>
          <w:lang w:val="uk-UA"/>
        </w:rPr>
        <w:t>домогосподарств</w:t>
      </w:r>
      <w:r w:rsidR="00EF444C" w:rsidRPr="000B7814">
        <w:rPr>
          <w:rFonts w:ascii="Times New Roman" w:hAnsi="Times New Roman"/>
          <w:b/>
          <w:bCs/>
          <w:sz w:val="28"/>
          <w:szCs w:val="28"/>
          <w:lang w:val="uk-UA"/>
        </w:rPr>
        <w:t xml:space="preserve"> </w:t>
      </w:r>
    </w:p>
    <w:p w14:paraId="5D7FAC20" w14:textId="3AAFDB81" w:rsidR="00A01697" w:rsidRPr="00321F4C" w:rsidRDefault="00321F4C" w:rsidP="00321F4C">
      <w:pPr>
        <w:spacing w:after="120" w:line="240" w:lineRule="auto"/>
        <w:ind w:left="710"/>
        <w:jc w:val="both"/>
        <w:rPr>
          <w:rFonts w:ascii="Times New Roman" w:eastAsia="Montserrat" w:hAnsi="Times New Roman" w:cs="Times New Roman"/>
          <w:sz w:val="28"/>
          <w:szCs w:val="28"/>
          <w:lang w:val="uk-UA" w:eastAsia="en-US"/>
        </w:rPr>
      </w:pPr>
      <w:r>
        <w:rPr>
          <w:rFonts w:ascii="Times New Roman" w:eastAsia="Montserrat" w:hAnsi="Times New Roman" w:cs="Times New Roman"/>
          <w:sz w:val="28"/>
          <w:szCs w:val="28"/>
          <w:lang w:val="uk-UA" w:eastAsia="en-US"/>
        </w:rPr>
        <w:t>1. </w:t>
      </w:r>
      <w:r w:rsidR="009248BC" w:rsidRPr="00321F4C">
        <w:rPr>
          <w:rFonts w:ascii="Times New Roman" w:eastAsia="Montserrat" w:hAnsi="Times New Roman" w:cs="Times New Roman"/>
          <w:sz w:val="28"/>
          <w:szCs w:val="28"/>
          <w:lang w:val="uk-UA" w:eastAsia="en-US"/>
        </w:rPr>
        <w:t>П</w:t>
      </w:r>
      <w:r w:rsidR="00A01697" w:rsidRPr="00321F4C">
        <w:rPr>
          <w:rFonts w:ascii="Times New Roman" w:eastAsia="Montserrat" w:hAnsi="Times New Roman" w:cs="Times New Roman"/>
          <w:sz w:val="28"/>
          <w:szCs w:val="28"/>
          <w:lang w:val="uk-UA" w:eastAsia="en-US"/>
        </w:rPr>
        <w:t>риймання</w:t>
      </w:r>
      <w:r w:rsidR="00EF444C" w:rsidRPr="00321F4C">
        <w:rPr>
          <w:rFonts w:ascii="Times New Roman" w:eastAsia="Montserrat" w:hAnsi="Times New Roman" w:cs="Times New Roman"/>
          <w:sz w:val="28"/>
          <w:szCs w:val="28"/>
          <w:lang w:val="uk-UA" w:eastAsia="en-US"/>
        </w:rPr>
        <w:t xml:space="preserve"> </w:t>
      </w:r>
      <w:r w:rsidR="00A01697" w:rsidRPr="00321F4C">
        <w:rPr>
          <w:rFonts w:ascii="Times New Roman" w:eastAsia="Montserrat" w:hAnsi="Times New Roman" w:cs="Times New Roman"/>
          <w:sz w:val="28"/>
          <w:szCs w:val="28"/>
          <w:lang w:val="uk-UA" w:eastAsia="en-US"/>
        </w:rPr>
        <w:t>та</w:t>
      </w:r>
      <w:r w:rsidR="00EF444C" w:rsidRPr="00321F4C">
        <w:rPr>
          <w:rFonts w:ascii="Times New Roman" w:eastAsia="Montserrat" w:hAnsi="Times New Roman" w:cs="Times New Roman"/>
          <w:sz w:val="28"/>
          <w:szCs w:val="28"/>
          <w:lang w:val="uk-UA" w:eastAsia="en-US"/>
        </w:rPr>
        <w:t xml:space="preserve"> </w:t>
      </w:r>
      <w:r w:rsidR="00A01697" w:rsidRPr="00321F4C">
        <w:rPr>
          <w:rFonts w:ascii="Times New Roman" w:eastAsia="Montserrat" w:hAnsi="Times New Roman" w:cs="Times New Roman"/>
          <w:sz w:val="28"/>
          <w:szCs w:val="28"/>
          <w:lang w:val="uk-UA" w:eastAsia="en-US"/>
        </w:rPr>
        <w:t>збирання</w:t>
      </w:r>
      <w:r w:rsidR="00EF444C" w:rsidRPr="00321F4C">
        <w:rPr>
          <w:rFonts w:ascii="Times New Roman" w:eastAsia="Montserrat" w:hAnsi="Times New Roman" w:cs="Times New Roman"/>
          <w:sz w:val="28"/>
          <w:szCs w:val="28"/>
          <w:lang w:val="uk-UA" w:eastAsia="en-US"/>
        </w:rPr>
        <w:t xml:space="preserve"> </w:t>
      </w:r>
      <w:r w:rsidR="008C2AE1" w:rsidRPr="00321F4C">
        <w:rPr>
          <w:rFonts w:ascii="Times New Roman" w:eastAsia="Montserrat" w:hAnsi="Times New Roman" w:cs="Times New Roman"/>
          <w:sz w:val="28"/>
          <w:szCs w:val="28"/>
          <w:lang w:val="uk-UA" w:eastAsia="en-US"/>
        </w:rPr>
        <w:t>виробниками</w:t>
      </w:r>
      <w:r w:rsidR="00EF444C" w:rsidRPr="00321F4C">
        <w:rPr>
          <w:rFonts w:ascii="Times New Roman" w:eastAsia="Montserrat" w:hAnsi="Times New Roman" w:cs="Times New Roman"/>
          <w:sz w:val="28"/>
          <w:szCs w:val="28"/>
          <w:lang w:val="uk-UA" w:eastAsia="en-US"/>
        </w:rPr>
        <w:t xml:space="preserve"> </w:t>
      </w:r>
      <w:r w:rsidR="003605AB" w:rsidRPr="00321F4C">
        <w:rPr>
          <w:rFonts w:ascii="Times New Roman" w:eastAsia="Montserrat" w:hAnsi="Times New Roman" w:cs="Times New Roman"/>
          <w:sz w:val="28"/>
          <w:szCs w:val="28"/>
          <w:lang w:val="uk-UA" w:eastAsia="en-US"/>
        </w:rPr>
        <w:t>ВЕЕО</w:t>
      </w:r>
      <w:r w:rsidR="00EF444C" w:rsidRPr="00321F4C">
        <w:rPr>
          <w:rFonts w:ascii="Times New Roman" w:eastAsia="Montserrat" w:hAnsi="Times New Roman" w:cs="Times New Roman"/>
          <w:sz w:val="28"/>
          <w:szCs w:val="28"/>
          <w:lang w:val="uk-UA" w:eastAsia="en-US"/>
        </w:rPr>
        <w:t xml:space="preserve"> </w:t>
      </w:r>
      <w:r w:rsidR="003605AB" w:rsidRPr="00321F4C">
        <w:rPr>
          <w:rFonts w:ascii="Times New Roman" w:eastAsia="Montserrat" w:hAnsi="Times New Roman" w:cs="Times New Roman"/>
          <w:sz w:val="28"/>
          <w:szCs w:val="28"/>
          <w:lang w:val="uk-UA" w:eastAsia="en-US"/>
        </w:rPr>
        <w:t>інших</w:t>
      </w:r>
      <w:r w:rsidR="002E0466" w:rsidRPr="00321F4C">
        <w:rPr>
          <w:rFonts w:ascii="Times New Roman" w:eastAsia="Montserrat" w:hAnsi="Times New Roman" w:cs="Times New Roman"/>
          <w:sz w:val="28"/>
          <w:szCs w:val="28"/>
          <w:lang w:val="uk-UA" w:eastAsia="en-US"/>
        </w:rPr>
        <w:t>,</w:t>
      </w:r>
      <w:r w:rsidR="00EF444C" w:rsidRPr="00321F4C">
        <w:rPr>
          <w:rFonts w:ascii="Times New Roman" w:eastAsia="Montserrat" w:hAnsi="Times New Roman" w:cs="Times New Roman"/>
          <w:sz w:val="28"/>
          <w:szCs w:val="28"/>
          <w:lang w:val="uk-UA" w:eastAsia="en-US"/>
        </w:rPr>
        <w:t xml:space="preserve"> </w:t>
      </w:r>
      <w:r w:rsidR="003605AB" w:rsidRPr="00321F4C">
        <w:rPr>
          <w:rFonts w:ascii="Times New Roman" w:eastAsia="Montserrat" w:hAnsi="Times New Roman" w:cs="Times New Roman"/>
          <w:sz w:val="28"/>
          <w:szCs w:val="28"/>
          <w:lang w:val="uk-UA" w:eastAsia="en-US"/>
        </w:rPr>
        <w:t>ніж</w:t>
      </w:r>
      <w:r w:rsidR="00EF444C" w:rsidRPr="00321F4C">
        <w:rPr>
          <w:rFonts w:ascii="Times New Roman" w:eastAsia="Montserrat" w:hAnsi="Times New Roman" w:cs="Times New Roman"/>
          <w:sz w:val="28"/>
          <w:szCs w:val="28"/>
          <w:lang w:val="uk-UA" w:eastAsia="en-US"/>
        </w:rPr>
        <w:t xml:space="preserve"> </w:t>
      </w:r>
      <w:r w:rsidR="003605AB" w:rsidRPr="00321F4C">
        <w:rPr>
          <w:rFonts w:ascii="Times New Roman" w:eastAsia="Montserrat" w:hAnsi="Times New Roman" w:cs="Times New Roman"/>
          <w:sz w:val="28"/>
          <w:szCs w:val="28"/>
          <w:lang w:val="uk-UA" w:eastAsia="en-US"/>
        </w:rPr>
        <w:t>ВЕЕО</w:t>
      </w:r>
      <w:r w:rsidR="00EF444C" w:rsidRPr="00321F4C">
        <w:rPr>
          <w:rFonts w:ascii="Times New Roman" w:eastAsia="Montserrat" w:hAnsi="Times New Roman" w:cs="Times New Roman"/>
          <w:sz w:val="28"/>
          <w:szCs w:val="28"/>
          <w:lang w:val="uk-UA" w:eastAsia="en-US"/>
        </w:rPr>
        <w:t xml:space="preserve"> </w:t>
      </w:r>
      <w:r w:rsidR="003605AB" w:rsidRPr="00321F4C">
        <w:rPr>
          <w:rFonts w:ascii="Times New Roman" w:eastAsia="Montserrat" w:hAnsi="Times New Roman" w:cs="Times New Roman"/>
          <w:sz w:val="28"/>
          <w:szCs w:val="28"/>
          <w:lang w:val="uk-UA" w:eastAsia="en-US"/>
        </w:rPr>
        <w:t>від</w:t>
      </w:r>
      <w:r w:rsidR="00EF444C" w:rsidRPr="00321F4C">
        <w:rPr>
          <w:rFonts w:ascii="Times New Roman" w:eastAsia="Montserrat" w:hAnsi="Times New Roman" w:cs="Times New Roman"/>
          <w:sz w:val="28"/>
          <w:szCs w:val="28"/>
          <w:lang w:val="uk-UA" w:eastAsia="en-US"/>
        </w:rPr>
        <w:t xml:space="preserve"> </w:t>
      </w:r>
      <w:r w:rsidR="003605AB" w:rsidRPr="00321F4C">
        <w:rPr>
          <w:rFonts w:ascii="Times New Roman" w:eastAsia="Montserrat" w:hAnsi="Times New Roman" w:cs="Times New Roman"/>
          <w:sz w:val="28"/>
          <w:szCs w:val="28"/>
          <w:lang w:val="uk-UA" w:eastAsia="en-US"/>
        </w:rPr>
        <w:t>домогосподарств</w:t>
      </w:r>
      <w:r w:rsidR="00A01697" w:rsidRPr="00321F4C">
        <w:rPr>
          <w:rFonts w:ascii="Times New Roman" w:eastAsia="Montserrat" w:hAnsi="Times New Roman" w:cs="Times New Roman"/>
          <w:sz w:val="28"/>
          <w:szCs w:val="28"/>
          <w:lang w:val="uk-UA" w:eastAsia="en-US"/>
        </w:rPr>
        <w:t>,</w:t>
      </w:r>
      <w:r w:rsidR="00EF444C" w:rsidRPr="00321F4C">
        <w:rPr>
          <w:rFonts w:ascii="Times New Roman" w:eastAsia="Montserrat" w:hAnsi="Times New Roman" w:cs="Times New Roman"/>
          <w:sz w:val="28"/>
          <w:szCs w:val="28"/>
          <w:lang w:val="uk-UA" w:eastAsia="en-US"/>
        </w:rPr>
        <w:t xml:space="preserve"> </w:t>
      </w:r>
      <w:r w:rsidR="00A01697" w:rsidRPr="00321F4C">
        <w:rPr>
          <w:rFonts w:ascii="Times New Roman" w:eastAsia="Montserrat" w:hAnsi="Times New Roman" w:cs="Times New Roman"/>
          <w:sz w:val="28"/>
          <w:szCs w:val="28"/>
          <w:lang w:val="uk-UA" w:eastAsia="en-US"/>
        </w:rPr>
        <w:t>які</w:t>
      </w:r>
      <w:r w:rsidR="00EF444C" w:rsidRPr="00321F4C">
        <w:rPr>
          <w:rFonts w:ascii="Times New Roman" w:eastAsia="Montserrat" w:hAnsi="Times New Roman" w:cs="Times New Roman"/>
          <w:sz w:val="28"/>
          <w:szCs w:val="28"/>
          <w:lang w:val="uk-UA" w:eastAsia="en-US"/>
        </w:rPr>
        <w:t xml:space="preserve"> </w:t>
      </w:r>
      <w:r w:rsidR="00A01697" w:rsidRPr="00321F4C">
        <w:rPr>
          <w:rFonts w:ascii="Times New Roman" w:eastAsia="Montserrat" w:hAnsi="Times New Roman" w:cs="Times New Roman"/>
          <w:sz w:val="28"/>
          <w:szCs w:val="28"/>
          <w:lang w:val="uk-UA" w:eastAsia="en-US"/>
        </w:rPr>
        <w:t>утворилися</w:t>
      </w:r>
      <w:r w:rsidR="00EF444C" w:rsidRPr="00321F4C">
        <w:rPr>
          <w:rFonts w:ascii="Times New Roman" w:eastAsia="Montserrat" w:hAnsi="Times New Roman" w:cs="Times New Roman"/>
          <w:sz w:val="28"/>
          <w:szCs w:val="28"/>
          <w:lang w:val="uk-UA" w:eastAsia="en-US"/>
        </w:rPr>
        <w:t xml:space="preserve"> </w:t>
      </w:r>
      <w:r w:rsidR="00A01697" w:rsidRPr="00321F4C">
        <w:rPr>
          <w:rFonts w:ascii="Times New Roman" w:eastAsia="Montserrat" w:hAnsi="Times New Roman" w:cs="Times New Roman"/>
          <w:sz w:val="28"/>
          <w:szCs w:val="28"/>
          <w:lang w:val="uk-UA" w:eastAsia="en-US"/>
        </w:rPr>
        <w:t>в</w:t>
      </w:r>
      <w:r w:rsidR="00EF444C" w:rsidRPr="00321F4C">
        <w:rPr>
          <w:rFonts w:ascii="Times New Roman" w:eastAsia="Montserrat" w:hAnsi="Times New Roman" w:cs="Times New Roman"/>
          <w:sz w:val="28"/>
          <w:szCs w:val="28"/>
          <w:lang w:val="uk-UA" w:eastAsia="en-US"/>
        </w:rPr>
        <w:t xml:space="preserve"> </w:t>
      </w:r>
      <w:r w:rsidR="00A01697" w:rsidRPr="00321F4C">
        <w:rPr>
          <w:rFonts w:ascii="Times New Roman" w:eastAsia="Montserrat" w:hAnsi="Times New Roman" w:cs="Times New Roman"/>
          <w:sz w:val="28"/>
          <w:szCs w:val="28"/>
          <w:lang w:val="uk-UA" w:eastAsia="en-US"/>
        </w:rPr>
        <w:t>результаті</w:t>
      </w:r>
      <w:r w:rsidR="00EF444C" w:rsidRPr="00321F4C">
        <w:rPr>
          <w:rFonts w:ascii="Times New Roman" w:eastAsia="Montserrat" w:hAnsi="Times New Roman" w:cs="Times New Roman"/>
          <w:sz w:val="28"/>
          <w:szCs w:val="28"/>
          <w:lang w:val="uk-UA" w:eastAsia="en-US"/>
        </w:rPr>
        <w:t xml:space="preserve"> </w:t>
      </w:r>
      <w:r w:rsidR="00A01697" w:rsidRPr="00321F4C">
        <w:rPr>
          <w:rFonts w:ascii="Times New Roman" w:eastAsia="Montserrat" w:hAnsi="Times New Roman" w:cs="Times New Roman"/>
          <w:sz w:val="28"/>
          <w:szCs w:val="28"/>
          <w:lang w:val="uk-UA" w:eastAsia="en-US"/>
        </w:rPr>
        <w:t>введення</w:t>
      </w:r>
      <w:r w:rsidR="00EF444C" w:rsidRPr="00321F4C">
        <w:rPr>
          <w:rFonts w:ascii="Times New Roman" w:eastAsia="Montserrat" w:hAnsi="Times New Roman" w:cs="Times New Roman"/>
          <w:sz w:val="28"/>
          <w:szCs w:val="28"/>
          <w:lang w:val="uk-UA" w:eastAsia="en-US"/>
        </w:rPr>
        <w:t xml:space="preserve"> </w:t>
      </w:r>
      <w:r w:rsidR="00A01697" w:rsidRPr="00321F4C">
        <w:rPr>
          <w:rFonts w:ascii="Times New Roman" w:eastAsia="Montserrat" w:hAnsi="Times New Roman" w:cs="Times New Roman"/>
          <w:sz w:val="28"/>
          <w:szCs w:val="28"/>
          <w:lang w:val="uk-UA" w:eastAsia="en-US"/>
        </w:rPr>
        <w:t>в</w:t>
      </w:r>
      <w:r w:rsidR="00EF444C" w:rsidRPr="00321F4C">
        <w:rPr>
          <w:rFonts w:ascii="Times New Roman" w:eastAsia="Montserrat" w:hAnsi="Times New Roman" w:cs="Times New Roman"/>
          <w:sz w:val="28"/>
          <w:szCs w:val="28"/>
          <w:lang w:val="uk-UA" w:eastAsia="en-US"/>
        </w:rPr>
        <w:t xml:space="preserve"> </w:t>
      </w:r>
      <w:r w:rsidR="00A01697" w:rsidRPr="00321F4C">
        <w:rPr>
          <w:rFonts w:ascii="Times New Roman" w:eastAsia="Montserrat" w:hAnsi="Times New Roman" w:cs="Times New Roman"/>
          <w:sz w:val="28"/>
          <w:szCs w:val="28"/>
          <w:lang w:val="uk-UA" w:eastAsia="en-US"/>
        </w:rPr>
        <w:t>обіг</w:t>
      </w:r>
      <w:r w:rsidR="00EF444C" w:rsidRPr="00321F4C">
        <w:rPr>
          <w:rFonts w:ascii="Times New Roman" w:eastAsia="Montserrat" w:hAnsi="Times New Roman" w:cs="Times New Roman"/>
          <w:sz w:val="28"/>
          <w:szCs w:val="28"/>
          <w:lang w:val="uk-UA" w:eastAsia="en-US"/>
        </w:rPr>
        <w:t xml:space="preserve"> </w:t>
      </w:r>
      <w:r w:rsidR="00DB1B0A" w:rsidRPr="00321F4C">
        <w:rPr>
          <w:rFonts w:ascii="Times New Roman" w:eastAsia="Montserrat" w:hAnsi="Times New Roman" w:cs="Times New Roman"/>
          <w:sz w:val="28"/>
          <w:szCs w:val="28"/>
          <w:lang w:val="uk-UA" w:eastAsia="en-US"/>
        </w:rPr>
        <w:t>їх</w:t>
      </w:r>
      <w:r w:rsidR="00EF444C" w:rsidRPr="00321F4C">
        <w:rPr>
          <w:rFonts w:ascii="Times New Roman" w:eastAsia="Montserrat" w:hAnsi="Times New Roman" w:cs="Times New Roman"/>
          <w:sz w:val="28"/>
          <w:szCs w:val="28"/>
          <w:lang w:val="uk-UA" w:eastAsia="en-US"/>
        </w:rPr>
        <w:t xml:space="preserve"> </w:t>
      </w:r>
      <w:r w:rsidR="004F79BD" w:rsidRPr="00321F4C">
        <w:rPr>
          <w:rFonts w:ascii="Times New Roman" w:eastAsia="Montserrat" w:hAnsi="Times New Roman" w:cs="Times New Roman"/>
          <w:sz w:val="28"/>
          <w:szCs w:val="28"/>
          <w:lang w:val="uk-UA" w:eastAsia="en-US"/>
        </w:rPr>
        <w:t>власної</w:t>
      </w:r>
      <w:r w:rsidR="00EF444C" w:rsidRPr="00321F4C">
        <w:rPr>
          <w:rFonts w:ascii="Times New Roman" w:eastAsia="Montserrat" w:hAnsi="Times New Roman" w:cs="Times New Roman"/>
          <w:sz w:val="28"/>
          <w:szCs w:val="28"/>
          <w:lang w:val="uk-UA" w:eastAsia="en-US"/>
        </w:rPr>
        <w:t xml:space="preserve"> </w:t>
      </w:r>
      <w:r w:rsidR="009248BC" w:rsidRPr="00321F4C">
        <w:rPr>
          <w:rFonts w:ascii="Times New Roman" w:eastAsia="Montserrat" w:hAnsi="Times New Roman" w:cs="Times New Roman"/>
          <w:sz w:val="28"/>
          <w:szCs w:val="28"/>
          <w:lang w:val="uk-UA" w:eastAsia="en-US"/>
        </w:rPr>
        <w:t>продукці</w:t>
      </w:r>
      <w:r w:rsidR="00DB1B0A" w:rsidRPr="00321F4C">
        <w:rPr>
          <w:rFonts w:ascii="Times New Roman" w:eastAsia="Montserrat" w:hAnsi="Times New Roman" w:cs="Times New Roman"/>
          <w:sz w:val="28"/>
          <w:szCs w:val="28"/>
          <w:lang w:val="uk-UA" w:eastAsia="en-US"/>
        </w:rPr>
        <w:t>ї,</w:t>
      </w:r>
      <w:r w:rsidR="00EF444C" w:rsidRPr="00321F4C">
        <w:rPr>
          <w:rFonts w:ascii="Times New Roman" w:eastAsia="Montserrat" w:hAnsi="Times New Roman" w:cs="Times New Roman"/>
          <w:sz w:val="28"/>
          <w:szCs w:val="28"/>
          <w:lang w:val="uk-UA" w:eastAsia="en-US"/>
        </w:rPr>
        <w:t xml:space="preserve"> </w:t>
      </w:r>
      <w:r w:rsidR="00DB1B0A" w:rsidRPr="00321F4C">
        <w:rPr>
          <w:rFonts w:ascii="Times New Roman" w:eastAsia="Montserrat" w:hAnsi="Times New Roman" w:cs="Times New Roman"/>
          <w:sz w:val="28"/>
          <w:szCs w:val="28"/>
          <w:lang w:val="uk-UA" w:eastAsia="en-US"/>
        </w:rPr>
        <w:t>здійснюється</w:t>
      </w:r>
      <w:r w:rsidR="00A01697" w:rsidRPr="00321F4C">
        <w:rPr>
          <w:rFonts w:ascii="Times New Roman" w:eastAsia="Montserrat" w:hAnsi="Times New Roman" w:cs="Times New Roman"/>
          <w:sz w:val="28"/>
          <w:szCs w:val="28"/>
          <w:lang w:val="uk-UA" w:eastAsia="en-US"/>
        </w:rPr>
        <w:t>:</w:t>
      </w:r>
    </w:p>
    <w:p w14:paraId="5D7FAC21" w14:textId="0101FEC7" w:rsidR="00A01697" w:rsidRPr="00F65C8D" w:rsidRDefault="00A01697" w:rsidP="00A47FC7">
      <w:pPr>
        <w:pStyle w:val="a7"/>
        <w:numPr>
          <w:ilvl w:val="0"/>
          <w:numId w:val="54"/>
        </w:numPr>
        <w:spacing w:after="120" w:line="240" w:lineRule="auto"/>
        <w:contextualSpacing w:val="0"/>
        <w:jc w:val="both"/>
        <w:rPr>
          <w:rFonts w:ascii="Times New Roman" w:eastAsia="Montserrat" w:hAnsi="Times New Roman" w:cs="Times New Roman"/>
          <w:sz w:val="28"/>
          <w:szCs w:val="28"/>
          <w:lang w:val="uk-UA" w:eastAsia="en-US"/>
        </w:rPr>
      </w:pP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eastAsia="Montserrat" w:hAnsi="Times New Roman" w:cs="Times New Roman"/>
          <w:sz w:val="28"/>
          <w:szCs w:val="28"/>
          <w:lang w:val="uk-UA" w:eastAsia="en-US"/>
        </w:rPr>
        <w:t>місцях</w:t>
      </w:r>
      <w:r w:rsidR="00EF444C" w:rsidRPr="00F65C8D">
        <w:rPr>
          <w:rFonts w:ascii="Times New Roman" w:eastAsia="Montserrat" w:hAnsi="Times New Roman" w:cs="Times New Roman"/>
          <w:sz w:val="28"/>
          <w:szCs w:val="28"/>
          <w:lang w:val="uk-UA" w:eastAsia="en-US"/>
        </w:rPr>
        <w:t xml:space="preserve"> </w:t>
      </w:r>
      <w:r w:rsidRPr="00F65C8D">
        <w:rPr>
          <w:rFonts w:ascii="Times New Roman" w:eastAsia="Montserrat" w:hAnsi="Times New Roman" w:cs="Times New Roman"/>
          <w:sz w:val="28"/>
          <w:szCs w:val="28"/>
          <w:lang w:val="uk-UA" w:eastAsia="en-US"/>
        </w:rPr>
        <w:t>продажу</w:t>
      </w:r>
      <w:r w:rsidR="00BF54C6" w:rsidRPr="00F65C8D">
        <w:rPr>
          <w:rFonts w:ascii="Times New Roman" w:eastAsia="Montserrat" w:hAnsi="Times New Roman" w:cs="Times New Roman"/>
          <w:sz w:val="28"/>
          <w:szCs w:val="28"/>
          <w:lang w:val="uk-UA" w:eastAsia="en-US"/>
        </w:rPr>
        <w:t xml:space="preserve"> ЕЕО</w:t>
      </w:r>
      <w:r w:rsidR="00EF444C" w:rsidRPr="00F65C8D">
        <w:rPr>
          <w:rFonts w:ascii="Times New Roman" w:eastAsia="Montserrat" w:hAnsi="Times New Roman" w:cs="Times New Roman"/>
          <w:sz w:val="28"/>
          <w:szCs w:val="28"/>
          <w:lang w:val="uk-UA" w:eastAsia="en-US"/>
        </w:rPr>
        <w:t xml:space="preserve"> </w:t>
      </w:r>
      <w:r w:rsidRPr="00F65C8D">
        <w:rPr>
          <w:rFonts w:ascii="Times New Roman" w:eastAsia="Montserrat" w:hAnsi="Times New Roman" w:cs="Times New Roman"/>
          <w:sz w:val="28"/>
          <w:szCs w:val="28"/>
          <w:lang w:val="uk-UA" w:eastAsia="en-US"/>
        </w:rPr>
        <w:t>для</w:t>
      </w:r>
      <w:r w:rsidR="00EF444C" w:rsidRPr="00F65C8D">
        <w:rPr>
          <w:rFonts w:ascii="Times New Roman" w:eastAsia="Montserrat" w:hAnsi="Times New Roman" w:cs="Times New Roman"/>
          <w:sz w:val="28"/>
          <w:szCs w:val="28"/>
          <w:lang w:val="uk-UA" w:eastAsia="en-US"/>
        </w:rPr>
        <w:t xml:space="preserve"> </w:t>
      </w:r>
      <w:r w:rsidR="007A6465" w:rsidRPr="00F65C8D">
        <w:rPr>
          <w:rFonts w:ascii="Times New Roman" w:hAnsi="Times New Roman"/>
          <w:bCs/>
          <w:sz w:val="28"/>
          <w:szCs w:val="28"/>
          <w:lang w:val="uk-UA"/>
        </w:rPr>
        <w:t>користу</w:t>
      </w:r>
      <w:r w:rsidRPr="00F65C8D">
        <w:rPr>
          <w:rFonts w:ascii="Times New Roman" w:eastAsia="Montserrat" w:hAnsi="Times New Roman" w:cs="Times New Roman"/>
          <w:sz w:val="28"/>
          <w:szCs w:val="28"/>
          <w:lang w:val="uk-UA" w:eastAsia="en-US"/>
        </w:rPr>
        <w:t>вачів</w:t>
      </w:r>
      <w:r w:rsidR="00EF444C" w:rsidRPr="00F65C8D">
        <w:rPr>
          <w:rFonts w:ascii="Times New Roman" w:eastAsia="Montserrat" w:hAnsi="Times New Roman" w:cs="Times New Roman"/>
          <w:sz w:val="28"/>
          <w:szCs w:val="28"/>
          <w:lang w:val="uk-UA" w:eastAsia="en-US"/>
        </w:rPr>
        <w:t xml:space="preserve"> </w:t>
      </w:r>
      <w:r w:rsidR="00EC4A75" w:rsidRPr="00F65C8D">
        <w:rPr>
          <w:rFonts w:ascii="Times New Roman" w:eastAsia="Montserrat" w:hAnsi="Times New Roman" w:cs="Times New Roman"/>
          <w:sz w:val="28"/>
          <w:szCs w:val="28"/>
          <w:lang w:val="uk-UA" w:eastAsia="en-US"/>
        </w:rPr>
        <w:t>ЕЕО</w:t>
      </w:r>
      <w:r w:rsidRPr="00F65C8D">
        <w:rPr>
          <w:rFonts w:ascii="Times New Roman" w:eastAsia="Montserrat" w:hAnsi="Times New Roman" w:cs="Times New Roman"/>
          <w:sz w:val="28"/>
          <w:szCs w:val="28"/>
          <w:lang w:val="uk-UA" w:eastAsia="en-US"/>
        </w:rPr>
        <w:t>;</w:t>
      </w:r>
      <w:r w:rsidR="00EF444C" w:rsidRPr="00F65C8D">
        <w:rPr>
          <w:rFonts w:ascii="Times New Roman" w:eastAsia="Montserrat" w:hAnsi="Times New Roman" w:cs="Times New Roman"/>
          <w:sz w:val="28"/>
          <w:szCs w:val="28"/>
          <w:lang w:val="uk-UA" w:eastAsia="en-US"/>
        </w:rPr>
        <w:t xml:space="preserve"> </w:t>
      </w:r>
    </w:p>
    <w:p w14:paraId="5D7FAC22" w14:textId="0AFC4054" w:rsidR="00A01697" w:rsidRPr="00F65C8D" w:rsidRDefault="009248BC" w:rsidP="00A47FC7">
      <w:pPr>
        <w:pStyle w:val="a7"/>
        <w:numPr>
          <w:ilvl w:val="0"/>
          <w:numId w:val="54"/>
        </w:numPr>
        <w:spacing w:after="120" w:line="240" w:lineRule="auto"/>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у</w:t>
      </w:r>
      <w:r w:rsidR="00EF444C" w:rsidRPr="00F65C8D">
        <w:rPr>
          <w:rFonts w:ascii="Times New Roman" w:eastAsia="Montserrat" w:hAnsi="Times New Roman" w:cs="Times New Roman"/>
          <w:sz w:val="28"/>
          <w:szCs w:val="28"/>
          <w:lang w:val="uk-UA" w:eastAsia="en-US"/>
        </w:rPr>
        <w:t xml:space="preserve"> </w:t>
      </w:r>
      <w:r w:rsidR="005F65C1" w:rsidRPr="00F65C8D">
        <w:rPr>
          <w:rFonts w:ascii="Times New Roman" w:eastAsia="Montserrat" w:hAnsi="Times New Roman" w:cs="Times New Roman"/>
          <w:sz w:val="28"/>
          <w:szCs w:val="28"/>
          <w:lang w:val="uk-UA" w:eastAsia="en-US"/>
        </w:rPr>
        <w:t>пунктах приймання</w:t>
      </w:r>
      <w:r w:rsidR="00A01697" w:rsidRPr="00F65C8D">
        <w:rPr>
          <w:rFonts w:ascii="Times New Roman" w:eastAsia="Montserrat" w:hAnsi="Times New Roman" w:cs="Times New Roman"/>
          <w:sz w:val="28"/>
          <w:szCs w:val="28"/>
          <w:lang w:val="uk-UA" w:eastAsia="en-US"/>
        </w:rPr>
        <w:t>,</w:t>
      </w:r>
      <w:r w:rsidR="00EF444C" w:rsidRPr="00F65C8D">
        <w:rPr>
          <w:rFonts w:ascii="Times New Roman" w:eastAsia="Montserrat" w:hAnsi="Times New Roman" w:cs="Times New Roman"/>
          <w:sz w:val="28"/>
          <w:szCs w:val="28"/>
          <w:lang w:val="uk-UA" w:eastAsia="en-US"/>
        </w:rPr>
        <w:t xml:space="preserve"> </w:t>
      </w:r>
      <w:r w:rsidR="00A01697" w:rsidRPr="00F65C8D">
        <w:rPr>
          <w:rFonts w:ascii="Times New Roman" w:eastAsia="Montserrat" w:hAnsi="Times New Roman" w:cs="Times New Roman"/>
          <w:sz w:val="28"/>
          <w:szCs w:val="28"/>
          <w:lang w:val="uk-UA" w:eastAsia="en-US"/>
        </w:rPr>
        <w:t>створених</w:t>
      </w:r>
      <w:r w:rsidR="00EF444C" w:rsidRPr="00F65C8D">
        <w:rPr>
          <w:rFonts w:ascii="Times New Roman" w:eastAsia="Montserrat" w:hAnsi="Times New Roman" w:cs="Times New Roman"/>
          <w:sz w:val="28"/>
          <w:szCs w:val="28"/>
          <w:lang w:val="uk-UA" w:eastAsia="en-US"/>
        </w:rPr>
        <w:t xml:space="preserve"> </w:t>
      </w:r>
      <w:r w:rsidR="005A757F" w:rsidRPr="00F65C8D">
        <w:rPr>
          <w:rFonts w:ascii="Times New Roman" w:eastAsia="Montserrat" w:hAnsi="Times New Roman" w:cs="Times New Roman"/>
          <w:sz w:val="28"/>
          <w:szCs w:val="28"/>
          <w:lang w:val="uk-UA" w:eastAsia="en-US"/>
        </w:rPr>
        <w:t>організаціями розширеної відповідальності виробника</w:t>
      </w:r>
      <w:r w:rsidR="00DE42E1" w:rsidRPr="00F65C8D">
        <w:rPr>
          <w:rFonts w:ascii="Times New Roman" w:eastAsia="Montserrat" w:hAnsi="Times New Roman" w:cs="Times New Roman"/>
          <w:sz w:val="28"/>
          <w:szCs w:val="28"/>
          <w:lang w:val="uk-UA" w:eastAsia="en-US"/>
        </w:rPr>
        <w:t>, суб’єктами господарювання в сфері управління відходами</w:t>
      </w:r>
      <w:r w:rsidR="00A01697" w:rsidRPr="00F65C8D">
        <w:rPr>
          <w:rFonts w:ascii="Times New Roman" w:eastAsia="Montserrat" w:hAnsi="Times New Roman" w:cs="Times New Roman"/>
          <w:sz w:val="28"/>
          <w:szCs w:val="28"/>
          <w:lang w:val="uk-UA" w:eastAsia="en-US"/>
        </w:rPr>
        <w:t>;</w:t>
      </w:r>
    </w:p>
    <w:p w14:paraId="5D7FAC23" w14:textId="4765C447" w:rsidR="00A01697" w:rsidRPr="00F65C8D" w:rsidRDefault="00A01697" w:rsidP="00A47FC7">
      <w:pPr>
        <w:pStyle w:val="a7"/>
        <w:numPr>
          <w:ilvl w:val="0"/>
          <w:numId w:val="54"/>
        </w:numPr>
        <w:spacing w:after="120" w:line="240" w:lineRule="auto"/>
        <w:contextualSpacing w:val="0"/>
        <w:jc w:val="both"/>
        <w:rPr>
          <w:rFonts w:ascii="Times New Roman" w:hAnsi="Times New Roman"/>
          <w:sz w:val="28"/>
          <w:szCs w:val="28"/>
          <w:lang w:val="uk-UA"/>
        </w:rPr>
      </w:pPr>
      <w:r w:rsidRPr="00F65C8D">
        <w:rPr>
          <w:rFonts w:ascii="Times New Roman" w:eastAsia="Montserrat" w:hAnsi="Times New Roman" w:cs="Times New Roman"/>
          <w:sz w:val="28"/>
          <w:szCs w:val="28"/>
          <w:lang w:val="uk-UA" w:eastAsia="en-US"/>
        </w:rPr>
        <w:t>у</w:t>
      </w:r>
      <w:r w:rsidR="00EF444C" w:rsidRPr="00F65C8D">
        <w:rPr>
          <w:rFonts w:ascii="Times New Roman" w:eastAsia="Montserrat" w:hAnsi="Times New Roman" w:cs="Times New Roman"/>
          <w:sz w:val="28"/>
          <w:szCs w:val="28"/>
          <w:lang w:val="uk-UA" w:eastAsia="en-US"/>
        </w:rPr>
        <w:t xml:space="preserve"> </w:t>
      </w:r>
      <w:r w:rsidR="00516557" w:rsidRPr="00F65C8D">
        <w:rPr>
          <w:rFonts w:ascii="Times New Roman" w:eastAsia="Montserrat" w:hAnsi="Times New Roman" w:cs="Times New Roman"/>
          <w:sz w:val="28"/>
          <w:szCs w:val="28"/>
          <w:lang w:val="uk-UA" w:eastAsia="en-US"/>
        </w:rPr>
        <w:t xml:space="preserve">місцях </w:t>
      </w:r>
      <w:r w:rsidR="007F0785" w:rsidRPr="00F65C8D">
        <w:rPr>
          <w:rFonts w:ascii="Times New Roman" w:eastAsia="Montserrat" w:hAnsi="Times New Roman" w:cs="Times New Roman"/>
          <w:sz w:val="28"/>
          <w:szCs w:val="28"/>
          <w:lang w:val="uk-UA" w:eastAsia="en-US"/>
        </w:rPr>
        <w:t>технічн</w:t>
      </w:r>
      <w:r w:rsidR="00516557" w:rsidRPr="00F65C8D">
        <w:rPr>
          <w:rFonts w:ascii="Times New Roman" w:eastAsia="Montserrat" w:hAnsi="Times New Roman" w:cs="Times New Roman"/>
          <w:sz w:val="28"/>
          <w:szCs w:val="28"/>
          <w:lang w:val="uk-UA" w:eastAsia="en-US"/>
        </w:rPr>
        <w:t xml:space="preserve">ого обслуговування та </w:t>
      </w:r>
      <w:r w:rsidR="00D02347" w:rsidRPr="00F65C8D">
        <w:rPr>
          <w:rFonts w:ascii="Times New Roman" w:eastAsia="Montserrat" w:hAnsi="Times New Roman" w:cs="Times New Roman"/>
          <w:sz w:val="28"/>
          <w:szCs w:val="28"/>
          <w:lang w:val="uk-UA" w:eastAsia="en-US"/>
        </w:rPr>
        <w:t>гарантійного ремон</w:t>
      </w:r>
      <w:r w:rsidR="00CC14CD" w:rsidRPr="00F65C8D">
        <w:rPr>
          <w:rFonts w:ascii="Times New Roman" w:eastAsia="Montserrat" w:hAnsi="Times New Roman" w:cs="Times New Roman"/>
          <w:sz w:val="28"/>
          <w:szCs w:val="28"/>
          <w:lang w:val="uk-UA" w:eastAsia="en-US"/>
        </w:rPr>
        <w:t>т</w:t>
      </w:r>
      <w:r w:rsidR="00D02347" w:rsidRPr="00F65C8D">
        <w:rPr>
          <w:rFonts w:ascii="Times New Roman" w:eastAsia="Montserrat" w:hAnsi="Times New Roman" w:cs="Times New Roman"/>
          <w:sz w:val="28"/>
          <w:szCs w:val="28"/>
          <w:lang w:val="uk-UA" w:eastAsia="en-US"/>
        </w:rPr>
        <w:t>у ЕЕО</w:t>
      </w:r>
      <w:r w:rsidR="00D02347" w:rsidRPr="00F65C8D">
        <w:rPr>
          <w:rFonts w:ascii="Times New Roman" w:hAnsi="Times New Roman"/>
          <w:sz w:val="28"/>
          <w:szCs w:val="28"/>
          <w:lang w:val="uk-UA"/>
        </w:rPr>
        <w:t>.</w:t>
      </w:r>
    </w:p>
    <w:p w14:paraId="5D7FAC24" w14:textId="3275BB72" w:rsidR="002E5F36" w:rsidRPr="00F65C8D" w:rsidRDefault="002E5F36" w:rsidP="00A47FC7">
      <w:pPr>
        <w:pStyle w:val="a7"/>
        <w:spacing w:after="120" w:line="240" w:lineRule="auto"/>
        <w:ind w:left="0" w:firstLine="567"/>
        <w:contextualSpacing w:val="0"/>
        <w:jc w:val="both"/>
        <w:rPr>
          <w:rFonts w:ascii="Times New Roman" w:hAnsi="Times New Roman"/>
          <w:sz w:val="28"/>
          <w:szCs w:val="28"/>
          <w:lang w:val="uk-UA"/>
        </w:rPr>
      </w:pPr>
      <w:r w:rsidRPr="00F65C8D">
        <w:rPr>
          <w:rFonts w:ascii="Times New Roman" w:hAnsi="Times New Roman"/>
          <w:sz w:val="28"/>
          <w:szCs w:val="28"/>
          <w:lang w:val="uk-UA"/>
        </w:rPr>
        <w:t>Виробник</w:t>
      </w:r>
      <w:r w:rsidR="00F413D7" w:rsidRPr="00F65C8D">
        <w:rPr>
          <w:rFonts w:ascii="Times New Roman" w:hAnsi="Times New Roman"/>
          <w:sz w:val="28"/>
          <w:szCs w:val="28"/>
          <w:lang w:val="uk-UA"/>
        </w:rPr>
        <w:t>и</w:t>
      </w:r>
      <w:r w:rsidR="00EF444C" w:rsidRPr="00F65C8D">
        <w:rPr>
          <w:rFonts w:ascii="Times New Roman" w:hAnsi="Times New Roman"/>
          <w:sz w:val="28"/>
          <w:szCs w:val="28"/>
          <w:lang w:val="uk-UA"/>
        </w:rPr>
        <w:t xml:space="preserve"> </w:t>
      </w:r>
      <w:r w:rsidR="00C31F40" w:rsidRPr="00F65C8D">
        <w:rPr>
          <w:rFonts w:ascii="Times New Roman" w:hAnsi="Times New Roman"/>
          <w:sz w:val="28"/>
          <w:szCs w:val="28"/>
          <w:lang w:val="uk-UA"/>
        </w:rPr>
        <w:t xml:space="preserve">ЕЕО </w:t>
      </w:r>
      <w:r w:rsidR="00F413D7" w:rsidRPr="00F65C8D">
        <w:rPr>
          <w:rFonts w:ascii="Times New Roman" w:hAnsi="Times New Roman"/>
          <w:sz w:val="28"/>
          <w:szCs w:val="28"/>
          <w:lang w:val="uk-UA"/>
        </w:rPr>
        <w:t>можуть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узгоджувати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w:t>
      </w:r>
      <w:r w:rsidR="00520EB8" w:rsidRPr="00F65C8D">
        <w:rPr>
          <w:rFonts w:ascii="Times New Roman" w:hAnsi="Times New Roman"/>
          <w:sz w:val="28"/>
          <w:szCs w:val="28"/>
          <w:lang w:val="uk-UA"/>
        </w:rPr>
        <w:t>і</w:t>
      </w:r>
      <w:r w:rsidR="00EF444C" w:rsidRPr="00F65C8D">
        <w:rPr>
          <w:rFonts w:ascii="Times New Roman" w:hAnsi="Times New Roman"/>
          <w:sz w:val="28"/>
          <w:szCs w:val="28"/>
          <w:lang w:val="uk-UA"/>
        </w:rPr>
        <w:t xml:space="preserve"> </w:t>
      </w:r>
      <w:r w:rsidR="007A6465" w:rsidRPr="00F65C8D">
        <w:rPr>
          <w:rFonts w:ascii="Times New Roman" w:hAnsi="Times New Roman"/>
          <w:bCs/>
          <w:sz w:val="28"/>
          <w:szCs w:val="28"/>
          <w:lang w:val="uk-UA"/>
        </w:rPr>
        <w:t>користу</w:t>
      </w:r>
      <w:r w:rsidRPr="00F65C8D">
        <w:rPr>
          <w:rFonts w:ascii="Times New Roman" w:hAnsi="Times New Roman"/>
          <w:sz w:val="28"/>
          <w:szCs w:val="28"/>
          <w:lang w:val="uk-UA"/>
        </w:rPr>
        <w:t>вача</w:t>
      </w:r>
      <w:r w:rsidR="00520EB8" w:rsidRPr="00F65C8D">
        <w:rPr>
          <w:rFonts w:ascii="Times New Roman" w:hAnsi="Times New Roman"/>
          <w:sz w:val="28"/>
          <w:szCs w:val="28"/>
          <w:lang w:val="uk-UA"/>
        </w:rPr>
        <w:t>ми 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інші</w:t>
      </w:r>
      <w:r w:rsidR="00EF444C" w:rsidRPr="00F65C8D">
        <w:rPr>
          <w:rFonts w:ascii="Times New Roman" w:hAnsi="Times New Roman"/>
          <w:sz w:val="28"/>
          <w:szCs w:val="28"/>
          <w:lang w:val="uk-UA"/>
        </w:rPr>
        <w:t xml:space="preserve"> </w:t>
      </w:r>
      <w:r w:rsidR="00415002" w:rsidRPr="00F65C8D">
        <w:rPr>
          <w:rFonts w:ascii="Times New Roman" w:hAnsi="Times New Roman"/>
          <w:sz w:val="28"/>
          <w:szCs w:val="28"/>
          <w:lang w:val="uk-UA"/>
        </w:rPr>
        <w:t xml:space="preserve">пункти </w:t>
      </w:r>
      <w:r w:rsidRPr="00F65C8D">
        <w:rPr>
          <w:rFonts w:ascii="Times New Roman" w:hAnsi="Times New Roman"/>
          <w:sz w:val="28"/>
          <w:szCs w:val="28"/>
          <w:lang w:val="uk-UA"/>
        </w:rPr>
        <w:t>приймання</w:t>
      </w:r>
      <w:r w:rsidR="00EF444C" w:rsidRPr="00F65C8D">
        <w:rPr>
          <w:rFonts w:ascii="Times New Roman" w:hAnsi="Times New Roman"/>
          <w:sz w:val="28"/>
          <w:szCs w:val="28"/>
          <w:lang w:val="uk-UA"/>
        </w:rPr>
        <w:t xml:space="preserve"> </w:t>
      </w:r>
      <w:r w:rsidR="00EC4A75" w:rsidRPr="00F65C8D">
        <w:rPr>
          <w:rFonts w:ascii="Times New Roman" w:hAnsi="Times New Roman"/>
          <w:sz w:val="28"/>
          <w:szCs w:val="28"/>
          <w:lang w:val="uk-UA"/>
        </w:rPr>
        <w:t>ВЕЕО</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такі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місця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продажу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або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місця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утворення</w:t>
      </w:r>
      <w:r w:rsidR="00EF444C" w:rsidRPr="00F65C8D">
        <w:rPr>
          <w:rFonts w:ascii="Times New Roman" w:hAnsi="Times New Roman"/>
          <w:sz w:val="28"/>
          <w:szCs w:val="28"/>
          <w:lang w:val="uk-UA"/>
        </w:rPr>
        <w:t xml:space="preserve"> </w:t>
      </w:r>
      <w:r w:rsidR="00EC4A75" w:rsidRPr="00F65C8D">
        <w:rPr>
          <w:rFonts w:ascii="Times New Roman" w:hAnsi="Times New Roman"/>
          <w:sz w:val="28"/>
          <w:szCs w:val="28"/>
          <w:lang w:val="uk-UA"/>
        </w:rPr>
        <w:t>ВEEO</w:t>
      </w:r>
      <w:r w:rsidR="00EF444C" w:rsidRPr="00F65C8D">
        <w:rPr>
          <w:rFonts w:ascii="Times New Roman" w:hAnsi="Times New Roman"/>
          <w:sz w:val="28"/>
          <w:szCs w:val="28"/>
          <w:lang w:val="uk-UA"/>
        </w:rPr>
        <w:t xml:space="preserve"> </w:t>
      </w:r>
      <w:r w:rsidR="007A6465" w:rsidRPr="00F65C8D">
        <w:rPr>
          <w:rFonts w:ascii="Times New Roman" w:hAnsi="Times New Roman"/>
          <w:bCs/>
          <w:sz w:val="28"/>
          <w:szCs w:val="28"/>
          <w:lang w:val="uk-UA"/>
        </w:rPr>
        <w:t>користу</w:t>
      </w:r>
      <w:r w:rsidRPr="00F65C8D">
        <w:rPr>
          <w:rFonts w:ascii="Times New Roman" w:hAnsi="Times New Roman"/>
          <w:sz w:val="28"/>
          <w:szCs w:val="28"/>
          <w:lang w:val="uk-UA"/>
        </w:rPr>
        <w:t>вачами</w:t>
      </w:r>
      <w:r w:rsidR="00FA4424" w:rsidRPr="00F65C8D">
        <w:rPr>
          <w:rFonts w:ascii="Times New Roman" w:hAnsi="Times New Roman"/>
          <w:sz w:val="28"/>
          <w:szCs w:val="28"/>
          <w:lang w:val="uk-UA"/>
        </w:rPr>
        <w:t xml:space="preserve"> ЕЕО</w:t>
      </w:r>
      <w:r w:rsidRPr="00F65C8D">
        <w:rPr>
          <w:rFonts w:ascii="Times New Roman" w:hAnsi="Times New Roman"/>
          <w:sz w:val="28"/>
          <w:szCs w:val="28"/>
          <w:lang w:val="uk-UA"/>
        </w:rPr>
        <w:t>.</w:t>
      </w:r>
    </w:p>
    <w:p w14:paraId="61F27AA8" w14:textId="0AF292DF" w:rsidR="005D29D2" w:rsidRPr="00F65C8D" w:rsidRDefault="005D29D2" w:rsidP="00A47FC7">
      <w:pPr>
        <w:pStyle w:val="a7"/>
        <w:spacing w:after="120" w:line="240" w:lineRule="auto"/>
        <w:ind w:left="0" w:firstLine="567"/>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Приймання та збирання небезпечних ВEEO </w:t>
      </w:r>
      <w:r w:rsidR="00AB3907" w:rsidRPr="00F65C8D">
        <w:rPr>
          <w:rFonts w:ascii="Times New Roman" w:hAnsi="Times New Roman"/>
          <w:sz w:val="28"/>
          <w:szCs w:val="28"/>
          <w:lang w:val="uk-UA"/>
        </w:rPr>
        <w:t xml:space="preserve">інших, ніж ВЕЕО </w:t>
      </w:r>
      <w:r w:rsidRPr="00F65C8D">
        <w:rPr>
          <w:rFonts w:ascii="Times New Roman" w:hAnsi="Times New Roman"/>
          <w:sz w:val="28"/>
          <w:szCs w:val="28"/>
          <w:lang w:val="uk-UA"/>
        </w:rPr>
        <w:t>від приватних домогосподарств</w:t>
      </w:r>
      <w:r w:rsidR="00BE7116" w:rsidRPr="00F65C8D">
        <w:rPr>
          <w:rFonts w:ascii="Times New Roman" w:hAnsi="Times New Roman"/>
          <w:sz w:val="28"/>
          <w:szCs w:val="28"/>
          <w:lang w:val="uk-UA"/>
        </w:rPr>
        <w:t>,</w:t>
      </w:r>
      <w:r w:rsidRPr="00F65C8D">
        <w:rPr>
          <w:rFonts w:ascii="Times New Roman" w:hAnsi="Times New Roman"/>
          <w:sz w:val="28"/>
          <w:szCs w:val="28"/>
          <w:lang w:val="uk-UA"/>
        </w:rPr>
        <w:t xml:space="preserve"> здійснюється окремо від ВЕЕО, що не є небезпечним</w:t>
      </w:r>
      <w:r w:rsidR="00BE7116" w:rsidRPr="00F65C8D">
        <w:rPr>
          <w:rFonts w:ascii="Times New Roman" w:hAnsi="Times New Roman"/>
          <w:sz w:val="28"/>
          <w:szCs w:val="28"/>
          <w:lang w:val="uk-UA"/>
        </w:rPr>
        <w:t>и</w:t>
      </w:r>
      <w:r w:rsidRPr="00F65C8D">
        <w:rPr>
          <w:rFonts w:ascii="Times New Roman" w:hAnsi="Times New Roman"/>
          <w:sz w:val="28"/>
          <w:szCs w:val="28"/>
          <w:lang w:val="uk-UA"/>
        </w:rPr>
        <w:t>.</w:t>
      </w:r>
    </w:p>
    <w:p w14:paraId="5D7FAC26" w14:textId="4BB5B24E" w:rsidR="00A01697" w:rsidRPr="00321F4C" w:rsidRDefault="00321F4C" w:rsidP="00321F4C">
      <w:pPr>
        <w:spacing w:after="120" w:line="240" w:lineRule="auto"/>
        <w:ind w:firstLine="710"/>
        <w:jc w:val="both"/>
        <w:rPr>
          <w:rFonts w:ascii="Times New Roman" w:eastAsia="Montserrat" w:hAnsi="Times New Roman" w:cs="Times New Roman"/>
          <w:sz w:val="28"/>
          <w:szCs w:val="28"/>
          <w:lang w:val="uk-UA" w:eastAsia="en-US"/>
        </w:rPr>
      </w:pPr>
      <w:bookmarkStart w:id="38" w:name="_Hlk160628238"/>
      <w:r>
        <w:rPr>
          <w:rFonts w:ascii="Times New Roman" w:eastAsia="Montserrat" w:hAnsi="Times New Roman" w:cs="Times New Roman"/>
          <w:sz w:val="28"/>
          <w:szCs w:val="28"/>
          <w:lang w:val="uk-UA" w:eastAsia="en-US"/>
        </w:rPr>
        <w:t>2.</w:t>
      </w:r>
      <w:r>
        <w:rPr>
          <w:lang w:val="uk-UA"/>
        </w:rPr>
        <w:t> </w:t>
      </w:r>
      <w:r w:rsidR="00F413D7" w:rsidRPr="00321F4C">
        <w:rPr>
          <w:rFonts w:ascii="Times New Roman" w:eastAsia="Montserrat" w:hAnsi="Times New Roman" w:cs="Times New Roman"/>
          <w:sz w:val="28"/>
          <w:szCs w:val="28"/>
          <w:lang w:val="uk-UA" w:eastAsia="en-US"/>
        </w:rPr>
        <w:t>Виробники ЕЕО здійснюють п</w:t>
      </w:r>
      <w:r w:rsidR="00A01697" w:rsidRPr="00321F4C">
        <w:rPr>
          <w:rFonts w:ascii="Times New Roman" w:eastAsia="Montserrat" w:hAnsi="Times New Roman" w:cs="Times New Roman"/>
          <w:sz w:val="28"/>
          <w:szCs w:val="28"/>
          <w:lang w:val="uk-UA" w:eastAsia="en-US"/>
        </w:rPr>
        <w:t>риймання</w:t>
      </w:r>
      <w:r w:rsidR="00EF444C" w:rsidRPr="00321F4C">
        <w:rPr>
          <w:rFonts w:ascii="Times New Roman" w:eastAsia="Montserrat" w:hAnsi="Times New Roman" w:cs="Times New Roman"/>
          <w:sz w:val="28"/>
          <w:szCs w:val="28"/>
          <w:lang w:val="uk-UA" w:eastAsia="en-US"/>
        </w:rPr>
        <w:t xml:space="preserve"> </w:t>
      </w:r>
      <w:r w:rsidR="00A01697" w:rsidRPr="00321F4C">
        <w:rPr>
          <w:rFonts w:ascii="Times New Roman" w:eastAsia="Montserrat" w:hAnsi="Times New Roman" w:cs="Times New Roman"/>
          <w:sz w:val="28"/>
          <w:szCs w:val="28"/>
          <w:lang w:val="uk-UA" w:eastAsia="en-US"/>
        </w:rPr>
        <w:t>та</w:t>
      </w:r>
      <w:r w:rsidR="00EF444C" w:rsidRPr="00321F4C">
        <w:rPr>
          <w:rFonts w:ascii="Times New Roman" w:eastAsia="Montserrat" w:hAnsi="Times New Roman" w:cs="Times New Roman"/>
          <w:sz w:val="28"/>
          <w:szCs w:val="28"/>
          <w:lang w:val="uk-UA" w:eastAsia="en-US"/>
        </w:rPr>
        <w:t xml:space="preserve"> </w:t>
      </w:r>
      <w:r w:rsidR="00A01697" w:rsidRPr="00321F4C">
        <w:rPr>
          <w:rFonts w:ascii="Times New Roman" w:eastAsia="Montserrat" w:hAnsi="Times New Roman" w:cs="Times New Roman"/>
          <w:sz w:val="28"/>
          <w:szCs w:val="28"/>
          <w:lang w:val="uk-UA" w:eastAsia="en-US"/>
        </w:rPr>
        <w:t>збирання</w:t>
      </w:r>
      <w:r w:rsidR="00EF444C" w:rsidRPr="00321F4C">
        <w:rPr>
          <w:rFonts w:ascii="Times New Roman" w:eastAsia="Montserrat" w:hAnsi="Times New Roman" w:cs="Times New Roman"/>
          <w:sz w:val="28"/>
          <w:szCs w:val="28"/>
          <w:lang w:val="uk-UA" w:eastAsia="en-US"/>
        </w:rPr>
        <w:t xml:space="preserve"> </w:t>
      </w:r>
      <w:r w:rsidR="00F413D7" w:rsidRPr="00321F4C">
        <w:rPr>
          <w:rFonts w:ascii="Times New Roman" w:eastAsia="Montserrat" w:hAnsi="Times New Roman" w:cs="Times New Roman"/>
          <w:sz w:val="28"/>
          <w:szCs w:val="28"/>
          <w:lang w:val="uk-UA" w:eastAsia="en-US"/>
        </w:rPr>
        <w:t xml:space="preserve">ВЕЕО </w:t>
      </w:r>
      <w:r w:rsidR="00116039" w:rsidRPr="00321F4C">
        <w:rPr>
          <w:rFonts w:ascii="Times New Roman" w:eastAsia="Montserrat" w:hAnsi="Times New Roman" w:cs="Times New Roman"/>
          <w:sz w:val="28"/>
          <w:szCs w:val="28"/>
          <w:lang w:val="uk-UA" w:eastAsia="en-US"/>
        </w:rPr>
        <w:t>без</w:t>
      </w:r>
      <w:r w:rsidR="00EF444C" w:rsidRPr="00321F4C">
        <w:rPr>
          <w:rFonts w:ascii="Times New Roman" w:eastAsia="Montserrat" w:hAnsi="Times New Roman" w:cs="Times New Roman"/>
          <w:sz w:val="28"/>
          <w:szCs w:val="28"/>
          <w:lang w:val="uk-UA" w:eastAsia="en-US"/>
        </w:rPr>
        <w:t xml:space="preserve"> </w:t>
      </w:r>
      <w:r w:rsidR="00116039" w:rsidRPr="00321F4C">
        <w:rPr>
          <w:rFonts w:ascii="Times New Roman" w:eastAsia="Montserrat" w:hAnsi="Times New Roman" w:cs="Times New Roman"/>
          <w:sz w:val="28"/>
          <w:szCs w:val="28"/>
          <w:lang w:val="uk-UA" w:eastAsia="en-US"/>
        </w:rPr>
        <w:t>стягнення</w:t>
      </w:r>
      <w:r w:rsidR="00EF444C" w:rsidRPr="00321F4C">
        <w:rPr>
          <w:rFonts w:ascii="Times New Roman" w:eastAsia="Montserrat" w:hAnsi="Times New Roman" w:cs="Times New Roman"/>
          <w:sz w:val="28"/>
          <w:szCs w:val="28"/>
          <w:lang w:val="uk-UA" w:eastAsia="en-US"/>
        </w:rPr>
        <w:t xml:space="preserve"> </w:t>
      </w:r>
      <w:r w:rsidR="00116039" w:rsidRPr="00321F4C">
        <w:rPr>
          <w:rFonts w:ascii="Times New Roman" w:eastAsia="Montserrat" w:hAnsi="Times New Roman" w:cs="Times New Roman"/>
          <w:sz w:val="28"/>
          <w:szCs w:val="28"/>
          <w:lang w:val="uk-UA" w:eastAsia="en-US"/>
        </w:rPr>
        <w:t>плати</w:t>
      </w:r>
      <w:r w:rsidR="00EF444C" w:rsidRPr="00321F4C">
        <w:rPr>
          <w:rFonts w:ascii="Times New Roman" w:eastAsia="Montserrat" w:hAnsi="Times New Roman" w:cs="Times New Roman"/>
          <w:sz w:val="28"/>
          <w:szCs w:val="28"/>
          <w:lang w:val="uk-UA" w:eastAsia="en-US"/>
        </w:rPr>
        <w:t xml:space="preserve"> </w:t>
      </w:r>
      <w:r w:rsidR="00116039" w:rsidRPr="00321F4C">
        <w:rPr>
          <w:rFonts w:ascii="Times New Roman" w:eastAsia="Montserrat" w:hAnsi="Times New Roman" w:cs="Times New Roman"/>
          <w:sz w:val="28"/>
          <w:szCs w:val="28"/>
          <w:lang w:val="uk-UA" w:eastAsia="en-US"/>
        </w:rPr>
        <w:t>з</w:t>
      </w:r>
      <w:r w:rsidR="00EF444C" w:rsidRPr="00321F4C">
        <w:rPr>
          <w:rFonts w:ascii="Times New Roman" w:eastAsia="Montserrat" w:hAnsi="Times New Roman" w:cs="Times New Roman"/>
          <w:sz w:val="28"/>
          <w:szCs w:val="28"/>
          <w:lang w:val="uk-UA" w:eastAsia="en-US"/>
        </w:rPr>
        <w:t xml:space="preserve"> </w:t>
      </w:r>
      <w:r w:rsidR="00CF3418" w:rsidRPr="00321F4C">
        <w:rPr>
          <w:rFonts w:ascii="Times New Roman" w:hAnsi="Times New Roman"/>
          <w:sz w:val="28"/>
          <w:szCs w:val="28"/>
          <w:lang w:val="uk-UA"/>
        </w:rPr>
        <w:t>користувачів ЕЕО</w:t>
      </w:r>
      <w:r w:rsidR="00CF3418" w:rsidRPr="00321F4C">
        <w:rPr>
          <w:rFonts w:ascii="Times New Roman" w:hAnsi="Times New Roman"/>
          <w:bCs/>
          <w:sz w:val="28"/>
          <w:szCs w:val="28"/>
          <w:lang w:val="uk-UA"/>
        </w:rPr>
        <w:t xml:space="preserve"> </w:t>
      </w:r>
      <w:r w:rsidR="00E3272B" w:rsidRPr="00321F4C">
        <w:rPr>
          <w:rFonts w:ascii="Times New Roman" w:eastAsia="Montserrat" w:hAnsi="Times New Roman" w:cs="Times New Roman"/>
          <w:sz w:val="28"/>
          <w:szCs w:val="28"/>
          <w:lang w:val="uk-UA" w:eastAsia="en-US"/>
        </w:rPr>
        <w:t>т</w:t>
      </w:r>
      <w:r w:rsidR="00116039" w:rsidRPr="00321F4C">
        <w:rPr>
          <w:rFonts w:ascii="Times New Roman" w:eastAsia="Montserrat" w:hAnsi="Times New Roman" w:cs="Times New Roman"/>
          <w:sz w:val="28"/>
          <w:szCs w:val="28"/>
          <w:lang w:val="uk-UA" w:eastAsia="en-US"/>
        </w:rPr>
        <w:t>а</w:t>
      </w:r>
      <w:r w:rsidR="00EF444C" w:rsidRPr="00321F4C">
        <w:rPr>
          <w:rFonts w:ascii="Times New Roman" w:eastAsia="Montserrat" w:hAnsi="Times New Roman" w:cs="Times New Roman"/>
          <w:sz w:val="28"/>
          <w:szCs w:val="28"/>
          <w:lang w:val="uk-UA" w:eastAsia="en-US"/>
        </w:rPr>
        <w:t xml:space="preserve"> </w:t>
      </w:r>
      <w:r w:rsidR="00116039" w:rsidRPr="00321F4C">
        <w:rPr>
          <w:rFonts w:ascii="Times New Roman" w:eastAsia="Montserrat" w:hAnsi="Times New Roman" w:cs="Times New Roman"/>
          <w:sz w:val="28"/>
          <w:szCs w:val="28"/>
          <w:lang w:val="uk-UA" w:eastAsia="en-US"/>
        </w:rPr>
        <w:t>накладання</w:t>
      </w:r>
      <w:r w:rsidR="00EF444C" w:rsidRPr="00321F4C">
        <w:rPr>
          <w:rFonts w:ascii="Times New Roman" w:eastAsia="Montserrat" w:hAnsi="Times New Roman" w:cs="Times New Roman"/>
          <w:sz w:val="28"/>
          <w:szCs w:val="28"/>
          <w:lang w:val="uk-UA" w:eastAsia="en-US"/>
        </w:rPr>
        <w:t xml:space="preserve"> </w:t>
      </w:r>
      <w:r w:rsidR="00116039" w:rsidRPr="00321F4C">
        <w:rPr>
          <w:rFonts w:ascii="Times New Roman" w:eastAsia="Montserrat" w:hAnsi="Times New Roman" w:cs="Times New Roman"/>
          <w:sz w:val="28"/>
          <w:szCs w:val="28"/>
          <w:lang w:val="uk-UA" w:eastAsia="en-US"/>
        </w:rPr>
        <w:t>зобов</w:t>
      </w:r>
      <w:r w:rsidR="00285F0A" w:rsidRPr="00321F4C">
        <w:rPr>
          <w:rFonts w:ascii="Times New Roman" w:eastAsia="Montserrat" w:hAnsi="Times New Roman" w:cs="Times New Roman"/>
          <w:sz w:val="28"/>
          <w:szCs w:val="28"/>
          <w:lang w:val="uk-UA" w:eastAsia="en-US"/>
        </w:rPr>
        <w:t>’</w:t>
      </w:r>
      <w:r w:rsidR="00116039" w:rsidRPr="00321F4C">
        <w:rPr>
          <w:rFonts w:ascii="Times New Roman" w:eastAsia="Montserrat" w:hAnsi="Times New Roman" w:cs="Times New Roman"/>
          <w:sz w:val="28"/>
          <w:szCs w:val="28"/>
          <w:lang w:val="uk-UA" w:eastAsia="en-US"/>
        </w:rPr>
        <w:t>язання</w:t>
      </w:r>
      <w:r w:rsidR="00EF444C" w:rsidRPr="00321F4C">
        <w:rPr>
          <w:rFonts w:ascii="Times New Roman" w:eastAsia="Montserrat" w:hAnsi="Times New Roman" w:cs="Times New Roman"/>
          <w:sz w:val="28"/>
          <w:szCs w:val="28"/>
          <w:lang w:val="uk-UA" w:eastAsia="en-US"/>
        </w:rPr>
        <w:t xml:space="preserve"> </w:t>
      </w:r>
      <w:r w:rsidR="00116039" w:rsidRPr="00321F4C">
        <w:rPr>
          <w:rFonts w:ascii="Times New Roman" w:eastAsia="Montserrat" w:hAnsi="Times New Roman" w:cs="Times New Roman"/>
          <w:sz w:val="28"/>
          <w:szCs w:val="28"/>
          <w:lang w:val="uk-UA" w:eastAsia="en-US"/>
        </w:rPr>
        <w:t>щодо</w:t>
      </w:r>
      <w:r w:rsidR="00EF444C" w:rsidRPr="00321F4C">
        <w:rPr>
          <w:rFonts w:ascii="Times New Roman" w:eastAsia="Montserrat" w:hAnsi="Times New Roman" w:cs="Times New Roman"/>
          <w:sz w:val="28"/>
          <w:szCs w:val="28"/>
          <w:lang w:val="uk-UA" w:eastAsia="en-US"/>
        </w:rPr>
        <w:t xml:space="preserve"> </w:t>
      </w:r>
      <w:r w:rsidR="00116039" w:rsidRPr="00321F4C">
        <w:rPr>
          <w:rFonts w:ascii="Times New Roman" w:eastAsia="Montserrat" w:hAnsi="Times New Roman" w:cs="Times New Roman"/>
          <w:sz w:val="28"/>
          <w:szCs w:val="28"/>
          <w:lang w:val="uk-UA" w:eastAsia="en-US"/>
        </w:rPr>
        <w:t>придбання</w:t>
      </w:r>
      <w:r w:rsidR="00EF444C" w:rsidRPr="00321F4C">
        <w:rPr>
          <w:rFonts w:ascii="Times New Roman" w:eastAsia="Montserrat" w:hAnsi="Times New Roman" w:cs="Times New Roman"/>
          <w:sz w:val="28"/>
          <w:szCs w:val="28"/>
          <w:lang w:val="uk-UA" w:eastAsia="en-US"/>
        </w:rPr>
        <w:t xml:space="preserve"> </w:t>
      </w:r>
      <w:r w:rsidR="00EC4A75" w:rsidRPr="00321F4C">
        <w:rPr>
          <w:rFonts w:ascii="Times New Roman" w:eastAsia="Montserrat" w:hAnsi="Times New Roman" w:cs="Times New Roman"/>
          <w:sz w:val="28"/>
          <w:szCs w:val="28"/>
          <w:lang w:val="uk-UA" w:eastAsia="en-US"/>
        </w:rPr>
        <w:t>нового</w:t>
      </w:r>
      <w:r w:rsidR="00EF444C" w:rsidRPr="00321F4C">
        <w:rPr>
          <w:rFonts w:ascii="Times New Roman" w:eastAsia="Montserrat" w:hAnsi="Times New Roman" w:cs="Times New Roman"/>
          <w:sz w:val="28"/>
          <w:szCs w:val="28"/>
          <w:lang w:val="uk-UA" w:eastAsia="en-US"/>
        </w:rPr>
        <w:t xml:space="preserve"> </w:t>
      </w:r>
      <w:r w:rsidR="00116039" w:rsidRPr="00321F4C">
        <w:rPr>
          <w:rFonts w:ascii="Times New Roman" w:eastAsia="Montserrat" w:hAnsi="Times New Roman" w:cs="Times New Roman"/>
          <w:sz w:val="28"/>
          <w:szCs w:val="28"/>
          <w:lang w:val="uk-UA" w:eastAsia="en-US"/>
        </w:rPr>
        <w:t>EEO</w:t>
      </w:r>
      <w:r w:rsidR="00F413D7" w:rsidRPr="00321F4C">
        <w:rPr>
          <w:rFonts w:ascii="Times New Roman" w:eastAsia="Montserrat" w:hAnsi="Times New Roman" w:cs="Times New Roman"/>
          <w:sz w:val="28"/>
          <w:szCs w:val="28"/>
          <w:lang w:val="uk-UA" w:eastAsia="en-US"/>
        </w:rPr>
        <w:t xml:space="preserve"> у випадк</w:t>
      </w:r>
      <w:r w:rsidR="00E3272B" w:rsidRPr="00321F4C">
        <w:rPr>
          <w:rFonts w:ascii="Times New Roman" w:eastAsia="Montserrat" w:hAnsi="Times New Roman" w:cs="Times New Roman"/>
          <w:sz w:val="28"/>
          <w:szCs w:val="28"/>
          <w:lang w:val="uk-UA" w:eastAsia="en-US"/>
        </w:rPr>
        <w:t>у, якщо</w:t>
      </w:r>
      <w:r w:rsidR="00EF444C" w:rsidRPr="00321F4C">
        <w:rPr>
          <w:rFonts w:ascii="Times New Roman" w:eastAsia="Montserrat" w:hAnsi="Times New Roman" w:cs="Times New Roman"/>
          <w:sz w:val="28"/>
          <w:szCs w:val="28"/>
          <w:lang w:val="uk-UA" w:eastAsia="en-US"/>
        </w:rPr>
        <w:t xml:space="preserve"> </w:t>
      </w:r>
      <w:r w:rsidR="00116039" w:rsidRPr="00321F4C">
        <w:rPr>
          <w:rFonts w:ascii="Times New Roman" w:eastAsia="Montserrat" w:hAnsi="Times New Roman" w:cs="Times New Roman"/>
          <w:sz w:val="28"/>
          <w:szCs w:val="28"/>
          <w:lang w:val="uk-UA" w:eastAsia="en-US"/>
        </w:rPr>
        <w:t>ВЕЕО</w:t>
      </w:r>
      <w:r w:rsidR="00EF444C" w:rsidRPr="00321F4C">
        <w:rPr>
          <w:rFonts w:ascii="Times New Roman" w:eastAsia="Montserrat" w:hAnsi="Times New Roman" w:cs="Times New Roman"/>
          <w:sz w:val="28"/>
          <w:szCs w:val="28"/>
          <w:lang w:val="uk-UA" w:eastAsia="en-US"/>
        </w:rPr>
        <w:t xml:space="preserve"> </w:t>
      </w:r>
      <w:r w:rsidR="008B2F90" w:rsidRPr="00321F4C">
        <w:rPr>
          <w:rFonts w:ascii="Times New Roman" w:eastAsia="Montserrat" w:hAnsi="Times New Roman" w:cs="Times New Roman"/>
          <w:sz w:val="28"/>
          <w:szCs w:val="28"/>
          <w:lang w:val="uk-UA" w:eastAsia="en-US"/>
        </w:rPr>
        <w:t>утворил</w:t>
      </w:r>
      <w:r w:rsidR="005C2921" w:rsidRPr="00321F4C">
        <w:rPr>
          <w:rFonts w:ascii="Times New Roman" w:eastAsia="Montserrat" w:hAnsi="Times New Roman" w:cs="Times New Roman"/>
          <w:sz w:val="28"/>
          <w:szCs w:val="28"/>
          <w:lang w:val="uk-UA" w:eastAsia="en-US"/>
        </w:rPr>
        <w:t>о</w:t>
      </w:r>
      <w:r w:rsidR="008B2F90" w:rsidRPr="00321F4C">
        <w:rPr>
          <w:rFonts w:ascii="Times New Roman" w:eastAsia="Montserrat" w:hAnsi="Times New Roman" w:cs="Times New Roman"/>
          <w:sz w:val="28"/>
          <w:szCs w:val="28"/>
          <w:lang w:val="uk-UA" w:eastAsia="en-US"/>
        </w:rPr>
        <w:t>ся</w:t>
      </w:r>
      <w:r w:rsidR="00EF444C" w:rsidRPr="00321F4C">
        <w:rPr>
          <w:rFonts w:ascii="Times New Roman" w:eastAsia="Montserrat" w:hAnsi="Times New Roman" w:cs="Times New Roman"/>
          <w:sz w:val="28"/>
          <w:szCs w:val="28"/>
          <w:lang w:val="uk-UA" w:eastAsia="en-US"/>
        </w:rPr>
        <w:t xml:space="preserve"> </w:t>
      </w:r>
      <w:r w:rsidR="008B2F90" w:rsidRPr="00321F4C">
        <w:rPr>
          <w:rFonts w:ascii="Times New Roman" w:eastAsia="Montserrat" w:hAnsi="Times New Roman" w:cs="Times New Roman"/>
          <w:sz w:val="28"/>
          <w:szCs w:val="28"/>
          <w:lang w:val="uk-UA" w:eastAsia="en-US"/>
        </w:rPr>
        <w:t>з</w:t>
      </w:r>
      <w:r w:rsidR="00EF444C" w:rsidRPr="00321F4C">
        <w:rPr>
          <w:rFonts w:ascii="Times New Roman" w:eastAsia="Montserrat" w:hAnsi="Times New Roman" w:cs="Times New Roman"/>
          <w:sz w:val="28"/>
          <w:szCs w:val="28"/>
          <w:lang w:val="uk-UA" w:eastAsia="en-US"/>
        </w:rPr>
        <w:t xml:space="preserve"> </w:t>
      </w:r>
      <w:r w:rsidR="008B2F90" w:rsidRPr="00321F4C">
        <w:rPr>
          <w:rFonts w:ascii="Times New Roman" w:eastAsia="Montserrat" w:hAnsi="Times New Roman" w:cs="Times New Roman"/>
          <w:sz w:val="28"/>
          <w:szCs w:val="28"/>
          <w:lang w:val="uk-UA" w:eastAsia="en-US"/>
        </w:rPr>
        <w:t>ЕЕО,</w:t>
      </w:r>
      <w:r w:rsidR="00EF444C" w:rsidRPr="00321F4C">
        <w:rPr>
          <w:rFonts w:ascii="Times New Roman" w:eastAsia="Montserrat" w:hAnsi="Times New Roman" w:cs="Times New Roman"/>
          <w:sz w:val="28"/>
          <w:szCs w:val="28"/>
          <w:lang w:val="uk-UA" w:eastAsia="en-US"/>
        </w:rPr>
        <w:t xml:space="preserve"> </w:t>
      </w:r>
      <w:r w:rsidR="00116039" w:rsidRPr="00321F4C">
        <w:rPr>
          <w:rFonts w:ascii="Times New Roman" w:eastAsia="Montserrat" w:hAnsi="Times New Roman" w:cs="Times New Roman"/>
          <w:sz w:val="28"/>
          <w:szCs w:val="28"/>
          <w:lang w:val="uk-UA" w:eastAsia="en-US"/>
        </w:rPr>
        <w:t>введен</w:t>
      </w:r>
      <w:r w:rsidR="005C2921" w:rsidRPr="00321F4C">
        <w:rPr>
          <w:rFonts w:ascii="Times New Roman" w:eastAsia="Montserrat" w:hAnsi="Times New Roman" w:cs="Times New Roman"/>
          <w:sz w:val="28"/>
          <w:szCs w:val="28"/>
          <w:lang w:val="uk-UA" w:eastAsia="en-US"/>
        </w:rPr>
        <w:t>о</w:t>
      </w:r>
      <w:r w:rsidR="00EF444C" w:rsidRPr="00321F4C">
        <w:rPr>
          <w:rFonts w:ascii="Times New Roman" w:eastAsia="Montserrat" w:hAnsi="Times New Roman" w:cs="Times New Roman"/>
          <w:sz w:val="28"/>
          <w:szCs w:val="28"/>
          <w:lang w:val="uk-UA" w:eastAsia="en-US"/>
        </w:rPr>
        <w:t xml:space="preserve"> </w:t>
      </w:r>
      <w:r w:rsidR="00116039" w:rsidRPr="00321F4C">
        <w:rPr>
          <w:rFonts w:ascii="Times New Roman" w:eastAsia="Montserrat" w:hAnsi="Times New Roman" w:cs="Times New Roman"/>
          <w:sz w:val="28"/>
          <w:szCs w:val="28"/>
          <w:lang w:val="uk-UA" w:eastAsia="en-US"/>
        </w:rPr>
        <w:t>в</w:t>
      </w:r>
      <w:r w:rsidR="00EF444C" w:rsidRPr="00321F4C">
        <w:rPr>
          <w:rFonts w:ascii="Times New Roman" w:eastAsia="Montserrat" w:hAnsi="Times New Roman" w:cs="Times New Roman"/>
          <w:sz w:val="28"/>
          <w:szCs w:val="28"/>
          <w:lang w:val="uk-UA" w:eastAsia="en-US"/>
        </w:rPr>
        <w:t xml:space="preserve"> </w:t>
      </w:r>
      <w:r w:rsidR="00116039" w:rsidRPr="00321F4C">
        <w:rPr>
          <w:rFonts w:ascii="Times New Roman" w:eastAsia="Montserrat" w:hAnsi="Times New Roman" w:cs="Times New Roman"/>
          <w:sz w:val="28"/>
          <w:szCs w:val="28"/>
          <w:lang w:val="uk-UA" w:eastAsia="en-US"/>
        </w:rPr>
        <w:t>обіг</w:t>
      </w:r>
      <w:r w:rsidR="00EF444C" w:rsidRPr="00321F4C">
        <w:rPr>
          <w:rFonts w:ascii="Times New Roman" w:eastAsia="Montserrat" w:hAnsi="Times New Roman" w:cs="Times New Roman"/>
          <w:sz w:val="28"/>
          <w:szCs w:val="28"/>
          <w:lang w:val="uk-UA" w:eastAsia="en-US"/>
        </w:rPr>
        <w:t xml:space="preserve"> </w:t>
      </w:r>
      <w:r w:rsidR="00980ACA" w:rsidRPr="00321F4C">
        <w:rPr>
          <w:rFonts w:ascii="Times New Roman" w:eastAsia="Montserrat" w:hAnsi="Times New Roman" w:cs="Times New Roman"/>
          <w:sz w:val="28"/>
          <w:szCs w:val="28"/>
          <w:lang w:val="uk-UA" w:eastAsia="en-US"/>
        </w:rPr>
        <w:t xml:space="preserve">цим виробником </w:t>
      </w:r>
      <w:r w:rsidR="005C2921" w:rsidRPr="00321F4C">
        <w:rPr>
          <w:rFonts w:ascii="Times New Roman" w:eastAsia="Montserrat" w:hAnsi="Times New Roman" w:cs="Times New Roman"/>
          <w:sz w:val="28"/>
          <w:szCs w:val="28"/>
          <w:lang w:val="uk-UA" w:eastAsia="en-US"/>
        </w:rPr>
        <w:t>після</w:t>
      </w:r>
      <w:r w:rsidR="00EF444C" w:rsidRPr="00321F4C">
        <w:rPr>
          <w:rFonts w:ascii="Times New Roman" w:eastAsia="Montserrat" w:hAnsi="Times New Roman" w:cs="Times New Roman"/>
          <w:sz w:val="28"/>
          <w:szCs w:val="28"/>
          <w:lang w:val="uk-UA" w:eastAsia="en-US"/>
        </w:rPr>
        <w:t xml:space="preserve"> </w:t>
      </w:r>
      <w:r w:rsidR="005C2921" w:rsidRPr="00321F4C">
        <w:rPr>
          <w:rFonts w:ascii="Times New Roman" w:eastAsia="Montserrat" w:hAnsi="Times New Roman" w:cs="Times New Roman"/>
          <w:sz w:val="28"/>
          <w:szCs w:val="28"/>
          <w:lang w:val="uk-UA" w:eastAsia="en-US"/>
        </w:rPr>
        <w:t>набрання</w:t>
      </w:r>
      <w:r w:rsidR="00EF444C" w:rsidRPr="00321F4C">
        <w:rPr>
          <w:rFonts w:ascii="Times New Roman" w:eastAsia="Montserrat" w:hAnsi="Times New Roman" w:cs="Times New Roman"/>
          <w:sz w:val="28"/>
          <w:szCs w:val="28"/>
          <w:lang w:val="uk-UA" w:eastAsia="en-US"/>
        </w:rPr>
        <w:t xml:space="preserve"> </w:t>
      </w:r>
      <w:r w:rsidR="005C2921" w:rsidRPr="00321F4C">
        <w:rPr>
          <w:rFonts w:ascii="Times New Roman" w:eastAsia="Montserrat" w:hAnsi="Times New Roman" w:cs="Times New Roman"/>
          <w:sz w:val="28"/>
          <w:szCs w:val="28"/>
          <w:lang w:val="uk-UA" w:eastAsia="en-US"/>
        </w:rPr>
        <w:t>чинності</w:t>
      </w:r>
      <w:r w:rsidR="00EF444C" w:rsidRPr="00321F4C">
        <w:rPr>
          <w:rFonts w:ascii="Times New Roman" w:eastAsia="Montserrat" w:hAnsi="Times New Roman" w:cs="Times New Roman"/>
          <w:sz w:val="28"/>
          <w:szCs w:val="28"/>
          <w:lang w:val="uk-UA" w:eastAsia="en-US"/>
        </w:rPr>
        <w:t xml:space="preserve"> </w:t>
      </w:r>
      <w:r w:rsidR="005C2921" w:rsidRPr="00321F4C">
        <w:rPr>
          <w:rFonts w:ascii="Times New Roman" w:eastAsia="Montserrat" w:hAnsi="Times New Roman" w:cs="Times New Roman"/>
          <w:sz w:val="28"/>
          <w:szCs w:val="28"/>
          <w:lang w:val="uk-UA" w:eastAsia="en-US"/>
        </w:rPr>
        <w:t>цим</w:t>
      </w:r>
      <w:r w:rsidR="00EF444C" w:rsidRPr="00321F4C">
        <w:rPr>
          <w:rFonts w:ascii="Times New Roman" w:eastAsia="Montserrat" w:hAnsi="Times New Roman" w:cs="Times New Roman"/>
          <w:sz w:val="28"/>
          <w:szCs w:val="28"/>
          <w:lang w:val="uk-UA" w:eastAsia="en-US"/>
        </w:rPr>
        <w:t xml:space="preserve"> </w:t>
      </w:r>
      <w:r w:rsidR="00EC4A75" w:rsidRPr="00321F4C">
        <w:rPr>
          <w:rFonts w:ascii="Times New Roman" w:eastAsia="Montserrat" w:hAnsi="Times New Roman" w:cs="Times New Roman"/>
          <w:sz w:val="28"/>
          <w:szCs w:val="28"/>
          <w:lang w:val="uk-UA" w:eastAsia="en-US"/>
        </w:rPr>
        <w:t>З</w:t>
      </w:r>
      <w:r w:rsidR="005C2921" w:rsidRPr="00321F4C">
        <w:rPr>
          <w:rFonts w:ascii="Times New Roman" w:eastAsia="Montserrat" w:hAnsi="Times New Roman" w:cs="Times New Roman"/>
          <w:sz w:val="28"/>
          <w:szCs w:val="28"/>
          <w:lang w:val="uk-UA" w:eastAsia="en-US"/>
        </w:rPr>
        <w:t>аконом</w:t>
      </w:r>
      <w:r w:rsidR="00E3272B" w:rsidRPr="00321F4C">
        <w:rPr>
          <w:rFonts w:ascii="Times New Roman" w:eastAsia="Montserrat" w:hAnsi="Times New Roman" w:cs="Times New Roman"/>
          <w:sz w:val="28"/>
          <w:szCs w:val="28"/>
          <w:lang w:val="uk-UA" w:eastAsia="en-US"/>
        </w:rPr>
        <w:t>.</w:t>
      </w:r>
    </w:p>
    <w:p w14:paraId="2335FFC2" w14:textId="23451501" w:rsidR="002166DE" w:rsidRPr="00F65C8D" w:rsidRDefault="00B31293" w:rsidP="00A47FC7">
      <w:pPr>
        <w:pStyle w:val="a7"/>
        <w:spacing w:after="120" w:line="240" w:lineRule="auto"/>
        <w:ind w:left="0" w:firstLine="567"/>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Виробники ЕЕО здійснюють приймання та збирання ВЕЕО без стягнення плати з </w:t>
      </w:r>
      <w:r w:rsidR="002166DE" w:rsidRPr="00F65C8D">
        <w:rPr>
          <w:rFonts w:ascii="Times New Roman" w:hAnsi="Times New Roman"/>
          <w:sz w:val="28"/>
          <w:szCs w:val="28"/>
          <w:lang w:val="uk-UA"/>
        </w:rPr>
        <w:t>користувачів ЕЕО</w:t>
      </w:r>
      <w:r w:rsidR="00E3272B" w:rsidRPr="00F65C8D">
        <w:rPr>
          <w:rFonts w:ascii="Times New Roman" w:hAnsi="Times New Roman"/>
          <w:bCs/>
          <w:sz w:val="28"/>
          <w:szCs w:val="28"/>
          <w:lang w:val="uk-UA"/>
        </w:rPr>
        <w:t xml:space="preserve"> у випадку, якщо</w:t>
      </w:r>
      <w:r w:rsidRPr="00F65C8D">
        <w:rPr>
          <w:rFonts w:ascii="Times New Roman" w:hAnsi="Times New Roman"/>
          <w:sz w:val="28"/>
          <w:szCs w:val="28"/>
          <w:lang w:val="uk-UA"/>
        </w:rPr>
        <w:t xml:space="preserve"> </w:t>
      </w:r>
      <w:r w:rsidR="008B2F90" w:rsidRPr="00F65C8D">
        <w:rPr>
          <w:rFonts w:ascii="Times New Roman" w:eastAsia="Montserrat" w:hAnsi="Times New Roman" w:cs="Times New Roman"/>
          <w:sz w:val="28"/>
          <w:szCs w:val="28"/>
          <w:lang w:val="uk-UA" w:eastAsia="en-US"/>
        </w:rPr>
        <w:t>ВЕЕО</w:t>
      </w:r>
      <w:r w:rsidR="00EF444C" w:rsidRPr="00F65C8D">
        <w:rPr>
          <w:rFonts w:ascii="Times New Roman" w:eastAsia="Montserrat" w:hAnsi="Times New Roman" w:cs="Times New Roman"/>
          <w:sz w:val="28"/>
          <w:szCs w:val="28"/>
          <w:lang w:val="uk-UA" w:eastAsia="en-US"/>
        </w:rPr>
        <w:t xml:space="preserve"> </w:t>
      </w:r>
      <w:r w:rsidR="005C2921" w:rsidRPr="00F65C8D">
        <w:rPr>
          <w:rFonts w:ascii="Times New Roman" w:eastAsia="Montserrat" w:hAnsi="Times New Roman" w:cs="Times New Roman"/>
          <w:sz w:val="28"/>
          <w:szCs w:val="28"/>
          <w:lang w:val="uk-UA" w:eastAsia="en-US"/>
        </w:rPr>
        <w:t>утворилося</w:t>
      </w:r>
      <w:r w:rsidR="00EF444C" w:rsidRPr="00F65C8D">
        <w:rPr>
          <w:rFonts w:ascii="Times New Roman" w:eastAsia="Montserrat" w:hAnsi="Times New Roman" w:cs="Times New Roman"/>
          <w:sz w:val="28"/>
          <w:szCs w:val="28"/>
          <w:lang w:val="uk-UA" w:eastAsia="en-US"/>
        </w:rPr>
        <w:t xml:space="preserve"> </w:t>
      </w:r>
      <w:r w:rsidR="008B2F90" w:rsidRPr="00F65C8D">
        <w:rPr>
          <w:rFonts w:ascii="Times New Roman" w:eastAsia="Montserrat" w:hAnsi="Times New Roman" w:cs="Times New Roman"/>
          <w:sz w:val="28"/>
          <w:szCs w:val="28"/>
          <w:lang w:val="uk-UA" w:eastAsia="en-US"/>
        </w:rPr>
        <w:t>з</w:t>
      </w:r>
      <w:r w:rsidR="00EF444C" w:rsidRPr="00F65C8D">
        <w:rPr>
          <w:rFonts w:ascii="Times New Roman" w:eastAsia="Montserrat" w:hAnsi="Times New Roman" w:cs="Times New Roman"/>
          <w:sz w:val="28"/>
          <w:szCs w:val="28"/>
          <w:lang w:val="uk-UA" w:eastAsia="en-US"/>
        </w:rPr>
        <w:t xml:space="preserve"> </w:t>
      </w:r>
      <w:r w:rsidR="008B2F90" w:rsidRPr="00F65C8D">
        <w:rPr>
          <w:rFonts w:ascii="Times New Roman" w:eastAsia="Montserrat" w:hAnsi="Times New Roman" w:cs="Times New Roman"/>
          <w:sz w:val="28"/>
          <w:szCs w:val="28"/>
          <w:lang w:val="uk-UA" w:eastAsia="en-US"/>
        </w:rPr>
        <w:t>ЕЕО,</w:t>
      </w:r>
      <w:r w:rsidR="00EF444C" w:rsidRPr="00F65C8D">
        <w:rPr>
          <w:rFonts w:ascii="Times New Roman" w:eastAsia="Montserrat" w:hAnsi="Times New Roman" w:cs="Times New Roman"/>
          <w:sz w:val="28"/>
          <w:szCs w:val="28"/>
          <w:lang w:val="uk-UA" w:eastAsia="en-US"/>
        </w:rPr>
        <w:t xml:space="preserve"> </w:t>
      </w:r>
      <w:r w:rsidR="005C2921" w:rsidRPr="00F65C8D">
        <w:rPr>
          <w:rFonts w:ascii="Times New Roman" w:eastAsia="Montserrat" w:hAnsi="Times New Roman" w:cs="Times New Roman"/>
          <w:sz w:val="28"/>
          <w:szCs w:val="28"/>
          <w:lang w:val="uk-UA" w:eastAsia="en-US"/>
        </w:rPr>
        <w:t>введено</w:t>
      </w:r>
      <w:r w:rsidR="00EC4A75" w:rsidRPr="00F65C8D">
        <w:rPr>
          <w:rFonts w:ascii="Times New Roman" w:eastAsia="Montserrat" w:hAnsi="Times New Roman" w:cs="Times New Roman"/>
          <w:sz w:val="28"/>
          <w:szCs w:val="28"/>
          <w:lang w:val="uk-UA" w:eastAsia="en-US"/>
        </w:rPr>
        <w:t>го</w:t>
      </w:r>
      <w:r w:rsidR="00EF444C" w:rsidRPr="00F65C8D">
        <w:rPr>
          <w:rFonts w:ascii="Times New Roman" w:eastAsia="Montserrat" w:hAnsi="Times New Roman" w:cs="Times New Roman"/>
          <w:sz w:val="28"/>
          <w:szCs w:val="28"/>
          <w:lang w:val="uk-UA" w:eastAsia="en-US"/>
        </w:rPr>
        <w:t xml:space="preserve"> </w:t>
      </w:r>
      <w:r w:rsidR="005C2921" w:rsidRPr="00F65C8D">
        <w:rPr>
          <w:rFonts w:ascii="Times New Roman" w:eastAsia="Montserrat" w:hAnsi="Times New Roman" w:cs="Times New Roman"/>
          <w:sz w:val="28"/>
          <w:szCs w:val="28"/>
          <w:lang w:val="uk-UA" w:eastAsia="en-US"/>
        </w:rPr>
        <w:t>в</w:t>
      </w:r>
      <w:r w:rsidR="00EF444C" w:rsidRPr="00F65C8D">
        <w:rPr>
          <w:rFonts w:ascii="Times New Roman" w:eastAsia="Montserrat" w:hAnsi="Times New Roman" w:cs="Times New Roman"/>
          <w:sz w:val="28"/>
          <w:szCs w:val="28"/>
          <w:lang w:val="uk-UA" w:eastAsia="en-US"/>
        </w:rPr>
        <w:t xml:space="preserve"> </w:t>
      </w:r>
      <w:r w:rsidR="005C2921" w:rsidRPr="00F65C8D">
        <w:rPr>
          <w:rFonts w:ascii="Times New Roman" w:eastAsia="Montserrat" w:hAnsi="Times New Roman" w:cs="Times New Roman"/>
          <w:sz w:val="28"/>
          <w:szCs w:val="28"/>
          <w:lang w:val="uk-UA" w:eastAsia="en-US"/>
        </w:rPr>
        <w:t>обіг</w:t>
      </w:r>
      <w:r w:rsidR="00EF444C" w:rsidRPr="00F65C8D">
        <w:rPr>
          <w:rFonts w:ascii="Times New Roman" w:eastAsia="Montserrat" w:hAnsi="Times New Roman" w:cs="Times New Roman"/>
          <w:sz w:val="28"/>
          <w:szCs w:val="28"/>
          <w:lang w:val="uk-UA" w:eastAsia="en-US"/>
        </w:rPr>
        <w:t xml:space="preserve"> </w:t>
      </w:r>
      <w:r w:rsidR="005C2921" w:rsidRPr="00F65C8D">
        <w:rPr>
          <w:rFonts w:ascii="Times New Roman" w:eastAsia="Montserrat" w:hAnsi="Times New Roman" w:cs="Times New Roman"/>
          <w:sz w:val="28"/>
          <w:szCs w:val="28"/>
          <w:lang w:val="uk-UA" w:eastAsia="en-US"/>
        </w:rPr>
        <w:t>до</w:t>
      </w:r>
      <w:r w:rsidR="00EF444C" w:rsidRPr="00F65C8D">
        <w:rPr>
          <w:rFonts w:ascii="Times New Roman" w:eastAsia="Montserrat" w:hAnsi="Times New Roman" w:cs="Times New Roman"/>
          <w:sz w:val="28"/>
          <w:szCs w:val="28"/>
          <w:lang w:val="uk-UA" w:eastAsia="en-US"/>
        </w:rPr>
        <w:t xml:space="preserve"> </w:t>
      </w:r>
      <w:r w:rsidR="008B2F90" w:rsidRPr="00F65C8D">
        <w:rPr>
          <w:rFonts w:ascii="Times New Roman" w:eastAsia="Montserrat" w:hAnsi="Times New Roman" w:cs="Times New Roman"/>
          <w:sz w:val="28"/>
          <w:szCs w:val="28"/>
          <w:lang w:val="uk-UA" w:eastAsia="en-US"/>
        </w:rPr>
        <w:t>набрання</w:t>
      </w:r>
      <w:r w:rsidR="00EF444C" w:rsidRPr="00F65C8D">
        <w:rPr>
          <w:rFonts w:ascii="Times New Roman" w:eastAsia="Montserrat" w:hAnsi="Times New Roman" w:cs="Times New Roman"/>
          <w:sz w:val="28"/>
          <w:szCs w:val="28"/>
          <w:lang w:val="uk-UA" w:eastAsia="en-US"/>
        </w:rPr>
        <w:t xml:space="preserve"> </w:t>
      </w:r>
      <w:r w:rsidR="008B2F90" w:rsidRPr="00F65C8D">
        <w:rPr>
          <w:rFonts w:ascii="Times New Roman" w:eastAsia="Montserrat" w:hAnsi="Times New Roman" w:cs="Times New Roman"/>
          <w:sz w:val="28"/>
          <w:szCs w:val="28"/>
          <w:lang w:val="uk-UA" w:eastAsia="en-US"/>
        </w:rPr>
        <w:t>чинності</w:t>
      </w:r>
      <w:r w:rsidR="00EF444C" w:rsidRPr="00F65C8D">
        <w:rPr>
          <w:rFonts w:ascii="Times New Roman" w:eastAsia="Montserrat" w:hAnsi="Times New Roman" w:cs="Times New Roman"/>
          <w:sz w:val="28"/>
          <w:szCs w:val="28"/>
          <w:lang w:val="uk-UA" w:eastAsia="en-US"/>
        </w:rPr>
        <w:t xml:space="preserve"> </w:t>
      </w:r>
      <w:r w:rsidR="008B2F90" w:rsidRPr="00F65C8D">
        <w:rPr>
          <w:rFonts w:ascii="Times New Roman" w:eastAsia="Montserrat" w:hAnsi="Times New Roman" w:cs="Times New Roman"/>
          <w:sz w:val="28"/>
          <w:szCs w:val="28"/>
          <w:lang w:val="uk-UA" w:eastAsia="en-US"/>
        </w:rPr>
        <w:t>цим</w:t>
      </w:r>
      <w:r w:rsidR="00EF444C" w:rsidRPr="00F65C8D">
        <w:rPr>
          <w:rFonts w:ascii="Times New Roman" w:eastAsia="Montserrat" w:hAnsi="Times New Roman" w:cs="Times New Roman"/>
          <w:sz w:val="28"/>
          <w:szCs w:val="28"/>
          <w:lang w:val="uk-UA" w:eastAsia="en-US"/>
        </w:rPr>
        <w:t xml:space="preserve"> </w:t>
      </w:r>
      <w:r w:rsidR="00EC4A75" w:rsidRPr="00F65C8D">
        <w:rPr>
          <w:rFonts w:ascii="Times New Roman" w:eastAsia="Montserrat" w:hAnsi="Times New Roman" w:cs="Times New Roman"/>
          <w:sz w:val="28"/>
          <w:szCs w:val="28"/>
          <w:lang w:val="uk-UA" w:eastAsia="en-US"/>
        </w:rPr>
        <w:t>З</w:t>
      </w:r>
      <w:r w:rsidR="008B2F90" w:rsidRPr="00F65C8D">
        <w:rPr>
          <w:rFonts w:ascii="Times New Roman" w:eastAsia="Montserrat" w:hAnsi="Times New Roman" w:cs="Times New Roman"/>
          <w:sz w:val="28"/>
          <w:szCs w:val="28"/>
          <w:lang w:val="uk-UA" w:eastAsia="en-US"/>
        </w:rPr>
        <w:t>аконом</w:t>
      </w:r>
      <w:r w:rsidR="002166DE" w:rsidRPr="00F65C8D">
        <w:rPr>
          <w:rFonts w:ascii="Times New Roman" w:eastAsia="Montserrat" w:hAnsi="Times New Roman" w:cs="Times New Roman"/>
          <w:sz w:val="28"/>
          <w:szCs w:val="28"/>
          <w:lang w:val="uk-UA" w:eastAsia="en-US"/>
        </w:rPr>
        <w:t>,</w:t>
      </w:r>
      <w:r w:rsidR="00EF444C" w:rsidRPr="00F65C8D">
        <w:rPr>
          <w:rFonts w:ascii="Times New Roman" w:eastAsia="Montserrat" w:hAnsi="Times New Roman" w:cs="Times New Roman"/>
          <w:sz w:val="28"/>
          <w:szCs w:val="28"/>
          <w:lang w:val="uk-UA" w:eastAsia="en-US"/>
        </w:rPr>
        <w:t xml:space="preserve"> </w:t>
      </w:r>
      <w:r w:rsidR="00980ACA" w:rsidRPr="00F65C8D">
        <w:rPr>
          <w:rFonts w:ascii="Times New Roman" w:eastAsia="Montserrat" w:hAnsi="Times New Roman" w:cs="Times New Roman"/>
          <w:sz w:val="28"/>
          <w:szCs w:val="28"/>
          <w:lang w:val="uk-UA" w:eastAsia="en-US"/>
        </w:rPr>
        <w:t>за умови придбання</w:t>
      </w:r>
      <w:r w:rsidR="00EF444C" w:rsidRPr="00F65C8D">
        <w:rPr>
          <w:rFonts w:ascii="Times New Roman" w:eastAsia="Montserrat" w:hAnsi="Times New Roman" w:cs="Times New Roman"/>
          <w:sz w:val="28"/>
          <w:szCs w:val="28"/>
          <w:lang w:val="uk-UA" w:eastAsia="en-US"/>
        </w:rPr>
        <w:t xml:space="preserve"> </w:t>
      </w:r>
      <w:r w:rsidR="002166DE" w:rsidRPr="00F65C8D">
        <w:rPr>
          <w:rFonts w:ascii="Times New Roman" w:eastAsia="Montserrat" w:hAnsi="Times New Roman" w:cs="Times New Roman"/>
          <w:sz w:val="28"/>
          <w:szCs w:val="28"/>
          <w:lang w:val="uk-UA" w:eastAsia="en-US"/>
        </w:rPr>
        <w:t xml:space="preserve">нового </w:t>
      </w:r>
      <w:r w:rsidR="008B2F90" w:rsidRPr="00F65C8D">
        <w:rPr>
          <w:rFonts w:ascii="Times New Roman" w:eastAsia="Montserrat" w:hAnsi="Times New Roman" w:cs="Times New Roman"/>
          <w:sz w:val="28"/>
          <w:szCs w:val="28"/>
          <w:lang w:val="uk-UA" w:eastAsia="en-US"/>
        </w:rPr>
        <w:t>аналогічн</w:t>
      </w:r>
      <w:r w:rsidR="00980ACA" w:rsidRPr="00F65C8D">
        <w:rPr>
          <w:rFonts w:ascii="Times New Roman" w:eastAsia="Montserrat" w:hAnsi="Times New Roman" w:cs="Times New Roman"/>
          <w:sz w:val="28"/>
          <w:szCs w:val="28"/>
          <w:lang w:val="uk-UA" w:eastAsia="en-US"/>
        </w:rPr>
        <w:t>ого</w:t>
      </w:r>
      <w:r w:rsidR="00EF444C" w:rsidRPr="00F65C8D">
        <w:rPr>
          <w:rFonts w:ascii="Times New Roman" w:eastAsia="Montserrat" w:hAnsi="Times New Roman" w:cs="Times New Roman"/>
          <w:sz w:val="28"/>
          <w:szCs w:val="28"/>
          <w:lang w:val="uk-UA" w:eastAsia="en-US"/>
        </w:rPr>
        <w:t xml:space="preserve"> </w:t>
      </w:r>
      <w:r w:rsidR="008B2F90" w:rsidRPr="00F65C8D">
        <w:rPr>
          <w:rFonts w:ascii="Times New Roman" w:eastAsia="Montserrat" w:hAnsi="Times New Roman" w:cs="Times New Roman"/>
          <w:sz w:val="28"/>
          <w:szCs w:val="28"/>
          <w:lang w:val="uk-UA" w:eastAsia="en-US"/>
        </w:rPr>
        <w:t>обладнання</w:t>
      </w:r>
      <w:r w:rsidR="00EF444C" w:rsidRPr="00F65C8D">
        <w:rPr>
          <w:rFonts w:ascii="Times New Roman" w:eastAsia="Montserrat" w:hAnsi="Times New Roman" w:cs="Times New Roman"/>
          <w:sz w:val="28"/>
          <w:szCs w:val="28"/>
          <w:lang w:val="uk-UA" w:eastAsia="en-US"/>
        </w:rPr>
        <w:t xml:space="preserve"> </w:t>
      </w:r>
      <w:r w:rsidR="008B2F90" w:rsidRPr="00F65C8D">
        <w:rPr>
          <w:rFonts w:ascii="Times New Roman" w:eastAsia="Montserrat" w:hAnsi="Times New Roman" w:cs="Times New Roman"/>
          <w:sz w:val="28"/>
          <w:szCs w:val="28"/>
          <w:lang w:val="uk-UA" w:eastAsia="en-US"/>
        </w:rPr>
        <w:t>або</w:t>
      </w:r>
      <w:r w:rsidR="00EF444C" w:rsidRPr="00F65C8D">
        <w:rPr>
          <w:rFonts w:ascii="Times New Roman" w:eastAsia="Montserrat" w:hAnsi="Times New Roman" w:cs="Times New Roman"/>
          <w:sz w:val="28"/>
          <w:szCs w:val="28"/>
          <w:lang w:val="uk-UA" w:eastAsia="en-US"/>
        </w:rPr>
        <w:t xml:space="preserve"> </w:t>
      </w:r>
      <w:r w:rsidR="008B2F90" w:rsidRPr="00F65C8D">
        <w:rPr>
          <w:rFonts w:ascii="Times New Roman" w:eastAsia="Montserrat" w:hAnsi="Times New Roman" w:cs="Times New Roman"/>
          <w:sz w:val="28"/>
          <w:szCs w:val="28"/>
          <w:lang w:val="uk-UA" w:eastAsia="en-US"/>
        </w:rPr>
        <w:t>так</w:t>
      </w:r>
      <w:r w:rsidR="00980ACA" w:rsidRPr="00F65C8D">
        <w:rPr>
          <w:rFonts w:ascii="Times New Roman" w:eastAsia="Montserrat" w:hAnsi="Times New Roman" w:cs="Times New Roman"/>
          <w:sz w:val="28"/>
          <w:szCs w:val="28"/>
          <w:lang w:val="uk-UA" w:eastAsia="en-US"/>
        </w:rPr>
        <w:t>ого</w:t>
      </w:r>
      <w:r w:rsidR="008B2F90" w:rsidRPr="00F65C8D">
        <w:rPr>
          <w:rFonts w:ascii="Times New Roman" w:eastAsia="Montserrat" w:hAnsi="Times New Roman" w:cs="Times New Roman"/>
          <w:sz w:val="28"/>
          <w:szCs w:val="28"/>
          <w:lang w:val="uk-UA" w:eastAsia="en-US"/>
        </w:rPr>
        <w:t>,</w:t>
      </w:r>
      <w:r w:rsidR="00EF444C" w:rsidRPr="00F65C8D">
        <w:rPr>
          <w:rFonts w:ascii="Times New Roman" w:eastAsia="Montserrat" w:hAnsi="Times New Roman" w:cs="Times New Roman"/>
          <w:sz w:val="28"/>
          <w:szCs w:val="28"/>
          <w:lang w:val="uk-UA" w:eastAsia="en-US"/>
        </w:rPr>
        <w:t xml:space="preserve"> </w:t>
      </w:r>
      <w:r w:rsidR="008B2F90" w:rsidRPr="00F65C8D">
        <w:rPr>
          <w:rFonts w:ascii="Times New Roman" w:eastAsia="Montserrat" w:hAnsi="Times New Roman" w:cs="Times New Roman"/>
          <w:sz w:val="28"/>
          <w:szCs w:val="28"/>
          <w:lang w:val="uk-UA" w:eastAsia="en-US"/>
        </w:rPr>
        <w:t>що</w:t>
      </w:r>
      <w:r w:rsidR="00EF444C" w:rsidRPr="00F65C8D">
        <w:rPr>
          <w:rFonts w:ascii="Times New Roman" w:eastAsia="Montserrat" w:hAnsi="Times New Roman" w:cs="Times New Roman"/>
          <w:sz w:val="28"/>
          <w:szCs w:val="28"/>
          <w:lang w:val="uk-UA" w:eastAsia="en-US"/>
        </w:rPr>
        <w:t xml:space="preserve"> </w:t>
      </w:r>
      <w:r w:rsidR="008B2F90" w:rsidRPr="00F65C8D">
        <w:rPr>
          <w:rFonts w:ascii="Times New Roman" w:eastAsia="Montserrat" w:hAnsi="Times New Roman" w:cs="Times New Roman"/>
          <w:sz w:val="28"/>
          <w:szCs w:val="28"/>
          <w:lang w:val="uk-UA" w:eastAsia="en-US"/>
        </w:rPr>
        <w:t>виконує</w:t>
      </w:r>
      <w:r w:rsidR="00EF444C" w:rsidRPr="00F65C8D">
        <w:rPr>
          <w:rFonts w:ascii="Times New Roman" w:eastAsia="Montserrat" w:hAnsi="Times New Roman" w:cs="Times New Roman"/>
          <w:sz w:val="28"/>
          <w:szCs w:val="28"/>
          <w:lang w:val="uk-UA" w:eastAsia="en-US"/>
        </w:rPr>
        <w:t xml:space="preserve"> </w:t>
      </w:r>
      <w:r w:rsidR="008B2F90" w:rsidRPr="00F65C8D">
        <w:rPr>
          <w:rFonts w:ascii="Times New Roman" w:eastAsia="Montserrat" w:hAnsi="Times New Roman" w:cs="Times New Roman"/>
          <w:sz w:val="28"/>
          <w:szCs w:val="28"/>
          <w:lang w:val="uk-UA" w:eastAsia="en-US"/>
        </w:rPr>
        <w:t>схожі</w:t>
      </w:r>
      <w:r w:rsidR="00EF444C" w:rsidRPr="00F65C8D">
        <w:rPr>
          <w:rFonts w:ascii="Times New Roman" w:eastAsia="Montserrat" w:hAnsi="Times New Roman" w:cs="Times New Roman"/>
          <w:sz w:val="28"/>
          <w:szCs w:val="28"/>
          <w:lang w:val="uk-UA" w:eastAsia="en-US"/>
        </w:rPr>
        <w:t xml:space="preserve"> </w:t>
      </w:r>
      <w:r w:rsidR="008B2F90" w:rsidRPr="00F65C8D">
        <w:rPr>
          <w:rFonts w:ascii="Times New Roman" w:eastAsia="Montserrat" w:hAnsi="Times New Roman" w:cs="Times New Roman"/>
          <w:sz w:val="28"/>
          <w:szCs w:val="28"/>
          <w:lang w:val="uk-UA" w:eastAsia="en-US"/>
        </w:rPr>
        <w:t>функції</w:t>
      </w:r>
      <w:r w:rsidR="008B2F90"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8B2F90" w:rsidRPr="00F65C8D">
        <w:rPr>
          <w:rFonts w:ascii="Times New Roman" w:hAnsi="Times New Roman"/>
          <w:sz w:val="28"/>
          <w:szCs w:val="28"/>
          <w:lang w:val="uk-UA"/>
        </w:rPr>
        <w:t>замість</w:t>
      </w:r>
      <w:r w:rsidR="00EF444C" w:rsidRPr="00F65C8D">
        <w:rPr>
          <w:rFonts w:ascii="Times New Roman" w:hAnsi="Times New Roman"/>
          <w:sz w:val="28"/>
          <w:szCs w:val="28"/>
          <w:lang w:val="uk-UA"/>
        </w:rPr>
        <w:t xml:space="preserve"> </w:t>
      </w:r>
      <w:r w:rsidR="008B2F90" w:rsidRPr="00F65C8D">
        <w:rPr>
          <w:rFonts w:ascii="Times New Roman" w:hAnsi="Times New Roman"/>
          <w:sz w:val="28"/>
          <w:szCs w:val="28"/>
          <w:lang w:val="uk-UA"/>
        </w:rPr>
        <w:lastRenderedPageBreak/>
        <w:t>старого.</w:t>
      </w:r>
      <w:r w:rsidR="002166DE" w:rsidRPr="00F65C8D">
        <w:rPr>
          <w:rFonts w:ascii="Times New Roman" w:hAnsi="Times New Roman"/>
          <w:sz w:val="28"/>
          <w:szCs w:val="28"/>
          <w:lang w:val="uk-UA"/>
        </w:rPr>
        <w:t xml:space="preserve"> </w:t>
      </w:r>
      <w:r w:rsidR="007F21F2" w:rsidRPr="00F65C8D">
        <w:rPr>
          <w:rFonts w:ascii="Times New Roman" w:hAnsi="Times New Roman"/>
          <w:sz w:val="28"/>
          <w:szCs w:val="28"/>
          <w:lang w:val="uk-UA"/>
        </w:rPr>
        <w:t xml:space="preserve">У </w:t>
      </w:r>
      <w:r w:rsidR="002166DE" w:rsidRPr="00F65C8D">
        <w:rPr>
          <w:rFonts w:ascii="Times New Roman" w:hAnsi="Times New Roman"/>
          <w:sz w:val="28"/>
          <w:szCs w:val="28"/>
          <w:lang w:val="uk-UA"/>
        </w:rPr>
        <w:t xml:space="preserve">випадку, </w:t>
      </w:r>
      <w:r w:rsidR="007F21F2" w:rsidRPr="00F65C8D">
        <w:rPr>
          <w:rFonts w:ascii="Times New Roman" w:eastAsia="Montserrat" w:hAnsi="Times New Roman" w:cs="Times New Roman"/>
          <w:sz w:val="28"/>
          <w:szCs w:val="28"/>
          <w:lang w:val="uk-UA" w:eastAsia="en-US"/>
        </w:rPr>
        <w:t>якщо</w:t>
      </w:r>
      <w:r w:rsidR="002166DE" w:rsidRPr="00F65C8D">
        <w:rPr>
          <w:rFonts w:ascii="Times New Roman" w:eastAsia="Montserrat" w:hAnsi="Times New Roman" w:cs="Times New Roman"/>
          <w:sz w:val="28"/>
          <w:szCs w:val="28"/>
          <w:lang w:val="uk-UA" w:eastAsia="en-US"/>
        </w:rPr>
        <w:t xml:space="preserve"> </w:t>
      </w:r>
      <w:r w:rsidR="007F21F2" w:rsidRPr="00F65C8D">
        <w:rPr>
          <w:rFonts w:ascii="Times New Roman" w:eastAsia="Montserrat" w:hAnsi="Times New Roman" w:cs="Times New Roman"/>
          <w:sz w:val="28"/>
          <w:szCs w:val="28"/>
          <w:lang w:val="uk-UA" w:eastAsia="en-US"/>
        </w:rPr>
        <w:t>не здійснюється заміна</w:t>
      </w:r>
      <w:r w:rsidR="002166DE" w:rsidRPr="00F65C8D">
        <w:rPr>
          <w:rFonts w:ascii="Times New Roman" w:eastAsia="Montserrat" w:hAnsi="Times New Roman" w:cs="Times New Roman"/>
          <w:sz w:val="28"/>
          <w:szCs w:val="28"/>
          <w:lang w:val="uk-UA" w:eastAsia="en-US"/>
        </w:rPr>
        <w:t xml:space="preserve"> ЕЕО</w:t>
      </w:r>
      <w:r w:rsidR="007F21F2" w:rsidRPr="00F65C8D">
        <w:rPr>
          <w:rFonts w:ascii="Times New Roman" w:eastAsia="Montserrat" w:hAnsi="Times New Roman" w:cs="Times New Roman"/>
          <w:sz w:val="28"/>
          <w:szCs w:val="28"/>
          <w:lang w:val="uk-UA" w:eastAsia="en-US"/>
        </w:rPr>
        <w:t>, введеного в обіг до набрання чинності цим Законом</w:t>
      </w:r>
      <w:r w:rsidR="002166DE" w:rsidRPr="00F65C8D">
        <w:rPr>
          <w:rFonts w:ascii="Times New Roman" w:eastAsia="Montserrat" w:hAnsi="Times New Roman" w:cs="Times New Roman"/>
          <w:sz w:val="28"/>
          <w:szCs w:val="28"/>
          <w:lang w:val="uk-UA" w:eastAsia="en-US"/>
        </w:rPr>
        <w:t>, новим аналогічним обладнанням або обладнанням, що виконує схожі функції</w:t>
      </w:r>
      <w:r w:rsidR="007F21F2" w:rsidRPr="00F65C8D">
        <w:rPr>
          <w:rFonts w:ascii="Times New Roman" w:eastAsia="Montserrat" w:hAnsi="Times New Roman" w:cs="Times New Roman"/>
          <w:sz w:val="28"/>
          <w:szCs w:val="28"/>
          <w:lang w:val="uk-UA" w:eastAsia="en-US"/>
        </w:rPr>
        <w:t>, к</w:t>
      </w:r>
      <w:r w:rsidR="002166DE" w:rsidRPr="00F65C8D">
        <w:rPr>
          <w:rFonts w:ascii="Times New Roman" w:hAnsi="Times New Roman"/>
          <w:bCs/>
          <w:sz w:val="28"/>
          <w:szCs w:val="28"/>
          <w:lang w:val="uk-UA"/>
        </w:rPr>
        <w:t>ористу</w:t>
      </w:r>
      <w:r w:rsidR="002166DE" w:rsidRPr="00F65C8D">
        <w:rPr>
          <w:rFonts w:ascii="Times New Roman" w:eastAsia="Montserrat" w:hAnsi="Times New Roman" w:cs="Times New Roman"/>
          <w:sz w:val="28"/>
          <w:szCs w:val="28"/>
          <w:lang w:val="uk-UA" w:eastAsia="en-US"/>
        </w:rPr>
        <w:t>вач ЕЕО самостійно забезпечує збирання, відновлення та екологічно безпечне видалення</w:t>
      </w:r>
      <w:r w:rsidR="007F21F2" w:rsidRPr="00F65C8D">
        <w:rPr>
          <w:rFonts w:ascii="Times New Roman" w:eastAsia="Montserrat" w:hAnsi="Times New Roman" w:cs="Times New Roman"/>
          <w:sz w:val="28"/>
          <w:szCs w:val="28"/>
          <w:lang w:val="uk-UA" w:eastAsia="en-US"/>
        </w:rPr>
        <w:t xml:space="preserve"> відходів, утворених з такого</w:t>
      </w:r>
      <w:r w:rsidR="002166DE" w:rsidRPr="00F65C8D">
        <w:rPr>
          <w:rFonts w:ascii="Times New Roman" w:eastAsia="Montserrat" w:hAnsi="Times New Roman" w:cs="Times New Roman"/>
          <w:sz w:val="28"/>
          <w:szCs w:val="28"/>
          <w:lang w:val="uk-UA" w:eastAsia="en-US"/>
        </w:rPr>
        <w:t xml:space="preserve"> ЕЕО</w:t>
      </w:r>
      <w:r w:rsidR="007F21F2" w:rsidRPr="00F65C8D">
        <w:rPr>
          <w:rFonts w:ascii="Times New Roman" w:eastAsia="Montserrat" w:hAnsi="Times New Roman" w:cs="Times New Roman"/>
          <w:sz w:val="28"/>
          <w:szCs w:val="28"/>
          <w:lang w:val="uk-UA" w:eastAsia="en-US"/>
        </w:rPr>
        <w:t>,</w:t>
      </w:r>
      <w:r w:rsidR="002166DE" w:rsidRPr="00F65C8D">
        <w:rPr>
          <w:rFonts w:ascii="Times New Roman" w:eastAsia="Montserrat" w:hAnsi="Times New Roman" w:cs="Times New Roman"/>
          <w:sz w:val="28"/>
          <w:szCs w:val="28"/>
          <w:lang w:val="uk-UA" w:eastAsia="en-US"/>
        </w:rPr>
        <w:t xml:space="preserve"> за власний рахунок</w:t>
      </w:r>
      <w:r w:rsidR="007F21F2" w:rsidRPr="00F65C8D">
        <w:rPr>
          <w:rFonts w:ascii="Times New Roman" w:eastAsia="Montserrat" w:hAnsi="Times New Roman" w:cs="Times New Roman"/>
          <w:sz w:val="28"/>
          <w:szCs w:val="28"/>
          <w:lang w:val="uk-UA" w:eastAsia="en-US"/>
        </w:rPr>
        <w:t>.</w:t>
      </w:r>
    </w:p>
    <w:bookmarkEnd w:id="38"/>
    <w:p w14:paraId="5D7FAC2A" w14:textId="7C75498A" w:rsidR="001A5C7C" w:rsidRPr="00F65C8D" w:rsidRDefault="00321F4C" w:rsidP="00321F4C">
      <w:pPr>
        <w:pStyle w:val="a7"/>
        <w:spacing w:after="120" w:line="240" w:lineRule="auto"/>
        <w:ind w:left="0" w:firstLine="567"/>
        <w:contextualSpacing w:val="0"/>
        <w:jc w:val="both"/>
        <w:rPr>
          <w:rFonts w:ascii="Times New Roman" w:hAnsi="Times New Roman"/>
          <w:sz w:val="28"/>
          <w:szCs w:val="28"/>
          <w:lang w:val="uk-UA"/>
        </w:rPr>
      </w:pPr>
      <w:r>
        <w:rPr>
          <w:rFonts w:ascii="Times New Roman" w:hAnsi="Times New Roman"/>
          <w:sz w:val="28"/>
          <w:szCs w:val="28"/>
          <w:lang w:val="uk-UA"/>
        </w:rPr>
        <w:t>4.</w:t>
      </w:r>
      <w:r>
        <w:rPr>
          <w:lang w:val="uk-UA"/>
        </w:rPr>
        <w:t> </w:t>
      </w:r>
      <w:r w:rsidR="007F21F2" w:rsidRPr="00F65C8D">
        <w:rPr>
          <w:rFonts w:ascii="Times New Roman" w:hAnsi="Times New Roman"/>
          <w:sz w:val="28"/>
          <w:szCs w:val="28"/>
          <w:lang w:val="uk-UA"/>
        </w:rPr>
        <w:t>С</w:t>
      </w:r>
      <w:r w:rsidR="009F5769" w:rsidRPr="00F65C8D">
        <w:rPr>
          <w:rFonts w:ascii="Times New Roman" w:hAnsi="Times New Roman"/>
          <w:sz w:val="28"/>
          <w:szCs w:val="28"/>
          <w:lang w:val="uk-UA"/>
        </w:rPr>
        <w:t>уб</w:t>
      </w:r>
      <w:r w:rsidR="00285F0A" w:rsidRPr="00F65C8D">
        <w:rPr>
          <w:rFonts w:ascii="Times New Roman" w:hAnsi="Times New Roman"/>
          <w:sz w:val="28"/>
          <w:szCs w:val="28"/>
          <w:lang w:val="uk-UA"/>
        </w:rPr>
        <w:t>’</w:t>
      </w:r>
      <w:r w:rsidR="009F5769" w:rsidRPr="00F65C8D">
        <w:rPr>
          <w:rFonts w:ascii="Times New Roman" w:hAnsi="Times New Roman"/>
          <w:sz w:val="28"/>
          <w:szCs w:val="28"/>
          <w:lang w:val="uk-UA"/>
        </w:rPr>
        <w:t>єкт</w:t>
      </w:r>
      <w:r w:rsidR="00155BBA" w:rsidRPr="00F65C8D">
        <w:rPr>
          <w:rFonts w:ascii="Times New Roman" w:hAnsi="Times New Roman"/>
          <w:sz w:val="28"/>
          <w:szCs w:val="28"/>
          <w:lang w:val="uk-UA"/>
        </w:rPr>
        <w:t>ами</w:t>
      </w:r>
      <w:r w:rsidR="00EF444C" w:rsidRPr="00F65C8D">
        <w:rPr>
          <w:rFonts w:ascii="Times New Roman" w:hAnsi="Times New Roman"/>
          <w:sz w:val="28"/>
          <w:szCs w:val="28"/>
          <w:lang w:val="uk-UA"/>
        </w:rPr>
        <w:t xml:space="preserve"> </w:t>
      </w:r>
      <w:r w:rsidR="009F5769" w:rsidRPr="00F65C8D">
        <w:rPr>
          <w:rFonts w:ascii="Times New Roman" w:hAnsi="Times New Roman"/>
          <w:sz w:val="28"/>
          <w:szCs w:val="28"/>
          <w:lang w:val="uk-UA"/>
        </w:rPr>
        <w:t>господарювання</w:t>
      </w:r>
      <w:r w:rsidR="00EF444C" w:rsidRPr="00F65C8D">
        <w:rPr>
          <w:rFonts w:ascii="Times New Roman" w:hAnsi="Times New Roman"/>
          <w:sz w:val="28"/>
          <w:szCs w:val="28"/>
          <w:lang w:val="uk-UA"/>
        </w:rPr>
        <w:t xml:space="preserve"> </w:t>
      </w:r>
      <w:r w:rsidR="009F5769"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009F5769"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009F5769"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B06A85" w:rsidRPr="00F65C8D">
        <w:rPr>
          <w:rFonts w:ascii="Times New Roman" w:hAnsi="Times New Roman"/>
          <w:sz w:val="28"/>
          <w:szCs w:val="28"/>
          <w:lang w:val="uk-UA"/>
        </w:rPr>
        <w:t>відходами</w:t>
      </w:r>
      <w:r w:rsidR="009F5769"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9F5769" w:rsidRPr="00F65C8D">
        <w:rPr>
          <w:rFonts w:ascii="Times New Roman" w:hAnsi="Times New Roman"/>
          <w:sz w:val="28"/>
          <w:szCs w:val="28"/>
          <w:lang w:val="uk-UA"/>
        </w:rPr>
        <w:t>які</w:t>
      </w:r>
      <w:r w:rsidR="00EF444C" w:rsidRPr="00F65C8D">
        <w:rPr>
          <w:rFonts w:ascii="Times New Roman" w:hAnsi="Times New Roman"/>
          <w:sz w:val="28"/>
          <w:szCs w:val="28"/>
          <w:lang w:val="uk-UA"/>
        </w:rPr>
        <w:t xml:space="preserve"> </w:t>
      </w:r>
      <w:r w:rsidR="009F5769" w:rsidRPr="00F65C8D">
        <w:rPr>
          <w:rFonts w:ascii="Times New Roman" w:hAnsi="Times New Roman"/>
          <w:sz w:val="28"/>
          <w:szCs w:val="28"/>
          <w:lang w:val="uk-UA"/>
        </w:rPr>
        <w:t>не</w:t>
      </w:r>
      <w:r w:rsidR="00EF444C" w:rsidRPr="00F65C8D">
        <w:rPr>
          <w:rFonts w:ascii="Times New Roman" w:hAnsi="Times New Roman"/>
          <w:sz w:val="28"/>
          <w:szCs w:val="28"/>
          <w:lang w:val="uk-UA"/>
        </w:rPr>
        <w:t xml:space="preserve"> </w:t>
      </w:r>
      <w:r w:rsidR="009F5769" w:rsidRPr="00F65C8D">
        <w:rPr>
          <w:rFonts w:ascii="Times New Roman" w:hAnsi="Times New Roman"/>
          <w:sz w:val="28"/>
          <w:szCs w:val="28"/>
          <w:lang w:val="uk-UA"/>
        </w:rPr>
        <w:t>уклали</w:t>
      </w:r>
      <w:r w:rsidR="00EF444C" w:rsidRPr="00F65C8D">
        <w:rPr>
          <w:rFonts w:ascii="Times New Roman" w:hAnsi="Times New Roman"/>
          <w:sz w:val="28"/>
          <w:szCs w:val="28"/>
          <w:lang w:val="uk-UA"/>
        </w:rPr>
        <w:t xml:space="preserve"> </w:t>
      </w:r>
      <w:r w:rsidR="009F5769" w:rsidRPr="00F65C8D">
        <w:rPr>
          <w:rFonts w:ascii="Times New Roman" w:hAnsi="Times New Roman"/>
          <w:sz w:val="28"/>
          <w:szCs w:val="28"/>
          <w:lang w:val="uk-UA"/>
        </w:rPr>
        <w:t>договори</w:t>
      </w:r>
      <w:r w:rsidR="00EF444C" w:rsidRPr="00F65C8D">
        <w:rPr>
          <w:rFonts w:ascii="Times New Roman" w:hAnsi="Times New Roman"/>
          <w:sz w:val="28"/>
          <w:szCs w:val="28"/>
          <w:lang w:val="uk-UA"/>
        </w:rPr>
        <w:t xml:space="preserve"> </w:t>
      </w:r>
      <w:r w:rsidR="009F5769" w:rsidRPr="00F65C8D">
        <w:rPr>
          <w:rFonts w:ascii="Times New Roman" w:hAnsi="Times New Roman"/>
          <w:sz w:val="28"/>
          <w:szCs w:val="28"/>
          <w:lang w:val="uk-UA"/>
        </w:rPr>
        <w:t>з</w:t>
      </w:r>
      <w:r w:rsidR="00EF444C" w:rsidRPr="00F65C8D">
        <w:rPr>
          <w:rFonts w:ascii="Times New Roman" w:hAnsi="Times New Roman"/>
          <w:sz w:val="28"/>
          <w:szCs w:val="28"/>
          <w:lang w:val="uk-UA"/>
        </w:rPr>
        <w:t xml:space="preserve"> </w:t>
      </w:r>
      <w:r w:rsidR="004D4AB6" w:rsidRPr="00F65C8D">
        <w:rPr>
          <w:rFonts w:ascii="Times New Roman" w:hAnsi="Times New Roman"/>
          <w:sz w:val="28"/>
          <w:szCs w:val="28"/>
          <w:lang w:val="uk-UA"/>
        </w:rPr>
        <w:t>організаціями розширеної відповідальності виробника</w:t>
      </w:r>
      <w:r w:rsidR="007F21F2" w:rsidRPr="00F65C8D">
        <w:rPr>
          <w:rFonts w:ascii="Times New Roman" w:hAnsi="Times New Roman"/>
          <w:sz w:val="28"/>
          <w:szCs w:val="28"/>
          <w:lang w:val="uk-UA"/>
        </w:rPr>
        <w:t>,</w:t>
      </w:r>
      <w:r w:rsidR="007F21F2" w:rsidRPr="00F65C8D">
        <w:rPr>
          <w:lang w:val="uk-UA"/>
        </w:rPr>
        <w:t xml:space="preserve"> </w:t>
      </w:r>
      <w:r w:rsidR="007F21F2" w:rsidRPr="00F65C8D">
        <w:rPr>
          <w:rFonts w:ascii="Times New Roman" w:hAnsi="Times New Roman"/>
          <w:sz w:val="28"/>
          <w:szCs w:val="28"/>
          <w:lang w:val="uk-UA"/>
        </w:rPr>
        <w:t>здійснюють оброблення зібраних ними ВЕЕО за власний рахунок</w:t>
      </w:r>
      <w:r w:rsidR="00155BBA" w:rsidRPr="00F65C8D">
        <w:rPr>
          <w:rFonts w:ascii="Times New Roman" w:hAnsi="Times New Roman"/>
          <w:sz w:val="28"/>
          <w:szCs w:val="28"/>
          <w:lang w:val="uk-UA"/>
        </w:rPr>
        <w:t>.</w:t>
      </w:r>
    </w:p>
    <w:p w14:paraId="5D7FAC2B" w14:textId="3DCBC90E" w:rsidR="004A29B7" w:rsidRPr="00F65C8D" w:rsidRDefault="00321F4C" w:rsidP="00321F4C">
      <w:pPr>
        <w:pStyle w:val="a7"/>
        <w:spacing w:after="120" w:line="240" w:lineRule="auto"/>
        <w:ind w:left="0" w:firstLine="567"/>
        <w:contextualSpacing w:val="0"/>
        <w:jc w:val="both"/>
        <w:rPr>
          <w:rFonts w:ascii="Times New Roman" w:hAnsi="Times New Roman"/>
          <w:sz w:val="28"/>
          <w:szCs w:val="28"/>
          <w:lang w:val="uk-UA"/>
        </w:rPr>
      </w:pPr>
      <w:r>
        <w:rPr>
          <w:rFonts w:ascii="Times New Roman" w:hAnsi="Times New Roman"/>
          <w:sz w:val="28"/>
          <w:szCs w:val="28"/>
          <w:lang w:val="uk-UA"/>
        </w:rPr>
        <w:t>5. </w:t>
      </w:r>
      <w:r w:rsidR="004A29B7" w:rsidRPr="00F65C8D">
        <w:rPr>
          <w:rFonts w:ascii="Times New Roman" w:hAnsi="Times New Roman"/>
          <w:sz w:val="28"/>
          <w:szCs w:val="28"/>
          <w:lang w:val="uk-UA"/>
        </w:rPr>
        <w:t>Виробник</w:t>
      </w:r>
      <w:r w:rsidR="009700FA" w:rsidRPr="00F65C8D">
        <w:rPr>
          <w:rFonts w:ascii="Times New Roman" w:hAnsi="Times New Roman"/>
          <w:sz w:val="28"/>
          <w:szCs w:val="28"/>
          <w:lang w:val="uk-UA"/>
        </w:rPr>
        <w:t>и</w:t>
      </w:r>
      <w:r w:rsidR="00EF444C" w:rsidRPr="00F65C8D">
        <w:rPr>
          <w:rFonts w:ascii="Times New Roman" w:hAnsi="Times New Roman"/>
          <w:sz w:val="28"/>
          <w:szCs w:val="28"/>
          <w:lang w:val="uk-UA"/>
        </w:rPr>
        <w:t xml:space="preserve"> </w:t>
      </w:r>
      <w:r w:rsidR="00C31F40" w:rsidRPr="00F65C8D">
        <w:rPr>
          <w:rFonts w:ascii="Times New Roman" w:hAnsi="Times New Roman"/>
          <w:sz w:val="28"/>
          <w:szCs w:val="28"/>
          <w:lang w:val="uk-UA"/>
        </w:rPr>
        <w:t xml:space="preserve">ЕЕО </w:t>
      </w:r>
      <w:r w:rsidR="009700FA" w:rsidRPr="00F65C8D">
        <w:rPr>
          <w:rFonts w:ascii="Times New Roman" w:hAnsi="Times New Roman"/>
          <w:sz w:val="28"/>
          <w:szCs w:val="28"/>
          <w:lang w:val="uk-UA"/>
        </w:rPr>
        <w:t>можуть</w:t>
      </w:r>
      <w:r w:rsidR="00EF444C" w:rsidRPr="00F65C8D">
        <w:rPr>
          <w:rFonts w:ascii="Times New Roman" w:hAnsi="Times New Roman"/>
          <w:sz w:val="28"/>
          <w:szCs w:val="28"/>
          <w:lang w:val="uk-UA"/>
        </w:rPr>
        <w:t xml:space="preserve"> </w:t>
      </w:r>
      <w:r w:rsidR="00C53FA2" w:rsidRPr="00F65C8D">
        <w:rPr>
          <w:rFonts w:ascii="Times New Roman" w:hAnsi="Times New Roman"/>
          <w:sz w:val="28"/>
          <w:szCs w:val="28"/>
          <w:lang w:val="uk-UA"/>
        </w:rPr>
        <w:t>укладати</w:t>
      </w:r>
      <w:r w:rsidR="00EF444C" w:rsidRPr="00F65C8D">
        <w:rPr>
          <w:rFonts w:ascii="Times New Roman" w:hAnsi="Times New Roman"/>
          <w:sz w:val="28"/>
          <w:szCs w:val="28"/>
          <w:lang w:val="uk-UA"/>
        </w:rPr>
        <w:t xml:space="preserve"> </w:t>
      </w:r>
      <w:r w:rsidR="00C53FA2" w:rsidRPr="00F65C8D">
        <w:rPr>
          <w:rFonts w:ascii="Times New Roman" w:hAnsi="Times New Roman"/>
          <w:sz w:val="28"/>
          <w:szCs w:val="28"/>
          <w:lang w:val="uk-UA"/>
        </w:rPr>
        <w:t>з</w:t>
      </w:r>
      <w:r w:rsidR="00EF444C" w:rsidRPr="00F65C8D">
        <w:rPr>
          <w:rFonts w:ascii="Times New Roman" w:hAnsi="Times New Roman"/>
          <w:sz w:val="28"/>
          <w:szCs w:val="28"/>
          <w:lang w:val="uk-UA"/>
        </w:rPr>
        <w:t xml:space="preserve"> </w:t>
      </w:r>
      <w:r w:rsidR="009A13C4" w:rsidRPr="00F65C8D">
        <w:rPr>
          <w:rFonts w:ascii="Times New Roman" w:hAnsi="Times New Roman"/>
          <w:bCs/>
          <w:sz w:val="28"/>
          <w:szCs w:val="28"/>
          <w:lang w:val="uk-UA"/>
        </w:rPr>
        <w:t>користу</w:t>
      </w:r>
      <w:r w:rsidR="004A29B7" w:rsidRPr="00F65C8D">
        <w:rPr>
          <w:rFonts w:ascii="Times New Roman" w:hAnsi="Times New Roman"/>
          <w:sz w:val="28"/>
          <w:szCs w:val="28"/>
          <w:lang w:val="uk-UA"/>
        </w:rPr>
        <w:t>вач</w:t>
      </w:r>
      <w:r w:rsidR="00C53FA2" w:rsidRPr="00F65C8D">
        <w:rPr>
          <w:rFonts w:ascii="Times New Roman" w:hAnsi="Times New Roman"/>
          <w:sz w:val="28"/>
          <w:szCs w:val="28"/>
          <w:lang w:val="uk-UA"/>
        </w:rPr>
        <w:t>ами</w:t>
      </w:r>
      <w:r w:rsidR="00EF444C" w:rsidRPr="00F65C8D">
        <w:rPr>
          <w:rFonts w:ascii="Times New Roman" w:hAnsi="Times New Roman"/>
          <w:sz w:val="28"/>
          <w:szCs w:val="28"/>
          <w:lang w:val="uk-UA"/>
        </w:rPr>
        <w:t xml:space="preserve"> </w:t>
      </w:r>
      <w:r w:rsidR="00B648CD" w:rsidRPr="00F65C8D">
        <w:rPr>
          <w:rFonts w:ascii="Times New Roman" w:hAnsi="Times New Roman"/>
          <w:sz w:val="28"/>
          <w:szCs w:val="28"/>
          <w:lang w:val="uk-UA"/>
        </w:rPr>
        <w:t xml:space="preserve">ЕЕО </w:t>
      </w:r>
      <w:r w:rsidR="004A29B7" w:rsidRPr="00F65C8D">
        <w:rPr>
          <w:rFonts w:ascii="Times New Roman" w:hAnsi="Times New Roman"/>
          <w:sz w:val="28"/>
          <w:szCs w:val="28"/>
          <w:lang w:val="uk-UA"/>
        </w:rPr>
        <w:t>угоди</w:t>
      </w:r>
      <w:r w:rsidR="00EF444C" w:rsidRPr="00F65C8D">
        <w:rPr>
          <w:rFonts w:ascii="Times New Roman" w:hAnsi="Times New Roman"/>
          <w:sz w:val="28"/>
          <w:szCs w:val="28"/>
          <w:lang w:val="uk-UA"/>
        </w:rPr>
        <w:t xml:space="preserve"> </w:t>
      </w:r>
      <w:r w:rsidR="004A29B7" w:rsidRPr="00F65C8D">
        <w:rPr>
          <w:rFonts w:ascii="Times New Roman" w:hAnsi="Times New Roman"/>
          <w:sz w:val="28"/>
          <w:szCs w:val="28"/>
          <w:lang w:val="uk-UA"/>
        </w:rPr>
        <w:t>щодо</w:t>
      </w:r>
      <w:r w:rsidR="00EF444C" w:rsidRPr="00F65C8D">
        <w:rPr>
          <w:rFonts w:ascii="Times New Roman" w:hAnsi="Times New Roman"/>
          <w:sz w:val="28"/>
          <w:szCs w:val="28"/>
          <w:lang w:val="uk-UA"/>
        </w:rPr>
        <w:t xml:space="preserve"> </w:t>
      </w:r>
      <w:r w:rsidR="004A29B7" w:rsidRPr="00F65C8D">
        <w:rPr>
          <w:rFonts w:ascii="Times New Roman" w:hAnsi="Times New Roman"/>
          <w:sz w:val="28"/>
          <w:szCs w:val="28"/>
          <w:lang w:val="uk-UA"/>
        </w:rPr>
        <w:t>фінансування</w:t>
      </w:r>
      <w:r w:rsidR="00EF444C" w:rsidRPr="00F65C8D">
        <w:rPr>
          <w:rFonts w:ascii="Times New Roman" w:hAnsi="Times New Roman"/>
          <w:sz w:val="28"/>
          <w:szCs w:val="28"/>
          <w:lang w:val="uk-UA"/>
        </w:rPr>
        <w:t xml:space="preserve"> </w:t>
      </w:r>
      <w:r w:rsidR="004A29B7" w:rsidRPr="00F65C8D">
        <w:rPr>
          <w:rFonts w:ascii="Times New Roman" w:hAnsi="Times New Roman"/>
          <w:sz w:val="28"/>
          <w:szCs w:val="28"/>
          <w:lang w:val="uk-UA"/>
        </w:rPr>
        <w:t>витрат</w:t>
      </w:r>
      <w:r w:rsidR="00EF444C" w:rsidRPr="00F65C8D">
        <w:rPr>
          <w:rFonts w:ascii="Times New Roman" w:hAnsi="Times New Roman"/>
          <w:sz w:val="28"/>
          <w:szCs w:val="28"/>
          <w:lang w:val="uk-UA"/>
        </w:rPr>
        <w:t xml:space="preserve"> </w:t>
      </w:r>
      <w:r w:rsidR="004A29B7"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004A29B7" w:rsidRPr="00F65C8D">
        <w:rPr>
          <w:rFonts w:ascii="Times New Roman" w:hAnsi="Times New Roman"/>
          <w:sz w:val="28"/>
          <w:szCs w:val="28"/>
          <w:lang w:val="uk-UA"/>
        </w:rPr>
        <w:t>збирання</w:t>
      </w:r>
      <w:r w:rsidR="00EF444C" w:rsidRPr="00F65C8D">
        <w:rPr>
          <w:rFonts w:ascii="Times New Roman" w:hAnsi="Times New Roman"/>
          <w:sz w:val="28"/>
          <w:szCs w:val="28"/>
          <w:lang w:val="uk-UA"/>
        </w:rPr>
        <w:t xml:space="preserve"> </w:t>
      </w:r>
      <w:r w:rsidR="004A29B7"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4A29B7" w:rsidRPr="00F65C8D">
        <w:rPr>
          <w:rFonts w:ascii="Times New Roman" w:hAnsi="Times New Roman"/>
          <w:sz w:val="28"/>
          <w:szCs w:val="28"/>
          <w:lang w:val="uk-UA"/>
        </w:rPr>
        <w:t>оброблення</w:t>
      </w:r>
      <w:r w:rsidR="00EF444C" w:rsidRPr="00F65C8D">
        <w:rPr>
          <w:rFonts w:ascii="Times New Roman" w:hAnsi="Times New Roman"/>
          <w:sz w:val="28"/>
          <w:szCs w:val="28"/>
          <w:lang w:val="uk-UA"/>
        </w:rPr>
        <w:t xml:space="preserve"> </w:t>
      </w:r>
      <w:r w:rsidR="002E5F36"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002E5F36" w:rsidRPr="00F65C8D">
        <w:rPr>
          <w:rFonts w:ascii="Times New Roman" w:hAnsi="Times New Roman"/>
          <w:sz w:val="28"/>
          <w:szCs w:val="28"/>
          <w:lang w:val="uk-UA"/>
        </w:rPr>
        <w:t>інших</w:t>
      </w:r>
      <w:r w:rsidR="002E0466"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2E5F36" w:rsidRPr="00F65C8D">
        <w:rPr>
          <w:rFonts w:ascii="Times New Roman" w:hAnsi="Times New Roman"/>
          <w:sz w:val="28"/>
          <w:szCs w:val="28"/>
          <w:lang w:val="uk-UA"/>
        </w:rPr>
        <w:t>ніж</w:t>
      </w:r>
      <w:r w:rsidR="00EF444C" w:rsidRPr="00F65C8D">
        <w:rPr>
          <w:rFonts w:ascii="Times New Roman" w:hAnsi="Times New Roman"/>
          <w:sz w:val="28"/>
          <w:szCs w:val="28"/>
          <w:lang w:val="uk-UA"/>
        </w:rPr>
        <w:t xml:space="preserve"> </w:t>
      </w:r>
      <w:r w:rsidR="002E5F36"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002E5F36" w:rsidRPr="00F65C8D">
        <w:rPr>
          <w:rFonts w:ascii="Times New Roman" w:hAnsi="Times New Roman"/>
          <w:sz w:val="28"/>
          <w:szCs w:val="28"/>
          <w:lang w:val="uk-UA"/>
        </w:rPr>
        <w:t>від</w:t>
      </w:r>
      <w:r w:rsidR="00EF444C" w:rsidRPr="00F65C8D">
        <w:rPr>
          <w:rFonts w:ascii="Times New Roman" w:hAnsi="Times New Roman"/>
          <w:sz w:val="28"/>
          <w:szCs w:val="28"/>
          <w:lang w:val="uk-UA"/>
        </w:rPr>
        <w:t xml:space="preserve"> </w:t>
      </w:r>
      <w:r w:rsidR="002E5F36" w:rsidRPr="00F65C8D">
        <w:rPr>
          <w:rFonts w:ascii="Times New Roman" w:hAnsi="Times New Roman"/>
          <w:sz w:val="28"/>
          <w:szCs w:val="28"/>
          <w:lang w:val="uk-UA"/>
        </w:rPr>
        <w:t>домогосподарств</w:t>
      </w:r>
      <w:r w:rsidR="00C53FA2" w:rsidRPr="00F65C8D">
        <w:rPr>
          <w:rFonts w:ascii="Times New Roman" w:hAnsi="Times New Roman"/>
          <w:sz w:val="28"/>
          <w:szCs w:val="28"/>
          <w:lang w:val="uk-UA"/>
        </w:rPr>
        <w:t>.</w:t>
      </w:r>
    </w:p>
    <w:p w14:paraId="0C4ECB63" w14:textId="15D32571" w:rsidR="003B0317" w:rsidRPr="000B7814" w:rsidRDefault="000B7814" w:rsidP="000B7814">
      <w:pPr>
        <w:spacing w:after="120" w:line="240" w:lineRule="auto"/>
        <w:ind w:firstLine="567"/>
        <w:jc w:val="both"/>
        <w:outlineLvl w:val="1"/>
        <w:rPr>
          <w:rFonts w:ascii="Times New Roman" w:hAnsi="Times New Roman"/>
          <w:b/>
          <w:sz w:val="28"/>
          <w:szCs w:val="28"/>
          <w:lang w:val="uk-UA"/>
        </w:rPr>
      </w:pPr>
      <w:bookmarkStart w:id="39" w:name="_89nemotgf87u" w:colFirst="0" w:colLast="0"/>
      <w:bookmarkStart w:id="40" w:name="_um1pz8hx6xvb" w:colFirst="0" w:colLast="0"/>
      <w:bookmarkStart w:id="41" w:name="_d22xnuf3gbrz" w:colFirst="0" w:colLast="0"/>
      <w:bookmarkStart w:id="42" w:name="_wwxl3cn6m3s0" w:colFirst="0" w:colLast="0"/>
      <w:bookmarkEnd w:id="39"/>
      <w:bookmarkEnd w:id="40"/>
      <w:bookmarkEnd w:id="41"/>
      <w:bookmarkEnd w:id="42"/>
      <w:r w:rsidRPr="000B7814">
        <w:rPr>
          <w:rFonts w:ascii="Times New Roman" w:eastAsia="Montserrat" w:hAnsi="Times New Roman" w:cs="Times New Roman"/>
          <w:b/>
          <w:sz w:val="28"/>
          <w:szCs w:val="28"/>
          <w:lang w:val="uk-UA" w:eastAsia="en-US"/>
        </w:rPr>
        <w:t>С</w:t>
      </w:r>
      <w:r>
        <w:rPr>
          <w:rFonts w:ascii="Times New Roman" w:eastAsia="Montserrat" w:hAnsi="Times New Roman" w:cs="Times New Roman"/>
          <w:b/>
          <w:sz w:val="28"/>
          <w:szCs w:val="28"/>
          <w:lang w:val="uk-UA" w:eastAsia="en-US"/>
        </w:rPr>
        <w:t>таття 26.</w:t>
      </w:r>
      <w:r w:rsidRPr="000B7814">
        <w:rPr>
          <w:rFonts w:ascii="Times New Roman" w:eastAsia="Montserrat" w:hAnsi="Times New Roman" w:cs="Times New Roman"/>
          <w:b/>
          <w:sz w:val="28"/>
          <w:szCs w:val="28"/>
          <w:lang w:val="uk-UA" w:eastAsia="en-US"/>
        </w:rPr>
        <w:t xml:space="preserve"> </w:t>
      </w:r>
      <w:r w:rsidR="003B0317" w:rsidRPr="000B7814">
        <w:rPr>
          <w:rFonts w:ascii="Times New Roman" w:eastAsia="Montserrat" w:hAnsi="Times New Roman" w:cs="Times New Roman"/>
          <w:b/>
          <w:sz w:val="28"/>
          <w:szCs w:val="28"/>
          <w:lang w:val="uk-UA" w:eastAsia="en-US"/>
        </w:rPr>
        <w:t>Вимоги</w:t>
      </w:r>
      <w:r w:rsidR="003B0317" w:rsidRPr="000B7814">
        <w:rPr>
          <w:rFonts w:ascii="Times New Roman" w:hAnsi="Times New Roman"/>
          <w:b/>
          <w:sz w:val="28"/>
          <w:szCs w:val="28"/>
          <w:lang w:val="uk-UA"/>
        </w:rPr>
        <w:t xml:space="preserve"> до приймання, збирання та зберігання ВЕЕО</w:t>
      </w:r>
    </w:p>
    <w:p w14:paraId="476FBA75" w14:textId="6B4587EF" w:rsidR="00943449" w:rsidRPr="00321F4C" w:rsidRDefault="00321F4C" w:rsidP="00321F4C">
      <w:pPr>
        <w:spacing w:after="120" w:line="240" w:lineRule="auto"/>
        <w:ind w:firstLine="710"/>
        <w:jc w:val="both"/>
        <w:rPr>
          <w:rFonts w:ascii="Times New Roman" w:hAnsi="Times New Roman"/>
          <w:bCs/>
          <w:sz w:val="28"/>
          <w:szCs w:val="28"/>
          <w:lang w:val="uk-UA"/>
        </w:rPr>
      </w:pPr>
      <w:r>
        <w:rPr>
          <w:rFonts w:ascii="Times New Roman" w:hAnsi="Times New Roman"/>
          <w:bCs/>
          <w:sz w:val="28"/>
          <w:szCs w:val="28"/>
          <w:lang w:val="uk-UA"/>
        </w:rPr>
        <w:t>1. </w:t>
      </w:r>
      <w:r w:rsidR="007A406E" w:rsidRPr="00321F4C">
        <w:rPr>
          <w:rFonts w:ascii="Times New Roman" w:hAnsi="Times New Roman"/>
          <w:bCs/>
          <w:sz w:val="28"/>
          <w:szCs w:val="28"/>
          <w:lang w:val="uk-UA"/>
        </w:rPr>
        <w:t>Вимоги до приймання, збирання та зберігання ВЕЕО визначаються у порядку управління ВЕЕО, затвердженому центральним органом виконавчої влади, що забезпечує формування державної політики у сфері охорони навколишнього природного середовища</w:t>
      </w:r>
      <w:r w:rsidR="0008508B" w:rsidRPr="00321F4C">
        <w:rPr>
          <w:rFonts w:ascii="Times New Roman" w:hAnsi="Times New Roman"/>
          <w:bCs/>
          <w:sz w:val="28"/>
          <w:szCs w:val="28"/>
          <w:lang w:val="uk-UA"/>
        </w:rPr>
        <w:t>.</w:t>
      </w:r>
    </w:p>
    <w:p w14:paraId="72004ABE" w14:textId="7B09F3B6" w:rsidR="003B0317" w:rsidRPr="000B7814" w:rsidRDefault="000B7814" w:rsidP="000B7814">
      <w:pPr>
        <w:spacing w:after="120" w:line="240" w:lineRule="auto"/>
        <w:ind w:left="710"/>
        <w:jc w:val="both"/>
        <w:outlineLvl w:val="1"/>
        <w:rPr>
          <w:rFonts w:ascii="Times New Roman" w:hAnsi="Times New Roman"/>
          <w:b/>
          <w:sz w:val="28"/>
          <w:szCs w:val="28"/>
          <w:lang w:val="uk-UA"/>
        </w:rPr>
      </w:pPr>
      <w:bookmarkStart w:id="43" w:name="_85d5mbjwivxp" w:colFirst="0" w:colLast="0"/>
      <w:bookmarkEnd w:id="43"/>
      <w:r>
        <w:rPr>
          <w:rFonts w:ascii="Times New Roman" w:eastAsia="Montserrat" w:hAnsi="Times New Roman" w:cs="Times New Roman"/>
          <w:b/>
          <w:sz w:val="28"/>
          <w:szCs w:val="28"/>
          <w:lang w:val="uk-UA" w:eastAsia="en-US"/>
        </w:rPr>
        <w:t>Стаття 27.</w:t>
      </w:r>
      <w:r w:rsidRPr="000B7814">
        <w:rPr>
          <w:rFonts w:ascii="Times New Roman" w:eastAsia="Montserrat" w:hAnsi="Times New Roman" w:cs="Times New Roman"/>
          <w:b/>
          <w:sz w:val="28"/>
          <w:szCs w:val="28"/>
          <w:lang w:val="uk-UA" w:eastAsia="en-US"/>
        </w:rPr>
        <w:t xml:space="preserve"> </w:t>
      </w:r>
      <w:r w:rsidR="003B0317" w:rsidRPr="000B7814">
        <w:rPr>
          <w:rFonts w:ascii="Times New Roman" w:eastAsia="Montserrat" w:hAnsi="Times New Roman" w:cs="Times New Roman"/>
          <w:b/>
          <w:sz w:val="28"/>
          <w:szCs w:val="28"/>
          <w:lang w:val="uk-UA" w:eastAsia="en-US"/>
        </w:rPr>
        <w:t>Оброблення</w:t>
      </w:r>
      <w:r w:rsidR="003B0317" w:rsidRPr="000B7814">
        <w:rPr>
          <w:rFonts w:ascii="Times New Roman" w:hAnsi="Times New Roman"/>
          <w:b/>
          <w:sz w:val="28"/>
          <w:szCs w:val="28"/>
          <w:lang w:val="uk-UA"/>
        </w:rPr>
        <w:t xml:space="preserve"> ВЕЕО </w:t>
      </w:r>
    </w:p>
    <w:p w14:paraId="10405ED3" w14:textId="5288E266" w:rsidR="003B0317" w:rsidRPr="00321F4C" w:rsidRDefault="00321F4C" w:rsidP="00321F4C">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1. </w:t>
      </w:r>
      <w:r w:rsidR="003B0317" w:rsidRPr="00321F4C">
        <w:rPr>
          <w:rFonts w:ascii="Times New Roman" w:hAnsi="Times New Roman"/>
          <w:sz w:val="28"/>
          <w:szCs w:val="28"/>
          <w:lang w:val="uk-UA"/>
        </w:rPr>
        <w:t>Прийняті та зібрані ВЕЕО передаються для підготовки до повторного використання, рециклінгу, інших операцій з відновлення суб</w:t>
      </w:r>
      <w:r w:rsidR="00285F0A" w:rsidRPr="00321F4C">
        <w:rPr>
          <w:rFonts w:ascii="Times New Roman" w:hAnsi="Times New Roman"/>
          <w:sz w:val="28"/>
          <w:szCs w:val="28"/>
          <w:lang w:val="uk-UA"/>
        </w:rPr>
        <w:t>’</w:t>
      </w:r>
      <w:r w:rsidR="003B0317" w:rsidRPr="00321F4C">
        <w:rPr>
          <w:rFonts w:ascii="Times New Roman" w:hAnsi="Times New Roman"/>
          <w:sz w:val="28"/>
          <w:szCs w:val="28"/>
          <w:lang w:val="uk-UA"/>
        </w:rPr>
        <w:t xml:space="preserve">єктам господарювання у сфері управління </w:t>
      </w:r>
      <w:r w:rsidR="00A705A0" w:rsidRPr="00321F4C">
        <w:rPr>
          <w:rFonts w:ascii="Times New Roman" w:hAnsi="Times New Roman"/>
          <w:sz w:val="28"/>
          <w:szCs w:val="28"/>
          <w:lang w:val="uk-UA"/>
        </w:rPr>
        <w:t>відходами</w:t>
      </w:r>
      <w:r w:rsidR="002E2F1D" w:rsidRPr="00321F4C">
        <w:rPr>
          <w:rFonts w:ascii="Times New Roman" w:hAnsi="Times New Roman"/>
          <w:sz w:val="28"/>
          <w:szCs w:val="28"/>
          <w:lang w:val="uk-UA"/>
        </w:rPr>
        <w:t>, які мають дозв</w:t>
      </w:r>
      <w:r w:rsidR="00D101CE" w:rsidRPr="00321F4C">
        <w:rPr>
          <w:rFonts w:ascii="Times New Roman" w:hAnsi="Times New Roman"/>
          <w:sz w:val="28"/>
          <w:szCs w:val="28"/>
          <w:lang w:val="uk-UA"/>
        </w:rPr>
        <w:t>о</w:t>
      </w:r>
      <w:r w:rsidR="002E2F1D" w:rsidRPr="00321F4C">
        <w:rPr>
          <w:rFonts w:ascii="Times New Roman" w:hAnsi="Times New Roman"/>
          <w:sz w:val="28"/>
          <w:szCs w:val="28"/>
          <w:lang w:val="uk-UA"/>
        </w:rPr>
        <w:t>л</w:t>
      </w:r>
      <w:r w:rsidR="00D101CE" w:rsidRPr="00321F4C">
        <w:rPr>
          <w:rFonts w:ascii="Times New Roman" w:hAnsi="Times New Roman"/>
          <w:sz w:val="28"/>
          <w:szCs w:val="28"/>
          <w:lang w:val="uk-UA"/>
        </w:rPr>
        <w:t>и</w:t>
      </w:r>
      <w:r w:rsidR="002E2F1D" w:rsidRPr="00321F4C">
        <w:rPr>
          <w:rFonts w:ascii="Times New Roman" w:hAnsi="Times New Roman"/>
          <w:sz w:val="28"/>
          <w:szCs w:val="28"/>
          <w:lang w:val="uk-UA"/>
        </w:rPr>
        <w:t xml:space="preserve"> на здійснення операцій у </w:t>
      </w:r>
      <w:r w:rsidR="00D101CE" w:rsidRPr="00321F4C">
        <w:rPr>
          <w:rFonts w:ascii="Times New Roman" w:hAnsi="Times New Roman"/>
          <w:sz w:val="28"/>
          <w:szCs w:val="28"/>
          <w:lang w:val="uk-UA"/>
        </w:rPr>
        <w:t>оброблення</w:t>
      </w:r>
      <w:r w:rsidR="002E2F1D" w:rsidRPr="00321F4C">
        <w:rPr>
          <w:rFonts w:ascii="Times New Roman" w:hAnsi="Times New Roman"/>
          <w:sz w:val="28"/>
          <w:szCs w:val="28"/>
          <w:lang w:val="uk-UA"/>
        </w:rPr>
        <w:t xml:space="preserve"> відход</w:t>
      </w:r>
      <w:r w:rsidR="00D101CE" w:rsidRPr="00321F4C">
        <w:rPr>
          <w:rFonts w:ascii="Times New Roman" w:hAnsi="Times New Roman"/>
          <w:sz w:val="28"/>
          <w:szCs w:val="28"/>
          <w:lang w:val="uk-UA"/>
        </w:rPr>
        <w:t>ів</w:t>
      </w:r>
      <w:r w:rsidR="00325F91" w:rsidRPr="00321F4C">
        <w:rPr>
          <w:rFonts w:ascii="Times New Roman" w:hAnsi="Times New Roman"/>
          <w:sz w:val="28"/>
          <w:szCs w:val="28"/>
          <w:lang w:val="uk-UA"/>
        </w:rPr>
        <w:t xml:space="preserve"> та </w:t>
      </w:r>
      <w:r w:rsidR="00F01710" w:rsidRPr="00321F4C">
        <w:rPr>
          <w:rFonts w:ascii="Times New Roman" w:hAnsi="Times New Roman"/>
          <w:sz w:val="28"/>
          <w:szCs w:val="28"/>
          <w:lang w:val="uk-UA"/>
        </w:rPr>
        <w:t xml:space="preserve">ліцензії </w:t>
      </w:r>
      <w:r w:rsidR="00763DF4" w:rsidRPr="00321F4C">
        <w:rPr>
          <w:rFonts w:ascii="Times New Roman" w:hAnsi="Times New Roman"/>
          <w:sz w:val="28"/>
          <w:szCs w:val="28"/>
          <w:lang w:val="uk-UA"/>
        </w:rPr>
        <w:t>на здійснення господарської діяльності з управління небезпечними відходами</w:t>
      </w:r>
      <w:r w:rsidR="00BB41DB" w:rsidRPr="00321F4C">
        <w:rPr>
          <w:rFonts w:ascii="Times New Roman" w:hAnsi="Times New Roman"/>
          <w:sz w:val="28"/>
          <w:szCs w:val="28"/>
          <w:lang w:val="uk-UA"/>
        </w:rPr>
        <w:t xml:space="preserve"> у разі передачі небез</w:t>
      </w:r>
      <w:r w:rsidR="0081668E" w:rsidRPr="00321F4C">
        <w:rPr>
          <w:rFonts w:ascii="Times New Roman" w:hAnsi="Times New Roman"/>
          <w:sz w:val="28"/>
          <w:szCs w:val="28"/>
          <w:lang w:val="uk-UA"/>
        </w:rPr>
        <w:t>печних відходів</w:t>
      </w:r>
      <w:r w:rsidR="001C1D52" w:rsidRPr="00321F4C">
        <w:rPr>
          <w:rFonts w:ascii="Times New Roman" w:hAnsi="Times New Roman"/>
          <w:sz w:val="28"/>
          <w:szCs w:val="28"/>
          <w:lang w:val="uk-UA"/>
        </w:rPr>
        <w:t>,</w:t>
      </w:r>
      <w:r w:rsidR="00A705A0" w:rsidRPr="00321F4C">
        <w:rPr>
          <w:rFonts w:ascii="Times New Roman" w:hAnsi="Times New Roman"/>
          <w:sz w:val="28"/>
          <w:szCs w:val="28"/>
          <w:lang w:val="uk-UA"/>
        </w:rPr>
        <w:t xml:space="preserve"> </w:t>
      </w:r>
      <w:r w:rsidR="003B0317" w:rsidRPr="00321F4C">
        <w:rPr>
          <w:rFonts w:ascii="Times New Roman" w:hAnsi="Times New Roman"/>
          <w:sz w:val="28"/>
          <w:szCs w:val="28"/>
          <w:lang w:val="uk-UA"/>
        </w:rPr>
        <w:t>або експортуються для проведення підготовки до повторного використання, рециклінгу, інших операцій з відновлення до інших країн</w:t>
      </w:r>
      <w:r w:rsidR="008D1CCB" w:rsidRPr="00321F4C">
        <w:rPr>
          <w:lang w:val="uk-UA"/>
        </w:rPr>
        <w:t xml:space="preserve"> </w:t>
      </w:r>
      <w:r w:rsidR="00363238" w:rsidRPr="00321F4C">
        <w:rPr>
          <w:rFonts w:ascii="Times New Roman" w:hAnsi="Times New Roman"/>
          <w:sz w:val="28"/>
          <w:szCs w:val="28"/>
          <w:lang w:val="uk-UA"/>
        </w:rPr>
        <w:t xml:space="preserve">з урахуванням вимог </w:t>
      </w:r>
      <w:r w:rsidR="008D1CCB" w:rsidRPr="00321F4C">
        <w:rPr>
          <w:rFonts w:ascii="Times New Roman" w:hAnsi="Times New Roman"/>
          <w:sz w:val="28"/>
          <w:szCs w:val="28"/>
          <w:lang w:val="uk-UA"/>
        </w:rPr>
        <w:t>цього Закону</w:t>
      </w:r>
      <w:r w:rsidR="003B0317" w:rsidRPr="00321F4C">
        <w:rPr>
          <w:rFonts w:ascii="Times New Roman" w:hAnsi="Times New Roman"/>
          <w:sz w:val="28"/>
          <w:szCs w:val="28"/>
          <w:lang w:val="uk-UA"/>
        </w:rPr>
        <w:t>.</w:t>
      </w:r>
    </w:p>
    <w:p w14:paraId="10828B9D" w14:textId="5FA0D62C" w:rsidR="003B0317" w:rsidRPr="00321F4C" w:rsidRDefault="00321F4C" w:rsidP="00321F4C">
      <w:pPr>
        <w:spacing w:after="120" w:line="240" w:lineRule="auto"/>
        <w:ind w:firstLine="709"/>
        <w:jc w:val="both"/>
        <w:rPr>
          <w:rFonts w:ascii="Times New Roman" w:hAnsi="Times New Roman"/>
          <w:sz w:val="28"/>
          <w:szCs w:val="28"/>
          <w:lang w:val="uk-UA"/>
        </w:rPr>
      </w:pPr>
      <w:r>
        <w:rPr>
          <w:rFonts w:ascii="Times New Roman" w:hAnsi="Times New Roman"/>
          <w:sz w:val="28"/>
          <w:szCs w:val="28"/>
          <w:lang w:val="uk-UA"/>
        </w:rPr>
        <w:t>2. </w:t>
      </w:r>
      <w:r w:rsidR="003B0317" w:rsidRPr="00321F4C">
        <w:rPr>
          <w:rFonts w:ascii="Times New Roman" w:hAnsi="Times New Roman"/>
          <w:sz w:val="28"/>
          <w:szCs w:val="28"/>
          <w:lang w:val="uk-UA"/>
        </w:rPr>
        <w:t xml:space="preserve">Забороняється захоронення, спалювання та інший спосіб видалення роздільно зібраних ВЕЕО, які не пройшли </w:t>
      </w:r>
      <w:r w:rsidR="0008508B" w:rsidRPr="00321F4C">
        <w:rPr>
          <w:rFonts w:ascii="Times New Roman" w:hAnsi="Times New Roman"/>
          <w:sz w:val="28"/>
          <w:szCs w:val="28"/>
          <w:lang w:val="uk-UA"/>
        </w:rPr>
        <w:t>віднов</w:t>
      </w:r>
      <w:r w:rsidR="003B0317" w:rsidRPr="00321F4C">
        <w:rPr>
          <w:rFonts w:ascii="Times New Roman" w:hAnsi="Times New Roman"/>
          <w:sz w:val="28"/>
          <w:szCs w:val="28"/>
          <w:lang w:val="uk-UA"/>
        </w:rPr>
        <w:t xml:space="preserve">лення, а також фракцій відходів від їх оброблення, які в подальшому можуть бути підготовлені до повторного використання, </w:t>
      </w:r>
      <w:r w:rsidR="00866BE1" w:rsidRPr="00321F4C">
        <w:rPr>
          <w:rFonts w:ascii="Times New Roman" w:hAnsi="Times New Roman"/>
          <w:sz w:val="28"/>
          <w:szCs w:val="28"/>
          <w:lang w:val="uk-UA"/>
        </w:rPr>
        <w:t xml:space="preserve">піддані </w:t>
      </w:r>
      <w:r w:rsidR="003B0317" w:rsidRPr="00321F4C">
        <w:rPr>
          <w:rFonts w:ascii="Times New Roman" w:hAnsi="Times New Roman"/>
          <w:sz w:val="28"/>
          <w:szCs w:val="28"/>
          <w:lang w:val="uk-UA"/>
        </w:rPr>
        <w:t>рециклінг</w:t>
      </w:r>
      <w:r w:rsidR="00866BE1" w:rsidRPr="00321F4C">
        <w:rPr>
          <w:rFonts w:ascii="Times New Roman" w:hAnsi="Times New Roman"/>
          <w:sz w:val="28"/>
          <w:szCs w:val="28"/>
          <w:lang w:val="uk-UA"/>
        </w:rPr>
        <w:t>у</w:t>
      </w:r>
      <w:r w:rsidR="003B0317" w:rsidRPr="00321F4C">
        <w:rPr>
          <w:rFonts w:ascii="Times New Roman" w:hAnsi="Times New Roman"/>
          <w:sz w:val="28"/>
          <w:szCs w:val="28"/>
          <w:lang w:val="uk-UA"/>
        </w:rPr>
        <w:t xml:space="preserve"> або відновлені </w:t>
      </w:r>
      <w:r w:rsidR="00866BE1" w:rsidRPr="00321F4C">
        <w:rPr>
          <w:rFonts w:ascii="Times New Roman" w:hAnsi="Times New Roman"/>
          <w:sz w:val="28"/>
          <w:szCs w:val="28"/>
          <w:lang w:val="uk-UA"/>
        </w:rPr>
        <w:t>іншим чином</w:t>
      </w:r>
      <w:r w:rsidR="003B0317" w:rsidRPr="00321F4C">
        <w:rPr>
          <w:rFonts w:ascii="Times New Roman" w:hAnsi="Times New Roman"/>
          <w:sz w:val="28"/>
          <w:szCs w:val="28"/>
          <w:lang w:val="uk-UA"/>
        </w:rPr>
        <w:t>.</w:t>
      </w:r>
    </w:p>
    <w:p w14:paraId="7B32BA08" w14:textId="32C31DA0" w:rsidR="003B0317" w:rsidRPr="00321F4C" w:rsidRDefault="00321F4C" w:rsidP="00321F4C">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3. </w:t>
      </w:r>
      <w:r w:rsidR="003B0317" w:rsidRPr="00321F4C">
        <w:rPr>
          <w:rFonts w:ascii="Times New Roman" w:hAnsi="Times New Roman"/>
          <w:sz w:val="28"/>
          <w:szCs w:val="28"/>
          <w:lang w:val="uk-UA"/>
        </w:rPr>
        <w:t>Фракції відходів, які утворилися у результаті оброблення ВЕЕО і є придатними для підготовки до повторного використання, рециклінгу, інших операцій з відновлення передаються для таких операцій суб</w:t>
      </w:r>
      <w:r w:rsidR="00285F0A" w:rsidRPr="00321F4C">
        <w:rPr>
          <w:rFonts w:ascii="Times New Roman" w:hAnsi="Times New Roman"/>
          <w:sz w:val="28"/>
          <w:szCs w:val="28"/>
          <w:lang w:val="uk-UA"/>
        </w:rPr>
        <w:t>’</w:t>
      </w:r>
      <w:r w:rsidR="003B0317" w:rsidRPr="00321F4C">
        <w:rPr>
          <w:rFonts w:ascii="Times New Roman" w:hAnsi="Times New Roman"/>
          <w:sz w:val="28"/>
          <w:szCs w:val="28"/>
          <w:lang w:val="uk-UA"/>
        </w:rPr>
        <w:t xml:space="preserve">єктам господарювання у сфері управління </w:t>
      </w:r>
      <w:r w:rsidR="00A7297A" w:rsidRPr="00321F4C">
        <w:rPr>
          <w:rFonts w:ascii="Times New Roman" w:hAnsi="Times New Roman"/>
          <w:sz w:val="28"/>
          <w:szCs w:val="28"/>
          <w:lang w:val="uk-UA"/>
        </w:rPr>
        <w:t>відхода</w:t>
      </w:r>
      <w:r w:rsidR="000369C1" w:rsidRPr="00321F4C">
        <w:rPr>
          <w:rFonts w:ascii="Times New Roman" w:hAnsi="Times New Roman"/>
          <w:sz w:val="28"/>
          <w:szCs w:val="28"/>
          <w:lang w:val="uk-UA"/>
        </w:rPr>
        <w:t>м</w:t>
      </w:r>
      <w:r w:rsidR="00A7297A" w:rsidRPr="00321F4C">
        <w:rPr>
          <w:rFonts w:ascii="Times New Roman" w:hAnsi="Times New Roman"/>
          <w:sz w:val="28"/>
          <w:szCs w:val="28"/>
          <w:lang w:val="uk-UA"/>
        </w:rPr>
        <w:t>и</w:t>
      </w:r>
      <w:r w:rsidR="003B0317" w:rsidRPr="00321F4C">
        <w:rPr>
          <w:rFonts w:ascii="Times New Roman" w:hAnsi="Times New Roman"/>
          <w:sz w:val="28"/>
          <w:szCs w:val="28"/>
          <w:lang w:val="uk-UA"/>
        </w:rPr>
        <w:t>.</w:t>
      </w:r>
    </w:p>
    <w:p w14:paraId="6417C75B" w14:textId="34B75950" w:rsidR="003B0317" w:rsidRPr="00321F4C" w:rsidRDefault="00321F4C" w:rsidP="00321F4C">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4. </w:t>
      </w:r>
      <w:r w:rsidR="003B0317" w:rsidRPr="00321F4C">
        <w:rPr>
          <w:rFonts w:ascii="Times New Roman" w:hAnsi="Times New Roman"/>
          <w:sz w:val="28"/>
          <w:szCs w:val="28"/>
          <w:lang w:val="uk-UA"/>
        </w:rPr>
        <w:t>Фракції відходів, які утворилися в результаті оброблення ВЕЕО та непридатні для підготовки до повторного використання, рециклінгу, інших операцій з відновлення передаються для видалення суб</w:t>
      </w:r>
      <w:r w:rsidR="00285F0A" w:rsidRPr="00321F4C">
        <w:rPr>
          <w:rFonts w:ascii="Times New Roman" w:hAnsi="Times New Roman"/>
          <w:sz w:val="28"/>
          <w:szCs w:val="28"/>
          <w:lang w:val="uk-UA"/>
        </w:rPr>
        <w:t>’</w:t>
      </w:r>
      <w:r w:rsidR="003B0317" w:rsidRPr="00321F4C">
        <w:rPr>
          <w:rFonts w:ascii="Times New Roman" w:hAnsi="Times New Roman"/>
          <w:sz w:val="28"/>
          <w:szCs w:val="28"/>
          <w:lang w:val="uk-UA"/>
        </w:rPr>
        <w:t xml:space="preserve">єктам господарювання у сфері управління </w:t>
      </w:r>
      <w:r w:rsidR="00A7297A" w:rsidRPr="00321F4C">
        <w:rPr>
          <w:rFonts w:ascii="Times New Roman" w:hAnsi="Times New Roman"/>
          <w:sz w:val="28"/>
          <w:szCs w:val="28"/>
          <w:lang w:val="uk-UA"/>
        </w:rPr>
        <w:t>відходами</w:t>
      </w:r>
      <w:r w:rsidR="003B0317" w:rsidRPr="00321F4C">
        <w:rPr>
          <w:rFonts w:ascii="Times New Roman" w:hAnsi="Times New Roman"/>
          <w:sz w:val="28"/>
          <w:szCs w:val="28"/>
          <w:lang w:val="uk-UA"/>
        </w:rPr>
        <w:t xml:space="preserve">. </w:t>
      </w:r>
    </w:p>
    <w:p w14:paraId="7F47D109" w14:textId="1B15D198" w:rsidR="003B0317" w:rsidRPr="00321F4C" w:rsidRDefault="00321F4C" w:rsidP="00321F4C">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5. </w:t>
      </w:r>
      <w:r w:rsidR="003B0317" w:rsidRPr="00321F4C">
        <w:rPr>
          <w:rFonts w:ascii="Times New Roman" w:hAnsi="Times New Roman"/>
          <w:sz w:val="28"/>
          <w:szCs w:val="28"/>
          <w:lang w:val="uk-UA"/>
        </w:rPr>
        <w:t>Перед захороненням фракцій відходів від оброблення ВЕЕО, які містять небезпечні речовини, забезпечується додаткове оброблення з метою зниження розчинності небезпечних складових.</w:t>
      </w:r>
    </w:p>
    <w:p w14:paraId="012B4474" w14:textId="1D54B632" w:rsidR="003B0317" w:rsidRPr="00321F4C" w:rsidRDefault="00321F4C" w:rsidP="00321F4C">
      <w:pPr>
        <w:spacing w:after="120" w:line="240" w:lineRule="auto"/>
        <w:ind w:firstLine="710"/>
        <w:jc w:val="both"/>
        <w:rPr>
          <w:rFonts w:ascii="Times New Roman" w:hAnsi="Times New Roman"/>
          <w:sz w:val="28"/>
          <w:szCs w:val="28"/>
          <w:lang w:val="uk-UA"/>
        </w:rPr>
      </w:pPr>
      <w:bookmarkStart w:id="44" w:name="_wl3wnpd731vi" w:colFirst="0" w:colLast="0"/>
      <w:bookmarkEnd w:id="44"/>
      <w:r>
        <w:rPr>
          <w:rFonts w:ascii="Times New Roman" w:hAnsi="Times New Roman"/>
          <w:sz w:val="28"/>
          <w:szCs w:val="28"/>
          <w:lang w:val="uk-UA"/>
        </w:rPr>
        <w:t>6. </w:t>
      </w:r>
      <w:r w:rsidR="00A620CD" w:rsidRPr="00321F4C">
        <w:rPr>
          <w:rFonts w:ascii="Times New Roman" w:hAnsi="Times New Roman"/>
          <w:sz w:val="28"/>
          <w:szCs w:val="28"/>
          <w:lang w:val="uk-UA"/>
        </w:rPr>
        <w:t>Б</w:t>
      </w:r>
      <w:r w:rsidR="003B0317" w:rsidRPr="00321F4C">
        <w:rPr>
          <w:rFonts w:ascii="Times New Roman" w:hAnsi="Times New Roman"/>
          <w:sz w:val="28"/>
          <w:szCs w:val="28"/>
          <w:lang w:val="uk-UA"/>
        </w:rPr>
        <w:t xml:space="preserve">атареї і акумулятори, які на момент збирання знаходилися у складі ВЕЕО вилучаються. Управління відходами </w:t>
      </w:r>
      <w:r w:rsidR="00625171" w:rsidRPr="00321F4C">
        <w:rPr>
          <w:rFonts w:ascii="Times New Roman" w:hAnsi="Times New Roman"/>
          <w:sz w:val="28"/>
          <w:szCs w:val="28"/>
          <w:lang w:val="uk-UA"/>
        </w:rPr>
        <w:t>таких</w:t>
      </w:r>
      <w:r w:rsidR="003B0317" w:rsidRPr="00321F4C">
        <w:rPr>
          <w:rFonts w:ascii="Times New Roman" w:hAnsi="Times New Roman"/>
          <w:sz w:val="28"/>
          <w:szCs w:val="28"/>
          <w:lang w:val="uk-UA"/>
        </w:rPr>
        <w:t xml:space="preserve"> батарей і акумуляторів відбувається відповідно до закону.</w:t>
      </w:r>
    </w:p>
    <w:p w14:paraId="5A895619" w14:textId="511D04A6" w:rsidR="00A647EB" w:rsidRPr="00F65C8D" w:rsidRDefault="00321F4C" w:rsidP="00321F4C">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lastRenderedPageBreak/>
        <w:t>7. </w:t>
      </w:r>
      <w:r w:rsidR="0008508B" w:rsidRPr="00F65C8D">
        <w:rPr>
          <w:rFonts w:ascii="Times New Roman" w:hAnsi="Times New Roman"/>
          <w:sz w:val="28"/>
          <w:szCs w:val="28"/>
          <w:lang w:val="uk-UA"/>
        </w:rPr>
        <w:t>Вимоги до відновлення і видалення ВЕЕО визначаються у порядку управління ВЕЕО, затвердженому центральним органом виконавчої влади, що забезпечує формування державної політики у сфері охорони навколишнього природного середовища.</w:t>
      </w:r>
    </w:p>
    <w:p w14:paraId="5D7FAC34" w14:textId="33441550" w:rsidR="00A448FD" w:rsidRPr="00F65C8D" w:rsidRDefault="000B7814" w:rsidP="000B7814">
      <w:pPr>
        <w:pStyle w:val="a7"/>
        <w:spacing w:after="120" w:line="240" w:lineRule="auto"/>
        <w:ind w:left="567"/>
        <w:contextualSpacing w:val="0"/>
        <w:jc w:val="both"/>
        <w:outlineLvl w:val="1"/>
        <w:rPr>
          <w:rFonts w:ascii="Times New Roman" w:hAnsi="Times New Roman"/>
          <w:b/>
          <w:sz w:val="28"/>
          <w:szCs w:val="28"/>
          <w:lang w:val="uk-UA"/>
        </w:rPr>
      </w:pPr>
      <w:r>
        <w:rPr>
          <w:rFonts w:ascii="Times New Roman" w:hAnsi="Times New Roman"/>
          <w:b/>
          <w:sz w:val="28"/>
          <w:szCs w:val="28"/>
          <w:lang w:val="uk-UA"/>
        </w:rPr>
        <w:t xml:space="preserve">Стаття 28. </w:t>
      </w:r>
      <w:r w:rsidR="006D6059" w:rsidRPr="00F65C8D">
        <w:rPr>
          <w:rFonts w:ascii="Times New Roman" w:hAnsi="Times New Roman"/>
          <w:b/>
          <w:sz w:val="28"/>
          <w:szCs w:val="28"/>
          <w:lang w:val="uk-UA"/>
        </w:rPr>
        <w:t>Мінімальні</w:t>
      </w:r>
      <w:r w:rsidR="00EF444C" w:rsidRPr="00F65C8D">
        <w:rPr>
          <w:rFonts w:ascii="Times New Roman" w:hAnsi="Times New Roman"/>
          <w:b/>
          <w:sz w:val="28"/>
          <w:szCs w:val="28"/>
          <w:lang w:val="uk-UA"/>
        </w:rPr>
        <w:t xml:space="preserve"> </w:t>
      </w:r>
      <w:r w:rsidR="006D6059" w:rsidRPr="00F65C8D">
        <w:rPr>
          <w:rFonts w:ascii="Times New Roman" w:hAnsi="Times New Roman"/>
          <w:b/>
          <w:sz w:val="28"/>
          <w:szCs w:val="28"/>
          <w:lang w:val="uk-UA"/>
        </w:rPr>
        <w:t>цільові</w:t>
      </w:r>
      <w:r w:rsidR="00EF444C" w:rsidRPr="00F65C8D">
        <w:rPr>
          <w:rFonts w:ascii="Times New Roman" w:hAnsi="Times New Roman"/>
          <w:b/>
          <w:sz w:val="28"/>
          <w:szCs w:val="28"/>
          <w:lang w:val="uk-UA"/>
        </w:rPr>
        <w:t xml:space="preserve"> </w:t>
      </w:r>
      <w:r w:rsidR="006D6059" w:rsidRPr="00F65C8D">
        <w:rPr>
          <w:rFonts w:ascii="Times New Roman" w:hAnsi="Times New Roman"/>
          <w:b/>
          <w:sz w:val="28"/>
          <w:szCs w:val="28"/>
          <w:lang w:val="uk-UA"/>
        </w:rPr>
        <w:t>показники</w:t>
      </w:r>
      <w:r w:rsidR="00EF444C" w:rsidRPr="00F65C8D">
        <w:rPr>
          <w:rFonts w:ascii="Times New Roman" w:hAnsi="Times New Roman"/>
          <w:b/>
          <w:sz w:val="28"/>
          <w:szCs w:val="28"/>
          <w:lang w:val="uk-UA"/>
        </w:rPr>
        <w:t xml:space="preserve"> </w:t>
      </w:r>
      <w:r w:rsidR="006D6059" w:rsidRPr="00F65C8D">
        <w:rPr>
          <w:rFonts w:ascii="Times New Roman" w:hAnsi="Times New Roman"/>
          <w:b/>
          <w:sz w:val="28"/>
          <w:szCs w:val="28"/>
          <w:lang w:val="uk-UA"/>
        </w:rPr>
        <w:t>зі</w:t>
      </w:r>
      <w:r w:rsidR="00EF444C" w:rsidRPr="00F65C8D">
        <w:rPr>
          <w:rFonts w:ascii="Times New Roman" w:hAnsi="Times New Roman"/>
          <w:b/>
          <w:sz w:val="28"/>
          <w:szCs w:val="28"/>
          <w:lang w:val="uk-UA"/>
        </w:rPr>
        <w:t xml:space="preserve"> </w:t>
      </w:r>
      <w:r w:rsidR="006D6059" w:rsidRPr="00F65C8D">
        <w:rPr>
          <w:rFonts w:ascii="Times New Roman" w:hAnsi="Times New Roman"/>
          <w:b/>
          <w:sz w:val="28"/>
          <w:szCs w:val="28"/>
          <w:lang w:val="uk-UA"/>
        </w:rPr>
        <w:t>збирання</w:t>
      </w:r>
      <w:r w:rsidR="00EF444C" w:rsidRPr="00F65C8D">
        <w:rPr>
          <w:rFonts w:ascii="Times New Roman" w:hAnsi="Times New Roman"/>
          <w:b/>
          <w:sz w:val="28"/>
          <w:szCs w:val="28"/>
          <w:lang w:val="uk-UA"/>
        </w:rPr>
        <w:t xml:space="preserve"> </w:t>
      </w:r>
      <w:r w:rsidR="006D6059" w:rsidRPr="00F65C8D">
        <w:rPr>
          <w:rFonts w:ascii="Times New Roman" w:hAnsi="Times New Roman"/>
          <w:b/>
          <w:sz w:val="28"/>
          <w:szCs w:val="28"/>
          <w:lang w:val="uk-UA"/>
        </w:rPr>
        <w:t>ВЕЕО</w:t>
      </w:r>
    </w:p>
    <w:p w14:paraId="53697D8D" w14:textId="06DB63E7" w:rsidR="00C379C4" w:rsidRPr="00321F4C" w:rsidRDefault="00C379C4" w:rsidP="00321F4C">
      <w:pPr>
        <w:pStyle w:val="a7"/>
        <w:numPr>
          <w:ilvl w:val="6"/>
          <w:numId w:val="45"/>
        </w:numPr>
        <w:spacing w:after="120" w:line="240" w:lineRule="auto"/>
        <w:ind w:firstLine="709"/>
        <w:jc w:val="both"/>
        <w:rPr>
          <w:rFonts w:ascii="Times New Roman" w:hAnsi="Times New Roman"/>
          <w:sz w:val="28"/>
          <w:szCs w:val="28"/>
          <w:lang w:val="uk-UA"/>
        </w:rPr>
      </w:pPr>
      <w:bookmarkStart w:id="45" w:name="_m5or90wra36f" w:colFirst="0" w:colLast="0"/>
      <w:bookmarkEnd w:id="45"/>
      <w:r w:rsidRPr="00321F4C">
        <w:rPr>
          <w:rFonts w:ascii="Times New Roman" w:hAnsi="Times New Roman"/>
          <w:sz w:val="28"/>
          <w:szCs w:val="28"/>
          <w:lang w:val="uk-UA"/>
        </w:rPr>
        <w:t>Мінімальними цільовими показниками зі збирання ВЕЕО є частка маси ВЕЕО, зібраних протягом</w:t>
      </w:r>
      <w:r w:rsidR="007D6905" w:rsidRPr="00321F4C">
        <w:rPr>
          <w:rFonts w:ascii="Times New Roman" w:hAnsi="Times New Roman"/>
          <w:sz w:val="28"/>
          <w:szCs w:val="28"/>
          <w:lang w:val="uk-UA"/>
        </w:rPr>
        <w:t xml:space="preserve"> </w:t>
      </w:r>
      <w:r w:rsidRPr="00321F4C">
        <w:rPr>
          <w:rFonts w:ascii="Times New Roman" w:hAnsi="Times New Roman"/>
          <w:sz w:val="28"/>
          <w:szCs w:val="28"/>
          <w:lang w:val="uk-UA"/>
        </w:rPr>
        <w:t>календарного року, від середньої річної маси ЕЕО, введеного в обіг протягом попередніх трьох календарних років</w:t>
      </w:r>
      <w:r w:rsidR="008A2BDB" w:rsidRPr="00321F4C">
        <w:rPr>
          <w:rFonts w:ascii="Times New Roman" w:hAnsi="Times New Roman"/>
          <w:sz w:val="28"/>
          <w:szCs w:val="28"/>
        </w:rPr>
        <w:t xml:space="preserve"> </w:t>
      </w:r>
      <w:r w:rsidR="008A2BDB" w:rsidRPr="00321F4C">
        <w:rPr>
          <w:rFonts w:ascii="Times New Roman" w:hAnsi="Times New Roman"/>
          <w:sz w:val="28"/>
          <w:szCs w:val="28"/>
          <w:lang w:val="bg-BG"/>
        </w:rPr>
        <w:t xml:space="preserve">за винятком того, ЕЕО, яке було введене в обіг в Україні, але експортоване до моменту продажу </w:t>
      </w:r>
      <w:r w:rsidR="009A13C4" w:rsidRPr="00321F4C">
        <w:rPr>
          <w:rFonts w:ascii="Times New Roman" w:hAnsi="Times New Roman"/>
          <w:bCs/>
          <w:sz w:val="28"/>
          <w:szCs w:val="28"/>
          <w:lang w:val="uk-UA"/>
        </w:rPr>
        <w:t>користу</w:t>
      </w:r>
      <w:r w:rsidR="008A2BDB" w:rsidRPr="00321F4C">
        <w:rPr>
          <w:rFonts w:ascii="Times New Roman" w:hAnsi="Times New Roman"/>
          <w:sz w:val="28"/>
          <w:szCs w:val="28"/>
          <w:lang w:val="bg-BG"/>
        </w:rPr>
        <w:t>вачам ЕЕО за ці роки</w:t>
      </w:r>
      <w:r w:rsidRPr="00321F4C">
        <w:rPr>
          <w:rFonts w:ascii="Times New Roman" w:hAnsi="Times New Roman"/>
          <w:sz w:val="28"/>
          <w:szCs w:val="28"/>
          <w:lang w:val="uk-UA"/>
        </w:rPr>
        <w:t>.</w:t>
      </w:r>
    </w:p>
    <w:p w14:paraId="5D7FAC35" w14:textId="7D3F850D" w:rsidR="006D6059" w:rsidRPr="00321F4C" w:rsidRDefault="006D6059" w:rsidP="00321F4C">
      <w:pPr>
        <w:pStyle w:val="a7"/>
        <w:numPr>
          <w:ilvl w:val="6"/>
          <w:numId w:val="45"/>
        </w:numPr>
        <w:spacing w:after="120" w:line="240" w:lineRule="auto"/>
        <w:ind w:firstLine="709"/>
        <w:jc w:val="both"/>
        <w:rPr>
          <w:rFonts w:ascii="Times New Roman" w:hAnsi="Times New Roman"/>
          <w:sz w:val="28"/>
          <w:szCs w:val="28"/>
          <w:lang w:val="uk-UA"/>
        </w:rPr>
      </w:pPr>
      <w:r w:rsidRPr="00321F4C">
        <w:rPr>
          <w:rFonts w:ascii="Times New Roman" w:hAnsi="Times New Roman"/>
          <w:sz w:val="28"/>
          <w:szCs w:val="28"/>
          <w:lang w:val="uk-UA"/>
        </w:rPr>
        <w:t>Виробники</w:t>
      </w:r>
      <w:r w:rsidR="00EF444C" w:rsidRPr="00321F4C">
        <w:rPr>
          <w:rFonts w:ascii="Times New Roman" w:hAnsi="Times New Roman"/>
          <w:sz w:val="28"/>
          <w:szCs w:val="28"/>
          <w:lang w:val="uk-UA"/>
        </w:rPr>
        <w:t xml:space="preserve"> </w:t>
      </w:r>
      <w:r w:rsidRPr="00321F4C">
        <w:rPr>
          <w:rFonts w:ascii="Times New Roman" w:hAnsi="Times New Roman"/>
          <w:sz w:val="28"/>
          <w:szCs w:val="28"/>
          <w:lang w:val="uk-UA"/>
        </w:rPr>
        <w:t>ЕЕО</w:t>
      </w:r>
      <w:r w:rsidR="00EF444C" w:rsidRPr="00321F4C">
        <w:rPr>
          <w:rFonts w:ascii="Times New Roman" w:hAnsi="Times New Roman"/>
          <w:sz w:val="28"/>
          <w:szCs w:val="28"/>
          <w:lang w:val="uk-UA"/>
        </w:rPr>
        <w:t xml:space="preserve"> </w:t>
      </w:r>
      <w:r w:rsidRPr="00321F4C">
        <w:rPr>
          <w:rFonts w:ascii="Times New Roman" w:hAnsi="Times New Roman"/>
          <w:sz w:val="28"/>
          <w:szCs w:val="28"/>
          <w:lang w:val="uk-UA"/>
        </w:rPr>
        <w:t>забезпечують</w:t>
      </w:r>
      <w:r w:rsidR="00EF444C" w:rsidRPr="00321F4C">
        <w:rPr>
          <w:rFonts w:ascii="Times New Roman" w:hAnsi="Times New Roman"/>
          <w:sz w:val="28"/>
          <w:szCs w:val="28"/>
          <w:lang w:val="uk-UA"/>
        </w:rPr>
        <w:t xml:space="preserve"> </w:t>
      </w:r>
      <w:r w:rsidRPr="00321F4C">
        <w:rPr>
          <w:rFonts w:ascii="Times New Roman" w:hAnsi="Times New Roman"/>
          <w:sz w:val="28"/>
          <w:szCs w:val="28"/>
          <w:lang w:val="uk-UA"/>
        </w:rPr>
        <w:t>виконання</w:t>
      </w:r>
      <w:r w:rsidR="00EF444C" w:rsidRPr="00321F4C">
        <w:rPr>
          <w:rFonts w:ascii="Times New Roman" w:hAnsi="Times New Roman"/>
          <w:sz w:val="28"/>
          <w:szCs w:val="28"/>
          <w:lang w:val="uk-UA"/>
        </w:rPr>
        <w:t xml:space="preserve"> </w:t>
      </w:r>
      <w:r w:rsidRPr="00321F4C">
        <w:rPr>
          <w:rFonts w:ascii="Times New Roman" w:hAnsi="Times New Roman"/>
          <w:sz w:val="28"/>
          <w:szCs w:val="28"/>
          <w:lang w:val="uk-UA"/>
        </w:rPr>
        <w:t>мінімальних</w:t>
      </w:r>
      <w:r w:rsidR="00EF444C" w:rsidRPr="00321F4C">
        <w:rPr>
          <w:rFonts w:ascii="Times New Roman" w:hAnsi="Times New Roman"/>
          <w:sz w:val="28"/>
          <w:szCs w:val="28"/>
          <w:lang w:val="uk-UA"/>
        </w:rPr>
        <w:t xml:space="preserve"> </w:t>
      </w:r>
      <w:r w:rsidRPr="00321F4C">
        <w:rPr>
          <w:rFonts w:ascii="Times New Roman" w:hAnsi="Times New Roman"/>
          <w:sz w:val="28"/>
          <w:szCs w:val="28"/>
          <w:lang w:val="uk-UA"/>
        </w:rPr>
        <w:t>цільових</w:t>
      </w:r>
      <w:r w:rsidR="00EF444C" w:rsidRPr="00321F4C">
        <w:rPr>
          <w:rFonts w:ascii="Times New Roman" w:hAnsi="Times New Roman"/>
          <w:sz w:val="28"/>
          <w:szCs w:val="28"/>
          <w:lang w:val="uk-UA"/>
        </w:rPr>
        <w:t xml:space="preserve"> </w:t>
      </w:r>
      <w:r w:rsidRPr="00321F4C">
        <w:rPr>
          <w:rFonts w:ascii="Times New Roman" w:hAnsi="Times New Roman"/>
          <w:sz w:val="28"/>
          <w:szCs w:val="28"/>
          <w:lang w:val="uk-UA"/>
        </w:rPr>
        <w:t>показників</w:t>
      </w:r>
      <w:r w:rsidR="00EF444C" w:rsidRPr="00321F4C">
        <w:rPr>
          <w:rFonts w:ascii="Times New Roman" w:hAnsi="Times New Roman"/>
          <w:sz w:val="28"/>
          <w:szCs w:val="28"/>
          <w:lang w:val="uk-UA"/>
        </w:rPr>
        <w:t xml:space="preserve"> </w:t>
      </w:r>
      <w:r w:rsidR="00671608" w:rsidRPr="00321F4C">
        <w:rPr>
          <w:rFonts w:ascii="Times New Roman" w:hAnsi="Times New Roman"/>
          <w:sz w:val="28"/>
          <w:szCs w:val="28"/>
          <w:lang w:val="uk-UA"/>
        </w:rPr>
        <w:t>зі</w:t>
      </w:r>
      <w:r w:rsidR="00EF444C" w:rsidRPr="00321F4C">
        <w:rPr>
          <w:rFonts w:ascii="Times New Roman" w:hAnsi="Times New Roman"/>
          <w:sz w:val="28"/>
          <w:szCs w:val="28"/>
          <w:lang w:val="uk-UA"/>
        </w:rPr>
        <w:t xml:space="preserve"> </w:t>
      </w:r>
      <w:r w:rsidRPr="00321F4C">
        <w:rPr>
          <w:rFonts w:ascii="Times New Roman" w:hAnsi="Times New Roman"/>
          <w:sz w:val="28"/>
          <w:szCs w:val="28"/>
          <w:lang w:val="uk-UA"/>
        </w:rPr>
        <w:t>збирання</w:t>
      </w:r>
      <w:r w:rsidR="00EF444C" w:rsidRPr="00321F4C">
        <w:rPr>
          <w:rFonts w:ascii="Times New Roman" w:hAnsi="Times New Roman"/>
          <w:sz w:val="28"/>
          <w:szCs w:val="28"/>
          <w:lang w:val="uk-UA"/>
        </w:rPr>
        <w:t xml:space="preserve"> </w:t>
      </w:r>
      <w:r w:rsidR="00671608" w:rsidRPr="00321F4C">
        <w:rPr>
          <w:rFonts w:ascii="Times New Roman" w:hAnsi="Times New Roman"/>
          <w:sz w:val="28"/>
          <w:szCs w:val="28"/>
          <w:lang w:val="uk-UA"/>
        </w:rPr>
        <w:t>ВЕЕО</w:t>
      </w:r>
      <w:r w:rsidRPr="00321F4C">
        <w:rPr>
          <w:rFonts w:ascii="Times New Roman" w:hAnsi="Times New Roman"/>
          <w:sz w:val="28"/>
          <w:szCs w:val="28"/>
          <w:lang w:val="uk-UA"/>
        </w:rPr>
        <w:t>,</w:t>
      </w:r>
      <w:r w:rsidR="00EF444C" w:rsidRPr="00321F4C">
        <w:rPr>
          <w:rFonts w:ascii="Times New Roman" w:hAnsi="Times New Roman"/>
          <w:sz w:val="28"/>
          <w:szCs w:val="28"/>
          <w:lang w:val="uk-UA"/>
        </w:rPr>
        <w:t xml:space="preserve"> </w:t>
      </w:r>
      <w:r w:rsidRPr="00321F4C">
        <w:rPr>
          <w:rFonts w:ascii="Times New Roman" w:hAnsi="Times New Roman"/>
          <w:sz w:val="28"/>
          <w:szCs w:val="28"/>
          <w:lang w:val="uk-UA"/>
        </w:rPr>
        <w:t>визначених</w:t>
      </w:r>
      <w:r w:rsidR="00EF444C" w:rsidRPr="00321F4C">
        <w:rPr>
          <w:rFonts w:ascii="Times New Roman" w:hAnsi="Times New Roman"/>
          <w:sz w:val="28"/>
          <w:szCs w:val="28"/>
          <w:lang w:val="uk-UA"/>
        </w:rPr>
        <w:t xml:space="preserve"> </w:t>
      </w:r>
      <w:r w:rsidRPr="00321F4C">
        <w:rPr>
          <w:rFonts w:ascii="Times New Roman" w:hAnsi="Times New Roman"/>
          <w:sz w:val="28"/>
          <w:szCs w:val="28"/>
          <w:lang w:val="uk-UA"/>
        </w:rPr>
        <w:t>у</w:t>
      </w:r>
      <w:r w:rsidR="00EF444C" w:rsidRPr="00321F4C">
        <w:rPr>
          <w:rFonts w:ascii="Times New Roman" w:hAnsi="Times New Roman"/>
          <w:sz w:val="28"/>
          <w:szCs w:val="28"/>
          <w:lang w:val="uk-UA"/>
        </w:rPr>
        <w:t xml:space="preserve"> </w:t>
      </w:r>
      <w:r w:rsidR="001249F3" w:rsidRPr="00321F4C">
        <w:rPr>
          <w:rFonts w:ascii="Times New Roman" w:hAnsi="Times New Roman"/>
          <w:sz w:val="28"/>
          <w:szCs w:val="28"/>
          <w:lang w:val="uk-UA"/>
        </w:rPr>
        <w:t>д</w:t>
      </w:r>
      <w:r w:rsidRPr="00321F4C">
        <w:rPr>
          <w:rFonts w:ascii="Times New Roman" w:hAnsi="Times New Roman"/>
          <w:sz w:val="28"/>
          <w:szCs w:val="28"/>
          <w:lang w:val="uk-UA"/>
        </w:rPr>
        <w:t>одатку</w:t>
      </w:r>
      <w:r w:rsidR="00EF444C" w:rsidRPr="00321F4C">
        <w:rPr>
          <w:rFonts w:ascii="Times New Roman" w:hAnsi="Times New Roman"/>
          <w:sz w:val="28"/>
          <w:szCs w:val="28"/>
          <w:lang w:val="uk-UA"/>
        </w:rPr>
        <w:t xml:space="preserve"> </w:t>
      </w:r>
      <w:r w:rsidR="00281B4F" w:rsidRPr="00321F4C">
        <w:rPr>
          <w:rFonts w:ascii="Times New Roman" w:hAnsi="Times New Roman"/>
          <w:sz w:val="28"/>
          <w:szCs w:val="28"/>
          <w:lang w:val="uk-UA"/>
        </w:rPr>
        <w:t>3</w:t>
      </w:r>
      <w:r w:rsidR="00EF444C" w:rsidRPr="00321F4C">
        <w:rPr>
          <w:rFonts w:ascii="Times New Roman" w:hAnsi="Times New Roman"/>
          <w:sz w:val="28"/>
          <w:szCs w:val="28"/>
          <w:lang w:val="uk-UA"/>
        </w:rPr>
        <w:t xml:space="preserve"> </w:t>
      </w:r>
      <w:r w:rsidRPr="00321F4C">
        <w:rPr>
          <w:rFonts w:ascii="Times New Roman" w:hAnsi="Times New Roman"/>
          <w:sz w:val="28"/>
          <w:szCs w:val="28"/>
          <w:lang w:val="uk-UA"/>
        </w:rPr>
        <w:t>до</w:t>
      </w:r>
      <w:r w:rsidR="00EF444C" w:rsidRPr="00321F4C">
        <w:rPr>
          <w:rFonts w:ascii="Times New Roman" w:hAnsi="Times New Roman"/>
          <w:sz w:val="28"/>
          <w:szCs w:val="28"/>
          <w:lang w:val="uk-UA"/>
        </w:rPr>
        <w:t xml:space="preserve"> </w:t>
      </w:r>
      <w:r w:rsidRPr="00321F4C">
        <w:rPr>
          <w:rFonts w:ascii="Times New Roman" w:hAnsi="Times New Roman"/>
          <w:sz w:val="28"/>
          <w:szCs w:val="28"/>
          <w:lang w:val="uk-UA"/>
        </w:rPr>
        <w:t>цього</w:t>
      </w:r>
      <w:r w:rsidR="00EF444C" w:rsidRPr="00321F4C">
        <w:rPr>
          <w:rFonts w:ascii="Times New Roman" w:hAnsi="Times New Roman"/>
          <w:sz w:val="28"/>
          <w:szCs w:val="28"/>
          <w:lang w:val="uk-UA"/>
        </w:rPr>
        <w:t xml:space="preserve"> </w:t>
      </w:r>
      <w:r w:rsidRPr="00321F4C">
        <w:rPr>
          <w:rFonts w:ascii="Times New Roman" w:hAnsi="Times New Roman"/>
          <w:sz w:val="28"/>
          <w:szCs w:val="28"/>
          <w:lang w:val="uk-UA"/>
        </w:rPr>
        <w:t>Закону.</w:t>
      </w:r>
    </w:p>
    <w:p w14:paraId="5D7FAC37" w14:textId="1D196940" w:rsidR="006D6059" w:rsidRPr="00321F4C" w:rsidRDefault="00342B1C" w:rsidP="00321F4C">
      <w:pPr>
        <w:pStyle w:val="a7"/>
        <w:numPr>
          <w:ilvl w:val="6"/>
          <w:numId w:val="45"/>
        </w:numPr>
        <w:spacing w:after="120" w:line="240" w:lineRule="auto"/>
        <w:ind w:firstLine="709"/>
        <w:jc w:val="both"/>
        <w:rPr>
          <w:rFonts w:ascii="Times New Roman" w:hAnsi="Times New Roman"/>
          <w:sz w:val="28"/>
          <w:szCs w:val="28"/>
          <w:lang w:val="uk-UA"/>
        </w:rPr>
      </w:pPr>
      <w:r w:rsidRPr="00321F4C">
        <w:rPr>
          <w:rFonts w:ascii="Times New Roman" w:hAnsi="Times New Roman"/>
          <w:sz w:val="28"/>
          <w:szCs w:val="28"/>
          <w:lang w:val="uk-UA"/>
        </w:rPr>
        <w:t>Відходи</w:t>
      </w:r>
      <w:r w:rsidR="00EF444C" w:rsidRPr="00321F4C">
        <w:rPr>
          <w:rFonts w:ascii="Times New Roman" w:hAnsi="Times New Roman"/>
          <w:sz w:val="28"/>
          <w:szCs w:val="28"/>
          <w:lang w:val="uk-UA"/>
        </w:rPr>
        <w:t xml:space="preserve"> </w:t>
      </w:r>
      <w:r w:rsidR="006D6059" w:rsidRPr="00321F4C">
        <w:rPr>
          <w:rFonts w:ascii="Times New Roman" w:hAnsi="Times New Roman"/>
          <w:sz w:val="28"/>
          <w:szCs w:val="28"/>
          <w:lang w:val="uk-UA"/>
        </w:rPr>
        <w:t>батарей</w:t>
      </w:r>
      <w:r w:rsidRPr="00321F4C">
        <w:rPr>
          <w:rFonts w:ascii="Times New Roman" w:hAnsi="Times New Roman"/>
          <w:sz w:val="28"/>
          <w:szCs w:val="28"/>
          <w:lang w:val="uk-UA"/>
        </w:rPr>
        <w:t xml:space="preserve"> </w:t>
      </w:r>
      <w:r w:rsidR="006D6059" w:rsidRPr="00321F4C">
        <w:rPr>
          <w:rFonts w:ascii="Times New Roman" w:hAnsi="Times New Roman"/>
          <w:sz w:val="28"/>
          <w:szCs w:val="28"/>
          <w:lang w:val="uk-UA"/>
        </w:rPr>
        <w:t>і</w:t>
      </w:r>
      <w:r w:rsidR="00EF444C" w:rsidRPr="00321F4C">
        <w:rPr>
          <w:rFonts w:ascii="Times New Roman" w:hAnsi="Times New Roman"/>
          <w:sz w:val="28"/>
          <w:szCs w:val="28"/>
          <w:lang w:val="uk-UA"/>
        </w:rPr>
        <w:t xml:space="preserve"> </w:t>
      </w:r>
      <w:r w:rsidR="006D6059" w:rsidRPr="00321F4C">
        <w:rPr>
          <w:rFonts w:ascii="Times New Roman" w:hAnsi="Times New Roman"/>
          <w:sz w:val="28"/>
          <w:szCs w:val="28"/>
          <w:lang w:val="uk-UA"/>
        </w:rPr>
        <w:t>акумулятор</w:t>
      </w:r>
      <w:r w:rsidRPr="00321F4C">
        <w:rPr>
          <w:rFonts w:ascii="Times New Roman" w:hAnsi="Times New Roman"/>
          <w:sz w:val="28"/>
          <w:szCs w:val="28"/>
          <w:lang w:val="uk-UA"/>
        </w:rPr>
        <w:t>ів</w:t>
      </w:r>
      <w:r w:rsidR="006D6059" w:rsidRPr="00321F4C">
        <w:rPr>
          <w:rFonts w:ascii="Times New Roman" w:hAnsi="Times New Roman"/>
          <w:sz w:val="28"/>
          <w:szCs w:val="28"/>
          <w:lang w:val="uk-UA"/>
        </w:rPr>
        <w:t>,</w:t>
      </w:r>
      <w:r w:rsidR="00EF444C" w:rsidRPr="00321F4C">
        <w:rPr>
          <w:rFonts w:ascii="Times New Roman" w:hAnsi="Times New Roman"/>
          <w:sz w:val="28"/>
          <w:szCs w:val="28"/>
          <w:lang w:val="uk-UA"/>
        </w:rPr>
        <w:t xml:space="preserve"> </w:t>
      </w:r>
      <w:r w:rsidR="006D6059" w:rsidRPr="00321F4C">
        <w:rPr>
          <w:rFonts w:ascii="Times New Roman" w:hAnsi="Times New Roman"/>
          <w:sz w:val="28"/>
          <w:szCs w:val="28"/>
          <w:lang w:val="uk-UA"/>
        </w:rPr>
        <w:t>вилучені</w:t>
      </w:r>
      <w:r w:rsidR="00EF444C" w:rsidRPr="00321F4C">
        <w:rPr>
          <w:rFonts w:ascii="Times New Roman" w:hAnsi="Times New Roman"/>
          <w:sz w:val="28"/>
          <w:szCs w:val="28"/>
          <w:lang w:val="uk-UA"/>
        </w:rPr>
        <w:t xml:space="preserve"> </w:t>
      </w:r>
      <w:r w:rsidR="006D6059" w:rsidRPr="00321F4C">
        <w:rPr>
          <w:rFonts w:ascii="Times New Roman" w:hAnsi="Times New Roman"/>
          <w:sz w:val="28"/>
          <w:szCs w:val="28"/>
          <w:lang w:val="uk-UA"/>
        </w:rPr>
        <w:t>з</w:t>
      </w:r>
      <w:r w:rsidR="00EF444C" w:rsidRPr="00321F4C">
        <w:rPr>
          <w:rFonts w:ascii="Times New Roman" w:hAnsi="Times New Roman"/>
          <w:sz w:val="28"/>
          <w:szCs w:val="28"/>
          <w:lang w:val="uk-UA"/>
        </w:rPr>
        <w:t xml:space="preserve"> </w:t>
      </w:r>
      <w:r w:rsidR="00DC4187" w:rsidRPr="00321F4C">
        <w:rPr>
          <w:rFonts w:ascii="Times New Roman" w:hAnsi="Times New Roman"/>
          <w:sz w:val="28"/>
          <w:szCs w:val="28"/>
          <w:lang w:val="uk-UA"/>
        </w:rPr>
        <w:t>ВЕЕО</w:t>
      </w:r>
      <w:r w:rsidR="006D6059" w:rsidRPr="00321F4C">
        <w:rPr>
          <w:rFonts w:ascii="Times New Roman" w:hAnsi="Times New Roman"/>
          <w:sz w:val="28"/>
          <w:szCs w:val="28"/>
          <w:lang w:val="uk-UA"/>
        </w:rPr>
        <w:t>,</w:t>
      </w:r>
      <w:r w:rsidR="00EF444C" w:rsidRPr="00321F4C">
        <w:rPr>
          <w:rFonts w:ascii="Times New Roman" w:hAnsi="Times New Roman"/>
          <w:sz w:val="28"/>
          <w:szCs w:val="28"/>
          <w:lang w:val="uk-UA"/>
        </w:rPr>
        <w:t xml:space="preserve"> </w:t>
      </w:r>
      <w:r w:rsidR="009F4973" w:rsidRPr="00321F4C">
        <w:rPr>
          <w:rFonts w:ascii="Times New Roman" w:hAnsi="Times New Roman"/>
          <w:sz w:val="28"/>
          <w:szCs w:val="28"/>
          <w:lang w:val="uk-UA"/>
        </w:rPr>
        <w:t>не</w:t>
      </w:r>
      <w:r w:rsidR="00EF444C" w:rsidRPr="00321F4C">
        <w:rPr>
          <w:rFonts w:ascii="Times New Roman" w:hAnsi="Times New Roman"/>
          <w:sz w:val="28"/>
          <w:szCs w:val="28"/>
          <w:lang w:val="uk-UA"/>
        </w:rPr>
        <w:t xml:space="preserve"> </w:t>
      </w:r>
      <w:r w:rsidR="006D6059" w:rsidRPr="00321F4C">
        <w:rPr>
          <w:rFonts w:ascii="Times New Roman" w:hAnsi="Times New Roman"/>
          <w:sz w:val="28"/>
          <w:szCs w:val="28"/>
          <w:lang w:val="uk-UA"/>
        </w:rPr>
        <w:t>враховуються</w:t>
      </w:r>
      <w:r w:rsidR="00EF444C" w:rsidRPr="00321F4C">
        <w:rPr>
          <w:rFonts w:ascii="Times New Roman" w:hAnsi="Times New Roman"/>
          <w:sz w:val="28"/>
          <w:szCs w:val="28"/>
          <w:lang w:val="uk-UA"/>
        </w:rPr>
        <w:t xml:space="preserve"> </w:t>
      </w:r>
      <w:r w:rsidR="006D6059" w:rsidRPr="00321F4C">
        <w:rPr>
          <w:rFonts w:ascii="Times New Roman" w:hAnsi="Times New Roman"/>
          <w:sz w:val="28"/>
          <w:szCs w:val="28"/>
          <w:lang w:val="uk-UA"/>
        </w:rPr>
        <w:t>при</w:t>
      </w:r>
      <w:r w:rsidR="00EF444C" w:rsidRPr="00321F4C">
        <w:rPr>
          <w:rFonts w:ascii="Times New Roman" w:hAnsi="Times New Roman"/>
          <w:sz w:val="28"/>
          <w:szCs w:val="28"/>
          <w:lang w:val="uk-UA"/>
        </w:rPr>
        <w:t xml:space="preserve"> </w:t>
      </w:r>
      <w:r w:rsidR="006D6059" w:rsidRPr="00321F4C">
        <w:rPr>
          <w:rFonts w:ascii="Times New Roman" w:hAnsi="Times New Roman"/>
          <w:sz w:val="28"/>
          <w:szCs w:val="28"/>
          <w:lang w:val="uk-UA"/>
        </w:rPr>
        <w:t>обчисленні</w:t>
      </w:r>
      <w:r w:rsidR="00EF444C" w:rsidRPr="00321F4C">
        <w:rPr>
          <w:rFonts w:ascii="Times New Roman" w:hAnsi="Times New Roman"/>
          <w:sz w:val="28"/>
          <w:szCs w:val="28"/>
          <w:lang w:val="uk-UA"/>
        </w:rPr>
        <w:t xml:space="preserve"> </w:t>
      </w:r>
      <w:r w:rsidR="006D6059" w:rsidRPr="00321F4C">
        <w:rPr>
          <w:rFonts w:ascii="Times New Roman" w:hAnsi="Times New Roman"/>
          <w:sz w:val="28"/>
          <w:szCs w:val="28"/>
          <w:lang w:val="uk-UA"/>
        </w:rPr>
        <w:t>мінімальних</w:t>
      </w:r>
      <w:r w:rsidR="00EF444C" w:rsidRPr="00321F4C">
        <w:rPr>
          <w:rFonts w:ascii="Times New Roman" w:hAnsi="Times New Roman"/>
          <w:sz w:val="28"/>
          <w:szCs w:val="28"/>
          <w:lang w:val="uk-UA"/>
        </w:rPr>
        <w:t xml:space="preserve"> </w:t>
      </w:r>
      <w:r w:rsidR="006D6059" w:rsidRPr="00321F4C">
        <w:rPr>
          <w:rFonts w:ascii="Times New Roman" w:hAnsi="Times New Roman"/>
          <w:sz w:val="28"/>
          <w:szCs w:val="28"/>
          <w:lang w:val="uk-UA"/>
        </w:rPr>
        <w:t>цільових</w:t>
      </w:r>
      <w:r w:rsidR="00EF444C" w:rsidRPr="00321F4C">
        <w:rPr>
          <w:rFonts w:ascii="Times New Roman" w:hAnsi="Times New Roman"/>
          <w:sz w:val="28"/>
          <w:szCs w:val="28"/>
          <w:lang w:val="uk-UA"/>
        </w:rPr>
        <w:t xml:space="preserve"> </w:t>
      </w:r>
      <w:r w:rsidR="006D6059" w:rsidRPr="00321F4C">
        <w:rPr>
          <w:rFonts w:ascii="Times New Roman" w:hAnsi="Times New Roman"/>
          <w:sz w:val="28"/>
          <w:szCs w:val="28"/>
          <w:lang w:val="uk-UA"/>
        </w:rPr>
        <w:t>показників</w:t>
      </w:r>
      <w:r w:rsidR="00EF444C" w:rsidRPr="00321F4C">
        <w:rPr>
          <w:rFonts w:ascii="Times New Roman" w:hAnsi="Times New Roman"/>
          <w:sz w:val="28"/>
          <w:szCs w:val="28"/>
          <w:lang w:val="uk-UA"/>
        </w:rPr>
        <w:t xml:space="preserve"> </w:t>
      </w:r>
      <w:r w:rsidR="006D6059" w:rsidRPr="00321F4C">
        <w:rPr>
          <w:rFonts w:ascii="Times New Roman" w:hAnsi="Times New Roman"/>
          <w:sz w:val="28"/>
          <w:szCs w:val="28"/>
          <w:lang w:val="uk-UA"/>
        </w:rPr>
        <w:t>зі</w:t>
      </w:r>
      <w:r w:rsidR="00EF444C" w:rsidRPr="00321F4C">
        <w:rPr>
          <w:rFonts w:ascii="Times New Roman" w:hAnsi="Times New Roman"/>
          <w:sz w:val="28"/>
          <w:szCs w:val="28"/>
          <w:lang w:val="uk-UA"/>
        </w:rPr>
        <w:t xml:space="preserve"> </w:t>
      </w:r>
      <w:r w:rsidR="006D6059" w:rsidRPr="00321F4C">
        <w:rPr>
          <w:rFonts w:ascii="Times New Roman" w:hAnsi="Times New Roman"/>
          <w:sz w:val="28"/>
          <w:szCs w:val="28"/>
          <w:lang w:val="uk-UA"/>
        </w:rPr>
        <w:t>збирання</w:t>
      </w:r>
      <w:r w:rsidR="00EF444C" w:rsidRPr="00321F4C">
        <w:rPr>
          <w:rFonts w:ascii="Times New Roman" w:hAnsi="Times New Roman"/>
          <w:sz w:val="28"/>
          <w:szCs w:val="28"/>
          <w:lang w:val="uk-UA"/>
        </w:rPr>
        <w:t xml:space="preserve"> </w:t>
      </w:r>
      <w:r w:rsidR="00DC4187" w:rsidRPr="00321F4C">
        <w:rPr>
          <w:rFonts w:ascii="Times New Roman" w:hAnsi="Times New Roman"/>
          <w:sz w:val="28"/>
          <w:szCs w:val="28"/>
          <w:lang w:val="uk-UA"/>
        </w:rPr>
        <w:t>ВЕЕО</w:t>
      </w:r>
      <w:r w:rsidR="006D6059" w:rsidRPr="00321F4C">
        <w:rPr>
          <w:rFonts w:ascii="Times New Roman" w:hAnsi="Times New Roman"/>
          <w:sz w:val="28"/>
          <w:szCs w:val="28"/>
          <w:lang w:val="uk-UA"/>
        </w:rPr>
        <w:t>.</w:t>
      </w:r>
    </w:p>
    <w:p w14:paraId="7BAA83AA" w14:textId="143E3C1D" w:rsidR="007963C1" w:rsidRPr="00321F4C" w:rsidRDefault="007963C1" w:rsidP="00321F4C">
      <w:pPr>
        <w:pStyle w:val="a7"/>
        <w:numPr>
          <w:ilvl w:val="6"/>
          <w:numId w:val="45"/>
        </w:numPr>
        <w:spacing w:after="120" w:line="240" w:lineRule="auto"/>
        <w:ind w:firstLine="709"/>
        <w:jc w:val="both"/>
        <w:rPr>
          <w:rFonts w:ascii="Times New Roman" w:hAnsi="Times New Roman"/>
          <w:sz w:val="28"/>
          <w:szCs w:val="28"/>
          <w:lang w:val="uk-UA"/>
        </w:rPr>
      </w:pPr>
      <w:r w:rsidRPr="00321F4C">
        <w:rPr>
          <w:rFonts w:ascii="Times New Roman" w:hAnsi="Times New Roman"/>
          <w:sz w:val="28"/>
          <w:szCs w:val="28"/>
          <w:lang w:val="uk-UA"/>
        </w:rPr>
        <w:t xml:space="preserve">Порядок обчислення показників зі збирання ВЕЕО затверджується центральним органом виконавчої влади, що забезпечує формування державної політики у сфері </w:t>
      </w:r>
      <w:r w:rsidR="002A4DA0" w:rsidRPr="00321F4C">
        <w:rPr>
          <w:rFonts w:ascii="Times New Roman" w:hAnsi="Times New Roman"/>
          <w:sz w:val="28"/>
          <w:szCs w:val="28"/>
          <w:lang w:val="uk-UA"/>
        </w:rPr>
        <w:t>охорони навколишнього природного середовища</w:t>
      </w:r>
      <w:r w:rsidRPr="00321F4C">
        <w:rPr>
          <w:rFonts w:ascii="Times New Roman" w:hAnsi="Times New Roman"/>
          <w:sz w:val="28"/>
          <w:szCs w:val="28"/>
          <w:lang w:val="uk-UA"/>
        </w:rPr>
        <w:t>.</w:t>
      </w:r>
    </w:p>
    <w:p w14:paraId="5D7FAC38" w14:textId="50DD96E0" w:rsidR="00C31D79" w:rsidRPr="000B7814" w:rsidRDefault="000B7814" w:rsidP="009C3FA3">
      <w:pPr>
        <w:spacing w:after="120" w:line="240" w:lineRule="auto"/>
        <w:ind w:firstLine="709"/>
        <w:jc w:val="both"/>
        <w:outlineLvl w:val="1"/>
        <w:rPr>
          <w:rFonts w:ascii="Times New Roman" w:hAnsi="Times New Roman"/>
          <w:b/>
          <w:sz w:val="28"/>
          <w:lang w:val="uk-UA"/>
        </w:rPr>
      </w:pPr>
      <w:r>
        <w:rPr>
          <w:rFonts w:ascii="Times New Roman" w:hAnsi="Times New Roman"/>
          <w:b/>
          <w:sz w:val="28"/>
          <w:szCs w:val="28"/>
          <w:lang w:val="uk-UA"/>
        </w:rPr>
        <w:t>Стаття 29. </w:t>
      </w:r>
      <w:r w:rsidR="00C31D79" w:rsidRPr="000B7814">
        <w:rPr>
          <w:rFonts w:ascii="Times New Roman" w:hAnsi="Times New Roman"/>
          <w:b/>
          <w:sz w:val="28"/>
          <w:szCs w:val="28"/>
          <w:lang w:val="uk-UA"/>
        </w:rPr>
        <w:t>Мінімальні</w:t>
      </w:r>
      <w:r w:rsidR="00EF444C" w:rsidRPr="000B7814">
        <w:rPr>
          <w:rFonts w:ascii="Times New Roman" w:hAnsi="Times New Roman"/>
          <w:b/>
          <w:sz w:val="28"/>
          <w:szCs w:val="28"/>
          <w:lang w:val="uk-UA"/>
        </w:rPr>
        <w:t xml:space="preserve"> </w:t>
      </w:r>
      <w:r w:rsidR="00C31D79" w:rsidRPr="000B7814">
        <w:rPr>
          <w:rFonts w:ascii="Times New Roman" w:hAnsi="Times New Roman"/>
          <w:b/>
          <w:sz w:val="28"/>
          <w:szCs w:val="28"/>
          <w:lang w:val="uk-UA"/>
        </w:rPr>
        <w:t>цільові</w:t>
      </w:r>
      <w:r w:rsidR="00EF444C" w:rsidRPr="000B7814">
        <w:rPr>
          <w:rFonts w:ascii="Times New Roman" w:hAnsi="Times New Roman"/>
          <w:b/>
          <w:sz w:val="28"/>
          <w:szCs w:val="28"/>
          <w:lang w:val="uk-UA"/>
        </w:rPr>
        <w:t xml:space="preserve"> </w:t>
      </w:r>
      <w:r w:rsidR="00C31D79" w:rsidRPr="000B7814">
        <w:rPr>
          <w:rFonts w:ascii="Times New Roman" w:hAnsi="Times New Roman"/>
          <w:b/>
          <w:sz w:val="28"/>
          <w:szCs w:val="28"/>
          <w:lang w:val="uk-UA"/>
        </w:rPr>
        <w:t>показники</w:t>
      </w:r>
      <w:r w:rsidR="00EF444C" w:rsidRPr="000B7814">
        <w:rPr>
          <w:rFonts w:ascii="Times New Roman" w:hAnsi="Times New Roman"/>
          <w:b/>
          <w:sz w:val="28"/>
          <w:szCs w:val="28"/>
          <w:lang w:val="uk-UA"/>
        </w:rPr>
        <w:t xml:space="preserve"> </w:t>
      </w:r>
      <w:r w:rsidR="00C31D79" w:rsidRPr="000B7814">
        <w:rPr>
          <w:rFonts w:ascii="Times New Roman" w:hAnsi="Times New Roman"/>
          <w:b/>
          <w:sz w:val="28"/>
          <w:szCs w:val="28"/>
          <w:lang w:val="uk-UA"/>
        </w:rPr>
        <w:t>з</w:t>
      </w:r>
      <w:r w:rsidR="00EF444C" w:rsidRPr="000B7814">
        <w:rPr>
          <w:rFonts w:ascii="Times New Roman" w:hAnsi="Times New Roman"/>
          <w:b/>
          <w:sz w:val="28"/>
          <w:lang w:val="uk-UA"/>
        </w:rPr>
        <w:t xml:space="preserve"> </w:t>
      </w:r>
      <w:r w:rsidR="00C31D79" w:rsidRPr="000B7814">
        <w:rPr>
          <w:rFonts w:ascii="Times New Roman" w:hAnsi="Times New Roman"/>
          <w:b/>
          <w:sz w:val="28"/>
          <w:lang w:val="uk-UA"/>
        </w:rPr>
        <w:t>підготовки</w:t>
      </w:r>
      <w:r w:rsidR="00EF444C" w:rsidRPr="000B7814">
        <w:rPr>
          <w:rFonts w:ascii="Times New Roman" w:hAnsi="Times New Roman"/>
          <w:b/>
          <w:sz w:val="28"/>
          <w:lang w:val="uk-UA"/>
        </w:rPr>
        <w:t xml:space="preserve"> </w:t>
      </w:r>
      <w:r w:rsidR="00C31D79" w:rsidRPr="000B7814">
        <w:rPr>
          <w:rFonts w:ascii="Times New Roman" w:hAnsi="Times New Roman"/>
          <w:b/>
          <w:sz w:val="28"/>
          <w:lang w:val="uk-UA"/>
        </w:rPr>
        <w:t>до</w:t>
      </w:r>
      <w:r w:rsidR="00EF444C" w:rsidRPr="000B7814">
        <w:rPr>
          <w:rFonts w:ascii="Times New Roman" w:hAnsi="Times New Roman"/>
          <w:b/>
          <w:sz w:val="28"/>
          <w:lang w:val="uk-UA"/>
        </w:rPr>
        <w:t xml:space="preserve"> </w:t>
      </w:r>
      <w:r w:rsidR="00C31D79" w:rsidRPr="000B7814">
        <w:rPr>
          <w:rFonts w:ascii="Times New Roman" w:hAnsi="Times New Roman"/>
          <w:b/>
          <w:sz w:val="28"/>
          <w:lang w:val="uk-UA"/>
        </w:rPr>
        <w:t>повторного</w:t>
      </w:r>
      <w:r w:rsidR="00EF444C" w:rsidRPr="000B7814">
        <w:rPr>
          <w:rFonts w:ascii="Times New Roman" w:hAnsi="Times New Roman"/>
          <w:b/>
          <w:sz w:val="28"/>
          <w:lang w:val="uk-UA"/>
        </w:rPr>
        <w:t xml:space="preserve"> </w:t>
      </w:r>
      <w:r w:rsidR="00C31D79" w:rsidRPr="000B7814">
        <w:rPr>
          <w:rFonts w:ascii="Times New Roman" w:hAnsi="Times New Roman"/>
          <w:b/>
          <w:sz w:val="28"/>
          <w:lang w:val="uk-UA"/>
        </w:rPr>
        <w:t>використання,</w:t>
      </w:r>
      <w:r w:rsidR="00EF444C" w:rsidRPr="000B7814">
        <w:rPr>
          <w:rFonts w:ascii="Times New Roman" w:hAnsi="Times New Roman"/>
          <w:b/>
          <w:sz w:val="28"/>
          <w:lang w:val="uk-UA"/>
        </w:rPr>
        <w:t xml:space="preserve"> </w:t>
      </w:r>
      <w:r w:rsidR="00C31D79" w:rsidRPr="000B7814">
        <w:rPr>
          <w:rFonts w:ascii="Times New Roman" w:hAnsi="Times New Roman"/>
          <w:b/>
          <w:sz w:val="28"/>
          <w:lang w:val="uk-UA"/>
        </w:rPr>
        <w:t>рециклінгу</w:t>
      </w:r>
      <w:r w:rsidR="00EF444C" w:rsidRPr="000B7814">
        <w:rPr>
          <w:rFonts w:ascii="Times New Roman" w:hAnsi="Times New Roman"/>
          <w:b/>
          <w:sz w:val="28"/>
          <w:lang w:val="uk-UA"/>
        </w:rPr>
        <w:t xml:space="preserve"> </w:t>
      </w:r>
      <w:r w:rsidR="00C31D79" w:rsidRPr="000B7814">
        <w:rPr>
          <w:rFonts w:ascii="Times New Roman" w:hAnsi="Times New Roman"/>
          <w:b/>
          <w:sz w:val="28"/>
          <w:lang w:val="uk-UA"/>
        </w:rPr>
        <w:t>та</w:t>
      </w:r>
      <w:r w:rsidR="00EF444C" w:rsidRPr="000B7814">
        <w:rPr>
          <w:rFonts w:ascii="Times New Roman" w:hAnsi="Times New Roman"/>
          <w:b/>
          <w:sz w:val="28"/>
          <w:lang w:val="uk-UA"/>
        </w:rPr>
        <w:t xml:space="preserve"> </w:t>
      </w:r>
      <w:r w:rsidR="0016667E" w:rsidRPr="000B7814">
        <w:rPr>
          <w:rFonts w:ascii="Times New Roman" w:hAnsi="Times New Roman"/>
          <w:b/>
          <w:sz w:val="28"/>
          <w:szCs w:val="28"/>
          <w:lang w:val="uk-UA"/>
        </w:rPr>
        <w:t xml:space="preserve">інших операцій з </w:t>
      </w:r>
      <w:r w:rsidR="0016667E" w:rsidRPr="000B7814">
        <w:rPr>
          <w:rFonts w:ascii="Times New Roman" w:hAnsi="Times New Roman"/>
          <w:b/>
          <w:sz w:val="28"/>
          <w:lang w:val="uk-UA"/>
        </w:rPr>
        <w:t xml:space="preserve">відновлення </w:t>
      </w:r>
      <w:r w:rsidR="00C31D79" w:rsidRPr="000B7814">
        <w:rPr>
          <w:rFonts w:ascii="Times New Roman" w:hAnsi="Times New Roman"/>
          <w:b/>
          <w:sz w:val="28"/>
          <w:szCs w:val="28"/>
          <w:lang w:val="uk-UA"/>
        </w:rPr>
        <w:t>ВЕЕО</w:t>
      </w:r>
    </w:p>
    <w:p w14:paraId="5D7FAC39" w14:textId="6A3EEA33" w:rsidR="00C31D79" w:rsidRPr="009C3FA3" w:rsidRDefault="00E660F3" w:rsidP="00E660F3">
      <w:pPr>
        <w:pStyle w:val="a7"/>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1. </w:t>
      </w:r>
      <w:r w:rsidR="00C31D79" w:rsidRPr="009C3FA3">
        <w:rPr>
          <w:rFonts w:ascii="Times New Roman" w:hAnsi="Times New Roman"/>
          <w:sz w:val="28"/>
          <w:szCs w:val="28"/>
          <w:lang w:val="uk-UA"/>
        </w:rPr>
        <w:t>Виробники</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ЕЕО</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та</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суб</w:t>
      </w:r>
      <w:r w:rsidR="00285F0A" w:rsidRPr="009C3FA3">
        <w:rPr>
          <w:rFonts w:ascii="Times New Roman" w:hAnsi="Times New Roman"/>
          <w:sz w:val="28"/>
          <w:szCs w:val="28"/>
          <w:lang w:val="uk-UA"/>
        </w:rPr>
        <w:t>’</w:t>
      </w:r>
      <w:r w:rsidR="00C31D79" w:rsidRPr="009C3FA3">
        <w:rPr>
          <w:rFonts w:ascii="Times New Roman" w:hAnsi="Times New Roman"/>
          <w:sz w:val="28"/>
          <w:szCs w:val="28"/>
          <w:lang w:val="uk-UA"/>
        </w:rPr>
        <w:t>єкти</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господарювання</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у</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сфері</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управління</w:t>
      </w:r>
      <w:r w:rsidR="00EF444C" w:rsidRPr="009C3FA3">
        <w:rPr>
          <w:rFonts w:ascii="Times New Roman" w:hAnsi="Times New Roman"/>
          <w:sz w:val="28"/>
          <w:szCs w:val="28"/>
          <w:lang w:val="uk-UA"/>
        </w:rPr>
        <w:t xml:space="preserve"> </w:t>
      </w:r>
      <w:r w:rsidR="00E42E16" w:rsidRPr="009C3FA3">
        <w:rPr>
          <w:rFonts w:ascii="Times New Roman" w:hAnsi="Times New Roman"/>
          <w:sz w:val="28"/>
          <w:szCs w:val="28"/>
          <w:lang w:val="uk-UA"/>
        </w:rPr>
        <w:t>відходами</w:t>
      </w:r>
      <w:r w:rsidR="00C31D79" w:rsidRPr="009C3FA3">
        <w:rPr>
          <w:rFonts w:ascii="Times New Roman" w:hAnsi="Times New Roman"/>
          <w:sz w:val="28"/>
          <w:szCs w:val="28"/>
          <w:lang w:val="uk-UA"/>
        </w:rPr>
        <w:t>,</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які</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здійснюють,</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підготовку</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до</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повторного</w:t>
      </w:r>
      <w:r w:rsidR="006F1292" w:rsidRPr="009C3FA3">
        <w:rPr>
          <w:rFonts w:ascii="Times New Roman" w:hAnsi="Times New Roman"/>
          <w:sz w:val="28"/>
          <w:szCs w:val="28"/>
          <w:lang w:val="uk-UA"/>
        </w:rPr>
        <w:t xml:space="preserve"> </w:t>
      </w:r>
      <w:r w:rsidR="0016667E" w:rsidRPr="009C3FA3">
        <w:rPr>
          <w:rFonts w:ascii="Times New Roman" w:hAnsi="Times New Roman"/>
          <w:sz w:val="28"/>
          <w:szCs w:val="28"/>
          <w:lang w:val="uk-UA"/>
        </w:rPr>
        <w:t xml:space="preserve">використання, рециклінгу та інших операцій з відновлення </w:t>
      </w:r>
      <w:r w:rsidR="00C31D79" w:rsidRPr="009C3FA3">
        <w:rPr>
          <w:rFonts w:ascii="Times New Roman" w:hAnsi="Times New Roman"/>
          <w:sz w:val="28"/>
          <w:szCs w:val="28"/>
          <w:lang w:val="uk-UA"/>
        </w:rPr>
        <w:t>ВЕЕО,</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забезпечують</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досягнення</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мінімальних</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цільових</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показників</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з</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повторного</w:t>
      </w:r>
      <w:r w:rsidR="006F1292" w:rsidRPr="009C3FA3">
        <w:rPr>
          <w:rFonts w:ascii="Times New Roman" w:hAnsi="Times New Roman"/>
          <w:sz w:val="28"/>
          <w:szCs w:val="28"/>
          <w:lang w:val="uk-UA"/>
        </w:rPr>
        <w:t xml:space="preserve"> </w:t>
      </w:r>
      <w:r w:rsidR="0016667E" w:rsidRPr="009C3FA3">
        <w:rPr>
          <w:rFonts w:ascii="Times New Roman" w:hAnsi="Times New Roman"/>
          <w:sz w:val="28"/>
          <w:szCs w:val="28"/>
          <w:lang w:val="uk-UA"/>
        </w:rPr>
        <w:t xml:space="preserve">використання, рециклінгу та інших операцій з відновлення </w:t>
      </w:r>
      <w:r w:rsidR="00C31D79" w:rsidRPr="009C3FA3">
        <w:rPr>
          <w:rFonts w:ascii="Times New Roman" w:hAnsi="Times New Roman"/>
          <w:sz w:val="28"/>
          <w:szCs w:val="28"/>
          <w:lang w:val="uk-UA"/>
        </w:rPr>
        <w:t>ВЕЕО,</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визначених</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у</w:t>
      </w:r>
      <w:r w:rsidR="00EF444C" w:rsidRPr="009C3FA3">
        <w:rPr>
          <w:rFonts w:ascii="Times New Roman" w:hAnsi="Times New Roman"/>
          <w:sz w:val="28"/>
          <w:szCs w:val="28"/>
          <w:lang w:val="uk-UA"/>
        </w:rPr>
        <w:t xml:space="preserve"> </w:t>
      </w:r>
      <w:r w:rsidR="00281B4F" w:rsidRPr="009C3FA3">
        <w:rPr>
          <w:rFonts w:ascii="Times New Roman" w:hAnsi="Times New Roman"/>
          <w:sz w:val="28"/>
          <w:szCs w:val="28"/>
          <w:lang w:val="uk-UA"/>
        </w:rPr>
        <w:t>д</w:t>
      </w:r>
      <w:r w:rsidR="00C31D79" w:rsidRPr="009C3FA3">
        <w:rPr>
          <w:rFonts w:ascii="Times New Roman" w:hAnsi="Times New Roman"/>
          <w:sz w:val="28"/>
          <w:szCs w:val="28"/>
          <w:lang w:val="uk-UA"/>
        </w:rPr>
        <w:t>одатку</w:t>
      </w:r>
      <w:r w:rsidR="00EF444C" w:rsidRPr="009C3FA3">
        <w:rPr>
          <w:rFonts w:ascii="Times New Roman" w:hAnsi="Times New Roman"/>
          <w:sz w:val="28"/>
          <w:szCs w:val="28"/>
          <w:lang w:val="uk-UA"/>
        </w:rPr>
        <w:t xml:space="preserve"> </w:t>
      </w:r>
      <w:r w:rsidR="004D4D92" w:rsidRPr="009C3FA3">
        <w:rPr>
          <w:rFonts w:ascii="Times New Roman" w:hAnsi="Times New Roman"/>
          <w:sz w:val="28"/>
          <w:szCs w:val="28"/>
          <w:lang w:val="uk-UA"/>
        </w:rPr>
        <w:t>4</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до</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цього</w:t>
      </w:r>
      <w:r w:rsidR="00EF444C" w:rsidRPr="009C3FA3">
        <w:rPr>
          <w:rFonts w:ascii="Times New Roman" w:hAnsi="Times New Roman"/>
          <w:sz w:val="28"/>
          <w:szCs w:val="28"/>
          <w:lang w:val="uk-UA"/>
        </w:rPr>
        <w:t xml:space="preserve"> </w:t>
      </w:r>
      <w:r w:rsidR="00C31D79" w:rsidRPr="009C3FA3">
        <w:rPr>
          <w:rFonts w:ascii="Times New Roman" w:hAnsi="Times New Roman"/>
          <w:sz w:val="28"/>
          <w:szCs w:val="28"/>
          <w:lang w:val="uk-UA"/>
        </w:rPr>
        <w:t>Закону.</w:t>
      </w:r>
    </w:p>
    <w:p w14:paraId="5D7FAC3A" w14:textId="342F337B" w:rsidR="00C31D79" w:rsidRPr="00E660F3" w:rsidRDefault="00E660F3" w:rsidP="00E660F3">
      <w:pPr>
        <w:spacing w:after="120" w:line="240" w:lineRule="auto"/>
        <w:ind w:firstLine="709"/>
        <w:jc w:val="both"/>
        <w:rPr>
          <w:rFonts w:ascii="Times New Roman" w:hAnsi="Times New Roman"/>
          <w:sz w:val="28"/>
          <w:szCs w:val="28"/>
          <w:lang w:val="uk-UA"/>
        </w:rPr>
      </w:pPr>
      <w:r>
        <w:rPr>
          <w:rFonts w:ascii="Times New Roman" w:hAnsi="Times New Roman"/>
          <w:sz w:val="28"/>
          <w:szCs w:val="28"/>
          <w:lang w:val="uk-UA"/>
        </w:rPr>
        <w:t>2. </w:t>
      </w:r>
      <w:r w:rsidR="00625171" w:rsidRPr="00E660F3">
        <w:rPr>
          <w:rFonts w:ascii="Times New Roman" w:hAnsi="Times New Roman"/>
          <w:sz w:val="28"/>
          <w:szCs w:val="28"/>
          <w:lang w:val="uk-UA"/>
        </w:rPr>
        <w:t>Виконання</w:t>
      </w:r>
      <w:r w:rsidR="009A1E62"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мінімальних</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цільових</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показників</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з</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підготовки</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до</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повторного</w:t>
      </w:r>
      <w:r w:rsidR="006F1292" w:rsidRPr="00E660F3">
        <w:rPr>
          <w:rFonts w:ascii="Times New Roman" w:hAnsi="Times New Roman"/>
          <w:sz w:val="28"/>
          <w:szCs w:val="28"/>
          <w:lang w:val="uk-UA"/>
        </w:rPr>
        <w:t xml:space="preserve"> </w:t>
      </w:r>
      <w:r w:rsidR="0016667E" w:rsidRPr="00E660F3">
        <w:rPr>
          <w:rFonts w:ascii="Times New Roman" w:hAnsi="Times New Roman"/>
          <w:sz w:val="28"/>
          <w:szCs w:val="28"/>
          <w:lang w:val="uk-UA"/>
        </w:rPr>
        <w:t xml:space="preserve">використання, рециклінгу та інших операцій з відновлення </w:t>
      </w:r>
      <w:r w:rsidR="00C31D79" w:rsidRPr="00E660F3">
        <w:rPr>
          <w:rFonts w:ascii="Times New Roman" w:hAnsi="Times New Roman"/>
          <w:sz w:val="28"/>
          <w:szCs w:val="28"/>
          <w:lang w:val="uk-UA"/>
        </w:rPr>
        <w:t>ВЕЕО</w:t>
      </w:r>
      <w:r w:rsidR="00FE5E25"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розраховується</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як</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співвідношення,</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виражене</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у</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відсотках,</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отримане</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шляхом</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поділу</w:t>
      </w:r>
      <w:r w:rsidR="00EF444C" w:rsidRPr="00E660F3">
        <w:rPr>
          <w:rFonts w:ascii="Times New Roman" w:hAnsi="Times New Roman"/>
          <w:sz w:val="28"/>
          <w:szCs w:val="28"/>
          <w:lang w:val="uk-UA"/>
        </w:rPr>
        <w:t xml:space="preserve"> </w:t>
      </w:r>
      <w:r w:rsidR="00A5748E" w:rsidRPr="00E660F3">
        <w:rPr>
          <w:rFonts w:ascii="Times New Roman" w:hAnsi="Times New Roman"/>
          <w:sz w:val="28"/>
          <w:szCs w:val="28"/>
          <w:lang w:val="uk-UA"/>
        </w:rPr>
        <w:t>обсяг</w:t>
      </w:r>
      <w:r w:rsidR="001524A5" w:rsidRPr="00E660F3">
        <w:rPr>
          <w:rFonts w:ascii="Times New Roman" w:hAnsi="Times New Roman"/>
          <w:sz w:val="28"/>
          <w:szCs w:val="28"/>
          <w:lang w:val="uk-UA"/>
        </w:rPr>
        <w:t>у</w:t>
      </w:r>
      <w:r w:rsidR="00A5748E"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вихідних</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фракцій</w:t>
      </w:r>
      <w:r w:rsidR="00A5748E"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які</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були</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підготовлені</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для</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повторного</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в</w:t>
      </w:r>
      <w:r w:rsidR="007F37A7" w:rsidRPr="00E660F3">
        <w:rPr>
          <w:rFonts w:ascii="Times New Roman" w:hAnsi="Times New Roman"/>
          <w:sz w:val="28"/>
          <w:szCs w:val="28"/>
          <w:lang w:val="uk-UA"/>
        </w:rPr>
        <w:t>икористання,</w:t>
      </w:r>
      <w:r w:rsidR="00EF444C" w:rsidRPr="00E660F3">
        <w:rPr>
          <w:rFonts w:ascii="Times New Roman" w:hAnsi="Times New Roman"/>
          <w:sz w:val="28"/>
          <w:szCs w:val="28"/>
          <w:lang w:val="uk-UA"/>
        </w:rPr>
        <w:t xml:space="preserve"> </w:t>
      </w:r>
      <w:r w:rsidR="007F37A7" w:rsidRPr="00E660F3">
        <w:rPr>
          <w:rFonts w:ascii="Times New Roman" w:hAnsi="Times New Roman"/>
          <w:sz w:val="28"/>
          <w:szCs w:val="28"/>
          <w:lang w:val="uk-UA"/>
        </w:rPr>
        <w:t>рецикл</w:t>
      </w:r>
      <w:r w:rsidR="001D1282" w:rsidRPr="00E660F3">
        <w:rPr>
          <w:rFonts w:ascii="Times New Roman" w:hAnsi="Times New Roman"/>
          <w:sz w:val="28"/>
          <w:szCs w:val="28"/>
          <w:lang w:val="uk-UA"/>
        </w:rPr>
        <w:t xml:space="preserve">інгу </w:t>
      </w:r>
      <w:r w:rsidR="007F37A7" w:rsidRPr="00E660F3">
        <w:rPr>
          <w:rFonts w:ascii="Times New Roman" w:hAnsi="Times New Roman"/>
          <w:sz w:val="28"/>
          <w:szCs w:val="28"/>
          <w:lang w:val="uk-UA"/>
        </w:rPr>
        <w:t>або</w:t>
      </w:r>
      <w:r w:rsidR="00EF444C" w:rsidRPr="00E660F3">
        <w:rPr>
          <w:rFonts w:ascii="Times New Roman" w:hAnsi="Times New Roman"/>
          <w:sz w:val="28"/>
          <w:szCs w:val="28"/>
          <w:lang w:val="uk-UA"/>
        </w:rPr>
        <w:t xml:space="preserve"> </w:t>
      </w:r>
      <w:r w:rsidR="007F37A7" w:rsidRPr="00E660F3">
        <w:rPr>
          <w:rFonts w:ascii="Times New Roman" w:hAnsi="Times New Roman"/>
          <w:sz w:val="28"/>
          <w:szCs w:val="28"/>
          <w:lang w:val="uk-UA"/>
        </w:rPr>
        <w:t>відновлен</w:t>
      </w:r>
      <w:r w:rsidR="001D1282" w:rsidRPr="00E660F3">
        <w:rPr>
          <w:rFonts w:ascii="Times New Roman" w:hAnsi="Times New Roman"/>
          <w:sz w:val="28"/>
          <w:szCs w:val="28"/>
          <w:lang w:val="uk-UA"/>
        </w:rPr>
        <w:t>ня</w:t>
      </w:r>
      <w:r w:rsidR="007F37A7" w:rsidRPr="00E660F3">
        <w:rPr>
          <w:rFonts w:ascii="Times New Roman" w:hAnsi="Times New Roman"/>
          <w:sz w:val="28"/>
          <w:szCs w:val="28"/>
          <w:lang w:val="uk-UA"/>
        </w:rPr>
        <w:t>,</w:t>
      </w:r>
      <w:r w:rsidR="00EF444C" w:rsidRPr="00E660F3">
        <w:rPr>
          <w:rFonts w:ascii="Times New Roman" w:hAnsi="Times New Roman"/>
          <w:sz w:val="28"/>
          <w:szCs w:val="28"/>
          <w:lang w:val="uk-UA"/>
        </w:rPr>
        <w:t xml:space="preserve"> </w:t>
      </w:r>
      <w:r w:rsidR="007F37A7" w:rsidRPr="00E660F3">
        <w:rPr>
          <w:rFonts w:ascii="Times New Roman" w:hAnsi="Times New Roman"/>
          <w:sz w:val="28"/>
          <w:szCs w:val="28"/>
          <w:lang w:val="uk-UA"/>
        </w:rPr>
        <w:t>на</w:t>
      </w:r>
      <w:r w:rsidR="00EF444C" w:rsidRPr="00E660F3">
        <w:rPr>
          <w:rFonts w:ascii="Times New Roman" w:hAnsi="Times New Roman"/>
          <w:sz w:val="28"/>
          <w:szCs w:val="28"/>
          <w:lang w:val="uk-UA"/>
        </w:rPr>
        <w:t xml:space="preserve"> </w:t>
      </w:r>
      <w:r w:rsidR="001D1282" w:rsidRPr="00E660F3">
        <w:rPr>
          <w:rFonts w:ascii="Times New Roman" w:hAnsi="Times New Roman"/>
          <w:sz w:val="28"/>
          <w:szCs w:val="28"/>
          <w:lang w:val="uk-UA"/>
        </w:rPr>
        <w:t xml:space="preserve">обсяг </w:t>
      </w:r>
      <w:r w:rsidR="007F37A7" w:rsidRPr="00E660F3">
        <w:rPr>
          <w:rFonts w:ascii="Times New Roman" w:hAnsi="Times New Roman"/>
          <w:sz w:val="28"/>
          <w:szCs w:val="28"/>
          <w:lang w:val="uk-UA"/>
        </w:rPr>
        <w:t>всіх</w:t>
      </w:r>
      <w:r w:rsidR="00EF444C" w:rsidRPr="00E660F3">
        <w:rPr>
          <w:rFonts w:ascii="Times New Roman" w:hAnsi="Times New Roman"/>
          <w:sz w:val="28"/>
          <w:szCs w:val="28"/>
          <w:lang w:val="uk-UA"/>
        </w:rPr>
        <w:t xml:space="preserve"> </w:t>
      </w:r>
      <w:r w:rsidR="007F37A7" w:rsidRPr="00E660F3">
        <w:rPr>
          <w:rFonts w:ascii="Times New Roman" w:hAnsi="Times New Roman"/>
          <w:sz w:val="28"/>
          <w:szCs w:val="28"/>
          <w:lang w:val="uk-UA"/>
        </w:rPr>
        <w:t>зібраних</w:t>
      </w:r>
      <w:r w:rsidR="00EF444C" w:rsidRPr="00E660F3">
        <w:rPr>
          <w:rFonts w:ascii="Times New Roman" w:hAnsi="Times New Roman"/>
          <w:sz w:val="28"/>
          <w:szCs w:val="28"/>
          <w:lang w:val="uk-UA"/>
        </w:rPr>
        <w:t xml:space="preserve"> </w:t>
      </w:r>
      <w:r w:rsidR="007F37A7" w:rsidRPr="00E660F3">
        <w:rPr>
          <w:rFonts w:ascii="Times New Roman" w:hAnsi="Times New Roman"/>
          <w:sz w:val="28"/>
          <w:szCs w:val="28"/>
          <w:lang w:val="uk-UA"/>
        </w:rPr>
        <w:t>ВЕЕО</w:t>
      </w:r>
      <w:r w:rsidR="00EF444C" w:rsidRPr="00E660F3">
        <w:rPr>
          <w:rFonts w:ascii="Times New Roman" w:hAnsi="Times New Roman"/>
          <w:sz w:val="28"/>
          <w:szCs w:val="28"/>
          <w:lang w:val="uk-UA"/>
        </w:rPr>
        <w:t xml:space="preserve"> </w:t>
      </w:r>
      <w:r w:rsidR="007F37A7" w:rsidRPr="00E660F3">
        <w:rPr>
          <w:rFonts w:ascii="Times New Roman" w:hAnsi="Times New Roman"/>
          <w:sz w:val="28"/>
          <w:szCs w:val="28"/>
          <w:lang w:val="uk-UA"/>
        </w:rPr>
        <w:t>для</w:t>
      </w:r>
      <w:r w:rsidR="00EF444C" w:rsidRPr="00E660F3">
        <w:rPr>
          <w:rFonts w:ascii="Times New Roman" w:hAnsi="Times New Roman"/>
          <w:sz w:val="28"/>
          <w:szCs w:val="28"/>
          <w:lang w:val="uk-UA"/>
        </w:rPr>
        <w:t xml:space="preserve"> </w:t>
      </w:r>
      <w:r w:rsidR="007F37A7" w:rsidRPr="00E660F3">
        <w:rPr>
          <w:rFonts w:ascii="Times New Roman" w:hAnsi="Times New Roman"/>
          <w:sz w:val="28"/>
          <w:szCs w:val="28"/>
          <w:lang w:val="uk-UA"/>
        </w:rPr>
        <w:t>кожної</w:t>
      </w:r>
      <w:r w:rsidR="00EF444C" w:rsidRPr="00E660F3">
        <w:rPr>
          <w:rFonts w:ascii="Times New Roman" w:hAnsi="Times New Roman"/>
          <w:sz w:val="28"/>
          <w:szCs w:val="28"/>
          <w:lang w:val="uk-UA"/>
        </w:rPr>
        <w:t xml:space="preserve"> </w:t>
      </w:r>
      <w:r w:rsidR="007F37A7" w:rsidRPr="00E660F3">
        <w:rPr>
          <w:rFonts w:ascii="Times New Roman" w:hAnsi="Times New Roman"/>
          <w:sz w:val="28"/>
          <w:szCs w:val="28"/>
          <w:lang w:val="uk-UA"/>
        </w:rPr>
        <w:t>категорії,</w:t>
      </w:r>
      <w:r w:rsidR="00EF444C" w:rsidRPr="00E660F3">
        <w:rPr>
          <w:rFonts w:ascii="Times New Roman" w:hAnsi="Times New Roman"/>
          <w:sz w:val="28"/>
          <w:szCs w:val="28"/>
          <w:lang w:val="uk-UA"/>
        </w:rPr>
        <w:t xml:space="preserve"> </w:t>
      </w:r>
      <w:r w:rsidR="007F37A7" w:rsidRPr="00E660F3">
        <w:rPr>
          <w:rFonts w:ascii="Times New Roman" w:hAnsi="Times New Roman"/>
          <w:sz w:val="28"/>
          <w:szCs w:val="28"/>
          <w:lang w:val="uk-UA"/>
        </w:rPr>
        <w:t>які</w:t>
      </w:r>
      <w:r w:rsidR="00EF444C" w:rsidRPr="00E660F3">
        <w:rPr>
          <w:rFonts w:ascii="Times New Roman" w:hAnsi="Times New Roman"/>
          <w:sz w:val="28"/>
          <w:szCs w:val="28"/>
          <w:lang w:val="uk-UA"/>
        </w:rPr>
        <w:t xml:space="preserve"> </w:t>
      </w:r>
      <w:r w:rsidR="007F37A7" w:rsidRPr="00E660F3">
        <w:rPr>
          <w:rFonts w:ascii="Times New Roman" w:hAnsi="Times New Roman"/>
          <w:sz w:val="28"/>
          <w:szCs w:val="28"/>
          <w:lang w:val="uk-UA"/>
        </w:rPr>
        <w:t>надійшли</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для</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підготовки</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до</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повторного</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використання,</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рециклінг</w:t>
      </w:r>
      <w:r w:rsidR="001F7B3B" w:rsidRPr="00E660F3">
        <w:rPr>
          <w:rFonts w:ascii="Times New Roman" w:hAnsi="Times New Roman"/>
          <w:sz w:val="28"/>
          <w:szCs w:val="28"/>
          <w:lang w:val="uk-UA"/>
        </w:rPr>
        <w:t xml:space="preserve">у </w:t>
      </w:r>
      <w:r w:rsidR="00C31D79" w:rsidRPr="00E660F3">
        <w:rPr>
          <w:rFonts w:ascii="Times New Roman" w:hAnsi="Times New Roman"/>
          <w:sz w:val="28"/>
          <w:szCs w:val="28"/>
          <w:lang w:val="uk-UA"/>
        </w:rPr>
        <w:t>або</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відновлення</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(вхідні</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фракції)</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протягом</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календарного</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року.</w:t>
      </w:r>
      <w:r w:rsidR="00EF444C" w:rsidRPr="00E660F3">
        <w:rPr>
          <w:rFonts w:ascii="Times New Roman" w:hAnsi="Times New Roman"/>
          <w:sz w:val="28"/>
          <w:szCs w:val="28"/>
          <w:lang w:val="uk-UA"/>
        </w:rPr>
        <w:t xml:space="preserve"> </w:t>
      </w:r>
    </w:p>
    <w:p w14:paraId="5D7FAC3B" w14:textId="4072F44A" w:rsidR="00C31D79" w:rsidRPr="00F65C8D" w:rsidRDefault="00C31D79" w:rsidP="00A47FC7">
      <w:pPr>
        <w:tabs>
          <w:tab w:val="left" w:pos="2856"/>
        </w:tabs>
        <w:spacing w:after="120" w:line="240" w:lineRule="auto"/>
        <w:ind w:firstLine="709"/>
        <w:jc w:val="both"/>
        <w:rPr>
          <w:rFonts w:ascii="Times New Roman" w:hAnsi="Times New Roman"/>
          <w:sz w:val="28"/>
          <w:szCs w:val="28"/>
          <w:lang w:val="uk-UA"/>
        </w:rPr>
      </w:pPr>
      <w:bookmarkStart w:id="46" w:name="_x47ho2gt43nx" w:colFirst="0" w:colLast="0"/>
      <w:bookmarkEnd w:id="46"/>
      <w:r w:rsidRPr="00F65C8D">
        <w:rPr>
          <w:rFonts w:ascii="Times New Roman" w:hAnsi="Times New Roman"/>
          <w:sz w:val="28"/>
          <w:szCs w:val="28"/>
          <w:lang w:val="uk-UA"/>
        </w:rPr>
        <w:t>Вихідні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фракції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визначаються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w:t>
      </w:r>
      <w:r w:rsidR="00EF444C" w:rsidRPr="00F65C8D">
        <w:rPr>
          <w:rFonts w:ascii="Times New Roman" w:hAnsi="Times New Roman"/>
          <w:sz w:val="28"/>
          <w:szCs w:val="28"/>
          <w:lang w:val="uk-UA"/>
        </w:rPr>
        <w:t xml:space="preserve"> </w:t>
      </w:r>
      <w:r w:rsidR="002A3C64" w:rsidRPr="00F65C8D">
        <w:rPr>
          <w:rFonts w:ascii="Times New Roman" w:hAnsi="Times New Roman"/>
          <w:sz w:val="28"/>
          <w:szCs w:val="28"/>
          <w:lang w:val="uk-UA"/>
        </w:rPr>
        <w:t xml:space="preserve">обсяг </w:t>
      </w:r>
      <w:r w:rsidRPr="00F65C8D">
        <w:rPr>
          <w:rFonts w:ascii="Times New Roman" w:hAnsi="Times New Roman"/>
          <w:sz w:val="28"/>
          <w:szCs w:val="28"/>
          <w:lang w:val="uk-UA"/>
        </w:rPr>
        <w:t>всіх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їх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компонентів,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матеріалів</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або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речовин</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після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проведення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операцій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підготовки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повторного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використання</w:t>
      </w:r>
      <w:r w:rsidR="002A3C64" w:rsidRPr="00F65C8D">
        <w:rPr>
          <w:rFonts w:ascii="Times New Roman" w:hAnsi="Times New Roman"/>
          <w:sz w:val="28"/>
          <w:szCs w:val="28"/>
          <w:lang w:val="uk-UA"/>
        </w:rPr>
        <w:t xml:space="preserve">, </w:t>
      </w:r>
      <w:r w:rsidR="00B12E38" w:rsidRPr="00F65C8D">
        <w:rPr>
          <w:rFonts w:ascii="Times New Roman" w:hAnsi="Times New Roman"/>
          <w:sz w:val="28"/>
          <w:szCs w:val="28"/>
          <w:lang w:val="uk-UA"/>
        </w:rPr>
        <w:t>рециклінгу або інших операцій з відновлення</w:t>
      </w:r>
      <w:r w:rsidRPr="00F65C8D">
        <w:rPr>
          <w:rFonts w:ascii="Times New Roman" w:hAnsi="Times New Roman"/>
          <w:sz w:val="28"/>
          <w:szCs w:val="28"/>
          <w:lang w:val="uk-UA"/>
        </w:rPr>
        <w:t>.</w:t>
      </w:r>
    </w:p>
    <w:p w14:paraId="5D7FAC3C" w14:textId="7D991857" w:rsidR="00C31D79" w:rsidRPr="00F65C8D" w:rsidRDefault="00C31D79" w:rsidP="00A47FC7">
      <w:pPr>
        <w:tabs>
          <w:tab w:val="left" w:pos="2856"/>
        </w:tabs>
        <w:spacing w:after="120" w:line="240" w:lineRule="auto"/>
        <w:ind w:firstLine="709"/>
        <w:jc w:val="both"/>
        <w:rPr>
          <w:rFonts w:ascii="Times New Roman" w:hAnsi="Times New Roman"/>
          <w:sz w:val="28"/>
          <w:szCs w:val="28"/>
          <w:lang w:val="uk-UA"/>
        </w:rPr>
      </w:pPr>
      <w:r w:rsidRPr="00F65C8D">
        <w:rPr>
          <w:rFonts w:ascii="Times New Roman" w:hAnsi="Times New Roman"/>
          <w:sz w:val="28"/>
          <w:szCs w:val="28"/>
          <w:lang w:val="uk-UA"/>
        </w:rPr>
        <w:t>Вхідні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фракції</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визначається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w:t>
      </w:r>
      <w:r w:rsidR="00EF444C" w:rsidRPr="00F65C8D">
        <w:rPr>
          <w:rFonts w:ascii="Times New Roman" w:hAnsi="Times New Roman"/>
          <w:sz w:val="28"/>
          <w:szCs w:val="28"/>
          <w:lang w:val="uk-UA"/>
        </w:rPr>
        <w:t xml:space="preserve"> </w:t>
      </w:r>
      <w:r w:rsidR="002A3C64" w:rsidRPr="00F65C8D">
        <w:rPr>
          <w:rFonts w:ascii="Times New Roman" w:hAnsi="Times New Roman"/>
          <w:sz w:val="28"/>
          <w:szCs w:val="28"/>
          <w:lang w:val="uk-UA"/>
        </w:rPr>
        <w:t xml:space="preserve">обсяг </w:t>
      </w:r>
      <w:r w:rsidRPr="00F65C8D">
        <w:rPr>
          <w:rFonts w:ascii="Times New Roman" w:hAnsi="Times New Roman"/>
          <w:sz w:val="28"/>
          <w:szCs w:val="28"/>
          <w:lang w:val="uk-UA"/>
        </w:rPr>
        <w:t>всіх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надійшли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для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підготовки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повторного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використання</w:t>
      </w:r>
      <w:r w:rsidR="002A3C64" w:rsidRPr="00F65C8D">
        <w:rPr>
          <w:rFonts w:ascii="Times New Roman" w:hAnsi="Times New Roman"/>
          <w:sz w:val="28"/>
          <w:szCs w:val="28"/>
          <w:lang w:val="uk-UA"/>
        </w:rPr>
        <w:t xml:space="preserve">, </w:t>
      </w:r>
      <w:r w:rsidR="00B12E38" w:rsidRPr="00F65C8D">
        <w:rPr>
          <w:rFonts w:ascii="Times New Roman" w:hAnsi="Times New Roman"/>
          <w:sz w:val="28"/>
          <w:szCs w:val="28"/>
          <w:lang w:val="uk-UA"/>
        </w:rPr>
        <w:t>рециклінгу або інших операцій з відновлення</w:t>
      </w:r>
      <w:r w:rsidRPr="00F65C8D">
        <w:rPr>
          <w:rFonts w:ascii="Times New Roman" w:hAnsi="Times New Roman"/>
          <w:sz w:val="28"/>
          <w:szCs w:val="28"/>
          <w:lang w:val="uk-UA"/>
        </w:rPr>
        <w:t>.</w:t>
      </w:r>
    </w:p>
    <w:p w14:paraId="5D7FAC3D" w14:textId="70CB132D" w:rsidR="00C31D79" w:rsidRPr="00E660F3" w:rsidRDefault="00E660F3" w:rsidP="00E660F3">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3. </w:t>
      </w:r>
      <w:r w:rsidR="00C31D79" w:rsidRPr="00E660F3">
        <w:rPr>
          <w:rFonts w:ascii="Times New Roman" w:hAnsi="Times New Roman"/>
          <w:sz w:val="28"/>
          <w:szCs w:val="28"/>
          <w:lang w:val="uk-UA"/>
        </w:rPr>
        <w:t>Підготовчі</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операції,</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включаючи</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сортування</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і</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зберігання</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ВЕЕО</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не</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враховуються</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при</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обчисленні</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мінімальних</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цільових</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показників</w:t>
      </w:r>
      <w:r w:rsidR="00EF444C" w:rsidRPr="00E660F3">
        <w:rPr>
          <w:rFonts w:ascii="Times New Roman" w:hAnsi="Times New Roman"/>
          <w:sz w:val="28"/>
          <w:szCs w:val="28"/>
          <w:lang w:val="uk-UA"/>
        </w:rPr>
        <w:t xml:space="preserve"> </w:t>
      </w:r>
      <w:r w:rsidR="00BE224C" w:rsidRPr="00E660F3">
        <w:rPr>
          <w:rFonts w:ascii="Times New Roman" w:hAnsi="Times New Roman"/>
          <w:sz w:val="28"/>
          <w:szCs w:val="28"/>
          <w:lang w:val="uk-UA"/>
        </w:rPr>
        <w:t>з</w:t>
      </w:r>
      <w:r w:rsidR="00EF444C" w:rsidRPr="00E660F3">
        <w:rPr>
          <w:rFonts w:ascii="Times New Roman" w:hAnsi="Times New Roman"/>
          <w:sz w:val="28"/>
          <w:szCs w:val="28"/>
          <w:lang w:val="uk-UA"/>
        </w:rPr>
        <w:t xml:space="preserve"> </w:t>
      </w:r>
      <w:r w:rsidR="00BE224C" w:rsidRPr="00E660F3">
        <w:rPr>
          <w:rFonts w:ascii="Times New Roman" w:hAnsi="Times New Roman"/>
          <w:sz w:val="28"/>
          <w:szCs w:val="28"/>
          <w:lang w:val="uk-UA"/>
        </w:rPr>
        <w:t>підготовки</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до</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повторного</w:t>
      </w:r>
      <w:r w:rsidR="00EF444C" w:rsidRPr="00E660F3">
        <w:rPr>
          <w:rFonts w:ascii="Times New Roman" w:hAnsi="Times New Roman"/>
          <w:sz w:val="28"/>
          <w:szCs w:val="28"/>
          <w:lang w:val="uk-UA"/>
        </w:rPr>
        <w:t xml:space="preserve"> </w:t>
      </w:r>
      <w:r w:rsidR="003B76EB" w:rsidRPr="00E660F3">
        <w:rPr>
          <w:rFonts w:ascii="Times New Roman" w:hAnsi="Times New Roman"/>
          <w:sz w:val="28"/>
          <w:szCs w:val="28"/>
          <w:lang w:val="uk-UA"/>
        </w:rPr>
        <w:t>використання, рециклінгу та інших операцій з відновлення</w:t>
      </w:r>
      <w:r w:rsidR="00C31D79" w:rsidRPr="00E660F3">
        <w:rPr>
          <w:rFonts w:ascii="Times New Roman" w:hAnsi="Times New Roman"/>
          <w:sz w:val="28"/>
          <w:szCs w:val="28"/>
          <w:lang w:val="uk-UA"/>
        </w:rPr>
        <w:t>.</w:t>
      </w:r>
    </w:p>
    <w:p w14:paraId="5D7FAC3E" w14:textId="3D75C243" w:rsidR="00C31D79" w:rsidRPr="00E660F3" w:rsidRDefault="00E660F3" w:rsidP="00E660F3">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4. </w:t>
      </w:r>
      <w:r w:rsidR="006D7E5C" w:rsidRPr="00E660F3">
        <w:rPr>
          <w:rFonts w:ascii="Times New Roman" w:hAnsi="Times New Roman"/>
          <w:sz w:val="28"/>
          <w:szCs w:val="28"/>
          <w:lang w:val="uk-UA"/>
        </w:rPr>
        <w:t xml:space="preserve">Порядок обчислення </w:t>
      </w:r>
      <w:r w:rsidR="00C31D79" w:rsidRPr="00E660F3">
        <w:rPr>
          <w:rFonts w:ascii="Times New Roman" w:hAnsi="Times New Roman"/>
          <w:sz w:val="28"/>
          <w:szCs w:val="28"/>
          <w:lang w:val="uk-UA"/>
        </w:rPr>
        <w:t>показників</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з</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підготовки</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до</w:t>
      </w:r>
      <w:r w:rsidR="00EF444C"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повторного</w:t>
      </w:r>
      <w:r w:rsidR="00EF444C" w:rsidRPr="00E660F3">
        <w:rPr>
          <w:rFonts w:ascii="Times New Roman" w:hAnsi="Times New Roman"/>
          <w:sz w:val="28"/>
          <w:szCs w:val="28"/>
          <w:lang w:val="uk-UA"/>
        </w:rPr>
        <w:t xml:space="preserve"> </w:t>
      </w:r>
      <w:r w:rsidR="003B76EB" w:rsidRPr="00E660F3">
        <w:rPr>
          <w:rFonts w:ascii="Times New Roman" w:hAnsi="Times New Roman"/>
          <w:sz w:val="28"/>
          <w:szCs w:val="28"/>
          <w:lang w:val="uk-UA"/>
        </w:rPr>
        <w:t>використання, рециклінгу та інших операцій з відновлення</w:t>
      </w:r>
      <w:r w:rsidR="006F1292" w:rsidRPr="00E660F3">
        <w:rPr>
          <w:rFonts w:ascii="Times New Roman" w:hAnsi="Times New Roman"/>
          <w:sz w:val="28"/>
          <w:szCs w:val="28"/>
          <w:lang w:val="uk-UA"/>
        </w:rPr>
        <w:t xml:space="preserve"> </w:t>
      </w:r>
      <w:r w:rsidR="00C31D79" w:rsidRPr="00E660F3">
        <w:rPr>
          <w:rFonts w:ascii="Times New Roman" w:hAnsi="Times New Roman"/>
          <w:sz w:val="28"/>
          <w:szCs w:val="28"/>
          <w:lang w:val="uk-UA"/>
        </w:rPr>
        <w:t>ВЕЕО</w:t>
      </w:r>
      <w:r w:rsidR="00D96FDC" w:rsidRPr="00E660F3">
        <w:rPr>
          <w:rFonts w:ascii="Times New Roman" w:hAnsi="Times New Roman"/>
          <w:sz w:val="28"/>
          <w:szCs w:val="28"/>
          <w:lang w:val="uk-UA"/>
        </w:rPr>
        <w:t xml:space="preserve"> затверджується центральним органом виконавчої влади, що забезпечує </w:t>
      </w:r>
      <w:r w:rsidR="00D96FDC" w:rsidRPr="00E660F3">
        <w:rPr>
          <w:rFonts w:ascii="Times New Roman" w:hAnsi="Times New Roman"/>
          <w:sz w:val="28"/>
          <w:szCs w:val="28"/>
          <w:lang w:val="uk-UA"/>
        </w:rPr>
        <w:lastRenderedPageBreak/>
        <w:t>формування державної політики у</w:t>
      </w:r>
      <w:r w:rsidR="002A4DA0" w:rsidRPr="00E660F3">
        <w:rPr>
          <w:rFonts w:ascii="Times New Roman" w:hAnsi="Times New Roman"/>
          <w:sz w:val="28"/>
          <w:szCs w:val="28"/>
          <w:lang w:val="uk-UA"/>
        </w:rPr>
        <w:t xml:space="preserve"> сфері охорони навколишнього природного середовища</w:t>
      </w:r>
      <w:r w:rsidR="00C31D79" w:rsidRPr="00E660F3">
        <w:rPr>
          <w:rFonts w:ascii="Times New Roman" w:hAnsi="Times New Roman"/>
          <w:sz w:val="28"/>
          <w:szCs w:val="28"/>
          <w:lang w:val="uk-UA"/>
        </w:rPr>
        <w:t>.</w:t>
      </w:r>
    </w:p>
    <w:p w14:paraId="1E5F24F2" w14:textId="549C7782" w:rsidR="003B0317" w:rsidRPr="000B7814" w:rsidRDefault="000B7814" w:rsidP="000B7814">
      <w:pPr>
        <w:spacing w:after="120" w:line="240" w:lineRule="auto"/>
        <w:ind w:left="851"/>
        <w:jc w:val="both"/>
        <w:outlineLvl w:val="1"/>
        <w:rPr>
          <w:rFonts w:ascii="Times New Roman" w:hAnsi="Times New Roman"/>
          <w:b/>
          <w:sz w:val="28"/>
          <w:szCs w:val="28"/>
          <w:lang w:val="uk-UA"/>
        </w:rPr>
      </w:pPr>
      <w:r>
        <w:rPr>
          <w:rFonts w:ascii="Times New Roman" w:hAnsi="Times New Roman"/>
          <w:b/>
          <w:sz w:val="28"/>
          <w:szCs w:val="28"/>
          <w:lang w:val="uk-UA"/>
        </w:rPr>
        <w:t>Стаття 30. </w:t>
      </w:r>
      <w:r w:rsidR="003B0317" w:rsidRPr="000B7814">
        <w:rPr>
          <w:rFonts w:ascii="Times New Roman" w:hAnsi="Times New Roman"/>
          <w:b/>
          <w:sz w:val="28"/>
          <w:szCs w:val="28"/>
          <w:lang w:val="uk-UA"/>
        </w:rPr>
        <w:t>Виконання</w:t>
      </w:r>
      <w:r w:rsidR="003B0317" w:rsidRPr="000B7814">
        <w:rPr>
          <w:rFonts w:ascii="Times New Roman" w:hAnsi="Times New Roman" w:cs="Times New Roman"/>
          <w:b/>
          <w:sz w:val="28"/>
          <w:szCs w:val="28"/>
          <w:lang w:val="uk-UA"/>
        </w:rPr>
        <w:t xml:space="preserve"> мінімальних цільових показників зі збирання, підготовки до повторного використання, рециклінгу та інших </w:t>
      </w:r>
      <w:r w:rsidR="00625171" w:rsidRPr="000B7814">
        <w:rPr>
          <w:rFonts w:ascii="Times New Roman" w:hAnsi="Times New Roman" w:cs="Times New Roman"/>
          <w:b/>
          <w:sz w:val="28"/>
          <w:szCs w:val="28"/>
          <w:lang w:val="uk-UA"/>
        </w:rPr>
        <w:t>операцій</w:t>
      </w:r>
      <w:r w:rsidR="003B0317" w:rsidRPr="000B7814">
        <w:rPr>
          <w:rFonts w:ascii="Times New Roman" w:hAnsi="Times New Roman" w:cs="Times New Roman"/>
          <w:b/>
          <w:sz w:val="28"/>
          <w:szCs w:val="28"/>
          <w:lang w:val="uk-UA"/>
        </w:rPr>
        <w:t xml:space="preserve"> з відновлення ВЕЕО</w:t>
      </w:r>
    </w:p>
    <w:p w14:paraId="4319094B" w14:textId="40127202" w:rsidR="003B0317" w:rsidRPr="00E660F3" w:rsidRDefault="00E660F3" w:rsidP="00E660F3">
      <w:pPr>
        <w:spacing w:after="120" w:line="240" w:lineRule="auto"/>
        <w:ind w:firstLine="567"/>
        <w:jc w:val="both"/>
        <w:rPr>
          <w:rFonts w:ascii="Times New Roman" w:eastAsia="Montserrat" w:hAnsi="Times New Roman" w:cs="Times New Roman"/>
          <w:sz w:val="28"/>
          <w:szCs w:val="28"/>
          <w:lang w:val="uk-UA"/>
        </w:rPr>
      </w:pPr>
      <w:r>
        <w:rPr>
          <w:rFonts w:ascii="Times New Roman" w:hAnsi="Times New Roman"/>
          <w:sz w:val="28"/>
          <w:szCs w:val="28"/>
          <w:lang w:val="uk-UA"/>
        </w:rPr>
        <w:t>1. </w:t>
      </w:r>
      <w:r w:rsidR="003B0317" w:rsidRPr="00E660F3">
        <w:rPr>
          <w:rFonts w:ascii="Times New Roman" w:hAnsi="Times New Roman"/>
          <w:sz w:val="28"/>
          <w:szCs w:val="28"/>
          <w:lang w:val="uk-UA"/>
        </w:rPr>
        <w:t>Виробники</w:t>
      </w:r>
      <w:r w:rsidR="003B0317" w:rsidRPr="00E660F3">
        <w:rPr>
          <w:rFonts w:ascii="Times New Roman" w:eastAsia="Montserrat" w:hAnsi="Times New Roman" w:cs="Times New Roman"/>
          <w:sz w:val="28"/>
          <w:szCs w:val="28"/>
          <w:lang w:val="uk-UA"/>
        </w:rPr>
        <w:t xml:space="preserve"> ЕЕО виконують мінімальні цільові показники зі збирання, </w:t>
      </w:r>
      <w:r w:rsidR="003B0317" w:rsidRPr="00E660F3">
        <w:rPr>
          <w:rFonts w:ascii="Times New Roman" w:hAnsi="Times New Roman"/>
          <w:sz w:val="28"/>
          <w:szCs w:val="28"/>
          <w:lang w:val="uk-UA"/>
        </w:rPr>
        <w:t>підготовки</w:t>
      </w:r>
      <w:r w:rsidR="003B0317" w:rsidRPr="00E660F3">
        <w:rPr>
          <w:rFonts w:ascii="Times New Roman" w:eastAsia="Montserrat" w:hAnsi="Times New Roman" w:cs="Times New Roman"/>
          <w:sz w:val="28"/>
          <w:szCs w:val="28"/>
          <w:lang w:val="uk-UA"/>
        </w:rPr>
        <w:t xml:space="preserve"> до </w:t>
      </w:r>
      <w:r w:rsidR="003B0317" w:rsidRPr="00E660F3">
        <w:rPr>
          <w:rFonts w:ascii="Times New Roman" w:hAnsi="Times New Roman"/>
          <w:sz w:val="28"/>
          <w:szCs w:val="28"/>
          <w:lang w:val="uk-UA"/>
        </w:rPr>
        <w:t>повторного</w:t>
      </w:r>
      <w:r w:rsidR="003B0317" w:rsidRPr="00E660F3">
        <w:rPr>
          <w:rFonts w:ascii="Times New Roman" w:eastAsia="Montserrat" w:hAnsi="Times New Roman" w:cs="Times New Roman"/>
          <w:sz w:val="28"/>
          <w:szCs w:val="28"/>
          <w:lang w:val="uk-UA"/>
        </w:rPr>
        <w:t xml:space="preserve"> </w:t>
      </w:r>
      <w:r w:rsidR="003B76EB" w:rsidRPr="00E660F3">
        <w:rPr>
          <w:rFonts w:ascii="Times New Roman" w:eastAsia="Montserrat" w:hAnsi="Times New Roman" w:cs="Times New Roman"/>
          <w:sz w:val="28"/>
          <w:szCs w:val="28"/>
          <w:lang w:val="uk-UA"/>
        </w:rPr>
        <w:t>використання, рециклінгу та інших операцій з відновлення</w:t>
      </w:r>
      <w:r w:rsidR="006F1292" w:rsidRPr="00E660F3">
        <w:rPr>
          <w:rFonts w:ascii="Times New Roman" w:eastAsia="Montserrat" w:hAnsi="Times New Roman" w:cs="Times New Roman"/>
          <w:sz w:val="28"/>
          <w:szCs w:val="28"/>
          <w:lang w:val="uk-UA"/>
        </w:rPr>
        <w:t xml:space="preserve"> </w:t>
      </w:r>
      <w:r w:rsidR="003B0317" w:rsidRPr="00E660F3">
        <w:rPr>
          <w:rFonts w:ascii="Times New Roman" w:eastAsia="Montserrat" w:hAnsi="Times New Roman" w:cs="Times New Roman"/>
          <w:sz w:val="28"/>
          <w:szCs w:val="28"/>
          <w:lang w:val="uk-UA"/>
        </w:rPr>
        <w:t>ВЕЕО:</w:t>
      </w:r>
    </w:p>
    <w:p w14:paraId="3286509F" w14:textId="03F4997D" w:rsidR="003B0317" w:rsidRPr="00F65C8D" w:rsidRDefault="003B0317" w:rsidP="00A47FC7">
      <w:pPr>
        <w:pStyle w:val="a7"/>
        <w:numPr>
          <w:ilvl w:val="0"/>
          <w:numId w:val="63"/>
        </w:numPr>
        <w:spacing w:after="120" w:line="240" w:lineRule="auto"/>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індивідуально через організацію індивідуальної розширеної відповідальності виробника</w:t>
      </w:r>
      <w:r w:rsidR="005A75F4" w:rsidRPr="00F65C8D">
        <w:rPr>
          <w:rFonts w:ascii="Times New Roman" w:eastAsia="Montserrat" w:hAnsi="Times New Roman" w:cs="Times New Roman"/>
          <w:sz w:val="28"/>
          <w:szCs w:val="28"/>
          <w:lang w:val="uk-UA" w:eastAsia="en-US"/>
        </w:rPr>
        <w:t xml:space="preserve"> (О</w:t>
      </w:r>
      <w:r w:rsidR="00F377CD" w:rsidRPr="00F65C8D">
        <w:rPr>
          <w:rFonts w:ascii="Times New Roman" w:eastAsia="Montserrat" w:hAnsi="Times New Roman" w:cs="Times New Roman"/>
          <w:sz w:val="28"/>
          <w:szCs w:val="28"/>
          <w:lang w:val="uk-UA" w:eastAsia="en-US"/>
        </w:rPr>
        <w:t>І</w:t>
      </w:r>
      <w:r w:rsidR="005A75F4" w:rsidRPr="00F65C8D">
        <w:rPr>
          <w:rFonts w:ascii="Times New Roman" w:eastAsia="Montserrat" w:hAnsi="Times New Roman" w:cs="Times New Roman"/>
          <w:sz w:val="28"/>
          <w:szCs w:val="28"/>
          <w:lang w:val="uk-UA" w:eastAsia="en-US"/>
        </w:rPr>
        <w:t>РВВ)</w:t>
      </w:r>
      <w:r w:rsidRPr="00F65C8D">
        <w:rPr>
          <w:rFonts w:ascii="Times New Roman" w:eastAsia="Montserrat" w:hAnsi="Times New Roman" w:cs="Times New Roman"/>
          <w:sz w:val="28"/>
          <w:szCs w:val="28"/>
          <w:lang w:val="uk-UA" w:eastAsia="en-US"/>
        </w:rPr>
        <w:t>;</w:t>
      </w:r>
    </w:p>
    <w:p w14:paraId="65CFBD73" w14:textId="785EF781" w:rsidR="003B0317" w:rsidRPr="00F65C8D" w:rsidRDefault="003B0317" w:rsidP="00A47FC7">
      <w:pPr>
        <w:pStyle w:val="a7"/>
        <w:numPr>
          <w:ilvl w:val="0"/>
          <w:numId w:val="63"/>
        </w:numPr>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eastAsia="en-US"/>
        </w:rPr>
        <w:t>колективно через організацію колективної розширеної відповідальності виробник</w:t>
      </w:r>
      <w:r w:rsidR="00826995" w:rsidRPr="00F65C8D">
        <w:rPr>
          <w:rFonts w:ascii="Times New Roman" w:eastAsia="Montserrat" w:hAnsi="Times New Roman" w:cs="Times New Roman"/>
          <w:sz w:val="28"/>
          <w:szCs w:val="28"/>
          <w:lang w:val="uk-UA" w:eastAsia="en-US"/>
        </w:rPr>
        <w:t>ів</w:t>
      </w:r>
      <w:r w:rsidR="005A75F4" w:rsidRPr="00F65C8D">
        <w:rPr>
          <w:rFonts w:ascii="Times New Roman" w:eastAsia="Montserrat" w:hAnsi="Times New Roman" w:cs="Times New Roman"/>
          <w:sz w:val="28"/>
          <w:szCs w:val="28"/>
          <w:lang w:val="uk-UA"/>
        </w:rPr>
        <w:t xml:space="preserve"> (ОКРВВ)</w:t>
      </w:r>
      <w:r w:rsidRPr="00F65C8D">
        <w:rPr>
          <w:rFonts w:ascii="Times New Roman" w:eastAsia="Montserrat" w:hAnsi="Times New Roman" w:cs="Times New Roman"/>
          <w:sz w:val="28"/>
          <w:szCs w:val="28"/>
          <w:lang w:val="uk-UA"/>
        </w:rPr>
        <w:t>.</w:t>
      </w:r>
    </w:p>
    <w:p w14:paraId="241C6F5C" w14:textId="73B252F3" w:rsidR="00645356" w:rsidRPr="00E660F3" w:rsidRDefault="00E660F3" w:rsidP="00E660F3">
      <w:pPr>
        <w:spacing w:after="120" w:line="240" w:lineRule="auto"/>
        <w:ind w:firstLine="710"/>
        <w:jc w:val="both"/>
        <w:rPr>
          <w:rFonts w:ascii="Times New Roman" w:hAnsi="Times New Roman"/>
          <w:sz w:val="28"/>
          <w:szCs w:val="28"/>
          <w:lang w:val="uk-UA"/>
        </w:rPr>
      </w:pPr>
      <w:r>
        <w:rPr>
          <w:rFonts w:ascii="Times New Roman" w:eastAsia="Montserrat" w:hAnsi="Times New Roman" w:cs="Times New Roman"/>
          <w:sz w:val="28"/>
          <w:szCs w:val="28"/>
          <w:lang w:val="uk-UA"/>
        </w:rPr>
        <w:t>2. </w:t>
      </w:r>
      <w:r w:rsidR="00645356" w:rsidRPr="00E660F3">
        <w:rPr>
          <w:rFonts w:ascii="Times New Roman" w:eastAsia="Montserrat" w:hAnsi="Times New Roman" w:cs="Times New Roman"/>
          <w:sz w:val="28"/>
          <w:szCs w:val="28"/>
          <w:lang w:val="uk-UA"/>
        </w:rPr>
        <w:t>Витрати виробників ЕЕО, що є членами ОКРВВ та ОІРВВ, пов</w:t>
      </w:r>
      <w:r w:rsidR="00285F0A" w:rsidRPr="00E660F3">
        <w:rPr>
          <w:rFonts w:ascii="Times New Roman" w:eastAsia="Montserrat" w:hAnsi="Times New Roman" w:cs="Times New Roman"/>
          <w:sz w:val="28"/>
          <w:szCs w:val="28"/>
          <w:lang w:val="uk-UA"/>
        </w:rPr>
        <w:t>’</w:t>
      </w:r>
      <w:r w:rsidR="00645356" w:rsidRPr="00E660F3">
        <w:rPr>
          <w:rFonts w:ascii="Times New Roman" w:eastAsia="Montserrat" w:hAnsi="Times New Roman" w:cs="Times New Roman"/>
          <w:sz w:val="28"/>
          <w:szCs w:val="28"/>
          <w:lang w:val="uk-UA"/>
        </w:rPr>
        <w:t>язані із виконанням зобов</w:t>
      </w:r>
      <w:r w:rsidR="00285F0A" w:rsidRPr="00E660F3">
        <w:rPr>
          <w:rFonts w:ascii="Times New Roman" w:eastAsia="Montserrat" w:hAnsi="Times New Roman" w:cs="Times New Roman"/>
          <w:sz w:val="28"/>
          <w:szCs w:val="28"/>
          <w:lang w:val="uk-UA"/>
        </w:rPr>
        <w:t>’</w:t>
      </w:r>
      <w:r w:rsidR="00645356" w:rsidRPr="00E660F3">
        <w:rPr>
          <w:rFonts w:ascii="Times New Roman" w:eastAsia="Montserrat" w:hAnsi="Times New Roman" w:cs="Times New Roman"/>
          <w:sz w:val="28"/>
          <w:szCs w:val="28"/>
          <w:lang w:val="uk-UA"/>
        </w:rPr>
        <w:t xml:space="preserve">язань, визначених цим Законом, можуть </w:t>
      </w:r>
      <w:r w:rsidR="00645356" w:rsidRPr="00E660F3">
        <w:rPr>
          <w:rFonts w:ascii="Times New Roman" w:hAnsi="Times New Roman"/>
          <w:sz w:val="28"/>
          <w:szCs w:val="28"/>
          <w:lang w:val="uk-UA"/>
        </w:rPr>
        <w:t>включатися виробниками ЕЕО до ціни EEO.</w:t>
      </w:r>
    </w:p>
    <w:p w14:paraId="6DA3CEE0" w14:textId="0B9319C8" w:rsidR="003B0317" w:rsidRPr="00E660F3" w:rsidRDefault="00E660F3" w:rsidP="00E660F3">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3. </w:t>
      </w:r>
      <w:r w:rsidR="003B0317" w:rsidRPr="00E660F3">
        <w:rPr>
          <w:rFonts w:ascii="Times New Roman" w:hAnsi="Times New Roman"/>
          <w:sz w:val="28"/>
          <w:szCs w:val="28"/>
          <w:lang w:val="uk-UA"/>
        </w:rPr>
        <w:t>Виробники ЕЕО щороку до 1 грудня подають до центрального органу виконавчої влади, що реалізує державну політику у сфері управління відходами, заяву про обрану на наступний календарний рік форму виконання мінімальних цільових показників зі збирання, підготовки до повторного використання, рециклінгу та інших операцій з відновлення ВЕЕО шляхом заповнення електронної форми в інформаційній системі управління відходами, яка підписується шляхом накладення кваліфікованого електронного підпису</w:t>
      </w:r>
      <w:r w:rsidR="00465F16" w:rsidRPr="00E660F3">
        <w:rPr>
          <w:rFonts w:ascii="Times New Roman" w:hAnsi="Times New Roman"/>
          <w:sz w:val="28"/>
          <w:szCs w:val="28"/>
          <w:lang w:val="uk-UA"/>
        </w:rPr>
        <w:t xml:space="preserve"> або удосконаленого електронного підпису</w:t>
      </w:r>
      <w:r w:rsidR="003B0317" w:rsidRPr="00E660F3">
        <w:rPr>
          <w:rFonts w:ascii="Times New Roman" w:hAnsi="Times New Roman"/>
          <w:sz w:val="28"/>
          <w:szCs w:val="28"/>
          <w:lang w:val="uk-UA"/>
        </w:rPr>
        <w:t>, що базується на кваліфікованому сертифікаті електронного підпису.</w:t>
      </w:r>
      <w:r w:rsidR="00465F16" w:rsidRPr="00E660F3">
        <w:rPr>
          <w:lang w:val="uk-UA"/>
        </w:rPr>
        <w:t xml:space="preserve"> </w:t>
      </w:r>
    </w:p>
    <w:p w14:paraId="20F7E1DE" w14:textId="0EBD1308" w:rsidR="005A75F4" w:rsidRPr="00E660F3" w:rsidRDefault="00E660F3" w:rsidP="00E660F3">
      <w:pPr>
        <w:spacing w:after="120" w:line="240" w:lineRule="auto"/>
        <w:ind w:firstLine="709"/>
        <w:jc w:val="both"/>
        <w:rPr>
          <w:rFonts w:ascii="Times New Roman" w:hAnsi="Times New Roman"/>
          <w:sz w:val="28"/>
          <w:szCs w:val="28"/>
          <w:lang w:val="uk-UA"/>
        </w:rPr>
      </w:pPr>
      <w:r>
        <w:rPr>
          <w:rFonts w:ascii="Times New Roman" w:hAnsi="Times New Roman"/>
          <w:sz w:val="28"/>
          <w:szCs w:val="28"/>
          <w:lang w:val="uk-UA"/>
        </w:rPr>
        <w:t>4. </w:t>
      </w:r>
      <w:r w:rsidR="005A75F4" w:rsidRPr="00E660F3">
        <w:rPr>
          <w:rFonts w:ascii="Times New Roman" w:hAnsi="Times New Roman"/>
          <w:sz w:val="28"/>
          <w:szCs w:val="28"/>
          <w:lang w:val="uk-UA"/>
        </w:rPr>
        <w:t>ОКРВВ або ОІРВВ може бути створена для виконання зобов</w:t>
      </w:r>
      <w:r w:rsidR="00285F0A" w:rsidRPr="00E660F3">
        <w:rPr>
          <w:rFonts w:ascii="Times New Roman" w:hAnsi="Times New Roman"/>
          <w:sz w:val="28"/>
          <w:szCs w:val="28"/>
          <w:lang w:val="uk-UA"/>
        </w:rPr>
        <w:t>’</w:t>
      </w:r>
      <w:r w:rsidR="005A75F4" w:rsidRPr="00E660F3">
        <w:rPr>
          <w:rFonts w:ascii="Times New Roman" w:hAnsi="Times New Roman"/>
          <w:sz w:val="28"/>
          <w:szCs w:val="28"/>
          <w:lang w:val="uk-UA"/>
        </w:rPr>
        <w:t>язань щодо однієї або кількох категорій ЕЕО.</w:t>
      </w:r>
    </w:p>
    <w:p w14:paraId="2F89171F" w14:textId="0FF12D52" w:rsidR="003B0317" w:rsidRPr="000B7814" w:rsidRDefault="000B7814" w:rsidP="000B7814">
      <w:pPr>
        <w:spacing w:after="120" w:line="240" w:lineRule="auto"/>
        <w:ind w:left="851"/>
        <w:jc w:val="both"/>
        <w:outlineLvl w:val="1"/>
        <w:rPr>
          <w:rFonts w:ascii="Times New Roman" w:hAnsi="Times New Roman"/>
          <w:b/>
          <w:sz w:val="28"/>
          <w:szCs w:val="28"/>
          <w:lang w:val="uk-UA"/>
        </w:rPr>
      </w:pPr>
      <w:r>
        <w:rPr>
          <w:rFonts w:ascii="Times New Roman" w:hAnsi="Times New Roman"/>
          <w:b/>
          <w:sz w:val="28"/>
          <w:szCs w:val="28"/>
          <w:lang w:val="uk-UA"/>
        </w:rPr>
        <w:t>Стаття 31. </w:t>
      </w:r>
      <w:r w:rsidR="003B0317" w:rsidRPr="000B7814">
        <w:rPr>
          <w:rFonts w:ascii="Times New Roman" w:hAnsi="Times New Roman"/>
          <w:b/>
          <w:sz w:val="28"/>
          <w:szCs w:val="28"/>
          <w:lang w:val="uk-UA"/>
        </w:rPr>
        <w:t>Депозитна система для ЕЕО</w:t>
      </w:r>
    </w:p>
    <w:p w14:paraId="3948C100" w14:textId="09AFDF66" w:rsidR="003B0317" w:rsidRPr="00E660F3" w:rsidRDefault="00E660F3"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1. </w:t>
      </w:r>
      <w:r w:rsidR="003B0317" w:rsidRPr="00E660F3">
        <w:rPr>
          <w:rFonts w:ascii="Times New Roman" w:hAnsi="Times New Roman"/>
          <w:sz w:val="28"/>
          <w:szCs w:val="28"/>
          <w:lang w:val="uk-UA"/>
        </w:rPr>
        <w:t>З мето</w:t>
      </w:r>
      <w:r w:rsidR="008C24A4" w:rsidRPr="00E660F3">
        <w:rPr>
          <w:rFonts w:ascii="Times New Roman" w:hAnsi="Times New Roman"/>
          <w:sz w:val="28"/>
          <w:szCs w:val="28"/>
          <w:lang w:val="uk-UA"/>
        </w:rPr>
        <w:t>ю</w:t>
      </w:r>
      <w:r w:rsidR="003B0317" w:rsidRPr="00E660F3">
        <w:rPr>
          <w:rFonts w:ascii="Times New Roman" w:hAnsi="Times New Roman"/>
          <w:sz w:val="28"/>
          <w:szCs w:val="28"/>
          <w:lang w:val="uk-UA"/>
        </w:rPr>
        <w:t xml:space="preserve"> </w:t>
      </w:r>
      <w:r w:rsidR="00BA7A20" w:rsidRPr="00E660F3">
        <w:rPr>
          <w:rFonts w:ascii="Times New Roman" w:hAnsi="Times New Roman"/>
          <w:sz w:val="28"/>
          <w:szCs w:val="28"/>
          <w:lang w:val="uk-UA"/>
        </w:rPr>
        <w:t>виконання мініма</w:t>
      </w:r>
      <w:r w:rsidR="00CE1CEF" w:rsidRPr="00E660F3">
        <w:rPr>
          <w:rFonts w:ascii="Times New Roman" w:hAnsi="Times New Roman"/>
          <w:sz w:val="28"/>
          <w:szCs w:val="28"/>
          <w:lang w:val="uk-UA"/>
        </w:rPr>
        <w:t>ль</w:t>
      </w:r>
      <w:r w:rsidR="00BA7A20" w:rsidRPr="00E660F3">
        <w:rPr>
          <w:rFonts w:ascii="Times New Roman" w:hAnsi="Times New Roman"/>
          <w:sz w:val="28"/>
          <w:szCs w:val="28"/>
          <w:lang w:val="uk-UA"/>
        </w:rPr>
        <w:t>них цільових показників зі збирання, підготовки до повторного використання, рециклінгу та інших опер</w:t>
      </w:r>
      <w:r w:rsidR="00CE1CEF" w:rsidRPr="00E660F3">
        <w:rPr>
          <w:rFonts w:ascii="Times New Roman" w:hAnsi="Times New Roman"/>
          <w:sz w:val="28"/>
          <w:szCs w:val="28"/>
          <w:lang w:val="uk-UA"/>
        </w:rPr>
        <w:t>а</w:t>
      </w:r>
      <w:r w:rsidR="00BA7A20" w:rsidRPr="00E660F3">
        <w:rPr>
          <w:rFonts w:ascii="Times New Roman" w:hAnsi="Times New Roman"/>
          <w:sz w:val="28"/>
          <w:szCs w:val="28"/>
          <w:lang w:val="uk-UA"/>
        </w:rPr>
        <w:t>цій з відновлення ВЕЕО в</w:t>
      </w:r>
      <w:r w:rsidR="003B0317" w:rsidRPr="00E660F3">
        <w:rPr>
          <w:rFonts w:ascii="Times New Roman" w:hAnsi="Times New Roman"/>
          <w:sz w:val="28"/>
          <w:szCs w:val="28"/>
          <w:lang w:val="uk-UA"/>
        </w:rPr>
        <w:t>иробники ЕЕО можуть запроваджувати депозитну систему для ЕЕО, яке вони вводять в обіг.</w:t>
      </w:r>
    </w:p>
    <w:p w14:paraId="34A29215" w14:textId="6E42B9EB" w:rsidR="001D2E0E" w:rsidRPr="00124D87" w:rsidRDefault="00124D87"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2. </w:t>
      </w:r>
      <w:r w:rsidR="001D2E0E" w:rsidRPr="00124D87">
        <w:rPr>
          <w:rFonts w:ascii="Times New Roman" w:hAnsi="Times New Roman"/>
          <w:sz w:val="28"/>
          <w:szCs w:val="28"/>
          <w:lang w:val="uk-UA"/>
        </w:rPr>
        <w:t>Депозитна система діє на засадах неприбутковості та передбачає встановлення надбавки (депозиту) до ці</w:t>
      </w:r>
      <w:r w:rsidR="00CE1CEF" w:rsidRPr="00124D87">
        <w:rPr>
          <w:rFonts w:ascii="Times New Roman" w:hAnsi="Times New Roman"/>
          <w:sz w:val="28"/>
          <w:szCs w:val="28"/>
          <w:lang w:val="uk-UA"/>
        </w:rPr>
        <w:t xml:space="preserve">ни ЕЕО, яка відшкодовується </w:t>
      </w:r>
      <w:r w:rsidR="009A13C4" w:rsidRPr="00124D87">
        <w:rPr>
          <w:rFonts w:ascii="Times New Roman" w:hAnsi="Times New Roman"/>
          <w:bCs/>
          <w:sz w:val="28"/>
          <w:szCs w:val="28"/>
          <w:lang w:val="uk-UA"/>
        </w:rPr>
        <w:t>користу</w:t>
      </w:r>
      <w:r w:rsidR="00CE1CEF" w:rsidRPr="00124D87">
        <w:rPr>
          <w:rFonts w:ascii="Times New Roman" w:hAnsi="Times New Roman"/>
          <w:sz w:val="28"/>
          <w:szCs w:val="28"/>
          <w:lang w:val="uk-UA"/>
        </w:rPr>
        <w:t xml:space="preserve">вачу ЕЕО у випадку </w:t>
      </w:r>
      <w:r w:rsidR="00F3620F" w:rsidRPr="00124D87">
        <w:rPr>
          <w:rFonts w:ascii="Times New Roman" w:hAnsi="Times New Roman"/>
          <w:sz w:val="28"/>
          <w:szCs w:val="28"/>
          <w:lang w:val="uk-UA"/>
        </w:rPr>
        <w:t>повернення</w:t>
      </w:r>
      <w:r w:rsidR="00391B4D" w:rsidRPr="00124D87">
        <w:rPr>
          <w:rFonts w:ascii="Times New Roman" w:hAnsi="Times New Roman"/>
          <w:sz w:val="28"/>
          <w:szCs w:val="28"/>
          <w:lang w:val="uk-UA"/>
        </w:rPr>
        <w:t xml:space="preserve"> </w:t>
      </w:r>
      <w:r w:rsidR="009A13C4" w:rsidRPr="00124D87">
        <w:rPr>
          <w:rFonts w:ascii="Times New Roman" w:hAnsi="Times New Roman"/>
          <w:bCs/>
          <w:sz w:val="28"/>
          <w:szCs w:val="28"/>
          <w:lang w:val="uk-UA"/>
        </w:rPr>
        <w:t>користу</w:t>
      </w:r>
      <w:r w:rsidR="00391B4D" w:rsidRPr="00124D87">
        <w:rPr>
          <w:rFonts w:ascii="Times New Roman" w:hAnsi="Times New Roman"/>
          <w:sz w:val="28"/>
          <w:szCs w:val="28"/>
          <w:lang w:val="uk-UA"/>
        </w:rPr>
        <w:t>вач</w:t>
      </w:r>
      <w:r w:rsidR="00F3620F" w:rsidRPr="00124D87">
        <w:rPr>
          <w:rFonts w:ascii="Times New Roman" w:hAnsi="Times New Roman"/>
          <w:sz w:val="28"/>
          <w:szCs w:val="28"/>
          <w:lang w:val="uk-UA"/>
        </w:rPr>
        <w:t xml:space="preserve">ами </w:t>
      </w:r>
      <w:r w:rsidR="00391B4D" w:rsidRPr="00124D87">
        <w:rPr>
          <w:rFonts w:ascii="Times New Roman" w:hAnsi="Times New Roman"/>
          <w:sz w:val="28"/>
          <w:szCs w:val="28"/>
          <w:lang w:val="uk-UA"/>
        </w:rPr>
        <w:t>ЕЕО</w:t>
      </w:r>
      <w:r w:rsidR="00F3620F" w:rsidRPr="00124D87">
        <w:rPr>
          <w:rFonts w:ascii="Times New Roman" w:hAnsi="Times New Roman"/>
          <w:sz w:val="28"/>
          <w:szCs w:val="28"/>
          <w:lang w:val="uk-UA"/>
        </w:rPr>
        <w:t xml:space="preserve"> ВЕЕО від</w:t>
      </w:r>
      <w:r w:rsidR="00354B04" w:rsidRPr="00124D87">
        <w:rPr>
          <w:rFonts w:ascii="Times New Roman" w:hAnsi="Times New Roman"/>
          <w:sz w:val="28"/>
          <w:szCs w:val="28"/>
          <w:lang w:val="uk-UA"/>
        </w:rPr>
        <w:t xml:space="preserve"> </w:t>
      </w:r>
      <w:r w:rsidR="00047C72" w:rsidRPr="00124D87">
        <w:rPr>
          <w:rFonts w:ascii="Times New Roman" w:hAnsi="Times New Roman"/>
          <w:sz w:val="28"/>
          <w:szCs w:val="28"/>
          <w:lang w:val="uk-UA"/>
        </w:rPr>
        <w:t>домогосподарств</w:t>
      </w:r>
      <w:r w:rsidR="00CE1CEF" w:rsidRPr="00124D87">
        <w:rPr>
          <w:rFonts w:ascii="Times New Roman" w:hAnsi="Times New Roman"/>
          <w:sz w:val="28"/>
          <w:szCs w:val="28"/>
          <w:lang w:val="uk-UA"/>
        </w:rPr>
        <w:t>.</w:t>
      </w:r>
    </w:p>
    <w:p w14:paraId="4854FF50" w14:textId="2982BF94" w:rsidR="003B0317" w:rsidRPr="00124D87" w:rsidRDefault="00124D87"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3. </w:t>
      </w:r>
      <w:r w:rsidR="003B0317" w:rsidRPr="00124D87">
        <w:rPr>
          <w:rFonts w:ascii="Times New Roman" w:hAnsi="Times New Roman"/>
          <w:sz w:val="28"/>
          <w:szCs w:val="28"/>
          <w:lang w:val="uk-UA"/>
        </w:rPr>
        <w:t>Виробники ЕЕО, які запроваджують депозитну систему</w:t>
      </w:r>
      <w:r w:rsidR="00F3620F" w:rsidRPr="00124D87">
        <w:rPr>
          <w:rFonts w:ascii="Times New Roman" w:hAnsi="Times New Roman"/>
          <w:sz w:val="28"/>
          <w:szCs w:val="28"/>
          <w:lang w:val="uk-UA"/>
        </w:rPr>
        <w:t xml:space="preserve">, </w:t>
      </w:r>
      <w:r w:rsidR="003B0317" w:rsidRPr="00124D87">
        <w:rPr>
          <w:rFonts w:ascii="Times New Roman" w:hAnsi="Times New Roman"/>
          <w:sz w:val="28"/>
          <w:szCs w:val="28"/>
          <w:lang w:val="uk-UA"/>
        </w:rPr>
        <w:t>ідентифікують або маркують ЕЕО, на які розповсюджується депозитна система, таким чином, щоб вони були ідентифіковані під час введення в обіг і повернення після закінчення строку експлуатації</w:t>
      </w:r>
      <w:r w:rsidR="006C29C7" w:rsidRPr="00124D87">
        <w:rPr>
          <w:rFonts w:ascii="Times New Roman" w:hAnsi="Times New Roman"/>
          <w:sz w:val="28"/>
          <w:szCs w:val="28"/>
          <w:lang w:val="uk-UA"/>
        </w:rPr>
        <w:t>.</w:t>
      </w:r>
    </w:p>
    <w:p w14:paraId="095EA40B" w14:textId="0633331F" w:rsidR="008B5CAE" w:rsidRPr="00124D87" w:rsidRDefault="00124D87"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4. </w:t>
      </w:r>
      <w:r w:rsidR="00CE2F85" w:rsidRPr="00124D87">
        <w:rPr>
          <w:rFonts w:ascii="Times New Roman" w:hAnsi="Times New Roman"/>
          <w:sz w:val="28"/>
          <w:szCs w:val="28"/>
          <w:lang w:val="uk-UA"/>
        </w:rPr>
        <w:t xml:space="preserve">Виробники ЕЕО </w:t>
      </w:r>
      <w:r w:rsidR="00E81BF5" w:rsidRPr="00124D87">
        <w:rPr>
          <w:rFonts w:ascii="Times New Roman" w:hAnsi="Times New Roman"/>
          <w:sz w:val="28"/>
          <w:szCs w:val="28"/>
          <w:lang w:val="uk-UA"/>
        </w:rPr>
        <w:t xml:space="preserve">визначають розмір депозиту за відповідний вид ЕЕО, що сплачується під час купівлі товару. Сплачені суми депозиту не можуть </w:t>
      </w:r>
      <w:r w:rsidR="00E81BF5" w:rsidRPr="00124D87">
        <w:rPr>
          <w:rFonts w:ascii="Times New Roman" w:hAnsi="Times New Roman"/>
          <w:sz w:val="28"/>
          <w:szCs w:val="28"/>
          <w:lang w:val="uk-UA"/>
        </w:rPr>
        <w:lastRenderedPageBreak/>
        <w:t>використовуватися для виконання мінімальних ціль</w:t>
      </w:r>
      <w:r w:rsidR="001456F2" w:rsidRPr="00124D87">
        <w:rPr>
          <w:rFonts w:ascii="Times New Roman" w:hAnsi="Times New Roman"/>
          <w:sz w:val="28"/>
          <w:szCs w:val="28"/>
          <w:lang w:val="uk-UA"/>
        </w:rPr>
        <w:t>ових показників</w:t>
      </w:r>
      <w:r w:rsidR="00B150AE" w:rsidRPr="00124D87">
        <w:rPr>
          <w:rFonts w:ascii="Times New Roman" w:hAnsi="Times New Roman"/>
          <w:sz w:val="28"/>
          <w:szCs w:val="28"/>
          <w:lang w:val="uk-UA"/>
        </w:rPr>
        <w:t xml:space="preserve"> </w:t>
      </w:r>
      <w:r w:rsidR="00244D9E" w:rsidRPr="00124D87">
        <w:rPr>
          <w:rFonts w:ascii="Times New Roman" w:hAnsi="Times New Roman"/>
          <w:sz w:val="28"/>
          <w:szCs w:val="28"/>
          <w:lang w:val="uk-UA"/>
        </w:rPr>
        <w:t>іншого виду ЕЕО.</w:t>
      </w:r>
    </w:p>
    <w:p w14:paraId="4C117FC5" w14:textId="20F813BB" w:rsidR="007B6719" w:rsidRPr="00124D87" w:rsidRDefault="00124D87"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5. </w:t>
      </w:r>
      <w:r w:rsidR="00CF78CA" w:rsidRPr="00124D87">
        <w:rPr>
          <w:rFonts w:ascii="Times New Roman" w:hAnsi="Times New Roman"/>
          <w:sz w:val="28"/>
          <w:szCs w:val="28"/>
          <w:lang w:val="uk-UA"/>
        </w:rPr>
        <w:t>Сума депозиту, що відшкодовується, дорівнює сумі депозиту, яка сплачується під час купівлі ЕЕО.</w:t>
      </w:r>
    </w:p>
    <w:p w14:paraId="7CB97014" w14:textId="16F43198" w:rsidR="007B6719" w:rsidRPr="00F65C8D" w:rsidRDefault="007B6719" w:rsidP="00321F4C">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За згодою </w:t>
      </w:r>
      <w:r w:rsidR="001C0A6E" w:rsidRPr="00F65C8D">
        <w:rPr>
          <w:rFonts w:ascii="Times New Roman" w:hAnsi="Times New Roman"/>
          <w:bCs/>
          <w:sz w:val="28"/>
          <w:szCs w:val="28"/>
          <w:lang w:val="uk-UA"/>
        </w:rPr>
        <w:t>користу</w:t>
      </w:r>
      <w:r w:rsidRPr="00F65C8D">
        <w:rPr>
          <w:rFonts w:ascii="Times New Roman" w:hAnsi="Times New Roman"/>
          <w:sz w:val="28"/>
          <w:szCs w:val="28"/>
          <w:lang w:val="uk-UA"/>
        </w:rPr>
        <w:t>вача</w:t>
      </w:r>
      <w:r w:rsidR="00B16C0C" w:rsidRPr="00F65C8D">
        <w:rPr>
          <w:rFonts w:ascii="Times New Roman" w:hAnsi="Times New Roman"/>
          <w:sz w:val="28"/>
          <w:szCs w:val="28"/>
          <w:lang w:val="uk-UA"/>
        </w:rPr>
        <w:t xml:space="preserve"> ЕЕО</w:t>
      </w:r>
      <w:r w:rsidRPr="00F65C8D">
        <w:rPr>
          <w:rFonts w:ascii="Times New Roman" w:hAnsi="Times New Roman"/>
          <w:sz w:val="28"/>
          <w:szCs w:val="28"/>
          <w:lang w:val="uk-UA"/>
        </w:rPr>
        <w:t xml:space="preserve"> депозит може відшкодовуватися як частина вартості нового </w:t>
      </w:r>
      <w:r w:rsidR="007037D2" w:rsidRPr="00F65C8D">
        <w:rPr>
          <w:rFonts w:ascii="Times New Roman" w:hAnsi="Times New Roman"/>
          <w:sz w:val="28"/>
          <w:szCs w:val="28"/>
          <w:lang w:val="uk-UA"/>
        </w:rPr>
        <w:t>ЕЕО</w:t>
      </w:r>
      <w:r w:rsidRPr="00F65C8D">
        <w:rPr>
          <w:rFonts w:ascii="Times New Roman" w:hAnsi="Times New Roman"/>
          <w:sz w:val="28"/>
          <w:szCs w:val="28"/>
          <w:lang w:val="uk-UA"/>
        </w:rPr>
        <w:t>.</w:t>
      </w:r>
    </w:p>
    <w:p w14:paraId="710DA2CD" w14:textId="51209350" w:rsidR="007B6719" w:rsidRPr="00F65C8D" w:rsidRDefault="007B6719" w:rsidP="00321F4C">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На депозитн</w:t>
      </w:r>
      <w:r w:rsidR="00C464E8" w:rsidRPr="00F65C8D">
        <w:rPr>
          <w:rFonts w:ascii="Times New Roman" w:hAnsi="Times New Roman"/>
          <w:sz w:val="28"/>
          <w:szCs w:val="28"/>
          <w:lang w:val="uk-UA"/>
        </w:rPr>
        <w:t xml:space="preserve">е ЕЕО </w:t>
      </w:r>
      <w:r w:rsidRPr="00F65C8D">
        <w:rPr>
          <w:rFonts w:ascii="Times New Roman" w:hAnsi="Times New Roman"/>
          <w:sz w:val="28"/>
          <w:szCs w:val="28"/>
          <w:lang w:val="uk-UA"/>
        </w:rPr>
        <w:t>наноситься маркування, яке вказує на належність тако</w:t>
      </w:r>
      <w:r w:rsidR="00C464E8" w:rsidRPr="00F65C8D">
        <w:rPr>
          <w:rFonts w:ascii="Times New Roman" w:hAnsi="Times New Roman"/>
          <w:sz w:val="28"/>
          <w:szCs w:val="28"/>
          <w:lang w:val="uk-UA"/>
        </w:rPr>
        <w:t xml:space="preserve">го ЕЕО </w:t>
      </w:r>
      <w:r w:rsidRPr="00F65C8D">
        <w:rPr>
          <w:rFonts w:ascii="Times New Roman" w:hAnsi="Times New Roman"/>
          <w:sz w:val="28"/>
          <w:szCs w:val="28"/>
          <w:lang w:val="uk-UA"/>
        </w:rPr>
        <w:t>до депозитної системи.</w:t>
      </w:r>
    </w:p>
    <w:p w14:paraId="332B9646" w14:textId="311F5DA6" w:rsidR="007B6719" w:rsidRPr="00F65C8D" w:rsidRDefault="007B6719" w:rsidP="00321F4C">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Ціна </w:t>
      </w:r>
      <w:r w:rsidR="00C464E8" w:rsidRPr="00F65C8D">
        <w:rPr>
          <w:rFonts w:ascii="Times New Roman" w:hAnsi="Times New Roman"/>
          <w:sz w:val="28"/>
          <w:szCs w:val="28"/>
          <w:lang w:val="uk-UA"/>
        </w:rPr>
        <w:t>ЕЕО</w:t>
      </w:r>
      <w:r w:rsidRPr="00F65C8D">
        <w:rPr>
          <w:rFonts w:ascii="Times New Roman" w:hAnsi="Times New Roman"/>
          <w:sz w:val="28"/>
          <w:szCs w:val="28"/>
          <w:lang w:val="uk-UA"/>
        </w:rPr>
        <w:t xml:space="preserve">, на який поширюється депозитна система, включає суму депозиту, яка окремо зазначається в розрахунковому документі, який надається </w:t>
      </w:r>
      <w:r w:rsidR="00B16C0C" w:rsidRPr="00F65C8D">
        <w:rPr>
          <w:rFonts w:ascii="Times New Roman" w:hAnsi="Times New Roman"/>
          <w:bCs/>
          <w:sz w:val="28"/>
          <w:szCs w:val="28"/>
          <w:lang w:val="uk-UA"/>
        </w:rPr>
        <w:t>користу</w:t>
      </w:r>
      <w:r w:rsidRPr="00F65C8D">
        <w:rPr>
          <w:rFonts w:ascii="Times New Roman" w:hAnsi="Times New Roman"/>
          <w:sz w:val="28"/>
          <w:szCs w:val="28"/>
          <w:lang w:val="uk-UA"/>
        </w:rPr>
        <w:t>вачу</w:t>
      </w:r>
      <w:r w:rsidR="00C464E8" w:rsidRPr="00F65C8D">
        <w:rPr>
          <w:rFonts w:ascii="Times New Roman" w:hAnsi="Times New Roman"/>
          <w:sz w:val="28"/>
          <w:szCs w:val="28"/>
          <w:lang w:val="uk-UA"/>
        </w:rPr>
        <w:t xml:space="preserve"> ЕЕО</w:t>
      </w:r>
      <w:r w:rsidRPr="00F65C8D">
        <w:rPr>
          <w:rFonts w:ascii="Times New Roman" w:hAnsi="Times New Roman"/>
          <w:sz w:val="28"/>
          <w:szCs w:val="28"/>
          <w:lang w:val="uk-UA"/>
        </w:rPr>
        <w:t>.</w:t>
      </w:r>
    </w:p>
    <w:p w14:paraId="2B9E2A54" w14:textId="679D22C2" w:rsidR="007B6719" w:rsidRPr="00F65C8D" w:rsidRDefault="007B6719" w:rsidP="00321F4C">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Заборонено вимагати придбання нового </w:t>
      </w:r>
      <w:r w:rsidR="00332B06" w:rsidRPr="00F65C8D">
        <w:rPr>
          <w:rFonts w:ascii="Times New Roman" w:hAnsi="Times New Roman"/>
          <w:sz w:val="28"/>
          <w:szCs w:val="28"/>
          <w:lang w:val="uk-UA"/>
        </w:rPr>
        <w:t xml:space="preserve">ЕЕО </w:t>
      </w:r>
      <w:r w:rsidRPr="00F65C8D">
        <w:rPr>
          <w:rFonts w:ascii="Times New Roman" w:hAnsi="Times New Roman"/>
          <w:sz w:val="28"/>
          <w:szCs w:val="28"/>
          <w:lang w:val="uk-UA"/>
        </w:rPr>
        <w:t xml:space="preserve">для отримання відшкодування за повернення </w:t>
      </w:r>
      <w:r w:rsidR="00011477" w:rsidRPr="00F65C8D">
        <w:rPr>
          <w:rFonts w:ascii="Times New Roman" w:hAnsi="Times New Roman"/>
          <w:sz w:val="28"/>
          <w:szCs w:val="28"/>
          <w:lang w:val="uk-UA"/>
        </w:rPr>
        <w:t>відповідно ВЕЕО</w:t>
      </w:r>
      <w:r w:rsidRPr="00F65C8D">
        <w:rPr>
          <w:rFonts w:ascii="Times New Roman" w:hAnsi="Times New Roman"/>
          <w:sz w:val="28"/>
          <w:szCs w:val="28"/>
          <w:lang w:val="uk-UA"/>
        </w:rPr>
        <w:t>.</w:t>
      </w:r>
    </w:p>
    <w:p w14:paraId="28FB4926" w14:textId="3076101E" w:rsidR="00526564" w:rsidRPr="00F65C8D" w:rsidRDefault="007B6719" w:rsidP="00321F4C">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 xml:space="preserve">Виробник </w:t>
      </w:r>
      <w:r w:rsidR="00011477" w:rsidRPr="00F65C8D">
        <w:rPr>
          <w:rFonts w:ascii="Times New Roman" w:hAnsi="Times New Roman"/>
          <w:sz w:val="28"/>
          <w:szCs w:val="28"/>
          <w:lang w:val="uk-UA"/>
        </w:rPr>
        <w:t>ЕЕО</w:t>
      </w:r>
      <w:r w:rsidRPr="00F65C8D">
        <w:rPr>
          <w:rFonts w:ascii="Times New Roman" w:hAnsi="Times New Roman"/>
          <w:sz w:val="28"/>
          <w:szCs w:val="28"/>
          <w:lang w:val="uk-UA"/>
        </w:rPr>
        <w:t>, який прийняв рішення скасувати депозитну систему або припинити ви</w:t>
      </w:r>
      <w:r w:rsidR="005D4933" w:rsidRPr="00F65C8D">
        <w:rPr>
          <w:rFonts w:ascii="Times New Roman" w:hAnsi="Times New Roman"/>
          <w:sz w:val="28"/>
          <w:szCs w:val="28"/>
          <w:lang w:val="uk-UA"/>
        </w:rPr>
        <w:t>р</w:t>
      </w:r>
      <w:r w:rsidRPr="00F65C8D">
        <w:rPr>
          <w:rFonts w:ascii="Times New Roman" w:hAnsi="Times New Roman"/>
          <w:sz w:val="28"/>
          <w:szCs w:val="28"/>
          <w:lang w:val="uk-UA"/>
        </w:rPr>
        <w:t>о</w:t>
      </w:r>
      <w:r w:rsidR="003943A6" w:rsidRPr="00F65C8D">
        <w:rPr>
          <w:rFonts w:ascii="Times New Roman" w:hAnsi="Times New Roman"/>
          <w:sz w:val="28"/>
          <w:szCs w:val="28"/>
          <w:lang w:val="uk-UA"/>
        </w:rPr>
        <w:t>бницт</w:t>
      </w:r>
      <w:r w:rsidR="00F42985" w:rsidRPr="00F65C8D">
        <w:rPr>
          <w:rFonts w:ascii="Times New Roman" w:hAnsi="Times New Roman"/>
          <w:sz w:val="28"/>
          <w:szCs w:val="28"/>
          <w:lang w:val="uk-UA"/>
        </w:rPr>
        <w:t>в</w:t>
      </w:r>
      <w:r w:rsidR="00AE67FD" w:rsidRPr="00F65C8D">
        <w:rPr>
          <w:rFonts w:ascii="Times New Roman" w:hAnsi="Times New Roman"/>
          <w:sz w:val="28"/>
          <w:szCs w:val="28"/>
          <w:lang w:val="uk-UA"/>
        </w:rPr>
        <w:t>о</w:t>
      </w:r>
      <w:r w:rsidRPr="00F65C8D">
        <w:rPr>
          <w:rFonts w:ascii="Times New Roman" w:hAnsi="Times New Roman"/>
          <w:sz w:val="28"/>
          <w:szCs w:val="28"/>
          <w:lang w:val="uk-UA"/>
        </w:rPr>
        <w:t xml:space="preserve"> певного виду депозитно</w:t>
      </w:r>
      <w:r w:rsidR="00011477" w:rsidRPr="00F65C8D">
        <w:rPr>
          <w:rFonts w:ascii="Times New Roman" w:hAnsi="Times New Roman"/>
          <w:sz w:val="28"/>
          <w:szCs w:val="28"/>
          <w:lang w:val="uk-UA"/>
        </w:rPr>
        <w:t>го ЕЕО</w:t>
      </w:r>
      <w:r w:rsidRPr="00F65C8D">
        <w:rPr>
          <w:rFonts w:ascii="Times New Roman" w:hAnsi="Times New Roman"/>
          <w:sz w:val="28"/>
          <w:szCs w:val="28"/>
          <w:lang w:val="uk-UA"/>
        </w:rPr>
        <w:t>, зобов</w:t>
      </w:r>
      <w:r w:rsidR="00285F0A" w:rsidRPr="00F65C8D">
        <w:rPr>
          <w:rFonts w:ascii="Times New Roman" w:hAnsi="Times New Roman"/>
          <w:sz w:val="28"/>
          <w:szCs w:val="28"/>
          <w:lang w:val="uk-UA"/>
        </w:rPr>
        <w:t>’</w:t>
      </w:r>
      <w:r w:rsidRPr="00F65C8D">
        <w:rPr>
          <w:rFonts w:ascii="Times New Roman" w:hAnsi="Times New Roman"/>
          <w:sz w:val="28"/>
          <w:szCs w:val="28"/>
          <w:lang w:val="uk-UA"/>
        </w:rPr>
        <w:t>язаний відшкодувати суму депозиту за вже придбан</w:t>
      </w:r>
      <w:r w:rsidR="00011477" w:rsidRPr="00F65C8D">
        <w:rPr>
          <w:rFonts w:ascii="Times New Roman" w:hAnsi="Times New Roman"/>
          <w:sz w:val="28"/>
          <w:szCs w:val="28"/>
          <w:lang w:val="uk-UA"/>
        </w:rPr>
        <w:t xml:space="preserve">е ЕЕО </w:t>
      </w:r>
      <w:r w:rsidR="00526564" w:rsidRPr="00F65C8D">
        <w:rPr>
          <w:rFonts w:ascii="Times New Roman" w:hAnsi="Times New Roman"/>
          <w:sz w:val="28"/>
          <w:szCs w:val="28"/>
          <w:lang w:val="uk-UA"/>
        </w:rPr>
        <w:t>протягом дванадцяти місяців з моменту оприлюднення такого рішення на власному вебсайті.</w:t>
      </w:r>
    </w:p>
    <w:p w14:paraId="58DDF0D2" w14:textId="1B588372" w:rsidR="00526564" w:rsidRPr="00F65C8D" w:rsidRDefault="00526564" w:rsidP="00321F4C">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Депозитн</w:t>
      </w:r>
      <w:r w:rsidR="00011477" w:rsidRPr="00F65C8D">
        <w:rPr>
          <w:rFonts w:ascii="Times New Roman" w:hAnsi="Times New Roman"/>
          <w:sz w:val="28"/>
          <w:szCs w:val="28"/>
          <w:lang w:val="uk-UA"/>
        </w:rPr>
        <w:t xml:space="preserve">е ЕЕО </w:t>
      </w:r>
      <w:r w:rsidRPr="00F65C8D">
        <w:rPr>
          <w:rFonts w:ascii="Times New Roman" w:hAnsi="Times New Roman"/>
          <w:sz w:val="28"/>
          <w:szCs w:val="28"/>
          <w:lang w:val="uk-UA"/>
        </w:rPr>
        <w:t>може бути повернен</w:t>
      </w:r>
      <w:r w:rsidR="00011477" w:rsidRPr="00F65C8D">
        <w:rPr>
          <w:rFonts w:ascii="Times New Roman" w:hAnsi="Times New Roman"/>
          <w:sz w:val="28"/>
          <w:szCs w:val="28"/>
          <w:lang w:val="uk-UA"/>
        </w:rPr>
        <w:t xml:space="preserve">о </w:t>
      </w:r>
      <w:r w:rsidR="00B16C0C" w:rsidRPr="00F65C8D">
        <w:rPr>
          <w:rFonts w:ascii="Times New Roman" w:hAnsi="Times New Roman"/>
          <w:bCs/>
          <w:sz w:val="28"/>
          <w:szCs w:val="28"/>
          <w:lang w:val="uk-UA"/>
        </w:rPr>
        <w:t>користу</w:t>
      </w:r>
      <w:r w:rsidRPr="00F65C8D">
        <w:rPr>
          <w:rFonts w:ascii="Times New Roman" w:hAnsi="Times New Roman"/>
          <w:sz w:val="28"/>
          <w:szCs w:val="28"/>
          <w:lang w:val="uk-UA"/>
        </w:rPr>
        <w:t xml:space="preserve">вачем </w:t>
      </w:r>
      <w:r w:rsidR="00011477" w:rsidRPr="00F65C8D">
        <w:rPr>
          <w:rFonts w:ascii="Times New Roman" w:hAnsi="Times New Roman"/>
          <w:sz w:val="28"/>
          <w:szCs w:val="28"/>
          <w:lang w:val="uk-UA"/>
        </w:rPr>
        <w:t xml:space="preserve">ЕЕО </w:t>
      </w:r>
      <w:r w:rsidRPr="00F65C8D">
        <w:rPr>
          <w:rFonts w:ascii="Times New Roman" w:hAnsi="Times New Roman"/>
          <w:sz w:val="28"/>
          <w:szCs w:val="28"/>
          <w:lang w:val="uk-UA"/>
        </w:rPr>
        <w:t xml:space="preserve">у інших пунктах </w:t>
      </w:r>
      <w:r w:rsidR="005A75F4" w:rsidRPr="00F65C8D">
        <w:rPr>
          <w:rFonts w:ascii="Times New Roman" w:hAnsi="Times New Roman"/>
          <w:sz w:val="28"/>
          <w:szCs w:val="28"/>
          <w:lang w:val="uk-UA"/>
        </w:rPr>
        <w:t xml:space="preserve">приймання </w:t>
      </w:r>
      <w:r w:rsidRPr="00F65C8D">
        <w:rPr>
          <w:rFonts w:ascii="Times New Roman" w:hAnsi="Times New Roman"/>
          <w:sz w:val="28"/>
          <w:szCs w:val="28"/>
          <w:lang w:val="uk-UA"/>
        </w:rPr>
        <w:t>депозитно</w:t>
      </w:r>
      <w:r w:rsidR="005A75F4" w:rsidRPr="00F65C8D">
        <w:rPr>
          <w:rFonts w:ascii="Times New Roman" w:hAnsi="Times New Roman"/>
          <w:sz w:val="28"/>
          <w:szCs w:val="28"/>
          <w:lang w:val="uk-UA"/>
        </w:rPr>
        <w:t>го ЕЕО</w:t>
      </w:r>
      <w:r w:rsidRPr="00F65C8D">
        <w:rPr>
          <w:rFonts w:ascii="Times New Roman" w:hAnsi="Times New Roman"/>
          <w:sz w:val="28"/>
          <w:szCs w:val="28"/>
          <w:lang w:val="uk-UA"/>
        </w:rPr>
        <w:t>, які беруть участь у депозитній системі, з обов</w:t>
      </w:r>
      <w:r w:rsidR="00285F0A" w:rsidRPr="00F65C8D">
        <w:rPr>
          <w:rFonts w:ascii="Times New Roman" w:hAnsi="Times New Roman"/>
          <w:sz w:val="28"/>
          <w:szCs w:val="28"/>
          <w:lang w:val="uk-UA"/>
        </w:rPr>
        <w:t>’</w:t>
      </w:r>
      <w:r w:rsidRPr="00F65C8D">
        <w:rPr>
          <w:rFonts w:ascii="Times New Roman" w:hAnsi="Times New Roman"/>
          <w:sz w:val="28"/>
          <w:szCs w:val="28"/>
          <w:lang w:val="uk-UA"/>
        </w:rPr>
        <w:t>язковим поверненням суми депозиту.</w:t>
      </w:r>
    </w:p>
    <w:p w14:paraId="556C995B" w14:textId="1B437A25" w:rsidR="00526564" w:rsidRPr="00F65C8D" w:rsidRDefault="00526564" w:rsidP="00321F4C">
      <w:pPr>
        <w:pStyle w:val="a7"/>
        <w:numPr>
          <w:ilvl w:val="1"/>
          <w:numId w:val="45"/>
        </w:numPr>
        <w:spacing w:after="120" w:line="240" w:lineRule="auto"/>
        <w:contextualSpacing w:val="0"/>
        <w:jc w:val="both"/>
        <w:rPr>
          <w:rFonts w:ascii="Times New Roman" w:hAnsi="Times New Roman"/>
          <w:sz w:val="28"/>
          <w:szCs w:val="28"/>
          <w:lang w:val="uk-UA"/>
        </w:rPr>
      </w:pPr>
      <w:r w:rsidRPr="00F65C8D">
        <w:rPr>
          <w:rFonts w:ascii="Times New Roman" w:hAnsi="Times New Roman"/>
          <w:sz w:val="28"/>
          <w:szCs w:val="28"/>
          <w:lang w:val="uk-UA"/>
        </w:rPr>
        <w:t>Невикористані депозити залишаються в депозитній системі і спрямовуються на забезпечення функціонування депозитної системи.</w:t>
      </w:r>
    </w:p>
    <w:p w14:paraId="5D7FAC69" w14:textId="1A53511C" w:rsidR="0046229F" w:rsidRPr="000B7814" w:rsidRDefault="000B7814" w:rsidP="000B7814">
      <w:pPr>
        <w:spacing w:after="120" w:line="240" w:lineRule="auto"/>
        <w:ind w:firstLine="851"/>
        <w:jc w:val="both"/>
        <w:outlineLvl w:val="1"/>
        <w:rPr>
          <w:rFonts w:ascii="Times New Roman" w:hAnsi="Times New Roman"/>
          <w:b/>
          <w:sz w:val="28"/>
          <w:lang w:val="uk-UA"/>
        </w:rPr>
      </w:pPr>
      <w:r>
        <w:rPr>
          <w:rFonts w:ascii="Times New Roman" w:hAnsi="Times New Roman"/>
          <w:b/>
          <w:bCs/>
          <w:sz w:val="28"/>
          <w:szCs w:val="28"/>
          <w:lang w:val="uk-UA"/>
        </w:rPr>
        <w:t xml:space="preserve">Стаття 32. </w:t>
      </w:r>
      <w:r w:rsidR="003418B4" w:rsidRPr="000B7814">
        <w:rPr>
          <w:rFonts w:ascii="Times New Roman" w:hAnsi="Times New Roman"/>
          <w:b/>
          <w:bCs/>
          <w:sz w:val="28"/>
          <w:szCs w:val="28"/>
          <w:lang w:val="uk-UA"/>
        </w:rPr>
        <w:t>Експорт та імпорт ВЕЕО</w:t>
      </w:r>
      <w:r w:rsidR="003418B4" w:rsidRPr="000B7814">
        <w:rPr>
          <w:rFonts w:ascii="Times New Roman" w:hAnsi="Times New Roman"/>
          <w:b/>
          <w:sz w:val="28"/>
          <w:szCs w:val="28"/>
          <w:lang w:val="uk-UA"/>
        </w:rPr>
        <w:t xml:space="preserve"> </w:t>
      </w:r>
      <w:r w:rsidR="00403FAB" w:rsidRPr="000B7814">
        <w:rPr>
          <w:rFonts w:ascii="Times New Roman" w:hAnsi="Times New Roman"/>
          <w:b/>
          <w:sz w:val="28"/>
          <w:szCs w:val="28"/>
          <w:lang w:val="uk-UA"/>
        </w:rPr>
        <w:t xml:space="preserve">та </w:t>
      </w:r>
      <w:r w:rsidR="00113612" w:rsidRPr="000B7814">
        <w:rPr>
          <w:rFonts w:ascii="Times New Roman" w:hAnsi="Times New Roman"/>
          <w:b/>
          <w:sz w:val="28"/>
          <w:szCs w:val="28"/>
          <w:lang w:val="uk-UA"/>
        </w:rPr>
        <w:t xml:space="preserve">особливості </w:t>
      </w:r>
      <w:r w:rsidR="00403FAB" w:rsidRPr="000B7814">
        <w:rPr>
          <w:rFonts w:ascii="Times New Roman" w:hAnsi="Times New Roman"/>
          <w:b/>
          <w:sz w:val="28"/>
          <w:szCs w:val="28"/>
          <w:lang w:val="uk-UA"/>
        </w:rPr>
        <w:t xml:space="preserve">перевезення </w:t>
      </w:r>
      <w:r w:rsidR="00D52C8A" w:rsidRPr="000B7814">
        <w:rPr>
          <w:rFonts w:ascii="Times New Roman" w:hAnsi="Times New Roman"/>
          <w:b/>
          <w:sz w:val="28"/>
          <w:szCs w:val="28"/>
          <w:lang w:val="uk-UA"/>
        </w:rPr>
        <w:t>ЕЕО, що були у вживанні</w:t>
      </w:r>
    </w:p>
    <w:p w14:paraId="5D7FAC6A" w14:textId="042C7EE6" w:rsidR="0046229F" w:rsidRPr="00F65C8D" w:rsidRDefault="00124D87" w:rsidP="00124D87">
      <w:pPr>
        <w:pStyle w:val="a7"/>
        <w:spacing w:after="12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1. </w:t>
      </w:r>
      <w:r w:rsidR="00AD53A4" w:rsidRPr="00F65C8D">
        <w:rPr>
          <w:rFonts w:ascii="Times New Roman" w:hAnsi="Times New Roman"/>
          <w:sz w:val="28"/>
          <w:szCs w:val="28"/>
          <w:lang w:val="uk-UA"/>
        </w:rPr>
        <w:t>Експорт</w:t>
      </w:r>
      <w:r w:rsidR="00EF444C" w:rsidRPr="00F65C8D">
        <w:rPr>
          <w:rFonts w:ascii="Times New Roman" w:hAnsi="Times New Roman"/>
          <w:sz w:val="28"/>
          <w:szCs w:val="28"/>
          <w:lang w:val="uk-UA"/>
        </w:rPr>
        <w:t xml:space="preserve"> </w:t>
      </w:r>
      <w:r w:rsidR="00CD5518"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CD5518" w:rsidRPr="00F65C8D">
        <w:rPr>
          <w:rFonts w:ascii="Times New Roman" w:hAnsi="Times New Roman"/>
          <w:sz w:val="28"/>
          <w:szCs w:val="28"/>
          <w:lang w:val="uk-UA"/>
        </w:rPr>
        <w:t>імпорт</w:t>
      </w:r>
      <w:r w:rsidR="00EF444C" w:rsidRPr="00F65C8D">
        <w:rPr>
          <w:rFonts w:ascii="Times New Roman" w:hAnsi="Times New Roman"/>
          <w:sz w:val="28"/>
          <w:szCs w:val="28"/>
          <w:lang w:val="uk-UA"/>
        </w:rPr>
        <w:t xml:space="preserve"> </w:t>
      </w:r>
      <w:r w:rsidR="00A54F68" w:rsidRPr="00F65C8D">
        <w:rPr>
          <w:rFonts w:ascii="Times New Roman" w:hAnsi="Times New Roman"/>
          <w:sz w:val="28"/>
          <w:szCs w:val="28"/>
          <w:lang w:val="uk-UA"/>
        </w:rPr>
        <w:t>ВЕЕО</w:t>
      </w:r>
      <w:r w:rsidR="00EF444C" w:rsidRPr="00F65C8D">
        <w:rPr>
          <w:rFonts w:ascii="Times New Roman" w:hAnsi="Times New Roman"/>
          <w:sz w:val="28"/>
          <w:szCs w:val="28"/>
          <w:lang w:val="uk-UA"/>
        </w:rPr>
        <w:t xml:space="preserve"> </w:t>
      </w:r>
      <w:r w:rsidR="00351153"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7979D1" w:rsidRPr="00F65C8D">
        <w:rPr>
          <w:rFonts w:ascii="Times New Roman" w:hAnsi="Times New Roman"/>
          <w:sz w:val="28"/>
          <w:szCs w:val="28"/>
          <w:lang w:val="uk-UA"/>
        </w:rPr>
        <w:t>фракцій</w:t>
      </w:r>
      <w:r w:rsidR="00EF444C" w:rsidRPr="00F65C8D">
        <w:rPr>
          <w:rFonts w:ascii="Times New Roman" w:hAnsi="Times New Roman"/>
          <w:sz w:val="28"/>
          <w:szCs w:val="28"/>
          <w:lang w:val="uk-UA"/>
        </w:rPr>
        <w:t xml:space="preserve"> </w:t>
      </w:r>
      <w:r w:rsidR="00AA37BD" w:rsidRPr="00F65C8D">
        <w:rPr>
          <w:rFonts w:ascii="Times New Roman" w:hAnsi="Times New Roman"/>
          <w:sz w:val="28"/>
          <w:szCs w:val="28"/>
          <w:lang w:val="uk-UA"/>
        </w:rPr>
        <w:t>відходів</w:t>
      </w:r>
      <w:r w:rsidR="00EF444C" w:rsidRPr="00F65C8D">
        <w:rPr>
          <w:rFonts w:ascii="Times New Roman" w:hAnsi="Times New Roman"/>
          <w:sz w:val="28"/>
          <w:szCs w:val="28"/>
          <w:lang w:val="uk-UA"/>
        </w:rPr>
        <w:t xml:space="preserve"> </w:t>
      </w:r>
      <w:r w:rsidR="00EE7461" w:rsidRPr="00F65C8D">
        <w:rPr>
          <w:rFonts w:ascii="Times New Roman" w:hAnsi="Times New Roman"/>
          <w:sz w:val="28"/>
          <w:szCs w:val="28"/>
          <w:lang w:val="uk-UA"/>
        </w:rPr>
        <w:t>від</w:t>
      </w:r>
      <w:r w:rsidR="00EF444C" w:rsidRPr="00F65C8D">
        <w:rPr>
          <w:rFonts w:ascii="Times New Roman" w:hAnsi="Times New Roman"/>
          <w:sz w:val="28"/>
          <w:szCs w:val="28"/>
          <w:lang w:val="uk-UA"/>
        </w:rPr>
        <w:t xml:space="preserve"> </w:t>
      </w:r>
      <w:r w:rsidR="00AA37BD" w:rsidRPr="00F65C8D">
        <w:rPr>
          <w:rFonts w:ascii="Times New Roman" w:hAnsi="Times New Roman"/>
          <w:sz w:val="28"/>
          <w:szCs w:val="28"/>
          <w:lang w:val="uk-UA"/>
        </w:rPr>
        <w:t>їх</w:t>
      </w:r>
      <w:r w:rsidR="00EF444C" w:rsidRPr="00F65C8D">
        <w:rPr>
          <w:rFonts w:ascii="Times New Roman" w:hAnsi="Times New Roman"/>
          <w:sz w:val="28"/>
          <w:szCs w:val="28"/>
          <w:lang w:val="uk-UA"/>
        </w:rPr>
        <w:t xml:space="preserve"> </w:t>
      </w:r>
      <w:r w:rsidR="00AA37BD" w:rsidRPr="00F65C8D">
        <w:rPr>
          <w:rFonts w:ascii="Times New Roman" w:hAnsi="Times New Roman"/>
          <w:sz w:val="28"/>
          <w:szCs w:val="28"/>
          <w:lang w:val="uk-UA"/>
        </w:rPr>
        <w:t>оброблення</w:t>
      </w:r>
      <w:r w:rsidR="00EF444C" w:rsidRPr="00F65C8D">
        <w:rPr>
          <w:rFonts w:ascii="Times New Roman" w:hAnsi="Times New Roman"/>
          <w:sz w:val="28"/>
          <w:szCs w:val="28"/>
          <w:lang w:val="uk-UA"/>
        </w:rPr>
        <w:t xml:space="preserve"> </w:t>
      </w:r>
      <w:r w:rsidR="007979D1" w:rsidRPr="00F65C8D">
        <w:rPr>
          <w:rFonts w:ascii="Times New Roman" w:hAnsi="Times New Roman"/>
          <w:sz w:val="28"/>
          <w:szCs w:val="28"/>
          <w:lang w:val="uk-UA"/>
        </w:rPr>
        <w:t>дозволяється</w:t>
      </w:r>
      <w:r w:rsidR="00EF444C" w:rsidRPr="00F65C8D">
        <w:rPr>
          <w:rFonts w:ascii="Times New Roman" w:hAnsi="Times New Roman"/>
          <w:sz w:val="28"/>
          <w:szCs w:val="28"/>
          <w:lang w:val="uk-UA"/>
        </w:rPr>
        <w:t xml:space="preserve"> </w:t>
      </w:r>
      <w:r w:rsidR="00AD543F" w:rsidRPr="00F65C8D">
        <w:rPr>
          <w:rFonts w:ascii="Times New Roman" w:hAnsi="Times New Roman"/>
          <w:sz w:val="28"/>
          <w:szCs w:val="28"/>
          <w:lang w:val="uk-UA"/>
        </w:rPr>
        <w:t>для</w:t>
      </w:r>
      <w:r w:rsidR="00EF444C" w:rsidRPr="00F65C8D">
        <w:rPr>
          <w:rFonts w:ascii="Times New Roman" w:hAnsi="Times New Roman"/>
          <w:sz w:val="28"/>
          <w:szCs w:val="28"/>
          <w:lang w:val="uk-UA"/>
        </w:rPr>
        <w:t xml:space="preserve"> </w:t>
      </w:r>
      <w:r w:rsidR="00202F60" w:rsidRPr="00F65C8D">
        <w:rPr>
          <w:rFonts w:ascii="Times New Roman" w:hAnsi="Times New Roman"/>
          <w:sz w:val="28"/>
          <w:szCs w:val="28"/>
          <w:lang w:val="uk-UA"/>
        </w:rPr>
        <w:t>підготовки</w:t>
      </w:r>
      <w:r w:rsidR="00EF444C" w:rsidRPr="00F65C8D">
        <w:rPr>
          <w:rFonts w:ascii="Times New Roman" w:hAnsi="Times New Roman"/>
          <w:sz w:val="28"/>
          <w:szCs w:val="28"/>
          <w:lang w:val="uk-UA"/>
        </w:rPr>
        <w:t xml:space="preserve"> </w:t>
      </w:r>
      <w:r w:rsidR="00202F60"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00202F60" w:rsidRPr="00F65C8D">
        <w:rPr>
          <w:rFonts w:ascii="Times New Roman" w:hAnsi="Times New Roman"/>
          <w:sz w:val="28"/>
          <w:szCs w:val="28"/>
          <w:lang w:val="uk-UA"/>
        </w:rPr>
        <w:t>повторного</w:t>
      </w:r>
      <w:r w:rsidR="00EF444C" w:rsidRPr="00F65C8D">
        <w:rPr>
          <w:rFonts w:ascii="Times New Roman" w:hAnsi="Times New Roman"/>
          <w:sz w:val="28"/>
          <w:szCs w:val="28"/>
          <w:lang w:val="uk-UA"/>
        </w:rPr>
        <w:t xml:space="preserve"> </w:t>
      </w:r>
      <w:r w:rsidR="00EF71B7" w:rsidRPr="00F65C8D">
        <w:rPr>
          <w:rFonts w:ascii="Times New Roman" w:hAnsi="Times New Roman"/>
          <w:sz w:val="28"/>
          <w:szCs w:val="28"/>
          <w:lang w:val="uk-UA"/>
        </w:rPr>
        <w:t xml:space="preserve">використання, рециклінгу та інших операцій з відновлення </w:t>
      </w:r>
      <w:r w:rsidR="00CD5518" w:rsidRPr="00F65C8D">
        <w:rPr>
          <w:rFonts w:ascii="Times New Roman" w:hAnsi="Times New Roman"/>
          <w:sz w:val="28"/>
          <w:szCs w:val="28"/>
          <w:lang w:val="uk-UA"/>
        </w:rPr>
        <w:t>відповідно</w:t>
      </w:r>
      <w:r w:rsidR="00EF444C" w:rsidRPr="00F65C8D">
        <w:rPr>
          <w:rFonts w:ascii="Times New Roman" w:hAnsi="Times New Roman"/>
          <w:sz w:val="28"/>
          <w:szCs w:val="28"/>
          <w:lang w:val="uk-UA"/>
        </w:rPr>
        <w:t xml:space="preserve"> </w:t>
      </w:r>
      <w:r w:rsidR="00CD5518" w:rsidRPr="00F65C8D">
        <w:rPr>
          <w:rFonts w:ascii="Times New Roman" w:hAnsi="Times New Roman"/>
          <w:sz w:val="28"/>
          <w:szCs w:val="28"/>
          <w:lang w:val="uk-UA"/>
        </w:rPr>
        <w:t>до</w:t>
      </w:r>
      <w:r w:rsidR="00EF444C" w:rsidRPr="00F65C8D">
        <w:rPr>
          <w:rFonts w:ascii="Times New Roman" w:hAnsi="Times New Roman"/>
          <w:sz w:val="28"/>
          <w:szCs w:val="28"/>
          <w:lang w:val="uk-UA"/>
        </w:rPr>
        <w:t xml:space="preserve"> </w:t>
      </w:r>
      <w:r w:rsidR="00CD5518" w:rsidRPr="00F65C8D">
        <w:rPr>
          <w:rFonts w:ascii="Times New Roman" w:hAnsi="Times New Roman"/>
          <w:sz w:val="28"/>
          <w:szCs w:val="28"/>
          <w:lang w:val="uk-UA"/>
        </w:rPr>
        <w:t>вимог</w:t>
      </w:r>
      <w:r w:rsidR="00EF444C" w:rsidRPr="00F65C8D">
        <w:rPr>
          <w:rFonts w:ascii="Times New Roman" w:hAnsi="Times New Roman"/>
          <w:sz w:val="28"/>
          <w:szCs w:val="28"/>
          <w:lang w:val="uk-UA"/>
        </w:rPr>
        <w:t xml:space="preserve"> </w:t>
      </w:r>
      <w:r w:rsidR="00AD543F" w:rsidRPr="00F65C8D">
        <w:rPr>
          <w:rFonts w:ascii="Times New Roman" w:hAnsi="Times New Roman"/>
          <w:sz w:val="28"/>
          <w:szCs w:val="28"/>
          <w:lang w:val="uk-UA"/>
        </w:rPr>
        <w:t>Базельської</w:t>
      </w:r>
      <w:r w:rsidR="00EF444C" w:rsidRPr="00F65C8D">
        <w:rPr>
          <w:rFonts w:ascii="Times New Roman" w:hAnsi="Times New Roman"/>
          <w:sz w:val="28"/>
          <w:szCs w:val="28"/>
          <w:lang w:val="uk-UA"/>
        </w:rPr>
        <w:t xml:space="preserve"> </w:t>
      </w:r>
      <w:r w:rsidR="00AD543F" w:rsidRPr="00F65C8D">
        <w:rPr>
          <w:rFonts w:ascii="Times New Roman" w:hAnsi="Times New Roman"/>
          <w:sz w:val="28"/>
          <w:szCs w:val="28"/>
          <w:lang w:val="uk-UA"/>
        </w:rPr>
        <w:t>конвенції</w:t>
      </w:r>
      <w:r w:rsidR="00EF444C" w:rsidRPr="00F65C8D">
        <w:rPr>
          <w:rFonts w:ascii="Times New Roman" w:hAnsi="Times New Roman"/>
          <w:sz w:val="28"/>
          <w:szCs w:val="28"/>
          <w:lang w:val="uk-UA"/>
        </w:rPr>
        <w:t xml:space="preserve"> </w:t>
      </w:r>
      <w:r w:rsidR="00AD543F" w:rsidRPr="00F65C8D">
        <w:rPr>
          <w:rFonts w:ascii="Times New Roman" w:hAnsi="Times New Roman"/>
          <w:sz w:val="28"/>
          <w:szCs w:val="28"/>
          <w:lang w:val="uk-UA"/>
        </w:rPr>
        <w:t>про</w:t>
      </w:r>
      <w:r w:rsidR="00EF444C" w:rsidRPr="00F65C8D">
        <w:rPr>
          <w:rFonts w:ascii="Times New Roman" w:hAnsi="Times New Roman"/>
          <w:sz w:val="28"/>
          <w:szCs w:val="28"/>
          <w:lang w:val="uk-UA"/>
        </w:rPr>
        <w:t xml:space="preserve"> </w:t>
      </w:r>
      <w:r w:rsidR="00AD543F" w:rsidRPr="00F65C8D">
        <w:rPr>
          <w:rFonts w:ascii="Times New Roman" w:hAnsi="Times New Roman"/>
          <w:sz w:val="28"/>
          <w:szCs w:val="28"/>
          <w:lang w:val="uk-UA"/>
        </w:rPr>
        <w:t>контроль</w:t>
      </w:r>
      <w:r w:rsidR="00EF444C" w:rsidRPr="00F65C8D">
        <w:rPr>
          <w:rFonts w:ascii="Times New Roman" w:hAnsi="Times New Roman"/>
          <w:sz w:val="28"/>
          <w:szCs w:val="28"/>
          <w:lang w:val="uk-UA"/>
        </w:rPr>
        <w:t xml:space="preserve"> </w:t>
      </w:r>
      <w:r w:rsidR="00AD543F" w:rsidRPr="00F65C8D">
        <w:rPr>
          <w:rFonts w:ascii="Times New Roman" w:hAnsi="Times New Roman"/>
          <w:sz w:val="28"/>
          <w:szCs w:val="28"/>
          <w:lang w:val="uk-UA"/>
        </w:rPr>
        <w:t>за</w:t>
      </w:r>
      <w:r w:rsidR="00EF444C" w:rsidRPr="00F65C8D">
        <w:rPr>
          <w:rFonts w:ascii="Times New Roman" w:hAnsi="Times New Roman"/>
          <w:sz w:val="28"/>
          <w:szCs w:val="28"/>
          <w:lang w:val="uk-UA"/>
        </w:rPr>
        <w:t xml:space="preserve"> </w:t>
      </w:r>
      <w:r w:rsidR="00AD543F" w:rsidRPr="00F65C8D">
        <w:rPr>
          <w:rFonts w:ascii="Times New Roman" w:hAnsi="Times New Roman"/>
          <w:sz w:val="28"/>
          <w:szCs w:val="28"/>
          <w:lang w:val="uk-UA"/>
        </w:rPr>
        <w:t>транскордонними</w:t>
      </w:r>
      <w:r w:rsidR="00EF444C" w:rsidRPr="00F65C8D">
        <w:rPr>
          <w:rFonts w:ascii="Times New Roman" w:hAnsi="Times New Roman"/>
          <w:sz w:val="28"/>
          <w:szCs w:val="28"/>
          <w:lang w:val="uk-UA"/>
        </w:rPr>
        <w:t xml:space="preserve"> </w:t>
      </w:r>
      <w:r w:rsidR="00AD543F" w:rsidRPr="00F65C8D">
        <w:rPr>
          <w:rFonts w:ascii="Times New Roman" w:hAnsi="Times New Roman"/>
          <w:sz w:val="28"/>
          <w:szCs w:val="28"/>
          <w:lang w:val="uk-UA"/>
        </w:rPr>
        <w:t>перевезеннями</w:t>
      </w:r>
      <w:r w:rsidR="00EF444C" w:rsidRPr="00F65C8D">
        <w:rPr>
          <w:rFonts w:ascii="Times New Roman" w:hAnsi="Times New Roman"/>
          <w:sz w:val="28"/>
          <w:szCs w:val="28"/>
          <w:lang w:val="uk-UA"/>
        </w:rPr>
        <w:t xml:space="preserve"> </w:t>
      </w:r>
      <w:r w:rsidR="00AD543F" w:rsidRPr="00F65C8D">
        <w:rPr>
          <w:rFonts w:ascii="Times New Roman" w:hAnsi="Times New Roman"/>
          <w:sz w:val="28"/>
          <w:szCs w:val="28"/>
          <w:lang w:val="uk-UA"/>
        </w:rPr>
        <w:t>небезпечних</w:t>
      </w:r>
      <w:r w:rsidR="00EF444C" w:rsidRPr="00F65C8D">
        <w:rPr>
          <w:rFonts w:ascii="Times New Roman" w:hAnsi="Times New Roman"/>
          <w:sz w:val="28"/>
          <w:szCs w:val="28"/>
          <w:lang w:val="uk-UA"/>
        </w:rPr>
        <w:t xml:space="preserve"> </w:t>
      </w:r>
      <w:r w:rsidR="00AD543F" w:rsidRPr="00F65C8D">
        <w:rPr>
          <w:rFonts w:ascii="Times New Roman" w:hAnsi="Times New Roman"/>
          <w:sz w:val="28"/>
          <w:szCs w:val="28"/>
          <w:lang w:val="uk-UA"/>
        </w:rPr>
        <w:t>відходів</w:t>
      </w:r>
      <w:r w:rsidR="00EF444C" w:rsidRPr="00F65C8D">
        <w:rPr>
          <w:rFonts w:ascii="Times New Roman" w:hAnsi="Times New Roman"/>
          <w:sz w:val="28"/>
          <w:szCs w:val="28"/>
          <w:lang w:val="uk-UA"/>
        </w:rPr>
        <w:t xml:space="preserve"> </w:t>
      </w:r>
      <w:r w:rsidR="00AD543F"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AD543F" w:rsidRPr="00F65C8D">
        <w:rPr>
          <w:rFonts w:ascii="Times New Roman" w:hAnsi="Times New Roman"/>
          <w:sz w:val="28"/>
          <w:szCs w:val="28"/>
          <w:lang w:val="uk-UA"/>
        </w:rPr>
        <w:t>їх</w:t>
      </w:r>
      <w:r w:rsidR="00EF444C" w:rsidRPr="00F65C8D">
        <w:rPr>
          <w:rFonts w:ascii="Times New Roman" w:hAnsi="Times New Roman"/>
          <w:sz w:val="28"/>
          <w:szCs w:val="28"/>
          <w:lang w:val="uk-UA"/>
        </w:rPr>
        <w:t xml:space="preserve"> </w:t>
      </w:r>
      <w:r w:rsidR="00AD543F" w:rsidRPr="00F65C8D">
        <w:rPr>
          <w:rFonts w:ascii="Times New Roman" w:hAnsi="Times New Roman"/>
          <w:sz w:val="28"/>
          <w:szCs w:val="28"/>
          <w:lang w:val="uk-UA"/>
        </w:rPr>
        <w:t>видаленням,</w:t>
      </w:r>
      <w:r w:rsidR="00EF444C" w:rsidRPr="00F65C8D">
        <w:rPr>
          <w:rFonts w:ascii="Times New Roman" w:hAnsi="Times New Roman"/>
          <w:sz w:val="28"/>
          <w:szCs w:val="28"/>
          <w:lang w:val="uk-UA"/>
        </w:rPr>
        <w:t xml:space="preserve"> </w:t>
      </w:r>
      <w:r w:rsidR="00AD543F" w:rsidRPr="00F65C8D">
        <w:rPr>
          <w:rFonts w:ascii="Times New Roman" w:hAnsi="Times New Roman"/>
          <w:sz w:val="28"/>
          <w:szCs w:val="28"/>
          <w:lang w:val="uk-UA"/>
        </w:rPr>
        <w:t>міжнародного</w:t>
      </w:r>
      <w:r w:rsidR="00EF444C" w:rsidRPr="00F65C8D">
        <w:rPr>
          <w:rFonts w:ascii="Times New Roman" w:hAnsi="Times New Roman"/>
          <w:sz w:val="28"/>
          <w:szCs w:val="28"/>
          <w:lang w:val="uk-UA"/>
        </w:rPr>
        <w:t xml:space="preserve"> </w:t>
      </w:r>
      <w:r w:rsidR="00AD543F" w:rsidRPr="00F65C8D">
        <w:rPr>
          <w:rFonts w:ascii="Times New Roman" w:hAnsi="Times New Roman"/>
          <w:sz w:val="28"/>
          <w:szCs w:val="28"/>
          <w:lang w:val="uk-UA"/>
        </w:rPr>
        <w:t>законодавства</w:t>
      </w:r>
      <w:r w:rsidR="00EF444C" w:rsidRPr="00F65C8D">
        <w:rPr>
          <w:rFonts w:ascii="Times New Roman" w:hAnsi="Times New Roman"/>
          <w:sz w:val="28"/>
          <w:szCs w:val="28"/>
          <w:lang w:val="uk-UA"/>
        </w:rPr>
        <w:t xml:space="preserve"> </w:t>
      </w:r>
      <w:r w:rsidR="00AD543F"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00AD543F" w:rsidRPr="00F65C8D">
        <w:rPr>
          <w:rFonts w:ascii="Times New Roman" w:hAnsi="Times New Roman"/>
          <w:sz w:val="28"/>
          <w:szCs w:val="28"/>
          <w:lang w:val="uk-UA"/>
        </w:rPr>
        <w:t>законодавства</w:t>
      </w:r>
      <w:r w:rsidR="00EF444C" w:rsidRPr="00F65C8D">
        <w:rPr>
          <w:rFonts w:ascii="Times New Roman" w:hAnsi="Times New Roman"/>
          <w:sz w:val="28"/>
          <w:szCs w:val="28"/>
          <w:lang w:val="uk-UA"/>
        </w:rPr>
        <w:t xml:space="preserve"> </w:t>
      </w:r>
      <w:r w:rsidR="00AD543F" w:rsidRPr="00F65C8D">
        <w:rPr>
          <w:rFonts w:ascii="Times New Roman" w:hAnsi="Times New Roman"/>
          <w:sz w:val="28"/>
          <w:szCs w:val="28"/>
          <w:lang w:val="uk-UA"/>
        </w:rPr>
        <w:t>України</w:t>
      </w:r>
      <w:r w:rsidR="000D1732" w:rsidRPr="00F65C8D">
        <w:t xml:space="preserve"> </w:t>
      </w:r>
      <w:r w:rsidR="000D1732" w:rsidRPr="00F65C8D">
        <w:rPr>
          <w:rFonts w:ascii="Times New Roman" w:hAnsi="Times New Roman"/>
          <w:sz w:val="28"/>
          <w:szCs w:val="28"/>
          <w:lang w:val="uk-UA"/>
        </w:rPr>
        <w:t>в сфері управління відходами</w:t>
      </w:r>
      <w:r w:rsidR="008F434D" w:rsidRPr="00F65C8D">
        <w:rPr>
          <w:rFonts w:ascii="Times New Roman" w:hAnsi="Times New Roman"/>
          <w:sz w:val="28"/>
          <w:szCs w:val="28"/>
          <w:lang w:val="uk-UA"/>
        </w:rPr>
        <w:t>.</w:t>
      </w:r>
    </w:p>
    <w:p w14:paraId="5D7FAC6B" w14:textId="2F5F6D88" w:rsidR="0046229F" w:rsidRPr="00124D87" w:rsidRDefault="00124D87"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2. </w:t>
      </w:r>
      <w:r w:rsidR="0007126F" w:rsidRPr="00124D87">
        <w:rPr>
          <w:rFonts w:ascii="Times New Roman" w:hAnsi="Times New Roman"/>
          <w:sz w:val="28"/>
          <w:szCs w:val="28"/>
          <w:lang w:val="uk-UA"/>
        </w:rPr>
        <w:t>ВЕЕО</w:t>
      </w:r>
      <w:r w:rsidR="00EF444C" w:rsidRPr="00124D87">
        <w:rPr>
          <w:rFonts w:ascii="Times New Roman" w:hAnsi="Times New Roman"/>
          <w:sz w:val="28"/>
          <w:szCs w:val="28"/>
          <w:lang w:val="uk-UA"/>
        </w:rPr>
        <w:t xml:space="preserve"> </w:t>
      </w:r>
      <w:r w:rsidR="00351153" w:rsidRPr="00124D87">
        <w:rPr>
          <w:rFonts w:ascii="Times New Roman" w:hAnsi="Times New Roman"/>
          <w:sz w:val="28"/>
          <w:szCs w:val="28"/>
          <w:lang w:val="uk-UA"/>
        </w:rPr>
        <w:t>та</w:t>
      </w:r>
      <w:r w:rsidR="00EF444C" w:rsidRPr="00124D87">
        <w:rPr>
          <w:rFonts w:ascii="Times New Roman" w:hAnsi="Times New Roman"/>
          <w:sz w:val="28"/>
          <w:szCs w:val="28"/>
          <w:lang w:val="uk-UA"/>
        </w:rPr>
        <w:t xml:space="preserve"> </w:t>
      </w:r>
      <w:r w:rsidR="003445B0" w:rsidRPr="00124D87">
        <w:rPr>
          <w:rFonts w:ascii="Times New Roman" w:hAnsi="Times New Roman"/>
          <w:sz w:val="28"/>
          <w:szCs w:val="28"/>
          <w:lang w:val="uk-UA"/>
        </w:rPr>
        <w:t>фракції</w:t>
      </w:r>
      <w:r w:rsidR="00EF444C" w:rsidRPr="00124D87">
        <w:rPr>
          <w:rFonts w:ascii="Times New Roman" w:hAnsi="Times New Roman"/>
          <w:sz w:val="28"/>
          <w:szCs w:val="28"/>
          <w:lang w:val="uk-UA"/>
        </w:rPr>
        <w:t xml:space="preserve"> </w:t>
      </w:r>
      <w:r w:rsidR="003445B0" w:rsidRPr="00124D87">
        <w:rPr>
          <w:rFonts w:ascii="Times New Roman" w:hAnsi="Times New Roman"/>
          <w:sz w:val="28"/>
          <w:szCs w:val="28"/>
          <w:lang w:val="uk-UA"/>
        </w:rPr>
        <w:t>відходів</w:t>
      </w:r>
      <w:r w:rsidR="00EF444C" w:rsidRPr="00124D87">
        <w:rPr>
          <w:rFonts w:ascii="Times New Roman" w:hAnsi="Times New Roman"/>
          <w:sz w:val="28"/>
          <w:szCs w:val="28"/>
          <w:lang w:val="uk-UA"/>
        </w:rPr>
        <w:t xml:space="preserve"> </w:t>
      </w:r>
      <w:r w:rsidR="004A68D2" w:rsidRPr="00124D87">
        <w:rPr>
          <w:rFonts w:ascii="Times New Roman" w:hAnsi="Times New Roman"/>
          <w:sz w:val="28"/>
          <w:szCs w:val="28"/>
          <w:lang w:val="uk-UA"/>
        </w:rPr>
        <w:t>від</w:t>
      </w:r>
      <w:r w:rsidR="00EF444C" w:rsidRPr="00124D87">
        <w:rPr>
          <w:rFonts w:ascii="Times New Roman" w:hAnsi="Times New Roman"/>
          <w:sz w:val="28"/>
          <w:szCs w:val="28"/>
          <w:lang w:val="uk-UA"/>
        </w:rPr>
        <w:t xml:space="preserve"> </w:t>
      </w:r>
      <w:r w:rsidR="004A68D2" w:rsidRPr="00124D87">
        <w:rPr>
          <w:rFonts w:ascii="Times New Roman" w:hAnsi="Times New Roman"/>
          <w:sz w:val="28"/>
          <w:szCs w:val="28"/>
          <w:lang w:val="uk-UA"/>
        </w:rPr>
        <w:t>їх</w:t>
      </w:r>
      <w:r w:rsidR="00EF444C" w:rsidRPr="00124D87">
        <w:rPr>
          <w:rFonts w:ascii="Times New Roman" w:hAnsi="Times New Roman"/>
          <w:sz w:val="28"/>
          <w:szCs w:val="28"/>
          <w:lang w:val="uk-UA"/>
        </w:rPr>
        <w:t xml:space="preserve"> </w:t>
      </w:r>
      <w:r w:rsidR="004A68D2" w:rsidRPr="00124D87">
        <w:rPr>
          <w:rFonts w:ascii="Times New Roman" w:hAnsi="Times New Roman"/>
          <w:sz w:val="28"/>
          <w:szCs w:val="28"/>
          <w:lang w:val="uk-UA"/>
        </w:rPr>
        <w:t>оброблення</w:t>
      </w:r>
      <w:r w:rsidR="00FC18A7" w:rsidRPr="00124D87">
        <w:rPr>
          <w:rFonts w:ascii="Times New Roman" w:hAnsi="Times New Roman"/>
          <w:sz w:val="28"/>
          <w:szCs w:val="28"/>
          <w:lang w:val="uk-UA"/>
        </w:rPr>
        <w:t xml:space="preserve">, що були експортовані, </w:t>
      </w:r>
      <w:r w:rsidR="004679A5" w:rsidRPr="00124D87">
        <w:rPr>
          <w:rFonts w:ascii="Times New Roman" w:hAnsi="Times New Roman"/>
          <w:sz w:val="28"/>
          <w:szCs w:val="28"/>
          <w:lang w:val="uk-UA"/>
        </w:rPr>
        <w:t>врахову</w:t>
      </w:r>
      <w:r w:rsidR="00FC18A7" w:rsidRPr="00124D87">
        <w:rPr>
          <w:rFonts w:ascii="Times New Roman" w:hAnsi="Times New Roman"/>
          <w:sz w:val="28"/>
          <w:szCs w:val="28"/>
          <w:lang w:val="uk-UA"/>
        </w:rPr>
        <w:t>ю</w:t>
      </w:r>
      <w:r w:rsidR="004679A5" w:rsidRPr="00124D87">
        <w:rPr>
          <w:rFonts w:ascii="Times New Roman" w:hAnsi="Times New Roman"/>
          <w:sz w:val="28"/>
          <w:szCs w:val="28"/>
          <w:lang w:val="uk-UA"/>
        </w:rPr>
        <w:t>ться</w:t>
      </w:r>
      <w:r w:rsidR="00EF444C" w:rsidRPr="00124D87">
        <w:rPr>
          <w:rFonts w:ascii="Times New Roman" w:hAnsi="Times New Roman"/>
          <w:sz w:val="28"/>
          <w:szCs w:val="28"/>
          <w:lang w:val="uk-UA"/>
        </w:rPr>
        <w:t xml:space="preserve"> </w:t>
      </w:r>
      <w:r w:rsidR="006E6E09" w:rsidRPr="00124D87">
        <w:rPr>
          <w:rFonts w:ascii="Times New Roman" w:hAnsi="Times New Roman"/>
          <w:sz w:val="28"/>
          <w:szCs w:val="28"/>
          <w:lang w:val="uk-UA"/>
        </w:rPr>
        <w:t>для</w:t>
      </w:r>
      <w:r w:rsidR="00EF444C" w:rsidRPr="00124D87">
        <w:rPr>
          <w:rFonts w:ascii="Times New Roman" w:hAnsi="Times New Roman"/>
          <w:sz w:val="28"/>
          <w:szCs w:val="28"/>
          <w:lang w:val="uk-UA"/>
        </w:rPr>
        <w:t xml:space="preserve"> </w:t>
      </w:r>
      <w:r w:rsidR="006E6E09" w:rsidRPr="00124D87">
        <w:rPr>
          <w:rFonts w:ascii="Times New Roman" w:hAnsi="Times New Roman"/>
          <w:sz w:val="28"/>
          <w:szCs w:val="28"/>
          <w:lang w:val="uk-UA"/>
        </w:rPr>
        <w:t>досягнення</w:t>
      </w:r>
      <w:r w:rsidR="00EF444C" w:rsidRPr="00124D87">
        <w:rPr>
          <w:rFonts w:ascii="Times New Roman" w:hAnsi="Times New Roman"/>
          <w:sz w:val="28"/>
          <w:szCs w:val="28"/>
          <w:lang w:val="uk-UA"/>
        </w:rPr>
        <w:t xml:space="preserve"> </w:t>
      </w:r>
      <w:r w:rsidR="006E6E09" w:rsidRPr="00124D87">
        <w:rPr>
          <w:rFonts w:ascii="Times New Roman" w:hAnsi="Times New Roman"/>
          <w:sz w:val="28"/>
          <w:szCs w:val="28"/>
          <w:lang w:val="uk-UA"/>
        </w:rPr>
        <w:t>цільових</w:t>
      </w:r>
      <w:r w:rsidR="00EF444C" w:rsidRPr="00124D87">
        <w:rPr>
          <w:rFonts w:ascii="Times New Roman" w:hAnsi="Times New Roman"/>
          <w:sz w:val="28"/>
          <w:szCs w:val="28"/>
          <w:lang w:val="uk-UA"/>
        </w:rPr>
        <w:t xml:space="preserve"> </w:t>
      </w:r>
      <w:r w:rsidR="006E6E09" w:rsidRPr="00124D87">
        <w:rPr>
          <w:rFonts w:ascii="Times New Roman" w:hAnsi="Times New Roman"/>
          <w:sz w:val="28"/>
          <w:szCs w:val="28"/>
          <w:lang w:val="uk-UA"/>
        </w:rPr>
        <w:t>показників</w:t>
      </w:r>
      <w:r w:rsidR="00EF444C" w:rsidRPr="00124D87">
        <w:rPr>
          <w:rFonts w:ascii="Times New Roman" w:hAnsi="Times New Roman"/>
          <w:sz w:val="28"/>
          <w:szCs w:val="28"/>
          <w:lang w:val="uk-UA"/>
        </w:rPr>
        <w:t xml:space="preserve"> </w:t>
      </w:r>
      <w:r w:rsidR="007979D1" w:rsidRPr="00124D87">
        <w:rPr>
          <w:rFonts w:ascii="Times New Roman" w:hAnsi="Times New Roman"/>
          <w:sz w:val="28"/>
          <w:szCs w:val="28"/>
          <w:lang w:val="uk-UA"/>
        </w:rPr>
        <w:t>з</w:t>
      </w:r>
      <w:r w:rsidR="00EF444C" w:rsidRPr="00124D87">
        <w:rPr>
          <w:rFonts w:ascii="Times New Roman" w:hAnsi="Times New Roman"/>
          <w:sz w:val="28"/>
          <w:szCs w:val="28"/>
          <w:lang w:val="uk-UA"/>
        </w:rPr>
        <w:t xml:space="preserve"> </w:t>
      </w:r>
      <w:r w:rsidR="00202F60" w:rsidRPr="00124D87">
        <w:rPr>
          <w:rFonts w:ascii="Times New Roman" w:hAnsi="Times New Roman"/>
          <w:sz w:val="28"/>
          <w:szCs w:val="28"/>
          <w:lang w:val="uk-UA"/>
        </w:rPr>
        <w:t>підготовки</w:t>
      </w:r>
      <w:r w:rsidR="00EF444C" w:rsidRPr="00124D87">
        <w:rPr>
          <w:rFonts w:ascii="Times New Roman" w:hAnsi="Times New Roman"/>
          <w:sz w:val="28"/>
          <w:szCs w:val="28"/>
          <w:lang w:val="uk-UA"/>
        </w:rPr>
        <w:t xml:space="preserve"> </w:t>
      </w:r>
      <w:r w:rsidR="00202F60" w:rsidRPr="00124D87">
        <w:rPr>
          <w:rFonts w:ascii="Times New Roman" w:hAnsi="Times New Roman"/>
          <w:sz w:val="28"/>
          <w:szCs w:val="28"/>
          <w:lang w:val="uk-UA"/>
        </w:rPr>
        <w:t>до</w:t>
      </w:r>
      <w:r w:rsidR="00EF444C" w:rsidRPr="00124D87">
        <w:rPr>
          <w:rFonts w:ascii="Times New Roman" w:hAnsi="Times New Roman"/>
          <w:sz w:val="28"/>
          <w:szCs w:val="28"/>
          <w:lang w:val="uk-UA"/>
        </w:rPr>
        <w:t xml:space="preserve"> </w:t>
      </w:r>
      <w:r w:rsidR="00202F60" w:rsidRPr="00124D87">
        <w:rPr>
          <w:rFonts w:ascii="Times New Roman" w:hAnsi="Times New Roman"/>
          <w:sz w:val="28"/>
          <w:szCs w:val="28"/>
          <w:lang w:val="uk-UA"/>
        </w:rPr>
        <w:t>повторного</w:t>
      </w:r>
      <w:r w:rsidR="00EF444C" w:rsidRPr="00124D87">
        <w:rPr>
          <w:rFonts w:ascii="Times New Roman" w:hAnsi="Times New Roman"/>
          <w:sz w:val="28"/>
          <w:szCs w:val="28"/>
          <w:lang w:val="uk-UA"/>
        </w:rPr>
        <w:t xml:space="preserve"> </w:t>
      </w:r>
      <w:r w:rsidR="00202F60" w:rsidRPr="00124D87">
        <w:rPr>
          <w:rFonts w:ascii="Times New Roman" w:hAnsi="Times New Roman"/>
          <w:sz w:val="28"/>
          <w:szCs w:val="28"/>
          <w:lang w:val="uk-UA"/>
        </w:rPr>
        <w:t>використання,</w:t>
      </w:r>
      <w:r w:rsidR="00EF444C" w:rsidRPr="00124D87">
        <w:rPr>
          <w:rFonts w:ascii="Times New Roman" w:hAnsi="Times New Roman"/>
          <w:sz w:val="28"/>
          <w:szCs w:val="28"/>
          <w:lang w:val="uk-UA"/>
        </w:rPr>
        <w:t xml:space="preserve"> </w:t>
      </w:r>
      <w:r w:rsidR="00202F60" w:rsidRPr="00124D87">
        <w:rPr>
          <w:rFonts w:ascii="Times New Roman" w:hAnsi="Times New Roman"/>
          <w:sz w:val="28"/>
          <w:szCs w:val="28"/>
          <w:lang w:val="uk-UA"/>
        </w:rPr>
        <w:t>рециклінгу</w:t>
      </w:r>
      <w:r w:rsidR="00EF444C" w:rsidRPr="00124D87">
        <w:rPr>
          <w:rFonts w:ascii="Times New Roman" w:hAnsi="Times New Roman"/>
          <w:sz w:val="28"/>
          <w:szCs w:val="28"/>
          <w:lang w:val="uk-UA"/>
        </w:rPr>
        <w:t xml:space="preserve"> </w:t>
      </w:r>
      <w:r w:rsidR="00202F60" w:rsidRPr="00124D87">
        <w:rPr>
          <w:rFonts w:ascii="Times New Roman" w:hAnsi="Times New Roman"/>
          <w:sz w:val="28"/>
          <w:szCs w:val="28"/>
          <w:lang w:val="uk-UA"/>
        </w:rPr>
        <w:t>та</w:t>
      </w:r>
      <w:r w:rsidR="00EF444C" w:rsidRPr="00124D87">
        <w:rPr>
          <w:rFonts w:ascii="Times New Roman" w:hAnsi="Times New Roman"/>
          <w:sz w:val="28"/>
          <w:szCs w:val="28"/>
          <w:lang w:val="uk-UA"/>
        </w:rPr>
        <w:t xml:space="preserve"> </w:t>
      </w:r>
      <w:r w:rsidR="00FC18A7" w:rsidRPr="00124D87">
        <w:rPr>
          <w:rFonts w:ascii="Times New Roman" w:hAnsi="Times New Roman"/>
          <w:sz w:val="28"/>
          <w:szCs w:val="28"/>
          <w:lang w:val="uk-UA"/>
        </w:rPr>
        <w:t xml:space="preserve">інших операцій з </w:t>
      </w:r>
      <w:r w:rsidR="00202F60" w:rsidRPr="00124D87">
        <w:rPr>
          <w:rFonts w:ascii="Times New Roman" w:hAnsi="Times New Roman"/>
          <w:sz w:val="28"/>
          <w:szCs w:val="28"/>
          <w:lang w:val="uk-UA"/>
        </w:rPr>
        <w:t>відновлення</w:t>
      </w:r>
      <w:r w:rsidR="005E74BB" w:rsidRPr="00124D87">
        <w:rPr>
          <w:rFonts w:ascii="Times New Roman" w:hAnsi="Times New Roman"/>
          <w:sz w:val="28"/>
          <w:szCs w:val="28"/>
          <w:lang w:val="uk-UA"/>
        </w:rPr>
        <w:t>,</w:t>
      </w:r>
      <w:r w:rsidR="00EF444C" w:rsidRPr="00124D87">
        <w:rPr>
          <w:rFonts w:ascii="Times New Roman" w:hAnsi="Times New Roman"/>
          <w:sz w:val="28"/>
          <w:szCs w:val="28"/>
          <w:lang w:val="uk-UA"/>
        </w:rPr>
        <w:t xml:space="preserve"> </w:t>
      </w:r>
      <w:r w:rsidR="00AE78FC" w:rsidRPr="00124D87">
        <w:rPr>
          <w:rFonts w:ascii="Times New Roman" w:hAnsi="Times New Roman"/>
          <w:sz w:val="28"/>
          <w:szCs w:val="28"/>
          <w:lang w:val="uk-UA"/>
        </w:rPr>
        <w:t>у</w:t>
      </w:r>
      <w:r w:rsidR="00EF444C" w:rsidRPr="00124D87">
        <w:rPr>
          <w:rFonts w:ascii="Times New Roman" w:hAnsi="Times New Roman"/>
          <w:sz w:val="28"/>
          <w:szCs w:val="28"/>
          <w:lang w:val="uk-UA"/>
        </w:rPr>
        <w:t xml:space="preserve"> </w:t>
      </w:r>
      <w:r w:rsidR="00AE78FC" w:rsidRPr="00124D87">
        <w:rPr>
          <w:rFonts w:ascii="Times New Roman" w:hAnsi="Times New Roman"/>
          <w:sz w:val="28"/>
          <w:szCs w:val="28"/>
          <w:lang w:val="uk-UA"/>
        </w:rPr>
        <w:t>разі</w:t>
      </w:r>
      <w:r w:rsidR="00EF444C" w:rsidRPr="00124D87">
        <w:rPr>
          <w:rFonts w:ascii="Times New Roman" w:hAnsi="Times New Roman"/>
          <w:sz w:val="28"/>
          <w:szCs w:val="28"/>
          <w:lang w:val="uk-UA"/>
        </w:rPr>
        <w:t xml:space="preserve"> </w:t>
      </w:r>
      <w:r w:rsidR="00545671" w:rsidRPr="00124D87">
        <w:rPr>
          <w:rFonts w:ascii="Times New Roman" w:hAnsi="Times New Roman"/>
          <w:sz w:val="28"/>
          <w:szCs w:val="28"/>
          <w:lang w:val="uk-UA"/>
        </w:rPr>
        <w:t>наявності</w:t>
      </w:r>
      <w:r w:rsidR="00EF444C" w:rsidRPr="00124D87">
        <w:rPr>
          <w:rFonts w:ascii="Times New Roman" w:hAnsi="Times New Roman"/>
          <w:sz w:val="28"/>
          <w:szCs w:val="28"/>
          <w:lang w:val="uk-UA"/>
        </w:rPr>
        <w:t xml:space="preserve"> </w:t>
      </w:r>
      <w:r w:rsidR="00F0241B" w:rsidRPr="00124D87">
        <w:rPr>
          <w:rFonts w:ascii="Times New Roman" w:hAnsi="Times New Roman"/>
          <w:sz w:val="28"/>
          <w:szCs w:val="28"/>
          <w:lang w:val="uk-UA"/>
        </w:rPr>
        <w:t>документального</w:t>
      </w:r>
      <w:r w:rsidR="00EF444C" w:rsidRPr="00124D87">
        <w:rPr>
          <w:rFonts w:ascii="Times New Roman" w:hAnsi="Times New Roman"/>
          <w:sz w:val="28"/>
          <w:szCs w:val="28"/>
          <w:lang w:val="uk-UA"/>
        </w:rPr>
        <w:t xml:space="preserve"> </w:t>
      </w:r>
      <w:r w:rsidR="00AE78FC" w:rsidRPr="00124D87">
        <w:rPr>
          <w:rFonts w:ascii="Times New Roman" w:hAnsi="Times New Roman"/>
          <w:sz w:val="28"/>
          <w:szCs w:val="28"/>
          <w:lang w:val="uk-UA"/>
        </w:rPr>
        <w:t>підтвердження</w:t>
      </w:r>
      <w:r w:rsidR="00EF444C" w:rsidRPr="00124D87">
        <w:rPr>
          <w:rFonts w:ascii="Times New Roman" w:hAnsi="Times New Roman"/>
          <w:sz w:val="28"/>
          <w:szCs w:val="28"/>
          <w:lang w:val="uk-UA"/>
        </w:rPr>
        <w:t xml:space="preserve"> </w:t>
      </w:r>
      <w:r w:rsidR="00A60693" w:rsidRPr="00124D87">
        <w:rPr>
          <w:rFonts w:ascii="Times New Roman" w:hAnsi="Times New Roman"/>
          <w:sz w:val="28"/>
          <w:szCs w:val="28"/>
          <w:lang w:val="uk-UA"/>
        </w:rPr>
        <w:t>досягнення</w:t>
      </w:r>
      <w:r w:rsidR="00EF444C" w:rsidRPr="00124D87">
        <w:rPr>
          <w:rFonts w:ascii="Times New Roman" w:hAnsi="Times New Roman"/>
          <w:sz w:val="28"/>
          <w:szCs w:val="28"/>
          <w:lang w:val="uk-UA"/>
        </w:rPr>
        <w:t xml:space="preserve"> </w:t>
      </w:r>
      <w:r w:rsidR="0065769C" w:rsidRPr="00124D87">
        <w:rPr>
          <w:rFonts w:ascii="Times New Roman" w:hAnsi="Times New Roman"/>
          <w:sz w:val="28"/>
          <w:szCs w:val="28"/>
          <w:lang w:val="uk-UA"/>
        </w:rPr>
        <w:t>таких</w:t>
      </w:r>
      <w:r w:rsidR="00EF444C" w:rsidRPr="00124D87">
        <w:rPr>
          <w:rFonts w:ascii="Times New Roman" w:hAnsi="Times New Roman"/>
          <w:sz w:val="28"/>
          <w:szCs w:val="28"/>
          <w:lang w:val="uk-UA"/>
        </w:rPr>
        <w:t xml:space="preserve"> </w:t>
      </w:r>
      <w:r w:rsidR="00A60693" w:rsidRPr="00124D87">
        <w:rPr>
          <w:rFonts w:ascii="Times New Roman" w:hAnsi="Times New Roman"/>
          <w:sz w:val="28"/>
          <w:szCs w:val="28"/>
          <w:lang w:val="uk-UA"/>
        </w:rPr>
        <w:t>показників</w:t>
      </w:r>
      <w:r w:rsidR="00EF444C" w:rsidRPr="00124D87">
        <w:rPr>
          <w:rFonts w:ascii="Times New Roman" w:hAnsi="Times New Roman"/>
          <w:sz w:val="28"/>
          <w:szCs w:val="28"/>
          <w:lang w:val="uk-UA"/>
        </w:rPr>
        <w:t xml:space="preserve"> </w:t>
      </w:r>
      <w:r w:rsidR="00A60693" w:rsidRPr="00124D87">
        <w:rPr>
          <w:rFonts w:ascii="Times New Roman" w:hAnsi="Times New Roman"/>
          <w:sz w:val="28"/>
          <w:szCs w:val="28"/>
          <w:lang w:val="uk-UA"/>
        </w:rPr>
        <w:t>від</w:t>
      </w:r>
      <w:r w:rsidR="00EF444C" w:rsidRPr="00124D87">
        <w:rPr>
          <w:rFonts w:ascii="Times New Roman" w:hAnsi="Times New Roman"/>
          <w:sz w:val="28"/>
          <w:szCs w:val="28"/>
          <w:lang w:val="uk-UA"/>
        </w:rPr>
        <w:t xml:space="preserve"> </w:t>
      </w:r>
      <w:r w:rsidR="00A60693" w:rsidRPr="00124D87">
        <w:rPr>
          <w:rFonts w:ascii="Times New Roman" w:hAnsi="Times New Roman"/>
          <w:sz w:val="28"/>
          <w:szCs w:val="28"/>
          <w:lang w:val="uk-UA"/>
        </w:rPr>
        <w:t>суб</w:t>
      </w:r>
      <w:r w:rsidR="00285F0A" w:rsidRPr="00124D87">
        <w:rPr>
          <w:rFonts w:ascii="Times New Roman" w:hAnsi="Times New Roman"/>
          <w:sz w:val="28"/>
          <w:szCs w:val="28"/>
          <w:lang w:val="uk-UA"/>
        </w:rPr>
        <w:t>’</w:t>
      </w:r>
      <w:r w:rsidR="00A60693" w:rsidRPr="00124D87">
        <w:rPr>
          <w:rFonts w:ascii="Times New Roman" w:hAnsi="Times New Roman"/>
          <w:sz w:val="28"/>
          <w:szCs w:val="28"/>
          <w:lang w:val="uk-UA"/>
        </w:rPr>
        <w:t>єкта</w:t>
      </w:r>
      <w:r w:rsidR="00EF444C" w:rsidRPr="00124D87">
        <w:rPr>
          <w:rFonts w:ascii="Times New Roman" w:hAnsi="Times New Roman"/>
          <w:sz w:val="28"/>
          <w:szCs w:val="28"/>
          <w:lang w:val="uk-UA"/>
        </w:rPr>
        <w:t xml:space="preserve"> </w:t>
      </w:r>
      <w:r w:rsidR="00A60693" w:rsidRPr="00124D87">
        <w:rPr>
          <w:rFonts w:ascii="Times New Roman" w:hAnsi="Times New Roman"/>
          <w:sz w:val="28"/>
          <w:szCs w:val="28"/>
          <w:lang w:val="uk-UA"/>
        </w:rPr>
        <w:t>господарювання,</w:t>
      </w:r>
      <w:r w:rsidR="00EF444C" w:rsidRPr="00124D87">
        <w:rPr>
          <w:rFonts w:ascii="Times New Roman" w:hAnsi="Times New Roman"/>
          <w:sz w:val="28"/>
          <w:szCs w:val="28"/>
          <w:lang w:val="uk-UA"/>
        </w:rPr>
        <w:t xml:space="preserve"> </w:t>
      </w:r>
      <w:r w:rsidR="00A60693" w:rsidRPr="00124D87">
        <w:rPr>
          <w:rFonts w:ascii="Times New Roman" w:hAnsi="Times New Roman"/>
          <w:sz w:val="28"/>
          <w:szCs w:val="28"/>
          <w:lang w:val="uk-UA"/>
        </w:rPr>
        <w:t>який</w:t>
      </w:r>
      <w:r w:rsidR="00EF444C" w:rsidRPr="00124D87">
        <w:rPr>
          <w:rFonts w:ascii="Times New Roman" w:hAnsi="Times New Roman"/>
          <w:sz w:val="28"/>
          <w:szCs w:val="28"/>
          <w:lang w:val="uk-UA"/>
        </w:rPr>
        <w:t xml:space="preserve"> </w:t>
      </w:r>
      <w:r w:rsidR="00A60693" w:rsidRPr="00124D87">
        <w:rPr>
          <w:rFonts w:ascii="Times New Roman" w:hAnsi="Times New Roman"/>
          <w:sz w:val="28"/>
          <w:szCs w:val="28"/>
          <w:lang w:val="uk-UA"/>
        </w:rPr>
        <w:t>здійснював</w:t>
      </w:r>
      <w:r w:rsidR="00EF444C" w:rsidRPr="00124D87">
        <w:rPr>
          <w:rFonts w:ascii="Times New Roman" w:hAnsi="Times New Roman"/>
          <w:sz w:val="28"/>
          <w:szCs w:val="28"/>
          <w:lang w:val="uk-UA"/>
        </w:rPr>
        <w:t xml:space="preserve"> </w:t>
      </w:r>
      <w:r w:rsidR="007979D1" w:rsidRPr="00124D87">
        <w:rPr>
          <w:rFonts w:ascii="Times New Roman" w:hAnsi="Times New Roman"/>
          <w:sz w:val="28"/>
          <w:szCs w:val="28"/>
          <w:lang w:val="uk-UA"/>
        </w:rPr>
        <w:t>такі</w:t>
      </w:r>
      <w:r w:rsidR="00EF444C" w:rsidRPr="00124D87">
        <w:rPr>
          <w:rFonts w:ascii="Times New Roman" w:hAnsi="Times New Roman"/>
          <w:sz w:val="28"/>
          <w:szCs w:val="28"/>
          <w:lang w:val="uk-UA"/>
        </w:rPr>
        <w:t xml:space="preserve"> </w:t>
      </w:r>
      <w:r w:rsidR="00A60693" w:rsidRPr="00124D87">
        <w:rPr>
          <w:rFonts w:ascii="Times New Roman" w:hAnsi="Times New Roman"/>
          <w:sz w:val="28"/>
          <w:szCs w:val="28"/>
          <w:lang w:val="uk-UA"/>
        </w:rPr>
        <w:t>операції.</w:t>
      </w:r>
    </w:p>
    <w:p w14:paraId="5D7FAC6C" w14:textId="6F500F04" w:rsidR="0046229F" w:rsidRPr="00124D87" w:rsidRDefault="00124D87"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3. </w:t>
      </w:r>
      <w:r w:rsidR="0046229F" w:rsidRPr="00124D87">
        <w:rPr>
          <w:rFonts w:ascii="Times New Roman" w:hAnsi="Times New Roman"/>
          <w:sz w:val="28"/>
          <w:szCs w:val="28"/>
          <w:lang w:val="uk-UA"/>
        </w:rPr>
        <w:t>Імпорт</w:t>
      </w:r>
      <w:r w:rsidR="00EF444C" w:rsidRPr="00124D87">
        <w:rPr>
          <w:rFonts w:ascii="Times New Roman" w:hAnsi="Times New Roman"/>
          <w:sz w:val="28"/>
          <w:szCs w:val="28"/>
          <w:lang w:val="uk-UA"/>
        </w:rPr>
        <w:t xml:space="preserve"> </w:t>
      </w:r>
      <w:r w:rsidR="00D94027" w:rsidRPr="00124D87">
        <w:rPr>
          <w:rFonts w:ascii="Times New Roman" w:hAnsi="Times New Roman"/>
          <w:sz w:val="28"/>
          <w:szCs w:val="28"/>
          <w:lang w:val="uk-UA"/>
        </w:rPr>
        <w:t>ВЕЕО</w:t>
      </w:r>
      <w:r w:rsidR="00EF444C" w:rsidRPr="00124D87">
        <w:rPr>
          <w:rFonts w:ascii="Times New Roman" w:hAnsi="Times New Roman"/>
          <w:sz w:val="28"/>
          <w:szCs w:val="28"/>
          <w:lang w:val="uk-UA"/>
        </w:rPr>
        <w:t xml:space="preserve"> </w:t>
      </w:r>
      <w:r w:rsidR="0046229F" w:rsidRPr="00124D87">
        <w:rPr>
          <w:rFonts w:ascii="Times New Roman" w:hAnsi="Times New Roman"/>
          <w:sz w:val="28"/>
          <w:szCs w:val="28"/>
          <w:lang w:val="uk-UA"/>
        </w:rPr>
        <w:t>та</w:t>
      </w:r>
      <w:r w:rsidR="00EF444C" w:rsidRPr="00124D87">
        <w:rPr>
          <w:rFonts w:ascii="Times New Roman" w:hAnsi="Times New Roman"/>
          <w:sz w:val="28"/>
          <w:szCs w:val="28"/>
          <w:lang w:val="uk-UA"/>
        </w:rPr>
        <w:t xml:space="preserve"> </w:t>
      </w:r>
      <w:r w:rsidR="003C3393" w:rsidRPr="00124D87">
        <w:rPr>
          <w:rFonts w:ascii="Times New Roman" w:hAnsi="Times New Roman"/>
          <w:sz w:val="28"/>
          <w:szCs w:val="28"/>
          <w:lang w:val="uk-UA"/>
        </w:rPr>
        <w:t>фракцій</w:t>
      </w:r>
      <w:r w:rsidR="00EF444C" w:rsidRPr="00124D87">
        <w:rPr>
          <w:rFonts w:ascii="Times New Roman" w:hAnsi="Times New Roman"/>
          <w:sz w:val="28"/>
          <w:szCs w:val="28"/>
          <w:lang w:val="uk-UA"/>
        </w:rPr>
        <w:t xml:space="preserve"> </w:t>
      </w:r>
      <w:r w:rsidR="0046229F" w:rsidRPr="00124D87">
        <w:rPr>
          <w:rFonts w:ascii="Times New Roman" w:hAnsi="Times New Roman"/>
          <w:sz w:val="28"/>
          <w:szCs w:val="28"/>
          <w:lang w:val="uk-UA"/>
        </w:rPr>
        <w:t>відходів</w:t>
      </w:r>
      <w:r w:rsidR="00EF444C" w:rsidRPr="00124D87">
        <w:rPr>
          <w:rFonts w:ascii="Times New Roman" w:hAnsi="Times New Roman"/>
          <w:sz w:val="28"/>
          <w:szCs w:val="28"/>
          <w:lang w:val="uk-UA"/>
        </w:rPr>
        <w:t xml:space="preserve"> </w:t>
      </w:r>
      <w:r w:rsidR="00D27948" w:rsidRPr="00124D87">
        <w:rPr>
          <w:rFonts w:ascii="Times New Roman" w:hAnsi="Times New Roman"/>
          <w:sz w:val="28"/>
          <w:szCs w:val="28"/>
          <w:lang w:val="uk-UA"/>
        </w:rPr>
        <w:t>від</w:t>
      </w:r>
      <w:r w:rsidR="00EF444C" w:rsidRPr="00124D87">
        <w:rPr>
          <w:rFonts w:ascii="Times New Roman" w:hAnsi="Times New Roman"/>
          <w:sz w:val="28"/>
          <w:szCs w:val="28"/>
          <w:lang w:val="uk-UA"/>
        </w:rPr>
        <w:t xml:space="preserve"> </w:t>
      </w:r>
      <w:r w:rsidR="00D27948" w:rsidRPr="00124D87">
        <w:rPr>
          <w:rFonts w:ascii="Times New Roman" w:hAnsi="Times New Roman"/>
          <w:sz w:val="28"/>
          <w:szCs w:val="28"/>
          <w:lang w:val="uk-UA"/>
        </w:rPr>
        <w:t>їх</w:t>
      </w:r>
      <w:r w:rsidR="00EF444C" w:rsidRPr="00124D87">
        <w:rPr>
          <w:rFonts w:ascii="Times New Roman" w:hAnsi="Times New Roman"/>
          <w:sz w:val="28"/>
          <w:szCs w:val="28"/>
          <w:lang w:val="uk-UA"/>
        </w:rPr>
        <w:t xml:space="preserve"> </w:t>
      </w:r>
      <w:r w:rsidR="00D27948" w:rsidRPr="00124D87">
        <w:rPr>
          <w:rFonts w:ascii="Times New Roman" w:hAnsi="Times New Roman"/>
          <w:sz w:val="28"/>
          <w:szCs w:val="28"/>
          <w:lang w:val="uk-UA"/>
        </w:rPr>
        <w:t>оброблення</w:t>
      </w:r>
      <w:r w:rsidR="00EF444C" w:rsidRPr="00124D87">
        <w:rPr>
          <w:rFonts w:ascii="Times New Roman" w:hAnsi="Times New Roman"/>
          <w:sz w:val="28"/>
          <w:szCs w:val="28"/>
          <w:lang w:val="uk-UA"/>
        </w:rPr>
        <w:t xml:space="preserve"> </w:t>
      </w:r>
      <w:r w:rsidR="00956F1B" w:rsidRPr="00124D87">
        <w:rPr>
          <w:rFonts w:ascii="Times New Roman" w:hAnsi="Times New Roman"/>
          <w:sz w:val="28"/>
          <w:szCs w:val="28"/>
          <w:lang w:val="uk-UA"/>
        </w:rPr>
        <w:t>для</w:t>
      </w:r>
      <w:r w:rsidR="00EF444C" w:rsidRPr="00124D87">
        <w:rPr>
          <w:rFonts w:ascii="Times New Roman" w:hAnsi="Times New Roman"/>
          <w:sz w:val="28"/>
          <w:szCs w:val="28"/>
          <w:lang w:val="uk-UA"/>
        </w:rPr>
        <w:t xml:space="preserve"> </w:t>
      </w:r>
      <w:r w:rsidR="00D94027" w:rsidRPr="00124D87">
        <w:rPr>
          <w:rFonts w:ascii="Times New Roman" w:hAnsi="Times New Roman"/>
          <w:sz w:val="28"/>
          <w:szCs w:val="28"/>
          <w:lang w:val="uk-UA"/>
        </w:rPr>
        <w:t>відновлення</w:t>
      </w:r>
      <w:r w:rsidR="000D5E1D" w:rsidRPr="00124D87">
        <w:rPr>
          <w:rFonts w:ascii="Times New Roman" w:hAnsi="Times New Roman"/>
          <w:sz w:val="28"/>
          <w:szCs w:val="28"/>
          <w:lang w:val="uk-UA"/>
        </w:rPr>
        <w:t>, у тому числі</w:t>
      </w:r>
      <w:r w:rsidR="00EF444C" w:rsidRPr="00124D87">
        <w:rPr>
          <w:rFonts w:ascii="Times New Roman" w:hAnsi="Times New Roman"/>
          <w:sz w:val="28"/>
          <w:szCs w:val="28"/>
          <w:lang w:val="uk-UA"/>
        </w:rPr>
        <w:t xml:space="preserve"> </w:t>
      </w:r>
      <w:r w:rsidR="00D94027" w:rsidRPr="00124D87">
        <w:rPr>
          <w:rFonts w:ascii="Times New Roman" w:hAnsi="Times New Roman"/>
          <w:sz w:val="28"/>
          <w:szCs w:val="28"/>
          <w:lang w:val="uk-UA"/>
        </w:rPr>
        <w:t>рециклінгу</w:t>
      </w:r>
      <w:r w:rsidR="000D5E1D" w:rsidRPr="00124D87">
        <w:rPr>
          <w:rFonts w:ascii="Times New Roman" w:hAnsi="Times New Roman"/>
          <w:sz w:val="28"/>
          <w:szCs w:val="28"/>
          <w:lang w:val="uk-UA"/>
        </w:rPr>
        <w:t>,</w:t>
      </w:r>
      <w:r w:rsidR="00EF444C" w:rsidRPr="00124D87">
        <w:rPr>
          <w:rFonts w:ascii="Times New Roman" w:hAnsi="Times New Roman"/>
          <w:sz w:val="28"/>
          <w:szCs w:val="28"/>
          <w:lang w:val="uk-UA"/>
        </w:rPr>
        <w:t xml:space="preserve"> </w:t>
      </w:r>
      <w:r w:rsidR="00956F1B" w:rsidRPr="00124D87">
        <w:rPr>
          <w:rFonts w:ascii="Times New Roman" w:hAnsi="Times New Roman"/>
          <w:sz w:val="28"/>
          <w:szCs w:val="28"/>
          <w:lang w:val="uk-UA"/>
        </w:rPr>
        <w:t>дозволяється</w:t>
      </w:r>
      <w:r w:rsidR="00EF444C" w:rsidRPr="00124D87">
        <w:rPr>
          <w:rFonts w:ascii="Times New Roman" w:hAnsi="Times New Roman"/>
          <w:sz w:val="28"/>
          <w:szCs w:val="28"/>
          <w:lang w:val="uk-UA"/>
        </w:rPr>
        <w:t xml:space="preserve"> </w:t>
      </w:r>
      <w:r w:rsidR="00F84DDC" w:rsidRPr="00124D87">
        <w:rPr>
          <w:rFonts w:ascii="Times New Roman" w:hAnsi="Times New Roman"/>
          <w:sz w:val="28"/>
          <w:szCs w:val="28"/>
          <w:lang w:val="uk-UA"/>
        </w:rPr>
        <w:t>за</w:t>
      </w:r>
      <w:r w:rsidR="00EF444C" w:rsidRPr="00124D87">
        <w:rPr>
          <w:rFonts w:ascii="Times New Roman" w:hAnsi="Times New Roman"/>
          <w:sz w:val="28"/>
          <w:szCs w:val="28"/>
          <w:lang w:val="uk-UA"/>
        </w:rPr>
        <w:t xml:space="preserve"> </w:t>
      </w:r>
      <w:r w:rsidR="00F84DDC" w:rsidRPr="00124D87">
        <w:rPr>
          <w:rFonts w:ascii="Times New Roman" w:hAnsi="Times New Roman"/>
          <w:sz w:val="28"/>
          <w:szCs w:val="28"/>
          <w:lang w:val="uk-UA"/>
        </w:rPr>
        <w:t>умови</w:t>
      </w:r>
      <w:r w:rsidR="00EF444C" w:rsidRPr="00124D87">
        <w:rPr>
          <w:rFonts w:ascii="Times New Roman" w:hAnsi="Times New Roman"/>
          <w:sz w:val="28"/>
          <w:szCs w:val="28"/>
          <w:lang w:val="uk-UA"/>
        </w:rPr>
        <w:t xml:space="preserve"> </w:t>
      </w:r>
      <w:r w:rsidR="00911E67" w:rsidRPr="00124D87">
        <w:rPr>
          <w:rFonts w:ascii="Times New Roman" w:hAnsi="Times New Roman"/>
          <w:sz w:val="28"/>
          <w:szCs w:val="28"/>
          <w:lang w:val="uk-UA"/>
        </w:rPr>
        <w:t>наявності</w:t>
      </w:r>
      <w:r w:rsidR="00EF444C" w:rsidRPr="00124D87">
        <w:rPr>
          <w:rFonts w:ascii="Times New Roman" w:hAnsi="Times New Roman"/>
          <w:sz w:val="28"/>
          <w:szCs w:val="28"/>
          <w:lang w:val="uk-UA"/>
        </w:rPr>
        <w:t xml:space="preserve"> </w:t>
      </w:r>
      <w:r w:rsidR="00425D68" w:rsidRPr="00124D87">
        <w:rPr>
          <w:rFonts w:ascii="Times New Roman" w:hAnsi="Times New Roman"/>
          <w:sz w:val="28"/>
          <w:szCs w:val="28"/>
          <w:lang w:val="uk-UA"/>
        </w:rPr>
        <w:t>належного</w:t>
      </w:r>
      <w:r w:rsidR="00EF444C" w:rsidRPr="00124D87">
        <w:rPr>
          <w:rFonts w:ascii="Times New Roman" w:hAnsi="Times New Roman"/>
          <w:sz w:val="28"/>
          <w:szCs w:val="28"/>
          <w:lang w:val="uk-UA"/>
        </w:rPr>
        <w:t xml:space="preserve"> </w:t>
      </w:r>
      <w:r w:rsidR="00425D68" w:rsidRPr="00124D87">
        <w:rPr>
          <w:rFonts w:ascii="Times New Roman" w:hAnsi="Times New Roman"/>
          <w:sz w:val="28"/>
          <w:szCs w:val="28"/>
          <w:lang w:val="uk-UA"/>
        </w:rPr>
        <w:t>обладнання</w:t>
      </w:r>
      <w:r w:rsidR="00EF444C" w:rsidRPr="00124D87">
        <w:rPr>
          <w:rFonts w:ascii="Times New Roman" w:hAnsi="Times New Roman"/>
          <w:sz w:val="28"/>
          <w:szCs w:val="28"/>
          <w:lang w:val="uk-UA"/>
        </w:rPr>
        <w:t xml:space="preserve"> </w:t>
      </w:r>
      <w:r w:rsidR="00425D68" w:rsidRPr="00124D87">
        <w:rPr>
          <w:rFonts w:ascii="Times New Roman" w:hAnsi="Times New Roman"/>
          <w:sz w:val="28"/>
          <w:szCs w:val="28"/>
          <w:lang w:val="uk-UA"/>
        </w:rPr>
        <w:t>та</w:t>
      </w:r>
      <w:r w:rsidR="00EF444C" w:rsidRPr="00124D87">
        <w:rPr>
          <w:rFonts w:ascii="Times New Roman" w:hAnsi="Times New Roman"/>
          <w:sz w:val="28"/>
          <w:szCs w:val="28"/>
          <w:lang w:val="uk-UA"/>
        </w:rPr>
        <w:t xml:space="preserve"> </w:t>
      </w:r>
      <w:r w:rsidR="00267562" w:rsidRPr="00124D87">
        <w:rPr>
          <w:rFonts w:ascii="Times New Roman" w:hAnsi="Times New Roman"/>
          <w:sz w:val="28"/>
          <w:szCs w:val="28"/>
          <w:lang w:val="uk-UA"/>
        </w:rPr>
        <w:t>достатніх</w:t>
      </w:r>
      <w:r w:rsidR="00EF444C" w:rsidRPr="00124D87">
        <w:rPr>
          <w:rFonts w:ascii="Times New Roman" w:hAnsi="Times New Roman"/>
          <w:sz w:val="28"/>
          <w:szCs w:val="28"/>
          <w:lang w:val="uk-UA"/>
        </w:rPr>
        <w:t xml:space="preserve"> </w:t>
      </w:r>
      <w:r w:rsidR="00E96285" w:rsidRPr="00124D87">
        <w:rPr>
          <w:rFonts w:ascii="Times New Roman" w:hAnsi="Times New Roman"/>
          <w:sz w:val="28"/>
          <w:szCs w:val="28"/>
          <w:lang w:val="uk-UA"/>
        </w:rPr>
        <w:t>потужностей</w:t>
      </w:r>
      <w:r w:rsidR="00EF444C" w:rsidRPr="00124D87">
        <w:rPr>
          <w:rFonts w:ascii="Times New Roman" w:hAnsi="Times New Roman"/>
          <w:sz w:val="28"/>
          <w:szCs w:val="28"/>
          <w:lang w:val="uk-UA"/>
        </w:rPr>
        <w:t xml:space="preserve"> </w:t>
      </w:r>
      <w:r w:rsidR="00E96285" w:rsidRPr="00124D87">
        <w:rPr>
          <w:rFonts w:ascii="Times New Roman" w:hAnsi="Times New Roman"/>
          <w:sz w:val="28"/>
          <w:szCs w:val="28"/>
          <w:lang w:val="uk-UA"/>
        </w:rPr>
        <w:t>для</w:t>
      </w:r>
      <w:r w:rsidR="00EF444C" w:rsidRPr="00124D87">
        <w:rPr>
          <w:rFonts w:ascii="Times New Roman" w:hAnsi="Times New Roman"/>
          <w:sz w:val="28"/>
          <w:szCs w:val="28"/>
          <w:lang w:val="uk-UA"/>
        </w:rPr>
        <w:t xml:space="preserve"> </w:t>
      </w:r>
      <w:r w:rsidR="00794C4F" w:rsidRPr="00124D87">
        <w:rPr>
          <w:rFonts w:ascii="Times New Roman" w:hAnsi="Times New Roman"/>
          <w:sz w:val="28"/>
          <w:szCs w:val="28"/>
          <w:lang w:val="uk-UA"/>
        </w:rPr>
        <w:t>відновлення</w:t>
      </w:r>
      <w:r w:rsidR="000D5E1D" w:rsidRPr="00124D87">
        <w:rPr>
          <w:rFonts w:ascii="Times New Roman" w:hAnsi="Times New Roman"/>
          <w:sz w:val="28"/>
          <w:szCs w:val="28"/>
          <w:lang w:val="uk-UA"/>
        </w:rPr>
        <w:t>,</w:t>
      </w:r>
      <w:r w:rsidR="00EF444C" w:rsidRPr="00124D87">
        <w:rPr>
          <w:rFonts w:ascii="Times New Roman" w:hAnsi="Times New Roman"/>
          <w:sz w:val="28"/>
          <w:szCs w:val="28"/>
          <w:lang w:val="uk-UA"/>
        </w:rPr>
        <w:t xml:space="preserve"> </w:t>
      </w:r>
      <w:r w:rsidR="000D5E1D" w:rsidRPr="00124D87">
        <w:rPr>
          <w:rFonts w:ascii="Times New Roman" w:hAnsi="Times New Roman"/>
          <w:sz w:val="28"/>
          <w:szCs w:val="28"/>
          <w:lang w:val="uk-UA"/>
        </w:rPr>
        <w:t>у тому числі</w:t>
      </w:r>
      <w:r w:rsidR="00EF444C" w:rsidRPr="00124D87">
        <w:rPr>
          <w:rFonts w:ascii="Times New Roman" w:hAnsi="Times New Roman"/>
          <w:sz w:val="28"/>
          <w:szCs w:val="28"/>
          <w:lang w:val="uk-UA"/>
        </w:rPr>
        <w:t xml:space="preserve"> </w:t>
      </w:r>
      <w:r w:rsidR="00E96285" w:rsidRPr="00124D87">
        <w:rPr>
          <w:rFonts w:ascii="Times New Roman" w:hAnsi="Times New Roman"/>
          <w:sz w:val="28"/>
          <w:szCs w:val="28"/>
          <w:lang w:val="uk-UA"/>
        </w:rPr>
        <w:t>р</w:t>
      </w:r>
      <w:r w:rsidR="00267562" w:rsidRPr="00124D87">
        <w:rPr>
          <w:rFonts w:ascii="Times New Roman" w:hAnsi="Times New Roman"/>
          <w:sz w:val="28"/>
          <w:szCs w:val="28"/>
          <w:lang w:val="uk-UA"/>
        </w:rPr>
        <w:t>е</w:t>
      </w:r>
      <w:r w:rsidR="00E96285" w:rsidRPr="00124D87">
        <w:rPr>
          <w:rFonts w:ascii="Times New Roman" w:hAnsi="Times New Roman"/>
          <w:sz w:val="28"/>
          <w:szCs w:val="28"/>
          <w:lang w:val="uk-UA"/>
        </w:rPr>
        <w:t>циклінгу</w:t>
      </w:r>
      <w:r w:rsidR="00267562" w:rsidRPr="00124D87">
        <w:rPr>
          <w:rFonts w:ascii="Times New Roman" w:hAnsi="Times New Roman"/>
          <w:sz w:val="28"/>
          <w:szCs w:val="28"/>
          <w:lang w:val="uk-UA"/>
        </w:rPr>
        <w:t>.</w:t>
      </w:r>
    </w:p>
    <w:p w14:paraId="5D7FAC6D" w14:textId="4F6528BE" w:rsidR="0046229F" w:rsidRPr="00124D87" w:rsidRDefault="00124D87" w:rsidP="00124D87">
      <w:pPr>
        <w:spacing w:after="120" w:line="240" w:lineRule="auto"/>
        <w:ind w:firstLine="709"/>
        <w:jc w:val="both"/>
        <w:rPr>
          <w:rFonts w:ascii="Times New Roman" w:hAnsi="Times New Roman"/>
          <w:sz w:val="28"/>
          <w:szCs w:val="28"/>
          <w:lang w:val="uk-UA"/>
        </w:rPr>
      </w:pPr>
      <w:r>
        <w:rPr>
          <w:rFonts w:ascii="Times New Roman" w:hAnsi="Times New Roman"/>
          <w:sz w:val="28"/>
          <w:szCs w:val="28"/>
          <w:lang w:val="uk-UA"/>
        </w:rPr>
        <w:t>4. </w:t>
      </w:r>
      <w:r w:rsidR="0046229F" w:rsidRPr="00124D87">
        <w:rPr>
          <w:rFonts w:ascii="Times New Roman" w:hAnsi="Times New Roman"/>
          <w:sz w:val="28"/>
          <w:szCs w:val="28"/>
          <w:lang w:val="uk-UA"/>
        </w:rPr>
        <w:t>Імпортовані</w:t>
      </w:r>
      <w:r w:rsidR="00EF444C" w:rsidRPr="00124D87">
        <w:rPr>
          <w:rFonts w:ascii="Times New Roman" w:hAnsi="Times New Roman"/>
          <w:sz w:val="28"/>
          <w:szCs w:val="28"/>
          <w:lang w:val="uk-UA"/>
        </w:rPr>
        <w:t xml:space="preserve"> </w:t>
      </w:r>
      <w:r w:rsidR="00254647" w:rsidRPr="00124D87">
        <w:rPr>
          <w:rFonts w:ascii="Times New Roman" w:hAnsi="Times New Roman"/>
          <w:sz w:val="28"/>
          <w:szCs w:val="28"/>
          <w:lang w:val="uk-UA"/>
        </w:rPr>
        <w:t>ВЕЕО</w:t>
      </w:r>
      <w:r w:rsidR="00EF444C" w:rsidRPr="00124D87">
        <w:rPr>
          <w:rFonts w:ascii="Times New Roman" w:hAnsi="Times New Roman"/>
          <w:sz w:val="28"/>
          <w:szCs w:val="28"/>
          <w:lang w:val="uk-UA"/>
        </w:rPr>
        <w:t xml:space="preserve"> </w:t>
      </w:r>
      <w:r w:rsidR="001816C1" w:rsidRPr="00124D87">
        <w:rPr>
          <w:rFonts w:ascii="Times New Roman" w:hAnsi="Times New Roman"/>
          <w:sz w:val="28"/>
          <w:szCs w:val="28"/>
          <w:lang w:val="uk-UA"/>
        </w:rPr>
        <w:t>та</w:t>
      </w:r>
      <w:r w:rsidR="00EF444C" w:rsidRPr="00124D87">
        <w:rPr>
          <w:rFonts w:ascii="Times New Roman" w:hAnsi="Times New Roman"/>
          <w:sz w:val="28"/>
          <w:szCs w:val="28"/>
          <w:lang w:val="uk-UA"/>
        </w:rPr>
        <w:t xml:space="preserve"> </w:t>
      </w:r>
      <w:r w:rsidR="001816C1" w:rsidRPr="00124D87">
        <w:rPr>
          <w:rFonts w:ascii="Times New Roman" w:hAnsi="Times New Roman"/>
          <w:sz w:val="28"/>
          <w:szCs w:val="28"/>
          <w:lang w:val="uk-UA"/>
        </w:rPr>
        <w:t>фракції</w:t>
      </w:r>
      <w:r w:rsidR="00EF444C" w:rsidRPr="00124D87">
        <w:rPr>
          <w:rFonts w:ascii="Times New Roman" w:hAnsi="Times New Roman"/>
          <w:sz w:val="28"/>
          <w:szCs w:val="28"/>
          <w:lang w:val="uk-UA"/>
        </w:rPr>
        <w:t xml:space="preserve"> </w:t>
      </w:r>
      <w:r w:rsidR="001624A6" w:rsidRPr="00124D87">
        <w:rPr>
          <w:rFonts w:ascii="Times New Roman" w:hAnsi="Times New Roman"/>
          <w:sz w:val="28"/>
          <w:szCs w:val="28"/>
          <w:lang w:val="uk-UA"/>
        </w:rPr>
        <w:t>відходів</w:t>
      </w:r>
      <w:r w:rsidR="00EF444C" w:rsidRPr="00124D87">
        <w:rPr>
          <w:rFonts w:ascii="Times New Roman" w:hAnsi="Times New Roman"/>
          <w:sz w:val="28"/>
          <w:szCs w:val="28"/>
          <w:lang w:val="uk-UA"/>
        </w:rPr>
        <w:t xml:space="preserve"> </w:t>
      </w:r>
      <w:r w:rsidR="002914B2" w:rsidRPr="00124D87">
        <w:rPr>
          <w:rFonts w:ascii="Times New Roman" w:hAnsi="Times New Roman"/>
          <w:sz w:val="28"/>
          <w:szCs w:val="28"/>
          <w:lang w:val="uk-UA"/>
        </w:rPr>
        <w:t>від</w:t>
      </w:r>
      <w:r w:rsidR="00EF444C" w:rsidRPr="00124D87">
        <w:rPr>
          <w:rFonts w:ascii="Times New Roman" w:hAnsi="Times New Roman"/>
          <w:sz w:val="28"/>
          <w:szCs w:val="28"/>
          <w:lang w:val="uk-UA"/>
        </w:rPr>
        <w:t xml:space="preserve"> </w:t>
      </w:r>
      <w:r w:rsidR="0046229F" w:rsidRPr="00124D87">
        <w:rPr>
          <w:rFonts w:ascii="Times New Roman" w:hAnsi="Times New Roman"/>
          <w:sz w:val="28"/>
          <w:szCs w:val="28"/>
          <w:lang w:val="uk-UA"/>
        </w:rPr>
        <w:t>їх</w:t>
      </w:r>
      <w:r w:rsidR="00EF444C" w:rsidRPr="00124D87">
        <w:rPr>
          <w:rFonts w:ascii="Times New Roman" w:hAnsi="Times New Roman"/>
          <w:sz w:val="28"/>
          <w:szCs w:val="28"/>
          <w:lang w:val="uk-UA"/>
        </w:rPr>
        <w:t xml:space="preserve"> </w:t>
      </w:r>
      <w:r w:rsidR="002914B2" w:rsidRPr="00124D87">
        <w:rPr>
          <w:rFonts w:ascii="Times New Roman" w:hAnsi="Times New Roman"/>
          <w:sz w:val="28"/>
          <w:szCs w:val="28"/>
          <w:lang w:val="uk-UA"/>
        </w:rPr>
        <w:t>оброблення</w:t>
      </w:r>
      <w:r w:rsidR="00EF444C" w:rsidRPr="00124D87">
        <w:rPr>
          <w:rFonts w:ascii="Times New Roman" w:hAnsi="Times New Roman"/>
          <w:sz w:val="28"/>
          <w:szCs w:val="28"/>
          <w:lang w:val="uk-UA"/>
        </w:rPr>
        <w:t xml:space="preserve"> </w:t>
      </w:r>
      <w:r w:rsidR="0046229F" w:rsidRPr="00124D87">
        <w:rPr>
          <w:rFonts w:ascii="Times New Roman" w:hAnsi="Times New Roman"/>
          <w:sz w:val="28"/>
          <w:szCs w:val="28"/>
          <w:lang w:val="uk-UA"/>
        </w:rPr>
        <w:t>не</w:t>
      </w:r>
      <w:r w:rsidR="00EF444C" w:rsidRPr="00124D87">
        <w:rPr>
          <w:rFonts w:ascii="Times New Roman" w:hAnsi="Times New Roman"/>
          <w:sz w:val="28"/>
          <w:szCs w:val="28"/>
          <w:lang w:val="uk-UA"/>
        </w:rPr>
        <w:t xml:space="preserve"> </w:t>
      </w:r>
      <w:r w:rsidR="0046229F" w:rsidRPr="00124D87">
        <w:rPr>
          <w:rFonts w:ascii="Times New Roman" w:hAnsi="Times New Roman"/>
          <w:sz w:val="28"/>
          <w:szCs w:val="28"/>
          <w:lang w:val="uk-UA"/>
        </w:rPr>
        <w:t>враховуються</w:t>
      </w:r>
      <w:r w:rsidR="00EF444C" w:rsidRPr="00124D87">
        <w:rPr>
          <w:rFonts w:ascii="Times New Roman" w:hAnsi="Times New Roman"/>
          <w:sz w:val="28"/>
          <w:szCs w:val="28"/>
          <w:lang w:val="uk-UA"/>
        </w:rPr>
        <w:t xml:space="preserve"> </w:t>
      </w:r>
      <w:r w:rsidR="00815053" w:rsidRPr="00124D87">
        <w:rPr>
          <w:rFonts w:ascii="Times New Roman" w:hAnsi="Times New Roman"/>
          <w:sz w:val="28"/>
          <w:szCs w:val="28"/>
          <w:lang w:val="uk-UA"/>
        </w:rPr>
        <w:t xml:space="preserve">під час </w:t>
      </w:r>
      <w:r w:rsidR="00625171" w:rsidRPr="00124D87">
        <w:rPr>
          <w:rFonts w:ascii="Times New Roman" w:hAnsi="Times New Roman"/>
          <w:sz w:val="28"/>
          <w:szCs w:val="28"/>
          <w:lang w:val="uk-UA"/>
        </w:rPr>
        <w:t>обчислення</w:t>
      </w:r>
      <w:r w:rsidR="00815053" w:rsidRPr="00124D87">
        <w:rPr>
          <w:rFonts w:ascii="Times New Roman" w:hAnsi="Times New Roman"/>
          <w:sz w:val="28"/>
          <w:szCs w:val="28"/>
          <w:lang w:val="uk-UA"/>
        </w:rPr>
        <w:t xml:space="preserve"> </w:t>
      </w:r>
      <w:r w:rsidR="0046229F" w:rsidRPr="00124D87">
        <w:rPr>
          <w:rFonts w:ascii="Times New Roman" w:hAnsi="Times New Roman"/>
          <w:sz w:val="28"/>
          <w:szCs w:val="28"/>
          <w:lang w:val="uk-UA"/>
        </w:rPr>
        <w:t>показників</w:t>
      </w:r>
      <w:r w:rsidR="00EF444C" w:rsidRPr="00124D87">
        <w:rPr>
          <w:rFonts w:ascii="Times New Roman" w:hAnsi="Times New Roman"/>
          <w:sz w:val="28"/>
          <w:szCs w:val="28"/>
          <w:lang w:val="uk-UA"/>
        </w:rPr>
        <w:t xml:space="preserve"> </w:t>
      </w:r>
      <w:r w:rsidR="00202F60" w:rsidRPr="00124D87">
        <w:rPr>
          <w:rFonts w:ascii="Times New Roman" w:hAnsi="Times New Roman"/>
          <w:sz w:val="28"/>
          <w:szCs w:val="28"/>
          <w:lang w:val="uk-UA"/>
        </w:rPr>
        <w:t>підготовки</w:t>
      </w:r>
      <w:r w:rsidR="00EF444C" w:rsidRPr="00124D87">
        <w:rPr>
          <w:rFonts w:ascii="Times New Roman" w:hAnsi="Times New Roman"/>
          <w:sz w:val="28"/>
          <w:szCs w:val="28"/>
          <w:lang w:val="uk-UA"/>
        </w:rPr>
        <w:t xml:space="preserve"> </w:t>
      </w:r>
      <w:r w:rsidR="00202F60" w:rsidRPr="00124D87">
        <w:rPr>
          <w:rFonts w:ascii="Times New Roman" w:hAnsi="Times New Roman"/>
          <w:sz w:val="28"/>
          <w:szCs w:val="28"/>
          <w:lang w:val="uk-UA"/>
        </w:rPr>
        <w:t>до</w:t>
      </w:r>
      <w:r w:rsidR="00EF444C" w:rsidRPr="00124D87">
        <w:rPr>
          <w:rFonts w:ascii="Times New Roman" w:hAnsi="Times New Roman"/>
          <w:sz w:val="28"/>
          <w:szCs w:val="28"/>
          <w:lang w:val="uk-UA"/>
        </w:rPr>
        <w:t xml:space="preserve"> </w:t>
      </w:r>
      <w:r w:rsidR="00202F60" w:rsidRPr="00124D87">
        <w:rPr>
          <w:rFonts w:ascii="Times New Roman" w:hAnsi="Times New Roman"/>
          <w:sz w:val="28"/>
          <w:szCs w:val="28"/>
          <w:lang w:val="uk-UA"/>
        </w:rPr>
        <w:t>повторного</w:t>
      </w:r>
      <w:r w:rsidR="00EF444C" w:rsidRPr="00124D87">
        <w:rPr>
          <w:rFonts w:ascii="Times New Roman" w:hAnsi="Times New Roman"/>
          <w:sz w:val="28"/>
          <w:szCs w:val="28"/>
          <w:lang w:val="uk-UA"/>
        </w:rPr>
        <w:t xml:space="preserve"> </w:t>
      </w:r>
      <w:r w:rsidR="00202F60" w:rsidRPr="00124D87">
        <w:rPr>
          <w:rFonts w:ascii="Times New Roman" w:hAnsi="Times New Roman"/>
          <w:sz w:val="28"/>
          <w:szCs w:val="28"/>
          <w:lang w:val="uk-UA"/>
        </w:rPr>
        <w:t>використання</w:t>
      </w:r>
      <w:r w:rsidR="00956F1B" w:rsidRPr="00124D87">
        <w:rPr>
          <w:rFonts w:ascii="Times New Roman" w:hAnsi="Times New Roman"/>
          <w:sz w:val="28"/>
          <w:szCs w:val="28"/>
          <w:lang w:val="uk-UA"/>
        </w:rPr>
        <w:t>,</w:t>
      </w:r>
      <w:r w:rsidR="00EF444C" w:rsidRPr="00124D87">
        <w:rPr>
          <w:rFonts w:ascii="Times New Roman" w:hAnsi="Times New Roman"/>
          <w:sz w:val="28"/>
          <w:szCs w:val="28"/>
          <w:lang w:val="uk-UA"/>
        </w:rPr>
        <w:t xml:space="preserve"> </w:t>
      </w:r>
      <w:r w:rsidR="00202F60" w:rsidRPr="00124D87">
        <w:rPr>
          <w:rFonts w:ascii="Times New Roman" w:hAnsi="Times New Roman"/>
          <w:sz w:val="28"/>
          <w:szCs w:val="28"/>
          <w:lang w:val="uk-UA"/>
        </w:rPr>
        <w:t>рециклінгу</w:t>
      </w:r>
      <w:r w:rsidR="00EF444C" w:rsidRPr="00124D87">
        <w:rPr>
          <w:rFonts w:ascii="Times New Roman" w:hAnsi="Times New Roman"/>
          <w:sz w:val="28"/>
          <w:szCs w:val="28"/>
          <w:lang w:val="uk-UA"/>
        </w:rPr>
        <w:t xml:space="preserve"> </w:t>
      </w:r>
      <w:r w:rsidR="00202F60" w:rsidRPr="00124D87">
        <w:rPr>
          <w:rFonts w:ascii="Times New Roman" w:hAnsi="Times New Roman"/>
          <w:sz w:val="28"/>
          <w:szCs w:val="28"/>
          <w:lang w:val="uk-UA"/>
        </w:rPr>
        <w:t>та</w:t>
      </w:r>
      <w:r w:rsidR="00EF444C" w:rsidRPr="00124D87">
        <w:rPr>
          <w:rFonts w:ascii="Times New Roman" w:hAnsi="Times New Roman"/>
          <w:sz w:val="28"/>
          <w:szCs w:val="28"/>
          <w:lang w:val="uk-UA"/>
        </w:rPr>
        <w:t xml:space="preserve"> </w:t>
      </w:r>
      <w:r w:rsidR="00A068F3" w:rsidRPr="00124D87">
        <w:rPr>
          <w:rFonts w:ascii="Times New Roman" w:hAnsi="Times New Roman"/>
          <w:sz w:val="28"/>
          <w:szCs w:val="28"/>
          <w:lang w:val="uk-UA"/>
        </w:rPr>
        <w:t xml:space="preserve">інших операцій з </w:t>
      </w:r>
      <w:r w:rsidR="00254647" w:rsidRPr="00124D87">
        <w:rPr>
          <w:rFonts w:ascii="Times New Roman" w:hAnsi="Times New Roman"/>
          <w:sz w:val="28"/>
          <w:szCs w:val="28"/>
          <w:lang w:val="uk-UA"/>
        </w:rPr>
        <w:t>відновлення</w:t>
      </w:r>
      <w:r w:rsidR="00BF4CFD" w:rsidRPr="00124D87">
        <w:rPr>
          <w:rFonts w:ascii="Times New Roman" w:hAnsi="Times New Roman"/>
          <w:sz w:val="28"/>
          <w:szCs w:val="28"/>
          <w:lang w:val="uk-UA"/>
        </w:rPr>
        <w:t>.</w:t>
      </w:r>
    </w:p>
    <w:p w14:paraId="6EE0F132" w14:textId="626F6306" w:rsidR="00B41B46" w:rsidRPr="00124D87" w:rsidRDefault="00124D87" w:rsidP="00124D87">
      <w:pPr>
        <w:spacing w:after="120" w:line="240" w:lineRule="auto"/>
        <w:ind w:firstLine="709"/>
        <w:jc w:val="both"/>
        <w:rPr>
          <w:rFonts w:ascii="Times New Roman" w:hAnsi="Times New Roman"/>
          <w:sz w:val="28"/>
          <w:lang w:val="uk-UA"/>
        </w:rPr>
      </w:pPr>
      <w:r>
        <w:rPr>
          <w:rFonts w:ascii="Times New Roman" w:hAnsi="Times New Roman"/>
          <w:sz w:val="28"/>
          <w:szCs w:val="28"/>
          <w:lang w:val="uk-UA"/>
        </w:rPr>
        <w:lastRenderedPageBreak/>
        <w:t>5. </w:t>
      </w:r>
      <w:r w:rsidR="000F4B9D" w:rsidRPr="00124D87">
        <w:rPr>
          <w:rFonts w:ascii="Times New Roman" w:hAnsi="Times New Roman"/>
          <w:sz w:val="28"/>
          <w:szCs w:val="28"/>
          <w:lang w:val="uk-UA"/>
        </w:rPr>
        <w:t>З</w:t>
      </w:r>
      <w:r w:rsidR="00EF444C" w:rsidRPr="00124D87">
        <w:rPr>
          <w:rFonts w:ascii="Times New Roman" w:hAnsi="Times New Roman"/>
          <w:sz w:val="28"/>
          <w:szCs w:val="28"/>
          <w:lang w:val="uk-UA"/>
        </w:rPr>
        <w:t xml:space="preserve"> </w:t>
      </w:r>
      <w:r w:rsidR="000F4B9D" w:rsidRPr="00124D87">
        <w:rPr>
          <w:rFonts w:ascii="Times New Roman" w:hAnsi="Times New Roman"/>
          <w:sz w:val="28"/>
          <w:szCs w:val="28"/>
          <w:lang w:val="uk-UA"/>
        </w:rPr>
        <w:t>метою</w:t>
      </w:r>
      <w:r w:rsidR="00EF444C" w:rsidRPr="00124D87">
        <w:rPr>
          <w:rFonts w:ascii="Times New Roman" w:hAnsi="Times New Roman"/>
          <w:sz w:val="28"/>
          <w:szCs w:val="28"/>
          <w:lang w:val="uk-UA"/>
        </w:rPr>
        <w:t xml:space="preserve"> </w:t>
      </w:r>
      <w:r w:rsidR="000F4B9D" w:rsidRPr="00124D87">
        <w:rPr>
          <w:rFonts w:ascii="Times New Roman" w:hAnsi="Times New Roman"/>
          <w:sz w:val="28"/>
          <w:szCs w:val="28"/>
          <w:lang w:val="uk-UA"/>
        </w:rPr>
        <w:t>недопущення</w:t>
      </w:r>
      <w:r w:rsidR="00EF444C" w:rsidRPr="00124D87">
        <w:rPr>
          <w:rFonts w:ascii="Times New Roman" w:hAnsi="Times New Roman"/>
          <w:sz w:val="28"/>
          <w:szCs w:val="28"/>
          <w:lang w:val="uk-UA"/>
        </w:rPr>
        <w:t xml:space="preserve"> </w:t>
      </w:r>
      <w:r w:rsidR="000F4B9D" w:rsidRPr="00124D87">
        <w:rPr>
          <w:rFonts w:ascii="Times New Roman" w:hAnsi="Times New Roman"/>
          <w:sz w:val="28"/>
          <w:szCs w:val="28"/>
          <w:lang w:val="uk-UA"/>
        </w:rPr>
        <w:t>зловживань</w:t>
      </w:r>
      <w:r w:rsidR="00EF444C" w:rsidRPr="00124D87">
        <w:rPr>
          <w:rFonts w:ascii="Times New Roman" w:hAnsi="Times New Roman"/>
          <w:sz w:val="28"/>
          <w:szCs w:val="28"/>
          <w:lang w:val="uk-UA"/>
        </w:rPr>
        <w:t xml:space="preserve"> </w:t>
      </w:r>
      <w:r w:rsidR="000F4B9D" w:rsidRPr="00124D87">
        <w:rPr>
          <w:rFonts w:ascii="Times New Roman" w:hAnsi="Times New Roman"/>
          <w:sz w:val="28"/>
          <w:szCs w:val="28"/>
          <w:lang w:val="uk-UA"/>
        </w:rPr>
        <w:t>в</w:t>
      </w:r>
      <w:r w:rsidR="00EF444C" w:rsidRPr="00124D87">
        <w:rPr>
          <w:rFonts w:ascii="Times New Roman" w:hAnsi="Times New Roman"/>
          <w:sz w:val="28"/>
          <w:szCs w:val="28"/>
          <w:lang w:val="uk-UA"/>
        </w:rPr>
        <w:t xml:space="preserve"> </w:t>
      </w:r>
      <w:r w:rsidR="000F4B9D" w:rsidRPr="00124D87">
        <w:rPr>
          <w:rFonts w:ascii="Times New Roman" w:hAnsi="Times New Roman"/>
          <w:sz w:val="28"/>
          <w:szCs w:val="28"/>
          <w:lang w:val="uk-UA"/>
        </w:rPr>
        <w:t>управлінні</w:t>
      </w:r>
      <w:r w:rsidR="00EF444C" w:rsidRPr="00124D87">
        <w:rPr>
          <w:rFonts w:ascii="Times New Roman" w:hAnsi="Times New Roman"/>
          <w:sz w:val="28"/>
          <w:szCs w:val="28"/>
          <w:lang w:val="uk-UA"/>
        </w:rPr>
        <w:t xml:space="preserve"> </w:t>
      </w:r>
      <w:r w:rsidR="000F4B9D" w:rsidRPr="00124D87">
        <w:rPr>
          <w:rFonts w:ascii="Times New Roman" w:hAnsi="Times New Roman"/>
          <w:sz w:val="28"/>
          <w:szCs w:val="28"/>
          <w:lang w:val="uk-UA"/>
        </w:rPr>
        <w:t>ВЕЕО,</w:t>
      </w:r>
      <w:r w:rsidR="00EF444C" w:rsidRPr="00124D87">
        <w:rPr>
          <w:rFonts w:ascii="Times New Roman" w:hAnsi="Times New Roman"/>
          <w:sz w:val="28"/>
          <w:szCs w:val="28"/>
          <w:lang w:val="uk-UA"/>
        </w:rPr>
        <w:t xml:space="preserve"> </w:t>
      </w:r>
      <w:r w:rsidR="000F4B9D" w:rsidRPr="00124D87">
        <w:rPr>
          <w:rFonts w:ascii="Times New Roman" w:hAnsi="Times New Roman"/>
          <w:sz w:val="28"/>
          <w:szCs w:val="28"/>
          <w:lang w:val="uk-UA"/>
        </w:rPr>
        <w:t>підміну</w:t>
      </w:r>
      <w:r w:rsidR="00EF444C" w:rsidRPr="00124D87">
        <w:rPr>
          <w:rFonts w:ascii="Times New Roman" w:hAnsi="Times New Roman"/>
          <w:sz w:val="28"/>
          <w:szCs w:val="28"/>
          <w:lang w:val="uk-UA"/>
        </w:rPr>
        <w:t xml:space="preserve"> </w:t>
      </w:r>
      <w:r w:rsidR="000F4B9D" w:rsidRPr="00124D87">
        <w:rPr>
          <w:rFonts w:ascii="Times New Roman" w:hAnsi="Times New Roman"/>
          <w:sz w:val="28"/>
          <w:szCs w:val="28"/>
          <w:lang w:val="uk-UA"/>
        </w:rPr>
        <w:t>його</w:t>
      </w:r>
      <w:r w:rsidR="00EF444C" w:rsidRPr="00124D87">
        <w:rPr>
          <w:rFonts w:ascii="Times New Roman" w:hAnsi="Times New Roman"/>
          <w:sz w:val="28"/>
          <w:szCs w:val="28"/>
          <w:lang w:val="uk-UA"/>
        </w:rPr>
        <w:t xml:space="preserve"> </w:t>
      </w:r>
      <w:r w:rsidR="000F4B9D" w:rsidRPr="00124D87">
        <w:rPr>
          <w:rFonts w:ascii="Times New Roman" w:hAnsi="Times New Roman"/>
          <w:sz w:val="28"/>
          <w:szCs w:val="28"/>
          <w:lang w:val="uk-UA"/>
        </w:rPr>
        <w:t>ЕЕО,</w:t>
      </w:r>
      <w:r w:rsidR="00EF444C" w:rsidRPr="00124D87">
        <w:rPr>
          <w:rFonts w:ascii="Times New Roman" w:hAnsi="Times New Roman"/>
          <w:sz w:val="28"/>
          <w:szCs w:val="28"/>
          <w:lang w:val="uk-UA"/>
        </w:rPr>
        <w:t xml:space="preserve"> </w:t>
      </w:r>
      <w:r w:rsidR="000F4B9D" w:rsidRPr="00124D87">
        <w:rPr>
          <w:rFonts w:ascii="Times New Roman" w:hAnsi="Times New Roman"/>
          <w:sz w:val="28"/>
          <w:szCs w:val="28"/>
          <w:lang w:val="uk-UA"/>
        </w:rPr>
        <w:t>яке</w:t>
      </w:r>
      <w:r w:rsidR="00EF444C" w:rsidRPr="00124D87">
        <w:rPr>
          <w:rFonts w:ascii="Times New Roman" w:hAnsi="Times New Roman"/>
          <w:sz w:val="28"/>
          <w:szCs w:val="28"/>
          <w:lang w:val="uk-UA"/>
        </w:rPr>
        <w:t xml:space="preserve"> </w:t>
      </w:r>
      <w:r w:rsidR="000F4B9D" w:rsidRPr="00124D87">
        <w:rPr>
          <w:rFonts w:ascii="Times New Roman" w:hAnsi="Times New Roman"/>
          <w:sz w:val="28"/>
          <w:szCs w:val="28"/>
          <w:lang w:val="uk-UA"/>
        </w:rPr>
        <w:t>було</w:t>
      </w:r>
      <w:r w:rsidR="00EF444C" w:rsidRPr="00124D87">
        <w:rPr>
          <w:rFonts w:ascii="Times New Roman" w:hAnsi="Times New Roman"/>
          <w:sz w:val="28"/>
          <w:szCs w:val="28"/>
          <w:lang w:val="uk-UA"/>
        </w:rPr>
        <w:t xml:space="preserve"> </w:t>
      </w:r>
      <w:r w:rsidR="00101424" w:rsidRPr="00124D87">
        <w:rPr>
          <w:rFonts w:ascii="Times New Roman" w:hAnsi="Times New Roman"/>
          <w:sz w:val="28"/>
          <w:szCs w:val="28"/>
          <w:lang w:val="uk-UA"/>
        </w:rPr>
        <w:t xml:space="preserve">у </w:t>
      </w:r>
      <w:r w:rsidR="000F4B9D" w:rsidRPr="00124D87">
        <w:rPr>
          <w:rFonts w:ascii="Times New Roman" w:hAnsi="Times New Roman"/>
          <w:sz w:val="28"/>
          <w:szCs w:val="28"/>
          <w:lang w:val="uk-UA"/>
        </w:rPr>
        <w:t>вживан</w:t>
      </w:r>
      <w:r w:rsidR="00101424" w:rsidRPr="00124D87">
        <w:rPr>
          <w:rFonts w:ascii="Times New Roman" w:hAnsi="Times New Roman"/>
          <w:sz w:val="28"/>
          <w:szCs w:val="28"/>
          <w:lang w:val="uk-UA"/>
        </w:rPr>
        <w:t>ні</w:t>
      </w:r>
      <w:r w:rsidR="000F4B9D" w:rsidRPr="00124D87">
        <w:rPr>
          <w:rFonts w:ascii="Times New Roman" w:hAnsi="Times New Roman"/>
          <w:sz w:val="28"/>
          <w:szCs w:val="28"/>
          <w:lang w:val="uk-UA"/>
        </w:rPr>
        <w:t>,</w:t>
      </w:r>
      <w:r w:rsidR="00EF444C" w:rsidRPr="00124D87">
        <w:rPr>
          <w:rFonts w:ascii="Times New Roman" w:hAnsi="Times New Roman"/>
          <w:sz w:val="28"/>
          <w:szCs w:val="28"/>
          <w:lang w:val="uk-UA"/>
        </w:rPr>
        <w:t xml:space="preserve"> </w:t>
      </w:r>
      <w:r w:rsidR="000F4B9D" w:rsidRPr="00124D87">
        <w:rPr>
          <w:rFonts w:ascii="Times New Roman" w:hAnsi="Times New Roman"/>
          <w:sz w:val="28"/>
          <w:szCs w:val="28"/>
          <w:lang w:val="uk-UA"/>
        </w:rPr>
        <w:t>здійснюється</w:t>
      </w:r>
      <w:r w:rsidR="00EF444C" w:rsidRPr="00124D87">
        <w:rPr>
          <w:rFonts w:ascii="Times New Roman" w:hAnsi="Times New Roman"/>
          <w:sz w:val="28"/>
          <w:szCs w:val="28"/>
          <w:lang w:val="uk-UA"/>
        </w:rPr>
        <w:t xml:space="preserve"> </w:t>
      </w:r>
      <w:r w:rsidR="000F4B9D" w:rsidRPr="00124D87">
        <w:rPr>
          <w:rFonts w:ascii="Times New Roman" w:hAnsi="Times New Roman"/>
          <w:sz w:val="28"/>
          <w:szCs w:val="28"/>
          <w:lang w:val="uk-UA"/>
        </w:rPr>
        <w:t>перевірка</w:t>
      </w:r>
      <w:r w:rsidR="00EF444C" w:rsidRPr="00124D87">
        <w:rPr>
          <w:rFonts w:ascii="Times New Roman" w:hAnsi="Times New Roman"/>
          <w:sz w:val="28"/>
          <w:szCs w:val="28"/>
          <w:lang w:val="uk-UA"/>
        </w:rPr>
        <w:t xml:space="preserve"> </w:t>
      </w:r>
      <w:r w:rsidR="000F4B9D" w:rsidRPr="00124D87">
        <w:rPr>
          <w:rFonts w:ascii="Times New Roman" w:hAnsi="Times New Roman"/>
          <w:sz w:val="28"/>
          <w:szCs w:val="28"/>
          <w:lang w:val="uk-UA"/>
        </w:rPr>
        <w:t>такого</w:t>
      </w:r>
      <w:r w:rsidR="00EF444C" w:rsidRPr="00124D87">
        <w:rPr>
          <w:rFonts w:ascii="Times New Roman" w:hAnsi="Times New Roman"/>
          <w:sz w:val="28"/>
          <w:szCs w:val="28"/>
          <w:lang w:val="uk-UA"/>
        </w:rPr>
        <w:t xml:space="preserve"> </w:t>
      </w:r>
      <w:r w:rsidR="000F4B9D" w:rsidRPr="00124D87">
        <w:rPr>
          <w:rFonts w:ascii="Times New Roman" w:hAnsi="Times New Roman"/>
          <w:sz w:val="28"/>
          <w:szCs w:val="28"/>
          <w:lang w:val="uk-UA"/>
        </w:rPr>
        <w:t>ЕЕО,</w:t>
      </w:r>
      <w:r w:rsidR="00EF444C" w:rsidRPr="00124D87">
        <w:rPr>
          <w:rFonts w:ascii="Times New Roman" w:hAnsi="Times New Roman"/>
          <w:sz w:val="28"/>
          <w:szCs w:val="28"/>
          <w:lang w:val="uk-UA"/>
        </w:rPr>
        <w:t xml:space="preserve"> </w:t>
      </w:r>
      <w:r w:rsidR="006679C9" w:rsidRPr="00124D87">
        <w:rPr>
          <w:rFonts w:ascii="Times New Roman" w:hAnsi="Times New Roman"/>
          <w:sz w:val="28"/>
          <w:szCs w:val="28"/>
          <w:lang w:val="uk-UA"/>
        </w:rPr>
        <w:t>що</w:t>
      </w:r>
      <w:r w:rsidR="00EF444C" w:rsidRPr="00124D87">
        <w:rPr>
          <w:rFonts w:ascii="Times New Roman" w:hAnsi="Times New Roman"/>
          <w:sz w:val="28"/>
          <w:szCs w:val="28"/>
          <w:lang w:val="uk-UA"/>
        </w:rPr>
        <w:t xml:space="preserve"> </w:t>
      </w:r>
      <w:r w:rsidR="000F4B9D" w:rsidRPr="00124D87">
        <w:rPr>
          <w:rFonts w:ascii="Times New Roman" w:hAnsi="Times New Roman"/>
          <w:sz w:val="28"/>
          <w:szCs w:val="28"/>
          <w:lang w:val="uk-UA"/>
        </w:rPr>
        <w:t>перевозиться</w:t>
      </w:r>
      <w:r w:rsidR="00EF444C" w:rsidRPr="00124D87">
        <w:rPr>
          <w:rFonts w:ascii="Times New Roman" w:hAnsi="Times New Roman"/>
          <w:sz w:val="28"/>
          <w:szCs w:val="28"/>
          <w:lang w:val="uk-UA"/>
        </w:rPr>
        <w:t xml:space="preserve"> </w:t>
      </w:r>
      <w:r w:rsidR="000F4B9D" w:rsidRPr="00124D87">
        <w:rPr>
          <w:rFonts w:ascii="Times New Roman" w:hAnsi="Times New Roman"/>
          <w:sz w:val="28"/>
          <w:szCs w:val="28"/>
          <w:lang w:val="uk-UA"/>
        </w:rPr>
        <w:t>через</w:t>
      </w:r>
      <w:r w:rsidR="00EF444C" w:rsidRPr="00124D87">
        <w:rPr>
          <w:rFonts w:ascii="Times New Roman" w:hAnsi="Times New Roman"/>
          <w:sz w:val="28"/>
          <w:szCs w:val="28"/>
          <w:lang w:val="uk-UA"/>
        </w:rPr>
        <w:t xml:space="preserve"> </w:t>
      </w:r>
      <w:r w:rsidR="000F4B9D" w:rsidRPr="00124D87">
        <w:rPr>
          <w:rFonts w:ascii="Times New Roman" w:hAnsi="Times New Roman"/>
          <w:sz w:val="28"/>
          <w:szCs w:val="28"/>
          <w:lang w:val="uk-UA"/>
        </w:rPr>
        <w:t>митний</w:t>
      </w:r>
      <w:r w:rsidR="00EF444C" w:rsidRPr="00124D87">
        <w:rPr>
          <w:rFonts w:ascii="Times New Roman" w:hAnsi="Times New Roman"/>
          <w:sz w:val="28"/>
          <w:szCs w:val="28"/>
          <w:lang w:val="uk-UA"/>
        </w:rPr>
        <w:t xml:space="preserve"> </w:t>
      </w:r>
      <w:r w:rsidR="000F4B9D" w:rsidRPr="00124D87">
        <w:rPr>
          <w:rFonts w:ascii="Times New Roman" w:hAnsi="Times New Roman"/>
          <w:sz w:val="28"/>
          <w:szCs w:val="28"/>
          <w:lang w:val="uk-UA"/>
        </w:rPr>
        <w:t>кордон</w:t>
      </w:r>
      <w:r w:rsidR="00EF444C" w:rsidRPr="00124D87">
        <w:rPr>
          <w:rFonts w:ascii="Times New Roman" w:hAnsi="Times New Roman"/>
          <w:sz w:val="28"/>
          <w:szCs w:val="28"/>
          <w:lang w:val="uk-UA"/>
        </w:rPr>
        <w:t xml:space="preserve"> </w:t>
      </w:r>
      <w:r w:rsidR="000F4B9D" w:rsidRPr="00124D87">
        <w:rPr>
          <w:rFonts w:ascii="Times New Roman" w:hAnsi="Times New Roman"/>
          <w:sz w:val="28"/>
          <w:szCs w:val="28"/>
          <w:lang w:val="uk-UA"/>
        </w:rPr>
        <w:t>України.</w:t>
      </w:r>
      <w:r w:rsidR="00EF444C" w:rsidRPr="00124D87">
        <w:rPr>
          <w:rFonts w:ascii="Times New Roman" w:hAnsi="Times New Roman"/>
          <w:sz w:val="28"/>
          <w:szCs w:val="28"/>
          <w:lang w:val="uk-UA"/>
        </w:rPr>
        <w:t xml:space="preserve"> </w:t>
      </w:r>
    </w:p>
    <w:p w14:paraId="5D7FAC6E" w14:textId="44929CA9" w:rsidR="000F4B9D" w:rsidRPr="00124D87" w:rsidRDefault="00124D87" w:rsidP="00124D87">
      <w:pPr>
        <w:spacing w:after="120" w:line="240" w:lineRule="auto"/>
        <w:ind w:firstLine="710"/>
        <w:jc w:val="both"/>
        <w:rPr>
          <w:rFonts w:ascii="Times New Roman" w:hAnsi="Times New Roman"/>
          <w:sz w:val="28"/>
          <w:lang w:val="uk-UA"/>
        </w:rPr>
      </w:pPr>
      <w:r>
        <w:rPr>
          <w:rFonts w:ascii="Times New Roman" w:hAnsi="Times New Roman"/>
          <w:sz w:val="28"/>
          <w:lang w:val="uk-UA"/>
        </w:rPr>
        <w:t>6. </w:t>
      </w:r>
      <w:r w:rsidR="00DE1100" w:rsidRPr="00124D87">
        <w:rPr>
          <w:rFonts w:ascii="Times New Roman" w:hAnsi="Times New Roman"/>
          <w:sz w:val="28"/>
          <w:lang w:val="uk-UA"/>
        </w:rPr>
        <w:t xml:space="preserve">Особливості здійснення перевезення ЕЕО, що були у вживанні, в тому числі, </w:t>
      </w:r>
      <w:r w:rsidR="00DE1100" w:rsidRPr="00124D87">
        <w:rPr>
          <w:rFonts w:ascii="Times New Roman" w:hAnsi="Times New Roman"/>
          <w:sz w:val="28"/>
          <w:szCs w:val="28"/>
          <w:lang w:val="uk-UA"/>
        </w:rPr>
        <w:t xml:space="preserve">через митний кордон України, </w:t>
      </w:r>
      <w:r w:rsidR="00DE1100" w:rsidRPr="00124D87">
        <w:rPr>
          <w:rFonts w:ascii="Times New Roman" w:hAnsi="Times New Roman"/>
          <w:sz w:val="28"/>
          <w:lang w:val="uk-UA"/>
        </w:rPr>
        <w:t xml:space="preserve">та їх </w:t>
      </w:r>
      <w:r w:rsidR="00C77FED" w:rsidRPr="00124D87">
        <w:rPr>
          <w:rFonts w:ascii="Times New Roman" w:hAnsi="Times New Roman"/>
          <w:sz w:val="28"/>
          <w:lang w:val="uk-UA"/>
        </w:rPr>
        <w:t xml:space="preserve">розмежування </w:t>
      </w:r>
      <w:r w:rsidR="00DE1100" w:rsidRPr="00124D87">
        <w:rPr>
          <w:rFonts w:ascii="Times New Roman" w:hAnsi="Times New Roman"/>
          <w:sz w:val="28"/>
          <w:lang w:val="uk-UA"/>
        </w:rPr>
        <w:t xml:space="preserve">з </w:t>
      </w:r>
      <w:r w:rsidR="00604F5E" w:rsidRPr="00124D87">
        <w:rPr>
          <w:rFonts w:ascii="Times New Roman" w:hAnsi="Times New Roman"/>
          <w:sz w:val="28"/>
          <w:lang w:val="uk-UA"/>
        </w:rPr>
        <w:t>ВЕЕО</w:t>
      </w:r>
      <w:r w:rsidR="00DE1100" w:rsidRPr="00124D87">
        <w:rPr>
          <w:rFonts w:ascii="Times New Roman" w:hAnsi="Times New Roman"/>
          <w:sz w:val="28"/>
          <w:lang w:val="uk-UA"/>
        </w:rPr>
        <w:t xml:space="preserve"> визначає </w:t>
      </w:r>
      <w:r w:rsidR="00A247AA" w:rsidRPr="00124D87">
        <w:rPr>
          <w:rFonts w:ascii="Times New Roman" w:hAnsi="Times New Roman"/>
          <w:sz w:val="28"/>
          <w:lang w:val="uk-UA"/>
        </w:rPr>
        <w:t>Кабінет Міністрів України</w:t>
      </w:r>
      <w:r w:rsidR="00EF0959" w:rsidRPr="00124D87">
        <w:rPr>
          <w:rFonts w:ascii="Times New Roman" w:hAnsi="Times New Roman"/>
          <w:sz w:val="28"/>
          <w:lang w:val="uk-UA"/>
        </w:rPr>
        <w:t>.</w:t>
      </w:r>
    </w:p>
    <w:p w14:paraId="5D7FAC72" w14:textId="742585C7" w:rsidR="00B02AA5" w:rsidRPr="00F65C8D" w:rsidRDefault="00B02AA5" w:rsidP="00A47FC7">
      <w:pPr>
        <w:spacing w:after="120" w:line="240" w:lineRule="auto"/>
        <w:jc w:val="center"/>
        <w:outlineLvl w:val="0"/>
        <w:rPr>
          <w:rFonts w:ascii="Times New Roman" w:hAnsi="Times New Roman"/>
          <w:lang w:val="uk-UA"/>
        </w:rPr>
      </w:pPr>
      <w:bookmarkStart w:id="47" w:name="_9mqpqcu2hhtf" w:colFirst="0" w:colLast="0"/>
      <w:bookmarkStart w:id="48" w:name="_qlgig4clnki" w:colFirst="0" w:colLast="0"/>
      <w:bookmarkStart w:id="49" w:name="_dm9kfbhy8xb1"/>
      <w:bookmarkEnd w:id="47"/>
      <w:bookmarkEnd w:id="48"/>
      <w:bookmarkEnd w:id="49"/>
      <w:r w:rsidRPr="00F65C8D">
        <w:rPr>
          <w:rFonts w:ascii="Times New Roman" w:hAnsi="Times New Roman"/>
          <w:b/>
          <w:sz w:val="28"/>
          <w:lang w:val="uk-UA"/>
        </w:rPr>
        <w:t>РОЗДІЛ</w:t>
      </w:r>
      <w:r w:rsidR="00EF444C" w:rsidRPr="00F65C8D">
        <w:rPr>
          <w:rFonts w:ascii="Times New Roman" w:hAnsi="Times New Roman"/>
          <w:b/>
          <w:sz w:val="28"/>
          <w:lang w:val="uk-UA"/>
        </w:rPr>
        <w:t xml:space="preserve"> </w:t>
      </w:r>
      <w:r w:rsidRPr="00F65C8D">
        <w:rPr>
          <w:rFonts w:ascii="Times New Roman" w:hAnsi="Times New Roman"/>
          <w:b/>
          <w:sz w:val="28"/>
          <w:lang w:val="uk-UA"/>
        </w:rPr>
        <w:t>V</w:t>
      </w:r>
      <w:r w:rsidR="000A4C5F" w:rsidRPr="00F65C8D">
        <w:rPr>
          <w:rFonts w:ascii="Times New Roman" w:hAnsi="Times New Roman"/>
          <w:b/>
          <w:sz w:val="28"/>
          <w:lang w:val="en-US"/>
        </w:rPr>
        <w:t>I</w:t>
      </w:r>
      <w:r w:rsidR="00884F86" w:rsidRPr="00F65C8D">
        <w:rPr>
          <w:rFonts w:ascii="Times New Roman" w:hAnsi="Times New Roman"/>
          <w:b/>
          <w:sz w:val="28"/>
          <w:lang w:val="uk-UA"/>
        </w:rPr>
        <w:br/>
      </w:r>
      <w:r w:rsidR="00717F43" w:rsidRPr="00F65C8D">
        <w:rPr>
          <w:rFonts w:ascii="Times New Roman" w:hAnsi="Times New Roman"/>
          <w:b/>
          <w:sz w:val="28"/>
          <w:lang w:val="uk-UA"/>
        </w:rPr>
        <w:t>ОРГ</w:t>
      </w:r>
      <w:r w:rsidR="006252A6" w:rsidRPr="00F65C8D">
        <w:rPr>
          <w:rFonts w:ascii="Times New Roman" w:hAnsi="Times New Roman"/>
          <w:b/>
          <w:sz w:val="28"/>
          <w:lang w:val="uk-UA"/>
        </w:rPr>
        <w:t>АНІЗАЦІЇ РОЗШИРЕНОЇ ВІДПОВ</w:t>
      </w:r>
      <w:r w:rsidR="00BE4B10" w:rsidRPr="00F65C8D">
        <w:rPr>
          <w:rFonts w:ascii="Times New Roman" w:hAnsi="Times New Roman"/>
          <w:b/>
          <w:sz w:val="28"/>
          <w:lang w:val="uk-UA"/>
        </w:rPr>
        <w:t>ІДАЛЬНОСТІ ВИРОБНИКА</w:t>
      </w:r>
    </w:p>
    <w:p w14:paraId="14DC0218" w14:textId="6DB9D595" w:rsidR="0079389D" w:rsidRPr="000B7814" w:rsidRDefault="000B7814" w:rsidP="000B7814">
      <w:pPr>
        <w:spacing w:after="120" w:line="240" w:lineRule="auto"/>
        <w:ind w:firstLine="851"/>
        <w:jc w:val="both"/>
        <w:outlineLvl w:val="1"/>
        <w:rPr>
          <w:rFonts w:ascii="Times New Roman" w:hAnsi="Times New Roman"/>
          <w:b/>
          <w:sz w:val="28"/>
          <w:szCs w:val="28"/>
          <w:lang w:val="uk-UA"/>
        </w:rPr>
      </w:pPr>
      <w:bookmarkStart w:id="50" w:name="_i5yzc0fvgoxp"/>
      <w:bookmarkEnd w:id="50"/>
      <w:r>
        <w:rPr>
          <w:rFonts w:ascii="Times New Roman" w:hAnsi="Times New Roman"/>
          <w:b/>
          <w:sz w:val="28"/>
          <w:szCs w:val="28"/>
          <w:lang w:val="uk-UA"/>
        </w:rPr>
        <w:t>Стаття 33. </w:t>
      </w:r>
      <w:r w:rsidR="00FC11F4" w:rsidRPr="000B7814">
        <w:rPr>
          <w:rFonts w:ascii="Times New Roman" w:hAnsi="Times New Roman"/>
          <w:b/>
          <w:sz w:val="28"/>
          <w:szCs w:val="28"/>
          <w:lang w:val="uk-UA"/>
        </w:rPr>
        <w:t>Організація індивідуальної розширеної відповідальності виробника</w:t>
      </w:r>
    </w:p>
    <w:p w14:paraId="711BC905" w14:textId="12B68299" w:rsidR="00EE65C3" w:rsidRPr="00124D87" w:rsidRDefault="00124D87"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1.</w:t>
      </w:r>
      <w:r>
        <w:rPr>
          <w:lang w:val="uk-UA"/>
        </w:rPr>
        <w:t> </w:t>
      </w:r>
      <w:r w:rsidR="00EE65C3" w:rsidRPr="00124D87">
        <w:rPr>
          <w:rFonts w:ascii="Times New Roman" w:hAnsi="Times New Roman"/>
          <w:sz w:val="28"/>
          <w:szCs w:val="28"/>
          <w:lang w:val="uk-UA"/>
        </w:rPr>
        <w:t>Організація індивідуальної розширеної відповідальності виробника є неп</w:t>
      </w:r>
      <w:r w:rsidR="0089268C" w:rsidRPr="00124D87">
        <w:rPr>
          <w:rFonts w:ascii="Times New Roman" w:hAnsi="Times New Roman"/>
          <w:sz w:val="28"/>
          <w:szCs w:val="28"/>
          <w:lang w:val="uk-UA"/>
        </w:rPr>
        <w:t>ідприємницьким</w:t>
      </w:r>
      <w:r w:rsidR="00EE65C3" w:rsidRPr="00124D87">
        <w:rPr>
          <w:rFonts w:ascii="Times New Roman" w:hAnsi="Times New Roman"/>
          <w:sz w:val="28"/>
          <w:szCs w:val="28"/>
          <w:lang w:val="uk-UA"/>
        </w:rPr>
        <w:t xml:space="preserve"> </w:t>
      </w:r>
      <w:r w:rsidR="0089268C" w:rsidRPr="00124D87">
        <w:rPr>
          <w:rFonts w:ascii="Times New Roman" w:hAnsi="Times New Roman"/>
          <w:sz w:val="28"/>
          <w:szCs w:val="28"/>
          <w:lang w:val="uk-UA"/>
        </w:rPr>
        <w:t>товариством</w:t>
      </w:r>
      <w:r w:rsidR="00EE65C3" w:rsidRPr="00124D87">
        <w:rPr>
          <w:rFonts w:ascii="Times New Roman" w:hAnsi="Times New Roman"/>
          <w:sz w:val="28"/>
          <w:szCs w:val="28"/>
          <w:lang w:val="uk-UA"/>
        </w:rPr>
        <w:t>, як</w:t>
      </w:r>
      <w:r w:rsidR="00153C33" w:rsidRPr="00124D87">
        <w:rPr>
          <w:rFonts w:ascii="Times New Roman" w:hAnsi="Times New Roman"/>
          <w:sz w:val="28"/>
          <w:szCs w:val="28"/>
          <w:lang w:val="uk-UA"/>
        </w:rPr>
        <w:t>е</w:t>
      </w:r>
      <w:r w:rsidR="00EE65C3" w:rsidRPr="00124D87">
        <w:rPr>
          <w:rFonts w:ascii="Times New Roman" w:hAnsi="Times New Roman"/>
          <w:sz w:val="28"/>
          <w:szCs w:val="28"/>
          <w:lang w:val="uk-UA"/>
        </w:rPr>
        <w:t xml:space="preserve"> створен</w:t>
      </w:r>
      <w:r w:rsidR="00420AFB" w:rsidRPr="00124D87">
        <w:rPr>
          <w:rFonts w:ascii="Times New Roman" w:hAnsi="Times New Roman"/>
          <w:sz w:val="28"/>
          <w:szCs w:val="28"/>
          <w:lang w:val="uk-UA"/>
        </w:rPr>
        <w:t>е</w:t>
      </w:r>
      <w:r w:rsidR="00EE65C3" w:rsidRPr="00124D87">
        <w:rPr>
          <w:rFonts w:ascii="Times New Roman" w:hAnsi="Times New Roman"/>
          <w:sz w:val="28"/>
          <w:szCs w:val="28"/>
          <w:lang w:val="uk-UA"/>
        </w:rPr>
        <w:t xml:space="preserve"> виробником ЕЕО з метою виконання ним мінімальних цільових показників зі збирання, підготовки до повторного використання, рециклінгу та</w:t>
      </w:r>
      <w:r w:rsidR="008C7E23" w:rsidRPr="00124D87">
        <w:rPr>
          <w:rFonts w:ascii="Times New Roman" w:hAnsi="Times New Roman"/>
          <w:sz w:val="28"/>
          <w:szCs w:val="28"/>
          <w:lang w:val="uk-UA"/>
        </w:rPr>
        <w:t xml:space="preserve"> інших операцій з</w:t>
      </w:r>
      <w:r w:rsidR="00EE65C3" w:rsidRPr="00124D87">
        <w:rPr>
          <w:rFonts w:ascii="Times New Roman" w:hAnsi="Times New Roman"/>
          <w:sz w:val="28"/>
          <w:szCs w:val="28"/>
          <w:lang w:val="uk-UA"/>
        </w:rPr>
        <w:t xml:space="preserve"> відновлення ВЕЕО.</w:t>
      </w:r>
    </w:p>
    <w:p w14:paraId="51FBBF66" w14:textId="2687E55A" w:rsidR="00EE65C3" w:rsidRPr="00124D87" w:rsidRDefault="00124D87"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2. </w:t>
      </w:r>
      <w:r w:rsidR="00EE65C3" w:rsidRPr="00124D87">
        <w:rPr>
          <w:rFonts w:ascii="Times New Roman" w:hAnsi="Times New Roman"/>
          <w:sz w:val="28"/>
          <w:szCs w:val="28"/>
          <w:lang w:val="uk-UA"/>
        </w:rPr>
        <w:t>Виробник ЕЕО, який є членом організації колективної розширеної відповідальності виробник</w:t>
      </w:r>
      <w:r w:rsidR="00972201" w:rsidRPr="00124D87">
        <w:rPr>
          <w:rFonts w:ascii="Times New Roman" w:hAnsi="Times New Roman"/>
          <w:sz w:val="28"/>
          <w:szCs w:val="28"/>
          <w:lang w:val="uk-UA"/>
        </w:rPr>
        <w:t>ів</w:t>
      </w:r>
      <w:r w:rsidR="00EE65C3" w:rsidRPr="00124D87">
        <w:rPr>
          <w:rFonts w:ascii="Times New Roman" w:hAnsi="Times New Roman"/>
          <w:sz w:val="28"/>
          <w:szCs w:val="28"/>
          <w:lang w:val="uk-UA"/>
        </w:rPr>
        <w:t>, може створити організацію індивідуальної розширеної відповідальності виробника після припинення членства в організації колективної розширеної відповідальності виробник</w:t>
      </w:r>
      <w:r w:rsidR="00C95288" w:rsidRPr="00124D87">
        <w:rPr>
          <w:rFonts w:ascii="Times New Roman" w:hAnsi="Times New Roman"/>
          <w:sz w:val="28"/>
          <w:szCs w:val="28"/>
          <w:lang w:val="uk-UA"/>
        </w:rPr>
        <w:t>ів</w:t>
      </w:r>
      <w:r w:rsidR="00EE65C3" w:rsidRPr="00124D87">
        <w:rPr>
          <w:rFonts w:ascii="Times New Roman" w:hAnsi="Times New Roman"/>
          <w:sz w:val="28"/>
          <w:szCs w:val="28"/>
          <w:lang w:val="uk-UA"/>
        </w:rPr>
        <w:t xml:space="preserve"> та повного виконання фінансових зобов</w:t>
      </w:r>
      <w:r w:rsidR="00285F0A" w:rsidRPr="00124D87">
        <w:rPr>
          <w:rFonts w:ascii="Times New Roman" w:hAnsi="Times New Roman"/>
          <w:sz w:val="28"/>
          <w:szCs w:val="28"/>
          <w:lang w:val="uk-UA"/>
        </w:rPr>
        <w:t>’</w:t>
      </w:r>
      <w:r w:rsidR="00EE65C3" w:rsidRPr="00124D87">
        <w:rPr>
          <w:rFonts w:ascii="Times New Roman" w:hAnsi="Times New Roman"/>
          <w:sz w:val="28"/>
          <w:szCs w:val="28"/>
          <w:lang w:val="uk-UA"/>
        </w:rPr>
        <w:t>язань перед нею.</w:t>
      </w:r>
    </w:p>
    <w:p w14:paraId="41EA8C30" w14:textId="58E34D5D" w:rsidR="00EE65C3" w:rsidRPr="00124D87" w:rsidRDefault="00124D87" w:rsidP="00124D87">
      <w:pPr>
        <w:spacing w:after="120" w:line="240" w:lineRule="auto"/>
        <w:ind w:firstLine="710"/>
        <w:jc w:val="both"/>
        <w:rPr>
          <w:rFonts w:ascii="Times New Roman" w:eastAsia="Montserrat" w:hAnsi="Times New Roman" w:cs="Times New Roman"/>
          <w:sz w:val="28"/>
          <w:szCs w:val="28"/>
          <w:lang w:val="uk-UA"/>
        </w:rPr>
      </w:pPr>
      <w:r>
        <w:rPr>
          <w:rFonts w:ascii="Times New Roman" w:hAnsi="Times New Roman"/>
          <w:sz w:val="28"/>
          <w:szCs w:val="28"/>
          <w:lang w:val="uk-UA"/>
        </w:rPr>
        <w:t>3. </w:t>
      </w:r>
      <w:r w:rsidR="00EE65C3" w:rsidRPr="00124D87">
        <w:rPr>
          <w:rFonts w:ascii="Times New Roman" w:hAnsi="Times New Roman"/>
          <w:sz w:val="28"/>
          <w:szCs w:val="28"/>
          <w:lang w:val="uk-UA"/>
        </w:rPr>
        <w:t xml:space="preserve">Організація індивідуальної розширеної відповідальності виробника забезпечує збирання, підготовку до повторного використання, рециклінг та </w:t>
      </w:r>
      <w:r w:rsidR="008C7E23" w:rsidRPr="00124D87">
        <w:rPr>
          <w:rFonts w:ascii="Times New Roman" w:hAnsi="Times New Roman"/>
          <w:sz w:val="28"/>
          <w:szCs w:val="28"/>
          <w:lang w:val="uk-UA"/>
        </w:rPr>
        <w:t xml:space="preserve">інші операції з </w:t>
      </w:r>
      <w:r w:rsidR="00EE65C3" w:rsidRPr="00124D87">
        <w:rPr>
          <w:rFonts w:ascii="Times New Roman" w:hAnsi="Times New Roman"/>
          <w:sz w:val="28"/>
          <w:szCs w:val="28"/>
          <w:lang w:val="uk-UA"/>
        </w:rPr>
        <w:t>відновлення виключно ВЕЕО, введених в обіг виробником ЕЕО, який є засновником та єдиним членом такої</w:t>
      </w:r>
      <w:r w:rsidR="00EE65C3" w:rsidRPr="00124D87">
        <w:rPr>
          <w:rFonts w:ascii="Times New Roman" w:eastAsia="Montserrat" w:hAnsi="Times New Roman" w:cs="Times New Roman"/>
          <w:sz w:val="28"/>
          <w:szCs w:val="28"/>
          <w:lang w:val="uk-UA"/>
        </w:rPr>
        <w:t xml:space="preserve"> організації.</w:t>
      </w:r>
    </w:p>
    <w:p w14:paraId="53D97B1A" w14:textId="23A12000" w:rsidR="00935C8F" w:rsidRPr="000B7814" w:rsidRDefault="000B7814" w:rsidP="000B7814">
      <w:pPr>
        <w:spacing w:after="120" w:line="240" w:lineRule="auto"/>
        <w:ind w:firstLine="709"/>
        <w:jc w:val="both"/>
        <w:outlineLvl w:val="1"/>
        <w:rPr>
          <w:rFonts w:ascii="Times New Roman" w:hAnsi="Times New Roman"/>
          <w:b/>
          <w:sz w:val="28"/>
          <w:szCs w:val="28"/>
          <w:lang w:val="uk-UA"/>
        </w:rPr>
      </w:pPr>
      <w:bookmarkStart w:id="51" w:name="_htmv96gj6iy1" w:colFirst="0" w:colLast="0"/>
      <w:bookmarkEnd w:id="51"/>
      <w:r>
        <w:rPr>
          <w:rFonts w:ascii="Times New Roman" w:hAnsi="Times New Roman"/>
          <w:b/>
          <w:sz w:val="28"/>
          <w:szCs w:val="28"/>
          <w:lang w:val="uk-UA"/>
        </w:rPr>
        <w:t>Стаття 34. </w:t>
      </w:r>
      <w:r w:rsidR="00935C8F" w:rsidRPr="000B7814">
        <w:rPr>
          <w:rFonts w:ascii="Times New Roman" w:hAnsi="Times New Roman"/>
          <w:b/>
          <w:sz w:val="28"/>
          <w:szCs w:val="28"/>
          <w:lang w:val="uk-UA"/>
        </w:rPr>
        <w:t>Організація колективної розширеної відповідальності виробник</w:t>
      </w:r>
      <w:r w:rsidR="00C95288" w:rsidRPr="000B7814">
        <w:rPr>
          <w:rFonts w:ascii="Times New Roman" w:hAnsi="Times New Roman"/>
          <w:b/>
          <w:sz w:val="28"/>
          <w:szCs w:val="28"/>
          <w:lang w:val="uk-UA"/>
        </w:rPr>
        <w:t>ів</w:t>
      </w:r>
    </w:p>
    <w:p w14:paraId="59547A92" w14:textId="02848A32" w:rsidR="00935C8F" w:rsidRPr="00124D87" w:rsidRDefault="00124D87"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1. </w:t>
      </w:r>
      <w:r w:rsidR="00935C8F" w:rsidRPr="00124D87">
        <w:rPr>
          <w:rFonts w:ascii="Times New Roman" w:hAnsi="Times New Roman"/>
          <w:sz w:val="28"/>
          <w:szCs w:val="28"/>
          <w:lang w:val="uk-UA"/>
        </w:rPr>
        <w:t>Організація колективної розширеної відповідальності виробник</w:t>
      </w:r>
      <w:r w:rsidR="00C95288" w:rsidRPr="00124D87">
        <w:rPr>
          <w:rFonts w:ascii="Times New Roman" w:hAnsi="Times New Roman"/>
          <w:sz w:val="28"/>
          <w:szCs w:val="28"/>
          <w:lang w:val="uk-UA"/>
        </w:rPr>
        <w:t>ів</w:t>
      </w:r>
      <w:r w:rsidR="00935C8F" w:rsidRPr="00124D87">
        <w:rPr>
          <w:rFonts w:ascii="Times New Roman" w:hAnsi="Times New Roman"/>
          <w:sz w:val="28"/>
          <w:szCs w:val="28"/>
          <w:lang w:val="uk-UA"/>
        </w:rPr>
        <w:t xml:space="preserve"> є неп</w:t>
      </w:r>
      <w:r w:rsidR="00145A5A" w:rsidRPr="00124D87">
        <w:rPr>
          <w:rFonts w:ascii="Times New Roman" w:hAnsi="Times New Roman"/>
          <w:sz w:val="28"/>
          <w:szCs w:val="28"/>
          <w:lang w:val="uk-UA"/>
        </w:rPr>
        <w:t>ідприємницьким товариством</w:t>
      </w:r>
      <w:r w:rsidR="00935C8F" w:rsidRPr="00124D87">
        <w:rPr>
          <w:rFonts w:ascii="Times New Roman" w:hAnsi="Times New Roman"/>
          <w:sz w:val="28"/>
          <w:szCs w:val="28"/>
          <w:lang w:val="uk-UA"/>
        </w:rPr>
        <w:t xml:space="preserve">, </w:t>
      </w:r>
      <w:r w:rsidR="00145A5A" w:rsidRPr="00124D87">
        <w:rPr>
          <w:rFonts w:ascii="Times New Roman" w:hAnsi="Times New Roman"/>
          <w:sz w:val="28"/>
          <w:szCs w:val="28"/>
          <w:lang w:val="uk-UA"/>
        </w:rPr>
        <w:t>яке</w:t>
      </w:r>
      <w:r w:rsidR="00935C8F" w:rsidRPr="00124D87">
        <w:rPr>
          <w:rFonts w:ascii="Times New Roman" w:hAnsi="Times New Roman"/>
          <w:sz w:val="28"/>
          <w:szCs w:val="28"/>
          <w:lang w:val="uk-UA"/>
        </w:rPr>
        <w:t xml:space="preserve"> створен</w:t>
      </w:r>
      <w:r w:rsidR="00145A5A" w:rsidRPr="00124D87">
        <w:rPr>
          <w:rFonts w:ascii="Times New Roman" w:hAnsi="Times New Roman"/>
          <w:sz w:val="28"/>
          <w:szCs w:val="28"/>
          <w:lang w:val="uk-UA"/>
        </w:rPr>
        <w:t>о</w:t>
      </w:r>
      <w:r w:rsidR="00935C8F" w:rsidRPr="00124D87">
        <w:rPr>
          <w:rFonts w:ascii="Times New Roman" w:hAnsi="Times New Roman"/>
          <w:sz w:val="28"/>
          <w:szCs w:val="28"/>
          <w:lang w:val="uk-UA"/>
        </w:rPr>
        <w:t xml:space="preserve"> виробниками ЕЕО з метою виконання її членами мінімальних цільових показників зі збирання, підготовки до повторного використання, рециклінгу та інших операцій з відновлення ВЕЕО.</w:t>
      </w:r>
    </w:p>
    <w:p w14:paraId="291DDF43" w14:textId="36DE95C9" w:rsidR="00935C8F" w:rsidRPr="00124D87" w:rsidRDefault="00124D87"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2.</w:t>
      </w:r>
      <w:r>
        <w:rPr>
          <w:lang w:val="uk-UA"/>
        </w:rPr>
        <w:t> </w:t>
      </w:r>
      <w:r w:rsidR="00935C8F" w:rsidRPr="00124D87">
        <w:rPr>
          <w:rFonts w:ascii="Times New Roman" w:hAnsi="Times New Roman"/>
          <w:sz w:val="28"/>
          <w:szCs w:val="28"/>
          <w:lang w:val="uk-UA"/>
        </w:rPr>
        <w:t>Виробники ЕЕО, які заснували або вступили до організації колективної розширеної відповідальності виробник</w:t>
      </w:r>
      <w:r w:rsidR="004914AF" w:rsidRPr="00124D87">
        <w:rPr>
          <w:rFonts w:ascii="Times New Roman" w:hAnsi="Times New Roman"/>
          <w:sz w:val="28"/>
          <w:szCs w:val="28"/>
          <w:lang w:val="uk-UA"/>
        </w:rPr>
        <w:t>ів</w:t>
      </w:r>
      <w:r w:rsidR="00935C8F" w:rsidRPr="00124D87">
        <w:rPr>
          <w:rFonts w:ascii="Times New Roman" w:hAnsi="Times New Roman"/>
          <w:sz w:val="28"/>
          <w:szCs w:val="28"/>
          <w:lang w:val="uk-UA"/>
        </w:rPr>
        <w:t xml:space="preserve"> є членами такої організації.</w:t>
      </w:r>
    </w:p>
    <w:p w14:paraId="7A0ACC47" w14:textId="26375212" w:rsidR="00935C8F" w:rsidRPr="00124D87" w:rsidRDefault="00124D87"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3. </w:t>
      </w:r>
      <w:r w:rsidR="00935C8F" w:rsidRPr="00124D87">
        <w:rPr>
          <w:rFonts w:ascii="Times New Roman" w:hAnsi="Times New Roman"/>
          <w:sz w:val="28"/>
          <w:szCs w:val="28"/>
          <w:lang w:val="uk-UA"/>
        </w:rPr>
        <w:t>Організація колективної розширеної відповідальності виробник</w:t>
      </w:r>
      <w:r w:rsidR="004914AF" w:rsidRPr="00124D87">
        <w:rPr>
          <w:rFonts w:ascii="Times New Roman" w:hAnsi="Times New Roman"/>
          <w:sz w:val="28"/>
          <w:szCs w:val="28"/>
          <w:lang w:val="uk-UA"/>
        </w:rPr>
        <w:t>ів</w:t>
      </w:r>
      <w:r w:rsidR="00935C8F" w:rsidRPr="00124D87">
        <w:rPr>
          <w:rFonts w:ascii="Times New Roman" w:hAnsi="Times New Roman"/>
          <w:sz w:val="28"/>
          <w:szCs w:val="28"/>
          <w:lang w:val="uk-UA"/>
        </w:rPr>
        <w:t xml:space="preserve"> відмовляє виробнику ЕЕО в членстві виключно у випадку, якщо він є членом іншої організації колективної розширеної відповідальності виробник</w:t>
      </w:r>
      <w:r w:rsidR="004914AF" w:rsidRPr="00124D87">
        <w:rPr>
          <w:rFonts w:ascii="Times New Roman" w:hAnsi="Times New Roman"/>
          <w:sz w:val="28"/>
          <w:szCs w:val="28"/>
          <w:lang w:val="uk-UA"/>
        </w:rPr>
        <w:t>ів</w:t>
      </w:r>
      <w:r w:rsidR="00A632AA" w:rsidRPr="00124D87">
        <w:rPr>
          <w:rFonts w:ascii="Times New Roman" w:hAnsi="Times New Roman"/>
          <w:sz w:val="28"/>
          <w:szCs w:val="28"/>
          <w:lang w:val="uk-UA"/>
        </w:rPr>
        <w:t xml:space="preserve"> або засновником організації індивідуальної розширеної відповідальності виробника, яка не припинила свою діяльність та не виконала фінансові зобов’язання щодо досягнення мінімальних цільових показників зі збирання, підготовки до повторного використання, рециклінгу та відновлення ВЕЕО за останній рік перед припиненням діяльності</w:t>
      </w:r>
      <w:r w:rsidR="00935C8F" w:rsidRPr="00124D87">
        <w:rPr>
          <w:rFonts w:ascii="Times New Roman" w:hAnsi="Times New Roman"/>
          <w:sz w:val="28"/>
          <w:szCs w:val="28"/>
          <w:lang w:val="uk-UA"/>
        </w:rPr>
        <w:t>.</w:t>
      </w:r>
    </w:p>
    <w:p w14:paraId="0B4BAFD0" w14:textId="0CD569AD" w:rsidR="00935C8F" w:rsidRPr="00124D87" w:rsidRDefault="00124D87"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4. </w:t>
      </w:r>
      <w:r w:rsidR="00935C8F" w:rsidRPr="00124D87">
        <w:rPr>
          <w:rFonts w:ascii="Times New Roman" w:hAnsi="Times New Roman"/>
          <w:sz w:val="28"/>
          <w:szCs w:val="28"/>
          <w:lang w:val="uk-UA"/>
        </w:rPr>
        <w:t>Члени організації колективної розширеної відповідальності виробник</w:t>
      </w:r>
      <w:r w:rsidR="001144BE" w:rsidRPr="00124D87">
        <w:rPr>
          <w:rFonts w:ascii="Times New Roman" w:hAnsi="Times New Roman"/>
          <w:sz w:val="28"/>
          <w:szCs w:val="28"/>
          <w:lang w:val="uk-UA"/>
        </w:rPr>
        <w:t>ів</w:t>
      </w:r>
      <w:r w:rsidR="00935C8F" w:rsidRPr="00124D87">
        <w:rPr>
          <w:rFonts w:ascii="Times New Roman" w:hAnsi="Times New Roman"/>
          <w:sz w:val="28"/>
          <w:szCs w:val="28"/>
          <w:lang w:val="uk-UA"/>
        </w:rPr>
        <w:t xml:space="preserve"> укладають з такою організацією договори про передачу зобов</w:t>
      </w:r>
      <w:r w:rsidR="00285F0A" w:rsidRPr="00124D87">
        <w:rPr>
          <w:rFonts w:ascii="Times New Roman" w:hAnsi="Times New Roman"/>
          <w:sz w:val="28"/>
          <w:szCs w:val="28"/>
          <w:lang w:val="uk-UA"/>
        </w:rPr>
        <w:t>’</w:t>
      </w:r>
      <w:r w:rsidR="00935C8F" w:rsidRPr="00124D87">
        <w:rPr>
          <w:rFonts w:ascii="Times New Roman" w:hAnsi="Times New Roman"/>
          <w:sz w:val="28"/>
          <w:szCs w:val="28"/>
          <w:lang w:val="uk-UA"/>
        </w:rPr>
        <w:t>язань з розширеної відповідальності виробника.</w:t>
      </w:r>
    </w:p>
    <w:p w14:paraId="71A48751" w14:textId="2AAAB21A" w:rsidR="00935C8F" w:rsidRPr="00124D87" w:rsidRDefault="00124D87"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lastRenderedPageBreak/>
        <w:t>5. </w:t>
      </w:r>
      <w:r w:rsidR="00935C8F" w:rsidRPr="00124D87">
        <w:rPr>
          <w:rFonts w:ascii="Times New Roman" w:hAnsi="Times New Roman"/>
          <w:sz w:val="28"/>
          <w:szCs w:val="28"/>
          <w:lang w:val="uk-UA"/>
        </w:rPr>
        <w:t>Член організації колективної розширеної відповідальності виробник</w:t>
      </w:r>
      <w:r w:rsidR="001144BE" w:rsidRPr="00124D87">
        <w:rPr>
          <w:rFonts w:ascii="Times New Roman" w:hAnsi="Times New Roman"/>
          <w:sz w:val="28"/>
          <w:szCs w:val="28"/>
          <w:lang w:val="uk-UA"/>
        </w:rPr>
        <w:t>ів</w:t>
      </w:r>
      <w:r w:rsidR="00935C8F" w:rsidRPr="00124D87">
        <w:rPr>
          <w:rFonts w:ascii="Times New Roman" w:hAnsi="Times New Roman"/>
          <w:sz w:val="28"/>
          <w:szCs w:val="28"/>
          <w:lang w:val="uk-UA"/>
        </w:rPr>
        <w:t xml:space="preserve"> може вийти з організації колективної розширеної відповідальності виробник</w:t>
      </w:r>
      <w:r w:rsidR="007F32FC" w:rsidRPr="00124D87">
        <w:rPr>
          <w:rFonts w:ascii="Times New Roman" w:hAnsi="Times New Roman"/>
          <w:sz w:val="28"/>
          <w:szCs w:val="28"/>
          <w:lang w:val="uk-UA"/>
        </w:rPr>
        <w:t>ів</w:t>
      </w:r>
      <w:r w:rsidR="00935C8F" w:rsidRPr="00124D87">
        <w:rPr>
          <w:rFonts w:ascii="Times New Roman" w:hAnsi="Times New Roman"/>
          <w:sz w:val="28"/>
          <w:szCs w:val="28"/>
          <w:lang w:val="uk-UA"/>
        </w:rPr>
        <w:t xml:space="preserve"> за умови повного виконання своїх фінансових зобов</w:t>
      </w:r>
      <w:r w:rsidR="00285F0A" w:rsidRPr="00124D87">
        <w:rPr>
          <w:rFonts w:ascii="Times New Roman" w:hAnsi="Times New Roman"/>
          <w:sz w:val="28"/>
          <w:szCs w:val="28"/>
          <w:lang w:val="uk-UA"/>
        </w:rPr>
        <w:t>’</w:t>
      </w:r>
      <w:r w:rsidR="00935C8F" w:rsidRPr="00124D87">
        <w:rPr>
          <w:rFonts w:ascii="Times New Roman" w:hAnsi="Times New Roman"/>
          <w:sz w:val="28"/>
          <w:szCs w:val="28"/>
          <w:lang w:val="uk-UA"/>
        </w:rPr>
        <w:t>язань перед такою організацією.</w:t>
      </w:r>
    </w:p>
    <w:p w14:paraId="4FE81693" w14:textId="0BC474E3" w:rsidR="00935C8F" w:rsidRPr="00124D87" w:rsidRDefault="00124D87"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6. </w:t>
      </w:r>
      <w:r w:rsidR="00935C8F" w:rsidRPr="00124D87">
        <w:rPr>
          <w:rFonts w:ascii="Times New Roman" w:hAnsi="Times New Roman"/>
          <w:sz w:val="28"/>
          <w:szCs w:val="28"/>
          <w:lang w:val="uk-UA"/>
        </w:rPr>
        <w:t>Умови договору про передання зобов</w:t>
      </w:r>
      <w:r w:rsidR="00285F0A" w:rsidRPr="00124D87">
        <w:rPr>
          <w:rFonts w:ascii="Times New Roman" w:hAnsi="Times New Roman"/>
          <w:sz w:val="28"/>
          <w:szCs w:val="28"/>
          <w:lang w:val="uk-UA"/>
        </w:rPr>
        <w:t>’</w:t>
      </w:r>
      <w:r w:rsidR="00935C8F" w:rsidRPr="00124D87">
        <w:rPr>
          <w:rFonts w:ascii="Times New Roman" w:hAnsi="Times New Roman"/>
          <w:sz w:val="28"/>
          <w:szCs w:val="28"/>
          <w:lang w:val="uk-UA"/>
        </w:rPr>
        <w:t xml:space="preserve">язань з виконання мінімальних цільових показників зі збирання, підготовки до повторного використання, рециклінгу </w:t>
      </w:r>
      <w:r w:rsidR="001B386D" w:rsidRPr="00124D87">
        <w:rPr>
          <w:rFonts w:ascii="Times New Roman" w:hAnsi="Times New Roman"/>
          <w:sz w:val="28"/>
          <w:szCs w:val="28"/>
          <w:lang w:val="uk-UA"/>
        </w:rPr>
        <w:t xml:space="preserve">та інших операцій з відновлення </w:t>
      </w:r>
      <w:r w:rsidR="00935C8F" w:rsidRPr="00124D87">
        <w:rPr>
          <w:rFonts w:ascii="Times New Roman" w:hAnsi="Times New Roman"/>
          <w:sz w:val="28"/>
          <w:szCs w:val="28"/>
          <w:lang w:val="uk-UA"/>
        </w:rPr>
        <w:t>ВЕЕО є однаковими для всіх членів організації колективної розширеної відповідальності виробник</w:t>
      </w:r>
      <w:r w:rsidR="007F32FC" w:rsidRPr="00124D87">
        <w:rPr>
          <w:rFonts w:ascii="Times New Roman" w:hAnsi="Times New Roman"/>
          <w:sz w:val="28"/>
          <w:szCs w:val="28"/>
          <w:lang w:val="uk-UA"/>
        </w:rPr>
        <w:t>ів</w:t>
      </w:r>
      <w:r w:rsidR="00935C8F" w:rsidRPr="00124D87">
        <w:rPr>
          <w:rFonts w:ascii="Times New Roman" w:hAnsi="Times New Roman"/>
          <w:sz w:val="28"/>
          <w:szCs w:val="28"/>
          <w:lang w:val="uk-UA"/>
        </w:rPr>
        <w:t>.</w:t>
      </w:r>
    </w:p>
    <w:p w14:paraId="15B6F1D4" w14:textId="23A1DD98" w:rsidR="00935C8F" w:rsidRPr="00124D87" w:rsidRDefault="00124D87" w:rsidP="00124D87">
      <w:pPr>
        <w:spacing w:after="120" w:line="240" w:lineRule="auto"/>
        <w:ind w:firstLine="710"/>
        <w:jc w:val="both"/>
        <w:rPr>
          <w:rFonts w:ascii="Times New Roman" w:eastAsia="Montserrat" w:hAnsi="Times New Roman" w:cs="Times New Roman"/>
          <w:sz w:val="28"/>
          <w:szCs w:val="28"/>
          <w:lang w:val="uk-UA"/>
        </w:rPr>
      </w:pPr>
      <w:r>
        <w:rPr>
          <w:rFonts w:ascii="Times New Roman" w:hAnsi="Times New Roman"/>
          <w:sz w:val="28"/>
          <w:szCs w:val="28"/>
          <w:lang w:val="uk-UA"/>
        </w:rPr>
        <w:t>7. </w:t>
      </w:r>
      <w:r w:rsidR="00935C8F" w:rsidRPr="00124D87">
        <w:rPr>
          <w:rFonts w:ascii="Times New Roman" w:hAnsi="Times New Roman"/>
          <w:sz w:val="28"/>
          <w:szCs w:val="28"/>
          <w:lang w:val="uk-UA"/>
        </w:rPr>
        <w:t>Виробник ЕЕО виключається з організації колективної розширеної відповідальності виробник</w:t>
      </w:r>
      <w:r w:rsidR="005841E1" w:rsidRPr="00124D87">
        <w:rPr>
          <w:rFonts w:ascii="Times New Roman" w:hAnsi="Times New Roman"/>
          <w:sz w:val="28"/>
          <w:szCs w:val="28"/>
          <w:lang w:val="uk-UA"/>
        </w:rPr>
        <w:t>ів</w:t>
      </w:r>
      <w:r w:rsidR="00935C8F" w:rsidRPr="00124D87">
        <w:rPr>
          <w:rFonts w:ascii="Times New Roman" w:eastAsia="Montserrat" w:hAnsi="Times New Roman" w:cs="Times New Roman"/>
          <w:sz w:val="28"/>
          <w:szCs w:val="28"/>
          <w:lang w:val="uk-UA"/>
        </w:rPr>
        <w:t xml:space="preserve"> у випадках:</w:t>
      </w:r>
    </w:p>
    <w:p w14:paraId="2667FF20" w14:textId="74693AD8" w:rsidR="00935C8F" w:rsidRPr="00F65C8D" w:rsidRDefault="00935C8F" w:rsidP="00124D87">
      <w:pPr>
        <w:pStyle w:val="a7"/>
        <w:numPr>
          <w:ilvl w:val="0"/>
          <w:numId w:val="65"/>
        </w:numPr>
        <w:spacing w:after="120" w:line="240" w:lineRule="auto"/>
        <w:ind w:firstLine="710"/>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подання недостовірних даних щодо маси введеного в обіг ЕЕО;</w:t>
      </w:r>
    </w:p>
    <w:p w14:paraId="7EB32F6F" w14:textId="0403546D" w:rsidR="00935C8F" w:rsidRPr="00F65C8D" w:rsidRDefault="00935C8F" w:rsidP="00124D87">
      <w:pPr>
        <w:pStyle w:val="a7"/>
        <w:numPr>
          <w:ilvl w:val="0"/>
          <w:numId w:val="65"/>
        </w:numPr>
        <w:spacing w:after="120" w:line="240" w:lineRule="auto"/>
        <w:ind w:firstLine="710"/>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eastAsia="en-US"/>
        </w:rPr>
        <w:t>сис</w:t>
      </w:r>
      <w:r w:rsidRPr="00F65C8D">
        <w:rPr>
          <w:rFonts w:ascii="Times New Roman" w:eastAsia="Montserrat" w:hAnsi="Times New Roman" w:cs="Times New Roman"/>
          <w:sz w:val="28"/>
          <w:szCs w:val="28"/>
          <w:lang w:val="uk-UA"/>
        </w:rPr>
        <w:t>тематичної несплати плати за виконання цільових показників.</w:t>
      </w:r>
    </w:p>
    <w:p w14:paraId="3B2FBA19" w14:textId="67543E8C" w:rsidR="00935C8F" w:rsidRPr="00124D87" w:rsidRDefault="00124D87"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8. </w:t>
      </w:r>
      <w:r w:rsidR="00935C8F" w:rsidRPr="00124D87">
        <w:rPr>
          <w:rFonts w:ascii="Times New Roman" w:hAnsi="Times New Roman"/>
          <w:sz w:val="28"/>
          <w:szCs w:val="28"/>
          <w:lang w:val="uk-UA"/>
        </w:rPr>
        <w:t>Порядок набуття та припинення членства, права та обов</w:t>
      </w:r>
      <w:r w:rsidR="00285F0A" w:rsidRPr="00124D87">
        <w:rPr>
          <w:rFonts w:ascii="Times New Roman" w:hAnsi="Times New Roman"/>
          <w:sz w:val="28"/>
          <w:szCs w:val="28"/>
          <w:lang w:val="uk-UA"/>
        </w:rPr>
        <w:t>’</w:t>
      </w:r>
      <w:r w:rsidR="00935C8F" w:rsidRPr="00124D87">
        <w:rPr>
          <w:rFonts w:ascii="Times New Roman" w:hAnsi="Times New Roman"/>
          <w:sz w:val="28"/>
          <w:szCs w:val="28"/>
          <w:lang w:val="uk-UA"/>
        </w:rPr>
        <w:t>язки членів, порядок утворення, склад органів управління та їх компетенція, порядок прийняття рішень та інші особливості діяльності організації колективної розширеної відповідальності виробник</w:t>
      </w:r>
      <w:r w:rsidR="005841E1" w:rsidRPr="00124D87">
        <w:rPr>
          <w:rFonts w:ascii="Times New Roman" w:hAnsi="Times New Roman"/>
          <w:sz w:val="28"/>
          <w:szCs w:val="28"/>
          <w:lang w:val="uk-UA"/>
        </w:rPr>
        <w:t>ів</w:t>
      </w:r>
      <w:r w:rsidR="00935C8F" w:rsidRPr="00124D87">
        <w:rPr>
          <w:rFonts w:ascii="Times New Roman" w:hAnsi="Times New Roman"/>
          <w:sz w:val="28"/>
          <w:szCs w:val="28"/>
          <w:lang w:val="uk-UA"/>
        </w:rPr>
        <w:t xml:space="preserve"> визначається статутом організації колективної розширеної відповідальності виробник</w:t>
      </w:r>
      <w:r w:rsidR="00095220" w:rsidRPr="00124D87">
        <w:rPr>
          <w:rFonts w:ascii="Times New Roman" w:hAnsi="Times New Roman"/>
          <w:sz w:val="28"/>
          <w:szCs w:val="28"/>
          <w:lang w:val="uk-UA"/>
        </w:rPr>
        <w:t>ів</w:t>
      </w:r>
      <w:r w:rsidR="00935C8F" w:rsidRPr="00124D87">
        <w:rPr>
          <w:rFonts w:ascii="Times New Roman" w:hAnsi="Times New Roman"/>
          <w:sz w:val="28"/>
          <w:szCs w:val="28"/>
          <w:lang w:val="uk-UA"/>
        </w:rPr>
        <w:t xml:space="preserve"> з урахуванням вимог цього Закону.</w:t>
      </w:r>
    </w:p>
    <w:p w14:paraId="310325D4" w14:textId="1FC98E6C" w:rsidR="00591966" w:rsidRPr="00124D87" w:rsidRDefault="00124D87" w:rsidP="00124D87">
      <w:pPr>
        <w:spacing w:after="120" w:line="240" w:lineRule="auto"/>
        <w:ind w:firstLine="710"/>
        <w:jc w:val="both"/>
        <w:rPr>
          <w:rFonts w:ascii="Times New Roman" w:eastAsia="Montserrat" w:hAnsi="Times New Roman" w:cs="Times New Roman"/>
          <w:sz w:val="28"/>
          <w:szCs w:val="28"/>
          <w:lang w:val="uk-UA"/>
        </w:rPr>
      </w:pPr>
      <w:r>
        <w:rPr>
          <w:rFonts w:ascii="Times New Roman" w:hAnsi="Times New Roman"/>
          <w:sz w:val="28"/>
          <w:szCs w:val="28"/>
          <w:lang w:val="uk-UA"/>
        </w:rPr>
        <w:t>9. </w:t>
      </w:r>
      <w:r w:rsidR="00935C8F" w:rsidRPr="00124D87">
        <w:rPr>
          <w:rFonts w:ascii="Times New Roman" w:hAnsi="Times New Roman"/>
          <w:sz w:val="28"/>
          <w:szCs w:val="28"/>
          <w:lang w:val="uk-UA"/>
        </w:rPr>
        <w:t xml:space="preserve">Для виконання мінімальних цільових показників зі збирання, підготовки до повторного використання, рециклінгу </w:t>
      </w:r>
      <w:r w:rsidR="003F7DDE" w:rsidRPr="00124D87">
        <w:rPr>
          <w:rFonts w:ascii="Times New Roman" w:hAnsi="Times New Roman"/>
          <w:sz w:val="28"/>
          <w:szCs w:val="28"/>
          <w:lang w:val="uk-UA"/>
        </w:rPr>
        <w:t xml:space="preserve">та інших операцій з відновлення </w:t>
      </w:r>
      <w:r w:rsidR="00935C8F" w:rsidRPr="00124D87">
        <w:rPr>
          <w:rFonts w:ascii="Times New Roman" w:hAnsi="Times New Roman"/>
          <w:sz w:val="28"/>
          <w:szCs w:val="28"/>
          <w:lang w:val="uk-UA"/>
        </w:rPr>
        <w:t xml:space="preserve">ВЕЕО організація </w:t>
      </w:r>
      <w:r w:rsidR="009D546F" w:rsidRPr="00124D87">
        <w:rPr>
          <w:rFonts w:ascii="Times New Roman" w:eastAsia="Montserrat" w:hAnsi="Times New Roman" w:cs="Times New Roman"/>
          <w:sz w:val="28"/>
          <w:szCs w:val="28"/>
          <w:lang w:val="uk-UA"/>
        </w:rPr>
        <w:t xml:space="preserve">колективної </w:t>
      </w:r>
      <w:r w:rsidR="00935C8F" w:rsidRPr="00124D87">
        <w:rPr>
          <w:rFonts w:ascii="Times New Roman" w:hAnsi="Times New Roman"/>
          <w:sz w:val="28"/>
          <w:szCs w:val="28"/>
          <w:lang w:val="uk-UA"/>
        </w:rPr>
        <w:t>розширеної</w:t>
      </w:r>
      <w:r w:rsidR="00935C8F" w:rsidRPr="00124D87">
        <w:rPr>
          <w:rFonts w:ascii="Times New Roman" w:eastAsia="Montserrat" w:hAnsi="Times New Roman" w:cs="Times New Roman"/>
          <w:sz w:val="28"/>
          <w:szCs w:val="28"/>
          <w:lang w:val="uk-UA"/>
        </w:rPr>
        <w:t xml:space="preserve"> відповідальності виробник</w:t>
      </w:r>
      <w:r w:rsidR="00095220" w:rsidRPr="00124D87">
        <w:rPr>
          <w:rFonts w:ascii="Times New Roman" w:eastAsia="Montserrat" w:hAnsi="Times New Roman" w:cs="Times New Roman"/>
          <w:sz w:val="28"/>
          <w:szCs w:val="28"/>
          <w:lang w:val="uk-UA"/>
        </w:rPr>
        <w:t>ів</w:t>
      </w:r>
      <w:r w:rsidR="00935C8F" w:rsidRPr="00124D87">
        <w:rPr>
          <w:rFonts w:ascii="Times New Roman" w:eastAsia="Montserrat" w:hAnsi="Times New Roman" w:cs="Times New Roman"/>
          <w:sz w:val="28"/>
          <w:szCs w:val="28"/>
          <w:lang w:val="uk-UA"/>
        </w:rPr>
        <w:t xml:space="preserve"> може використовувати ЕЕО, введеного в обіг виробниками ЕЕО, які не є її членами.</w:t>
      </w:r>
    </w:p>
    <w:p w14:paraId="6EE267A3" w14:textId="022D7928" w:rsidR="000629DC" w:rsidRPr="000B7814" w:rsidRDefault="000B7814" w:rsidP="000B7814">
      <w:pPr>
        <w:spacing w:after="120" w:line="240" w:lineRule="auto"/>
        <w:ind w:firstLine="851"/>
        <w:jc w:val="both"/>
        <w:outlineLvl w:val="1"/>
        <w:rPr>
          <w:rFonts w:ascii="Times New Roman" w:hAnsi="Times New Roman"/>
          <w:b/>
          <w:sz w:val="28"/>
          <w:szCs w:val="28"/>
          <w:lang w:val="uk-UA"/>
        </w:rPr>
      </w:pPr>
      <w:bookmarkStart w:id="52" w:name="_nzakz3ahwn0a" w:colFirst="0" w:colLast="0"/>
      <w:bookmarkEnd w:id="52"/>
      <w:r>
        <w:rPr>
          <w:rFonts w:ascii="Times New Roman" w:hAnsi="Times New Roman"/>
          <w:b/>
          <w:sz w:val="28"/>
          <w:szCs w:val="28"/>
          <w:lang w:val="uk-UA"/>
        </w:rPr>
        <w:t>Стаття 35. </w:t>
      </w:r>
      <w:r w:rsidR="000629DC" w:rsidRPr="000B7814">
        <w:rPr>
          <w:rFonts w:ascii="Times New Roman" w:hAnsi="Times New Roman"/>
          <w:b/>
          <w:sz w:val="28"/>
          <w:szCs w:val="28"/>
          <w:lang w:val="uk-UA"/>
        </w:rPr>
        <w:t>Реєстрація організацій розширеної відповідальності виробника</w:t>
      </w:r>
    </w:p>
    <w:p w14:paraId="25F24885" w14:textId="19644DF8" w:rsidR="00CB0F49" w:rsidRPr="00124D87" w:rsidRDefault="00124D87"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1. </w:t>
      </w:r>
      <w:r w:rsidR="000629DC" w:rsidRPr="00124D87">
        <w:rPr>
          <w:rFonts w:ascii="Times New Roman" w:hAnsi="Times New Roman"/>
          <w:sz w:val="28"/>
          <w:szCs w:val="28"/>
          <w:lang w:val="uk-UA"/>
        </w:rPr>
        <w:t xml:space="preserve">Юридична особа, яка має намір отримати статус організації розширеної відповідальності виробника, </w:t>
      </w:r>
      <w:r w:rsidR="00CB0F49" w:rsidRPr="00124D87">
        <w:rPr>
          <w:rFonts w:ascii="Times New Roman" w:hAnsi="Times New Roman"/>
          <w:sz w:val="28"/>
          <w:szCs w:val="28"/>
          <w:lang w:val="uk-UA"/>
        </w:rPr>
        <w:t>звертається</w:t>
      </w:r>
      <w:r w:rsidR="000629DC" w:rsidRPr="00124D87">
        <w:rPr>
          <w:rFonts w:ascii="Times New Roman" w:hAnsi="Times New Roman"/>
          <w:sz w:val="28"/>
          <w:szCs w:val="28"/>
          <w:lang w:val="uk-UA"/>
        </w:rPr>
        <w:t xml:space="preserve"> до центрального органу виконавчої влади, що реалізує державну політику у сфері управління відходами, </w:t>
      </w:r>
      <w:r w:rsidR="00CB0F49" w:rsidRPr="00124D87">
        <w:rPr>
          <w:rFonts w:ascii="Times New Roman" w:hAnsi="Times New Roman"/>
          <w:sz w:val="28"/>
          <w:szCs w:val="28"/>
          <w:lang w:val="uk-UA"/>
        </w:rPr>
        <w:t>для</w:t>
      </w:r>
      <w:r w:rsidR="000629DC" w:rsidRPr="00124D87">
        <w:rPr>
          <w:rFonts w:ascii="Times New Roman" w:hAnsi="Times New Roman"/>
          <w:sz w:val="28"/>
          <w:szCs w:val="28"/>
          <w:lang w:val="uk-UA"/>
        </w:rPr>
        <w:t xml:space="preserve"> включення до Реєстру організацій розширеної відповідальності виробника</w:t>
      </w:r>
      <w:r w:rsidR="007F5D02" w:rsidRPr="00124D87">
        <w:rPr>
          <w:rFonts w:ascii="Times New Roman" w:hAnsi="Times New Roman"/>
          <w:sz w:val="28"/>
          <w:szCs w:val="28"/>
          <w:lang w:val="uk-UA"/>
        </w:rPr>
        <w:t xml:space="preserve"> у розділ</w:t>
      </w:r>
      <w:r w:rsidR="00D1562C" w:rsidRPr="00124D87">
        <w:rPr>
          <w:rFonts w:ascii="Times New Roman" w:hAnsi="Times New Roman"/>
          <w:sz w:val="28"/>
          <w:szCs w:val="28"/>
          <w:lang w:val="uk-UA"/>
        </w:rPr>
        <w:t xml:space="preserve"> виробників ЕЕО</w:t>
      </w:r>
      <w:r w:rsidR="00CB0F49" w:rsidRPr="00124D87">
        <w:rPr>
          <w:rFonts w:ascii="Times New Roman" w:hAnsi="Times New Roman"/>
          <w:sz w:val="28"/>
          <w:szCs w:val="28"/>
          <w:lang w:val="uk-UA"/>
        </w:rPr>
        <w:t>, шляхом заповнення електронної форми в інформаційній системі управління відходами</w:t>
      </w:r>
      <w:r w:rsidR="000629DC" w:rsidRPr="00124D87">
        <w:rPr>
          <w:rFonts w:ascii="Times New Roman" w:hAnsi="Times New Roman"/>
          <w:sz w:val="28"/>
          <w:szCs w:val="28"/>
          <w:lang w:val="uk-UA"/>
        </w:rPr>
        <w:t>.</w:t>
      </w:r>
    </w:p>
    <w:p w14:paraId="11E872B2" w14:textId="7A0D48DC" w:rsidR="000629DC" w:rsidRPr="00124D87" w:rsidRDefault="00124D87" w:rsidP="00124D87">
      <w:pPr>
        <w:spacing w:after="120" w:line="240" w:lineRule="auto"/>
        <w:ind w:firstLine="710"/>
        <w:jc w:val="both"/>
        <w:rPr>
          <w:rFonts w:ascii="Times New Roman" w:eastAsia="Montserrat" w:hAnsi="Times New Roman" w:cs="Times New Roman"/>
          <w:sz w:val="28"/>
          <w:szCs w:val="28"/>
          <w:lang w:val="uk-UA"/>
        </w:rPr>
      </w:pPr>
      <w:r>
        <w:rPr>
          <w:rFonts w:ascii="Times New Roman" w:hAnsi="Times New Roman"/>
          <w:sz w:val="28"/>
          <w:szCs w:val="28"/>
          <w:lang w:val="uk-UA"/>
        </w:rPr>
        <w:t>2. </w:t>
      </w:r>
      <w:r w:rsidR="00CB0F49" w:rsidRPr="00124D87">
        <w:rPr>
          <w:rFonts w:ascii="Times New Roman" w:hAnsi="Times New Roman"/>
          <w:sz w:val="28"/>
          <w:szCs w:val="28"/>
          <w:lang w:val="uk-UA"/>
        </w:rPr>
        <w:t>Для</w:t>
      </w:r>
      <w:r w:rsidR="000629DC" w:rsidRPr="00124D87">
        <w:rPr>
          <w:rFonts w:ascii="Times New Roman" w:hAnsi="Times New Roman"/>
          <w:sz w:val="28"/>
          <w:szCs w:val="28"/>
          <w:lang w:val="uk-UA"/>
        </w:rPr>
        <w:t xml:space="preserve"> включення до Реєстру організацій розширеної відповідальності виробника </w:t>
      </w:r>
      <w:r w:rsidR="00CB0F49" w:rsidRPr="00124D87">
        <w:rPr>
          <w:rFonts w:ascii="Times New Roman" w:hAnsi="Times New Roman"/>
          <w:sz w:val="28"/>
          <w:szCs w:val="28"/>
          <w:lang w:val="uk-UA"/>
        </w:rPr>
        <w:t>юридична особа надає інформацію про</w:t>
      </w:r>
      <w:r w:rsidR="000629DC" w:rsidRPr="00124D87">
        <w:rPr>
          <w:rFonts w:ascii="Times New Roman" w:eastAsia="Montserrat" w:hAnsi="Times New Roman" w:cs="Times New Roman"/>
          <w:sz w:val="28"/>
          <w:szCs w:val="28"/>
          <w:lang w:val="uk-UA"/>
        </w:rPr>
        <w:t>:</w:t>
      </w:r>
    </w:p>
    <w:p w14:paraId="1D84C2F3" w14:textId="35202507" w:rsidR="000629DC" w:rsidRPr="00F65C8D" w:rsidRDefault="000629DC" w:rsidP="00124D87">
      <w:pPr>
        <w:pStyle w:val="a7"/>
        <w:numPr>
          <w:ilvl w:val="0"/>
          <w:numId w:val="66"/>
        </w:numPr>
        <w:spacing w:after="120" w:line="240" w:lineRule="auto"/>
        <w:ind w:firstLine="710"/>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повне найменування юридичної особи;</w:t>
      </w:r>
    </w:p>
    <w:p w14:paraId="0937A52B" w14:textId="6EDF27F4" w:rsidR="000629DC" w:rsidRPr="00F65C8D" w:rsidRDefault="000629DC" w:rsidP="00124D87">
      <w:pPr>
        <w:pStyle w:val="a7"/>
        <w:numPr>
          <w:ilvl w:val="0"/>
          <w:numId w:val="66"/>
        </w:numPr>
        <w:spacing w:after="120" w:line="240" w:lineRule="auto"/>
        <w:ind w:firstLine="710"/>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ідентифікаційний код юридичної особи в Єдиному державному реєстрі підприємств та організацій України;</w:t>
      </w:r>
    </w:p>
    <w:p w14:paraId="020CBADF" w14:textId="32480215" w:rsidR="000057CC" w:rsidRPr="00F65C8D" w:rsidRDefault="000057CC" w:rsidP="00124D87">
      <w:pPr>
        <w:pStyle w:val="a7"/>
        <w:numPr>
          <w:ilvl w:val="0"/>
          <w:numId w:val="66"/>
        </w:numPr>
        <w:spacing w:after="120" w:line="240" w:lineRule="auto"/>
        <w:ind w:firstLine="710"/>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адреса юридичної особи, номер телефону, адреса електронної пошти, дані контактної особи;</w:t>
      </w:r>
    </w:p>
    <w:p w14:paraId="36C821A3" w14:textId="04F94B66" w:rsidR="000629DC" w:rsidRPr="00F65C8D" w:rsidRDefault="000629DC" w:rsidP="00124D87">
      <w:pPr>
        <w:pStyle w:val="a7"/>
        <w:numPr>
          <w:ilvl w:val="0"/>
          <w:numId w:val="66"/>
        </w:numPr>
        <w:spacing w:after="120" w:line="240" w:lineRule="auto"/>
        <w:ind w:firstLine="710"/>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реєстр</w:t>
      </w:r>
      <w:r w:rsidR="00B63CB0" w:rsidRPr="00F65C8D">
        <w:rPr>
          <w:rFonts w:ascii="Times New Roman" w:eastAsia="Montserrat" w:hAnsi="Times New Roman" w:cs="Times New Roman"/>
          <w:sz w:val="28"/>
          <w:szCs w:val="28"/>
          <w:lang w:val="uk-UA" w:eastAsia="en-US"/>
        </w:rPr>
        <w:t>ов</w:t>
      </w:r>
      <w:r w:rsidRPr="00F65C8D">
        <w:rPr>
          <w:rFonts w:ascii="Times New Roman" w:eastAsia="Montserrat" w:hAnsi="Times New Roman" w:cs="Times New Roman"/>
          <w:sz w:val="28"/>
          <w:szCs w:val="28"/>
          <w:lang w:val="uk-UA" w:eastAsia="en-US"/>
        </w:rPr>
        <w:t xml:space="preserve">і номери засновника або засновників </w:t>
      </w:r>
      <w:r w:rsidR="00CB0F49" w:rsidRPr="00F65C8D">
        <w:rPr>
          <w:rFonts w:ascii="Times New Roman" w:eastAsia="Montserrat" w:hAnsi="Times New Roman" w:cs="Times New Roman"/>
          <w:sz w:val="28"/>
          <w:szCs w:val="28"/>
          <w:lang w:val="uk-UA" w:eastAsia="en-US"/>
        </w:rPr>
        <w:t>та членів</w:t>
      </w:r>
      <w:r w:rsidRPr="00F65C8D">
        <w:rPr>
          <w:rFonts w:ascii="Times New Roman" w:eastAsia="Montserrat" w:hAnsi="Times New Roman" w:cs="Times New Roman"/>
          <w:sz w:val="28"/>
          <w:szCs w:val="28"/>
          <w:lang w:val="uk-UA" w:eastAsia="en-US"/>
        </w:rPr>
        <w:t xml:space="preserve"> організації розширеної відповідальності виробника </w:t>
      </w:r>
      <w:r w:rsidR="00CB0F49" w:rsidRPr="00F65C8D">
        <w:rPr>
          <w:rFonts w:ascii="Times New Roman" w:eastAsia="Montserrat" w:hAnsi="Times New Roman" w:cs="Times New Roman"/>
          <w:sz w:val="28"/>
          <w:szCs w:val="28"/>
          <w:lang w:val="uk-UA" w:eastAsia="en-US"/>
        </w:rPr>
        <w:t>(за наявності)</w:t>
      </w:r>
      <w:r w:rsidRPr="00F65C8D">
        <w:rPr>
          <w:rFonts w:ascii="Times New Roman" w:eastAsia="Montserrat" w:hAnsi="Times New Roman" w:cs="Times New Roman"/>
          <w:sz w:val="28"/>
          <w:szCs w:val="28"/>
          <w:lang w:val="uk-UA" w:eastAsia="en-US"/>
        </w:rPr>
        <w:t xml:space="preserve"> в Реєстрі </w:t>
      </w:r>
      <w:r w:rsidR="009853EF" w:rsidRPr="00F65C8D">
        <w:rPr>
          <w:rFonts w:ascii="Times New Roman" w:hAnsi="Times New Roman"/>
          <w:sz w:val="28"/>
          <w:szCs w:val="28"/>
          <w:lang w:val="uk-UA"/>
        </w:rPr>
        <w:t xml:space="preserve">виробників продукції, </w:t>
      </w:r>
      <w:r w:rsidR="00D213A4" w:rsidRPr="00F65C8D">
        <w:rPr>
          <w:rFonts w:ascii="Times New Roman" w:hAnsi="Times New Roman"/>
          <w:sz w:val="28"/>
          <w:szCs w:val="28"/>
          <w:lang w:val="uk-UA"/>
        </w:rPr>
        <w:t>щодо якої встановлено</w:t>
      </w:r>
      <w:r w:rsidR="009853EF" w:rsidRPr="00F65C8D">
        <w:rPr>
          <w:rFonts w:ascii="Times New Roman" w:hAnsi="Times New Roman"/>
          <w:sz w:val="28"/>
          <w:szCs w:val="28"/>
          <w:lang w:val="uk-UA"/>
        </w:rPr>
        <w:t xml:space="preserve"> розширен</w:t>
      </w:r>
      <w:r w:rsidR="002301BB" w:rsidRPr="00F65C8D">
        <w:rPr>
          <w:rFonts w:ascii="Times New Roman" w:hAnsi="Times New Roman"/>
          <w:sz w:val="28"/>
          <w:szCs w:val="28"/>
          <w:lang w:val="uk-UA"/>
        </w:rPr>
        <w:t>у</w:t>
      </w:r>
      <w:r w:rsidR="009853EF" w:rsidRPr="00F65C8D">
        <w:rPr>
          <w:rFonts w:ascii="Times New Roman" w:hAnsi="Times New Roman"/>
          <w:sz w:val="28"/>
          <w:szCs w:val="28"/>
          <w:lang w:val="uk-UA"/>
        </w:rPr>
        <w:t xml:space="preserve"> відповідальн</w:t>
      </w:r>
      <w:r w:rsidR="002301BB" w:rsidRPr="00F65C8D">
        <w:rPr>
          <w:rFonts w:ascii="Times New Roman" w:hAnsi="Times New Roman"/>
          <w:sz w:val="28"/>
          <w:szCs w:val="28"/>
          <w:lang w:val="uk-UA"/>
        </w:rPr>
        <w:t>і</w:t>
      </w:r>
      <w:r w:rsidR="009853EF" w:rsidRPr="00F65C8D">
        <w:rPr>
          <w:rFonts w:ascii="Times New Roman" w:hAnsi="Times New Roman"/>
          <w:sz w:val="28"/>
          <w:szCs w:val="28"/>
          <w:lang w:val="uk-UA"/>
        </w:rPr>
        <w:t>ст</w:t>
      </w:r>
      <w:r w:rsidR="002301BB" w:rsidRPr="00F65C8D">
        <w:rPr>
          <w:rFonts w:ascii="Times New Roman" w:hAnsi="Times New Roman"/>
          <w:sz w:val="28"/>
          <w:szCs w:val="28"/>
          <w:lang w:val="uk-UA"/>
        </w:rPr>
        <w:t>ь</w:t>
      </w:r>
      <w:r w:rsidR="009853EF" w:rsidRPr="00F65C8D">
        <w:rPr>
          <w:rFonts w:ascii="Times New Roman" w:hAnsi="Times New Roman"/>
          <w:sz w:val="28"/>
          <w:szCs w:val="28"/>
          <w:lang w:val="uk-UA"/>
        </w:rPr>
        <w:t xml:space="preserve"> виробника</w:t>
      </w:r>
      <w:r w:rsidRPr="00F65C8D">
        <w:rPr>
          <w:rFonts w:ascii="Times New Roman" w:eastAsia="Montserrat" w:hAnsi="Times New Roman" w:cs="Times New Roman"/>
          <w:sz w:val="28"/>
          <w:szCs w:val="28"/>
          <w:lang w:val="uk-UA" w:eastAsia="en-US"/>
        </w:rPr>
        <w:t>;</w:t>
      </w:r>
    </w:p>
    <w:p w14:paraId="351B1818" w14:textId="7EB187ED" w:rsidR="001A63AC" w:rsidRPr="00F65C8D" w:rsidRDefault="000629DC" w:rsidP="00124D87">
      <w:pPr>
        <w:pStyle w:val="a7"/>
        <w:numPr>
          <w:ilvl w:val="0"/>
          <w:numId w:val="66"/>
        </w:numPr>
        <w:spacing w:after="120" w:line="240" w:lineRule="auto"/>
        <w:ind w:firstLine="710"/>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lastRenderedPageBreak/>
        <w:t>категорії ЕЕО, щодо відходів якого виконуватиметься обов</w:t>
      </w:r>
      <w:r w:rsidR="00285F0A" w:rsidRPr="00F65C8D">
        <w:rPr>
          <w:rFonts w:ascii="Times New Roman" w:eastAsia="Montserrat" w:hAnsi="Times New Roman" w:cs="Times New Roman"/>
          <w:sz w:val="28"/>
          <w:szCs w:val="28"/>
          <w:lang w:val="uk-UA" w:eastAsia="en-US"/>
        </w:rPr>
        <w:t>’</w:t>
      </w:r>
      <w:r w:rsidRPr="00F65C8D">
        <w:rPr>
          <w:rFonts w:ascii="Times New Roman" w:eastAsia="Montserrat" w:hAnsi="Times New Roman" w:cs="Times New Roman"/>
          <w:sz w:val="28"/>
          <w:szCs w:val="28"/>
          <w:lang w:val="uk-UA" w:eastAsia="en-US"/>
        </w:rPr>
        <w:t>язок з виконання мінімальних цільових показників</w:t>
      </w:r>
      <w:r w:rsidRPr="00F65C8D">
        <w:rPr>
          <w:rFonts w:ascii="Times New Roman" w:eastAsia="Montserrat" w:hAnsi="Times New Roman" w:cs="Times New Roman"/>
          <w:sz w:val="28"/>
          <w:szCs w:val="28"/>
          <w:lang w:val="uk-UA"/>
        </w:rPr>
        <w:t>.</w:t>
      </w:r>
    </w:p>
    <w:p w14:paraId="7EF3F6EE" w14:textId="28A7BDD3" w:rsidR="000629DC" w:rsidRPr="00124D87" w:rsidRDefault="00124D87" w:rsidP="00124D87">
      <w:pPr>
        <w:spacing w:after="120" w:line="240" w:lineRule="auto"/>
        <w:ind w:firstLine="710"/>
        <w:jc w:val="both"/>
        <w:rPr>
          <w:rFonts w:ascii="Times New Roman" w:eastAsia="Montserrat" w:hAnsi="Times New Roman" w:cs="Times New Roman"/>
          <w:sz w:val="28"/>
          <w:szCs w:val="28"/>
          <w:lang w:val="uk-UA"/>
        </w:rPr>
      </w:pPr>
      <w:r>
        <w:rPr>
          <w:rFonts w:ascii="Times New Roman" w:hAnsi="Times New Roman"/>
          <w:sz w:val="28"/>
          <w:szCs w:val="28"/>
          <w:lang w:val="uk-UA"/>
        </w:rPr>
        <w:t>3. </w:t>
      </w:r>
      <w:r w:rsidR="000629DC" w:rsidRPr="00124D87">
        <w:rPr>
          <w:rFonts w:ascii="Times New Roman" w:hAnsi="Times New Roman"/>
          <w:sz w:val="28"/>
          <w:szCs w:val="28"/>
          <w:lang w:val="uk-UA"/>
        </w:rPr>
        <w:t>До</w:t>
      </w:r>
      <w:r w:rsidR="00CD07AD" w:rsidRPr="00124D87">
        <w:rPr>
          <w:rFonts w:ascii="Times New Roman" w:hAnsi="Times New Roman"/>
          <w:sz w:val="28"/>
          <w:szCs w:val="28"/>
          <w:lang w:val="uk-UA"/>
        </w:rPr>
        <w:t>датково</w:t>
      </w:r>
      <w:r w:rsidR="000629DC" w:rsidRPr="00124D87">
        <w:rPr>
          <w:rFonts w:ascii="Times New Roman" w:hAnsi="Times New Roman"/>
          <w:sz w:val="28"/>
          <w:szCs w:val="28"/>
          <w:lang w:val="uk-UA"/>
        </w:rPr>
        <w:t xml:space="preserve"> до </w:t>
      </w:r>
      <w:r w:rsidR="00CD07AD" w:rsidRPr="00124D87">
        <w:rPr>
          <w:rFonts w:ascii="Times New Roman" w:hAnsi="Times New Roman"/>
          <w:sz w:val="28"/>
          <w:szCs w:val="28"/>
          <w:lang w:val="uk-UA"/>
        </w:rPr>
        <w:t>відомостей, зазначених у частині другій цієї статті</w:t>
      </w:r>
      <w:r w:rsidR="000629DC" w:rsidRPr="00124D87">
        <w:rPr>
          <w:rFonts w:ascii="Times New Roman" w:hAnsi="Times New Roman"/>
          <w:sz w:val="28"/>
          <w:szCs w:val="28"/>
          <w:lang w:val="uk-UA"/>
        </w:rPr>
        <w:t xml:space="preserve"> </w:t>
      </w:r>
      <w:r w:rsidR="00CD07AD" w:rsidRPr="00124D87">
        <w:rPr>
          <w:rFonts w:ascii="Times New Roman" w:hAnsi="Times New Roman"/>
          <w:sz w:val="28"/>
          <w:szCs w:val="28"/>
          <w:lang w:val="uk-UA"/>
        </w:rPr>
        <w:t>для</w:t>
      </w:r>
      <w:r w:rsidR="000629DC" w:rsidRPr="00124D87">
        <w:rPr>
          <w:rFonts w:ascii="Times New Roman" w:hAnsi="Times New Roman"/>
          <w:sz w:val="28"/>
          <w:szCs w:val="28"/>
          <w:lang w:val="uk-UA"/>
        </w:rPr>
        <w:t xml:space="preserve"> включення до Реєстру організацій розширеної відповідальності виробника </w:t>
      </w:r>
      <w:r w:rsidR="00CD07AD" w:rsidRPr="00124D87">
        <w:rPr>
          <w:rFonts w:ascii="Times New Roman" w:hAnsi="Times New Roman"/>
          <w:sz w:val="28"/>
          <w:szCs w:val="28"/>
          <w:lang w:val="uk-UA"/>
        </w:rPr>
        <w:t>на</w:t>
      </w:r>
      <w:r w:rsidR="000629DC" w:rsidRPr="00124D87">
        <w:rPr>
          <w:rFonts w:ascii="Times New Roman" w:hAnsi="Times New Roman"/>
          <w:sz w:val="28"/>
          <w:szCs w:val="28"/>
          <w:lang w:val="uk-UA"/>
        </w:rPr>
        <w:t xml:space="preserve">дається </w:t>
      </w:r>
      <w:r w:rsidR="00B11EA6" w:rsidRPr="00124D87">
        <w:rPr>
          <w:rFonts w:ascii="Times New Roman" w:hAnsi="Times New Roman"/>
          <w:sz w:val="28"/>
          <w:szCs w:val="28"/>
          <w:lang w:val="uk-UA"/>
        </w:rPr>
        <w:t xml:space="preserve">електронна копія </w:t>
      </w:r>
      <w:r w:rsidR="000629DC" w:rsidRPr="00124D87">
        <w:rPr>
          <w:rFonts w:ascii="Times New Roman" w:hAnsi="Times New Roman"/>
          <w:sz w:val="28"/>
          <w:szCs w:val="28"/>
          <w:lang w:val="uk-UA"/>
        </w:rPr>
        <w:t>план</w:t>
      </w:r>
      <w:r w:rsidR="00B11EA6" w:rsidRPr="00124D87">
        <w:rPr>
          <w:rFonts w:ascii="Times New Roman" w:hAnsi="Times New Roman"/>
          <w:sz w:val="28"/>
          <w:szCs w:val="28"/>
          <w:lang w:val="uk-UA"/>
        </w:rPr>
        <w:t>у</w:t>
      </w:r>
      <w:r w:rsidR="000629DC" w:rsidRPr="00124D87">
        <w:rPr>
          <w:rFonts w:ascii="Times New Roman" w:hAnsi="Times New Roman"/>
          <w:sz w:val="28"/>
          <w:szCs w:val="28"/>
          <w:lang w:val="uk-UA"/>
        </w:rPr>
        <w:t xml:space="preserve"> управління ВЕЕО на п</w:t>
      </w:r>
      <w:r w:rsidR="00285F0A" w:rsidRPr="00124D87">
        <w:rPr>
          <w:rFonts w:ascii="Times New Roman" w:hAnsi="Times New Roman"/>
          <w:sz w:val="28"/>
          <w:szCs w:val="28"/>
          <w:lang w:val="uk-UA"/>
        </w:rPr>
        <w:t>’</w:t>
      </w:r>
      <w:r w:rsidR="000629DC" w:rsidRPr="00124D87">
        <w:rPr>
          <w:rFonts w:ascii="Times New Roman" w:hAnsi="Times New Roman"/>
          <w:sz w:val="28"/>
          <w:szCs w:val="28"/>
          <w:lang w:val="uk-UA"/>
        </w:rPr>
        <w:t>ять років, який містить</w:t>
      </w:r>
      <w:r w:rsidR="000629DC" w:rsidRPr="00124D87">
        <w:rPr>
          <w:rFonts w:ascii="Times New Roman" w:eastAsia="Montserrat" w:hAnsi="Times New Roman" w:cs="Times New Roman"/>
          <w:sz w:val="28"/>
          <w:szCs w:val="28"/>
          <w:lang w:val="uk-UA"/>
        </w:rPr>
        <w:t>:</w:t>
      </w:r>
    </w:p>
    <w:p w14:paraId="08CA187A" w14:textId="04DFC6DF" w:rsidR="000629DC" w:rsidRPr="00F65C8D" w:rsidRDefault="000629DC" w:rsidP="005C63F7">
      <w:pPr>
        <w:pStyle w:val="a7"/>
        <w:numPr>
          <w:ilvl w:val="0"/>
          <w:numId w:val="68"/>
        </w:numPr>
        <w:tabs>
          <w:tab w:val="left" w:pos="993"/>
        </w:tabs>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прогнозован</w:t>
      </w:r>
      <w:r w:rsidR="00C85A41" w:rsidRPr="00F65C8D">
        <w:rPr>
          <w:rFonts w:ascii="Times New Roman" w:eastAsia="Montserrat" w:hAnsi="Times New Roman" w:cs="Times New Roman"/>
          <w:sz w:val="28"/>
          <w:szCs w:val="28"/>
          <w:lang w:val="uk-UA"/>
        </w:rPr>
        <w:t>у</w:t>
      </w:r>
      <w:r w:rsidRPr="00F65C8D">
        <w:rPr>
          <w:rFonts w:ascii="Times New Roman" w:eastAsia="Montserrat" w:hAnsi="Times New Roman" w:cs="Times New Roman"/>
          <w:sz w:val="28"/>
          <w:szCs w:val="28"/>
          <w:lang w:val="uk-UA"/>
        </w:rPr>
        <w:t xml:space="preserve"> щорічн</w:t>
      </w:r>
      <w:r w:rsidR="00C85A41" w:rsidRPr="00F65C8D">
        <w:rPr>
          <w:rFonts w:ascii="Times New Roman" w:eastAsia="Montserrat" w:hAnsi="Times New Roman" w:cs="Times New Roman"/>
          <w:sz w:val="28"/>
          <w:szCs w:val="28"/>
          <w:lang w:val="uk-UA"/>
        </w:rPr>
        <w:t>у</w:t>
      </w:r>
      <w:r w:rsidRPr="00F65C8D">
        <w:rPr>
          <w:rFonts w:ascii="Times New Roman" w:eastAsia="Montserrat" w:hAnsi="Times New Roman" w:cs="Times New Roman"/>
          <w:sz w:val="28"/>
          <w:szCs w:val="28"/>
          <w:lang w:val="uk-UA"/>
        </w:rPr>
        <w:t xml:space="preserve"> мас</w:t>
      </w:r>
      <w:r w:rsidR="00C85A41" w:rsidRPr="00F65C8D">
        <w:rPr>
          <w:rFonts w:ascii="Times New Roman" w:eastAsia="Montserrat" w:hAnsi="Times New Roman" w:cs="Times New Roman"/>
          <w:sz w:val="28"/>
          <w:szCs w:val="28"/>
          <w:lang w:val="uk-UA"/>
        </w:rPr>
        <w:t>у</w:t>
      </w:r>
      <w:r w:rsidRPr="00F65C8D">
        <w:rPr>
          <w:rFonts w:ascii="Times New Roman" w:eastAsia="Montserrat" w:hAnsi="Times New Roman" w:cs="Times New Roman"/>
          <w:sz w:val="28"/>
          <w:szCs w:val="28"/>
          <w:lang w:val="uk-UA"/>
        </w:rPr>
        <w:t xml:space="preserve"> ЕЕО, яке буде введено в обіг;</w:t>
      </w:r>
    </w:p>
    <w:p w14:paraId="4C19BAB0" w14:textId="31D5FD3A" w:rsidR="000629DC" w:rsidRPr="00F65C8D" w:rsidRDefault="000629DC" w:rsidP="005C63F7">
      <w:pPr>
        <w:pStyle w:val="a7"/>
        <w:numPr>
          <w:ilvl w:val="0"/>
          <w:numId w:val="68"/>
        </w:numPr>
        <w:tabs>
          <w:tab w:val="left" w:pos="993"/>
        </w:tabs>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 xml:space="preserve">відомості про систему управління ВЕЕО, яка буде створена для забезпечення виконання мінімальних цільових показників зі збирання, підготовки до повторного </w:t>
      </w:r>
      <w:r w:rsidR="003B76EB" w:rsidRPr="00F65C8D">
        <w:rPr>
          <w:rFonts w:ascii="Times New Roman" w:eastAsia="Montserrat" w:hAnsi="Times New Roman" w:cs="Times New Roman"/>
          <w:sz w:val="28"/>
          <w:szCs w:val="28"/>
          <w:lang w:val="uk-UA"/>
        </w:rPr>
        <w:t>використання, рециклінгу та інших операцій з відновлення</w:t>
      </w:r>
      <w:r w:rsidR="006F1292" w:rsidRPr="00F65C8D">
        <w:rPr>
          <w:rFonts w:ascii="Times New Roman" w:eastAsia="Montserrat" w:hAnsi="Times New Roman" w:cs="Times New Roman"/>
          <w:sz w:val="28"/>
          <w:szCs w:val="28"/>
          <w:lang w:val="uk-UA"/>
        </w:rPr>
        <w:t xml:space="preserve"> </w:t>
      </w:r>
      <w:r w:rsidRPr="00F65C8D">
        <w:rPr>
          <w:rFonts w:ascii="Times New Roman" w:eastAsia="Montserrat" w:hAnsi="Times New Roman" w:cs="Times New Roman"/>
          <w:sz w:val="28"/>
          <w:szCs w:val="28"/>
          <w:lang w:val="uk-UA"/>
        </w:rPr>
        <w:t>ВЕЕО:</w:t>
      </w:r>
    </w:p>
    <w:p w14:paraId="121BDEE3" w14:textId="06211784" w:rsidR="000629DC" w:rsidRPr="00F65C8D" w:rsidRDefault="000629DC"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 xml:space="preserve">обсяги ВЕЕО, які планується збирати, готувати до повторного використання, рециклінгу та </w:t>
      </w:r>
      <w:r w:rsidR="00406C61" w:rsidRPr="00F65C8D">
        <w:rPr>
          <w:rFonts w:ascii="Times New Roman" w:eastAsia="Montserrat" w:hAnsi="Times New Roman" w:cs="Times New Roman"/>
          <w:sz w:val="28"/>
          <w:szCs w:val="28"/>
          <w:lang w:val="uk-UA"/>
        </w:rPr>
        <w:t xml:space="preserve">інших операцій з </w:t>
      </w:r>
      <w:r w:rsidRPr="00F65C8D">
        <w:rPr>
          <w:rFonts w:ascii="Times New Roman" w:eastAsia="Montserrat" w:hAnsi="Times New Roman" w:cs="Times New Roman"/>
          <w:sz w:val="28"/>
          <w:szCs w:val="28"/>
          <w:lang w:val="uk-UA"/>
        </w:rPr>
        <w:t>відновлення;</w:t>
      </w:r>
    </w:p>
    <w:p w14:paraId="524261FC" w14:textId="589D2CBA" w:rsidR="000629DC" w:rsidRPr="00F65C8D" w:rsidRDefault="000629DC"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 xml:space="preserve">фінансовий план функціонування системи управління </w:t>
      </w:r>
      <w:r w:rsidR="00CD07AD" w:rsidRPr="00F65C8D">
        <w:rPr>
          <w:rFonts w:ascii="Times New Roman" w:eastAsia="Montserrat" w:hAnsi="Times New Roman" w:cs="Times New Roman"/>
          <w:sz w:val="28"/>
          <w:szCs w:val="28"/>
          <w:lang w:val="uk-UA"/>
        </w:rPr>
        <w:t>В</w:t>
      </w:r>
      <w:r w:rsidRPr="00F65C8D">
        <w:rPr>
          <w:rFonts w:ascii="Times New Roman" w:eastAsia="Montserrat" w:hAnsi="Times New Roman" w:cs="Times New Roman"/>
          <w:sz w:val="28"/>
          <w:szCs w:val="28"/>
          <w:lang w:val="uk-UA"/>
        </w:rPr>
        <w:t>ЕЕО;</w:t>
      </w:r>
    </w:p>
    <w:p w14:paraId="57B5F13D" w14:textId="1DDC0C70" w:rsidR="000629DC" w:rsidRPr="00F65C8D" w:rsidRDefault="000629DC"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 xml:space="preserve">опис технічної інфраструктури збирання, підготовки до повторного використання, рециклінгу </w:t>
      </w:r>
      <w:r w:rsidR="00406C61" w:rsidRPr="00F65C8D">
        <w:rPr>
          <w:rFonts w:ascii="Times New Roman" w:eastAsia="Montserrat" w:hAnsi="Times New Roman" w:cs="Times New Roman"/>
          <w:sz w:val="28"/>
          <w:szCs w:val="28"/>
          <w:lang w:val="uk-UA"/>
        </w:rPr>
        <w:t xml:space="preserve">та інших операцій з </w:t>
      </w:r>
      <w:r w:rsidRPr="00F65C8D">
        <w:rPr>
          <w:rFonts w:ascii="Times New Roman" w:eastAsia="Montserrat" w:hAnsi="Times New Roman" w:cs="Times New Roman"/>
          <w:sz w:val="28"/>
          <w:szCs w:val="28"/>
          <w:lang w:val="uk-UA"/>
        </w:rPr>
        <w:t>відновлення ВЕЕО;</w:t>
      </w:r>
    </w:p>
    <w:p w14:paraId="79F49230" w14:textId="74620668" w:rsidR="000629DC" w:rsidRPr="00F65C8D" w:rsidRDefault="000629DC"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 xml:space="preserve">методи підготовки до повторного використання, рециклінгу </w:t>
      </w:r>
      <w:r w:rsidR="00406C61" w:rsidRPr="00F65C8D">
        <w:rPr>
          <w:rFonts w:ascii="Times New Roman" w:eastAsia="Montserrat" w:hAnsi="Times New Roman" w:cs="Times New Roman"/>
          <w:sz w:val="28"/>
          <w:szCs w:val="28"/>
          <w:lang w:val="uk-UA"/>
        </w:rPr>
        <w:t xml:space="preserve">та інших операцій з </w:t>
      </w:r>
      <w:r w:rsidRPr="00F65C8D">
        <w:rPr>
          <w:rFonts w:ascii="Times New Roman" w:eastAsia="Montserrat" w:hAnsi="Times New Roman" w:cs="Times New Roman"/>
          <w:sz w:val="28"/>
          <w:szCs w:val="28"/>
          <w:lang w:val="uk-UA"/>
        </w:rPr>
        <w:t>відновлення ВЕЕО;</w:t>
      </w:r>
    </w:p>
    <w:p w14:paraId="4DC460E7" w14:textId="6ACE43D8" w:rsidR="000629DC" w:rsidRPr="00F65C8D" w:rsidRDefault="000629DC"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план географічного покриття та охоплення населення системою управління ВЕЕО</w:t>
      </w:r>
      <w:r w:rsidR="00A355E6" w:rsidRPr="00F65C8D">
        <w:rPr>
          <w:rFonts w:ascii="Times New Roman" w:eastAsia="Montserrat" w:hAnsi="Times New Roman" w:cs="Times New Roman"/>
          <w:sz w:val="28"/>
          <w:szCs w:val="28"/>
          <w:lang w:val="uk-UA"/>
        </w:rPr>
        <w:t xml:space="preserve"> (для організацій колективної розширеної відповідальності виробник</w:t>
      </w:r>
      <w:r w:rsidR="0068092E" w:rsidRPr="00F65C8D">
        <w:rPr>
          <w:rFonts w:ascii="Times New Roman" w:eastAsia="Montserrat" w:hAnsi="Times New Roman" w:cs="Times New Roman"/>
          <w:sz w:val="28"/>
          <w:szCs w:val="28"/>
          <w:lang w:val="uk-UA"/>
        </w:rPr>
        <w:t>ів</w:t>
      </w:r>
      <w:r w:rsidR="00A355E6" w:rsidRPr="00F65C8D">
        <w:rPr>
          <w:rFonts w:ascii="Times New Roman" w:eastAsia="Montserrat" w:hAnsi="Times New Roman" w:cs="Times New Roman"/>
          <w:sz w:val="28"/>
          <w:szCs w:val="28"/>
          <w:lang w:val="uk-UA"/>
        </w:rPr>
        <w:t>)</w:t>
      </w:r>
      <w:r w:rsidRPr="00F65C8D">
        <w:rPr>
          <w:rFonts w:ascii="Times New Roman" w:eastAsia="Montserrat" w:hAnsi="Times New Roman" w:cs="Times New Roman"/>
          <w:sz w:val="28"/>
          <w:szCs w:val="28"/>
          <w:lang w:val="uk-UA"/>
        </w:rPr>
        <w:t xml:space="preserve">; </w:t>
      </w:r>
    </w:p>
    <w:p w14:paraId="621DF353" w14:textId="72745A48" w:rsidR="000629DC" w:rsidRPr="00F65C8D" w:rsidRDefault="000629DC" w:rsidP="00CD6F90">
      <w:pPr>
        <w:pStyle w:val="a7"/>
        <w:numPr>
          <w:ilvl w:val="0"/>
          <w:numId w:val="68"/>
        </w:numPr>
        <w:tabs>
          <w:tab w:val="left" w:pos="1134"/>
        </w:tabs>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методологі</w:t>
      </w:r>
      <w:r w:rsidR="00C85A41" w:rsidRPr="00F65C8D">
        <w:rPr>
          <w:rFonts w:ascii="Times New Roman" w:eastAsia="Montserrat" w:hAnsi="Times New Roman" w:cs="Times New Roman"/>
          <w:sz w:val="28"/>
          <w:szCs w:val="28"/>
          <w:lang w:val="uk-UA"/>
        </w:rPr>
        <w:t>ю</w:t>
      </w:r>
      <w:r w:rsidRPr="00F65C8D">
        <w:rPr>
          <w:rFonts w:ascii="Times New Roman" w:eastAsia="Montserrat" w:hAnsi="Times New Roman" w:cs="Times New Roman"/>
          <w:sz w:val="28"/>
          <w:szCs w:val="28"/>
          <w:lang w:val="uk-UA"/>
        </w:rPr>
        <w:t xml:space="preserve"> розрахунку плати за виконання мінімальних цільових показників зі збирання, підготовки до повторного використання, рециклінгу </w:t>
      </w:r>
      <w:r w:rsidR="00295E59" w:rsidRPr="00F65C8D">
        <w:rPr>
          <w:rFonts w:ascii="Times New Roman" w:eastAsia="Montserrat" w:hAnsi="Times New Roman" w:cs="Times New Roman"/>
          <w:sz w:val="28"/>
          <w:szCs w:val="28"/>
          <w:lang w:val="uk-UA"/>
        </w:rPr>
        <w:t xml:space="preserve">та інших операцій з </w:t>
      </w:r>
      <w:r w:rsidRPr="00F65C8D">
        <w:rPr>
          <w:rFonts w:ascii="Times New Roman" w:eastAsia="Montserrat" w:hAnsi="Times New Roman" w:cs="Times New Roman"/>
          <w:sz w:val="28"/>
          <w:szCs w:val="28"/>
          <w:lang w:val="uk-UA"/>
        </w:rPr>
        <w:t xml:space="preserve">відновлення ВЕЕО; </w:t>
      </w:r>
    </w:p>
    <w:p w14:paraId="320CB376" w14:textId="313062A3" w:rsidR="000629DC" w:rsidRPr="00B11EA6" w:rsidRDefault="000629DC" w:rsidP="00CD6F90">
      <w:pPr>
        <w:pStyle w:val="a7"/>
        <w:numPr>
          <w:ilvl w:val="0"/>
          <w:numId w:val="68"/>
        </w:numPr>
        <w:tabs>
          <w:tab w:val="left" w:pos="1134"/>
        </w:tabs>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 xml:space="preserve">прогнозований розмір плати за виконання мінімальних цільових </w:t>
      </w:r>
      <w:r w:rsidRPr="00B11EA6">
        <w:rPr>
          <w:rFonts w:ascii="Times New Roman" w:eastAsia="Montserrat" w:hAnsi="Times New Roman" w:cs="Times New Roman"/>
          <w:sz w:val="28"/>
          <w:szCs w:val="28"/>
          <w:lang w:val="uk-UA"/>
        </w:rPr>
        <w:t xml:space="preserve">показників зі збирання, підготовки до повторного використання, рециклінгу </w:t>
      </w:r>
      <w:r w:rsidR="00295E59" w:rsidRPr="00B11EA6">
        <w:rPr>
          <w:rFonts w:ascii="Times New Roman" w:eastAsia="Montserrat" w:hAnsi="Times New Roman" w:cs="Times New Roman"/>
          <w:sz w:val="28"/>
          <w:szCs w:val="28"/>
          <w:lang w:val="uk-UA"/>
        </w:rPr>
        <w:t xml:space="preserve">та інших операцій з </w:t>
      </w:r>
      <w:r w:rsidRPr="00B11EA6">
        <w:rPr>
          <w:rFonts w:ascii="Times New Roman" w:eastAsia="Montserrat" w:hAnsi="Times New Roman" w:cs="Times New Roman"/>
          <w:sz w:val="28"/>
          <w:szCs w:val="28"/>
          <w:lang w:val="uk-UA"/>
        </w:rPr>
        <w:t>відновлення відходів одиниці маси ВЕЕО.</w:t>
      </w:r>
    </w:p>
    <w:p w14:paraId="2C4D7675" w14:textId="47D812A8" w:rsidR="000629DC" w:rsidRPr="00826758" w:rsidRDefault="00124D87" w:rsidP="00124D87">
      <w:pPr>
        <w:spacing w:after="120" w:line="240" w:lineRule="auto"/>
        <w:ind w:firstLine="710"/>
        <w:jc w:val="both"/>
        <w:rPr>
          <w:rFonts w:ascii="Times New Roman" w:hAnsi="Times New Roman" w:cs="Times New Roman"/>
          <w:sz w:val="28"/>
          <w:szCs w:val="28"/>
          <w:lang w:val="uk-UA"/>
        </w:rPr>
      </w:pPr>
      <w:r w:rsidRPr="00826758">
        <w:rPr>
          <w:rFonts w:ascii="Times New Roman" w:eastAsia="Montserrat" w:hAnsi="Times New Roman" w:cs="Times New Roman"/>
          <w:sz w:val="28"/>
          <w:szCs w:val="28"/>
          <w:lang w:val="uk-UA"/>
        </w:rPr>
        <w:t>4. </w:t>
      </w:r>
      <w:r w:rsidR="000629DC" w:rsidRPr="00826758">
        <w:rPr>
          <w:rFonts w:ascii="Times New Roman" w:eastAsia="Montserrat" w:hAnsi="Times New Roman" w:cs="Times New Roman"/>
          <w:sz w:val="28"/>
          <w:szCs w:val="28"/>
          <w:lang w:val="uk-UA"/>
        </w:rPr>
        <w:t xml:space="preserve">Центральний орган виконавчої влади, що реалізує державну політику у сфері </w:t>
      </w:r>
      <w:r w:rsidR="000629DC" w:rsidRPr="00826758">
        <w:rPr>
          <w:rFonts w:ascii="Times New Roman" w:hAnsi="Times New Roman"/>
          <w:sz w:val="28"/>
          <w:szCs w:val="28"/>
          <w:lang w:val="uk-UA"/>
        </w:rPr>
        <w:t xml:space="preserve">управління відходами, протягом 45 календарних днів з дати </w:t>
      </w:r>
      <w:r w:rsidR="00A9309C" w:rsidRPr="00826758">
        <w:rPr>
          <w:rFonts w:ascii="Times New Roman" w:hAnsi="Times New Roman"/>
          <w:sz w:val="28"/>
          <w:szCs w:val="28"/>
          <w:lang w:val="uk-UA"/>
        </w:rPr>
        <w:t xml:space="preserve">одержання </w:t>
      </w:r>
      <w:r w:rsidR="000629DC" w:rsidRPr="00826758">
        <w:rPr>
          <w:rFonts w:ascii="Times New Roman" w:hAnsi="Times New Roman"/>
          <w:sz w:val="28"/>
          <w:szCs w:val="28"/>
          <w:lang w:val="uk-UA"/>
        </w:rPr>
        <w:t>заяви про включення до Реєстру організацій розширеної відповідальності виробника та доданих до неї документів приймає ріш</w:t>
      </w:r>
      <w:r w:rsidR="009655B1" w:rsidRPr="00826758">
        <w:rPr>
          <w:rFonts w:ascii="Times New Roman" w:hAnsi="Times New Roman"/>
          <w:sz w:val="28"/>
          <w:szCs w:val="28"/>
          <w:lang w:val="uk-UA"/>
        </w:rPr>
        <w:t>ення про включення або відмову</w:t>
      </w:r>
      <w:r w:rsidR="000629DC" w:rsidRPr="00826758">
        <w:rPr>
          <w:rFonts w:ascii="Times New Roman" w:hAnsi="Times New Roman"/>
          <w:sz w:val="28"/>
          <w:szCs w:val="28"/>
          <w:lang w:val="uk-UA"/>
        </w:rPr>
        <w:t xml:space="preserve"> </w:t>
      </w:r>
      <w:r w:rsidR="009655B1" w:rsidRPr="00826758">
        <w:rPr>
          <w:rFonts w:ascii="Times New Roman" w:hAnsi="Times New Roman" w:cs="Times New Roman"/>
          <w:sz w:val="28"/>
          <w:szCs w:val="28"/>
          <w:lang w:val="uk-UA"/>
        </w:rPr>
        <w:t xml:space="preserve">у </w:t>
      </w:r>
      <w:r w:rsidR="007D630C" w:rsidRPr="00826758">
        <w:rPr>
          <w:rFonts w:ascii="Times New Roman" w:hAnsi="Times New Roman" w:cs="Times New Roman"/>
          <w:sz w:val="28"/>
          <w:szCs w:val="28"/>
          <w:lang w:val="uk-UA"/>
        </w:rPr>
        <w:t>включенні</w:t>
      </w:r>
      <w:r w:rsidR="009655B1" w:rsidRPr="00826758">
        <w:rPr>
          <w:rFonts w:ascii="Times New Roman" w:hAnsi="Times New Roman" w:cs="Times New Roman"/>
          <w:sz w:val="28"/>
          <w:szCs w:val="28"/>
          <w:lang w:val="uk-UA"/>
        </w:rPr>
        <w:t xml:space="preserve"> до </w:t>
      </w:r>
      <w:r w:rsidR="000629DC" w:rsidRPr="00826758">
        <w:rPr>
          <w:rFonts w:ascii="Times New Roman" w:hAnsi="Times New Roman"/>
          <w:sz w:val="28"/>
          <w:szCs w:val="28"/>
          <w:lang w:val="uk-UA"/>
        </w:rPr>
        <w:t xml:space="preserve">Реєстру організацій розширеної відповідальності </w:t>
      </w:r>
      <w:r w:rsidR="000629DC" w:rsidRPr="00826758">
        <w:rPr>
          <w:rFonts w:ascii="Times New Roman" w:hAnsi="Times New Roman" w:cs="Times New Roman"/>
          <w:sz w:val="28"/>
          <w:szCs w:val="28"/>
          <w:lang w:val="uk-UA"/>
        </w:rPr>
        <w:t>виробника</w:t>
      </w:r>
      <w:r w:rsidR="0014511D" w:rsidRPr="00826758">
        <w:rPr>
          <w:rFonts w:ascii="Times New Roman" w:hAnsi="Times New Roman" w:cs="Times New Roman"/>
          <w:sz w:val="28"/>
          <w:szCs w:val="28"/>
          <w:lang w:val="uk-UA"/>
        </w:rPr>
        <w:t>.</w:t>
      </w:r>
    </w:p>
    <w:p w14:paraId="273F83C1" w14:textId="008854C6" w:rsidR="007B6111" w:rsidRPr="00124D87" w:rsidRDefault="00124D87" w:rsidP="007B6111">
      <w:pPr>
        <w:spacing w:after="0" w:line="240" w:lineRule="auto"/>
        <w:ind w:firstLine="710"/>
        <w:jc w:val="both"/>
        <w:rPr>
          <w:rFonts w:ascii="Times New Roman" w:hAnsi="Times New Roman"/>
          <w:sz w:val="28"/>
          <w:szCs w:val="28"/>
          <w:lang w:val="uk-UA"/>
        </w:rPr>
      </w:pPr>
      <w:r w:rsidRPr="00826758">
        <w:rPr>
          <w:rFonts w:ascii="Times New Roman" w:hAnsi="Times New Roman" w:cs="Times New Roman"/>
          <w:sz w:val="28"/>
          <w:szCs w:val="28"/>
          <w:shd w:val="clear" w:color="auto" w:fill="FFFFFF"/>
          <w:lang w:val="uk-UA"/>
        </w:rPr>
        <w:t>5. </w:t>
      </w:r>
      <w:r w:rsidR="007B6111" w:rsidRPr="00826758">
        <w:rPr>
          <w:rFonts w:ascii="Times New Roman" w:hAnsi="Times New Roman"/>
          <w:sz w:val="28"/>
          <w:szCs w:val="28"/>
          <w:lang w:val="uk-UA"/>
        </w:rPr>
        <w:t xml:space="preserve"> Центральний орган виконавчої влади, що реалізує державну політику у сфері управління</w:t>
      </w:r>
      <w:r w:rsidR="007B6111" w:rsidRPr="007B6111">
        <w:rPr>
          <w:rFonts w:ascii="Times New Roman" w:hAnsi="Times New Roman"/>
          <w:sz w:val="28"/>
          <w:szCs w:val="28"/>
          <w:lang w:val="uk-UA"/>
        </w:rPr>
        <w:t xml:space="preserve"> відходами, у строк встановлений частиною четвертою цієї статті, надсилає заявнику </w:t>
      </w:r>
      <w:r w:rsidR="007B6111" w:rsidRPr="00124D87">
        <w:rPr>
          <w:rFonts w:ascii="Times New Roman" w:hAnsi="Times New Roman"/>
          <w:sz w:val="28"/>
          <w:szCs w:val="28"/>
          <w:lang w:val="uk-UA"/>
        </w:rPr>
        <w:t xml:space="preserve">через інформаційну систему управління відходами в електронній формі Витяг про включення до Реєстру організацій розширеної відповідальності виробника та присвоєння йому реєстрового номеру або повідомляє про відмову </w:t>
      </w:r>
      <w:r w:rsidR="007B6111" w:rsidRPr="00124D87">
        <w:rPr>
          <w:rFonts w:ascii="Times New Roman" w:hAnsi="Times New Roman" w:cs="Times New Roman"/>
          <w:sz w:val="28"/>
          <w:szCs w:val="28"/>
          <w:lang w:val="uk-UA"/>
        </w:rPr>
        <w:t xml:space="preserve">у </w:t>
      </w:r>
      <w:r w:rsidR="007B6111">
        <w:rPr>
          <w:rFonts w:ascii="Times New Roman" w:hAnsi="Times New Roman" w:cs="Times New Roman"/>
          <w:sz w:val="28"/>
          <w:szCs w:val="28"/>
          <w:lang w:val="uk-UA"/>
        </w:rPr>
        <w:t>включенні</w:t>
      </w:r>
      <w:r w:rsidR="007B6111" w:rsidRPr="00124D87">
        <w:rPr>
          <w:rFonts w:ascii="Times New Roman" w:hAnsi="Times New Roman" w:cs="Times New Roman"/>
          <w:sz w:val="28"/>
          <w:szCs w:val="28"/>
          <w:lang w:val="uk-UA"/>
        </w:rPr>
        <w:t xml:space="preserve"> до </w:t>
      </w:r>
      <w:r w:rsidR="007B6111" w:rsidRPr="00124D87">
        <w:rPr>
          <w:rFonts w:ascii="Times New Roman" w:hAnsi="Times New Roman"/>
          <w:sz w:val="28"/>
          <w:szCs w:val="28"/>
          <w:lang w:val="uk-UA"/>
        </w:rPr>
        <w:t>Реєстру організацій розширеної відповідальності виробника.</w:t>
      </w:r>
    </w:p>
    <w:p w14:paraId="1ABD9F12" w14:textId="7F187D87" w:rsidR="00B11EA6" w:rsidRPr="00B11EA6" w:rsidRDefault="00B11EA6" w:rsidP="007B6111">
      <w:pPr>
        <w:spacing w:after="0" w:line="240" w:lineRule="auto"/>
        <w:ind w:left="143" w:firstLine="566"/>
        <w:jc w:val="both"/>
        <w:rPr>
          <w:rFonts w:ascii="Times New Roman" w:hAnsi="Times New Roman" w:cs="Times New Roman"/>
          <w:sz w:val="28"/>
          <w:szCs w:val="28"/>
          <w:lang w:val="uk-UA"/>
        </w:rPr>
      </w:pPr>
      <w:r w:rsidRPr="00B11EA6">
        <w:rPr>
          <w:rFonts w:ascii="Times New Roman" w:hAnsi="Times New Roman"/>
          <w:sz w:val="28"/>
          <w:szCs w:val="28"/>
          <w:lang w:val="uk-UA"/>
        </w:rPr>
        <w:t>Витяг з Реєстру організацій розширеної відповідальності виробника є д</w:t>
      </w:r>
      <w:r w:rsidR="00D03EDB">
        <w:rPr>
          <w:rFonts w:ascii="Times New Roman" w:hAnsi="Times New Roman"/>
          <w:sz w:val="28"/>
          <w:szCs w:val="28"/>
          <w:lang w:val="uk-UA"/>
        </w:rPr>
        <w:t>окументом дозвільного характеру</w:t>
      </w:r>
      <w:r w:rsidRPr="00B11EA6">
        <w:rPr>
          <w:rFonts w:ascii="Times New Roman" w:hAnsi="Times New Roman"/>
          <w:sz w:val="28"/>
          <w:szCs w:val="28"/>
          <w:lang w:val="uk-UA"/>
        </w:rPr>
        <w:t xml:space="preserve"> </w:t>
      </w:r>
      <w:r w:rsidR="00D03EDB" w:rsidRPr="00F65C8D">
        <w:rPr>
          <w:rFonts w:ascii="Times New Roman" w:hAnsi="Times New Roman"/>
          <w:sz w:val="28"/>
          <w:szCs w:val="28"/>
          <w:lang w:val="uk-UA"/>
        </w:rPr>
        <w:t>згідно із Законом України «Про дозвільну систему у сфері господарської діяльності».</w:t>
      </w:r>
    </w:p>
    <w:p w14:paraId="653CF9E8" w14:textId="4869C41D" w:rsidR="005965EB" w:rsidRPr="00124D87" w:rsidRDefault="007B6111" w:rsidP="007B6111">
      <w:pPr>
        <w:spacing w:before="120" w:after="12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6</w:t>
      </w:r>
      <w:r w:rsidR="00124D87">
        <w:rPr>
          <w:rFonts w:ascii="Times New Roman" w:hAnsi="Times New Roman"/>
          <w:sz w:val="28"/>
          <w:szCs w:val="28"/>
          <w:lang w:val="uk-UA"/>
        </w:rPr>
        <w:t>. </w:t>
      </w:r>
      <w:r w:rsidR="005965EB" w:rsidRPr="00124D87">
        <w:rPr>
          <w:rFonts w:ascii="Times New Roman" w:hAnsi="Times New Roman"/>
          <w:sz w:val="28"/>
          <w:szCs w:val="28"/>
          <w:lang w:val="uk-UA"/>
        </w:rPr>
        <w:t xml:space="preserve">Включення юридичної особи до Реєстру організацій розширеної відповідальності виробника, </w:t>
      </w:r>
      <w:r w:rsidR="00B06BD3" w:rsidRPr="00124D87">
        <w:rPr>
          <w:rFonts w:ascii="Times New Roman" w:hAnsi="Times New Roman"/>
          <w:sz w:val="28"/>
          <w:szCs w:val="28"/>
          <w:lang w:val="uk-UA"/>
        </w:rPr>
        <w:t>внесення до нього змін</w:t>
      </w:r>
      <w:r w:rsidR="00503AAB" w:rsidRPr="00124D87">
        <w:rPr>
          <w:rFonts w:ascii="Times New Roman" w:hAnsi="Times New Roman"/>
          <w:sz w:val="28"/>
          <w:szCs w:val="28"/>
          <w:lang w:val="uk-UA"/>
        </w:rPr>
        <w:t xml:space="preserve"> та виключення організацій розширеної відповідальності виробника</w:t>
      </w:r>
      <w:r w:rsidR="008661E3" w:rsidRPr="00124D87">
        <w:rPr>
          <w:rFonts w:ascii="Times New Roman" w:hAnsi="Times New Roman"/>
          <w:sz w:val="28"/>
          <w:szCs w:val="28"/>
          <w:lang w:val="uk-UA"/>
        </w:rPr>
        <w:t xml:space="preserve"> з такого Реєстру</w:t>
      </w:r>
      <w:r w:rsidR="00B80E09" w:rsidRPr="00124D87">
        <w:rPr>
          <w:rFonts w:ascii="Times New Roman" w:hAnsi="Times New Roman"/>
          <w:sz w:val="28"/>
          <w:szCs w:val="28"/>
          <w:lang w:val="uk-UA"/>
        </w:rPr>
        <w:t xml:space="preserve"> </w:t>
      </w:r>
      <w:r w:rsidR="00B06BD3" w:rsidRPr="00124D87">
        <w:rPr>
          <w:rFonts w:ascii="Times New Roman" w:hAnsi="Times New Roman"/>
          <w:sz w:val="28"/>
          <w:szCs w:val="28"/>
          <w:lang w:val="uk-UA"/>
        </w:rPr>
        <w:t>здійснюєть</w:t>
      </w:r>
      <w:r w:rsidR="005965EB" w:rsidRPr="00124D87">
        <w:rPr>
          <w:rFonts w:ascii="Times New Roman" w:hAnsi="Times New Roman"/>
          <w:sz w:val="28"/>
          <w:szCs w:val="28"/>
          <w:lang w:val="uk-UA"/>
        </w:rPr>
        <w:t>ся на безоплатній основі</w:t>
      </w:r>
      <w:r w:rsidR="00B80E09" w:rsidRPr="00124D87">
        <w:rPr>
          <w:rFonts w:ascii="Times New Roman" w:hAnsi="Times New Roman"/>
          <w:sz w:val="28"/>
          <w:szCs w:val="28"/>
          <w:lang w:val="uk-UA"/>
        </w:rPr>
        <w:t>.</w:t>
      </w:r>
    </w:p>
    <w:p w14:paraId="62AFDDCD" w14:textId="2BAD553A" w:rsidR="000629DC" w:rsidRPr="00124D87" w:rsidRDefault="007B6111"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7</w:t>
      </w:r>
      <w:r w:rsidR="00124D87">
        <w:rPr>
          <w:rFonts w:ascii="Times New Roman" w:hAnsi="Times New Roman"/>
          <w:sz w:val="28"/>
          <w:szCs w:val="28"/>
          <w:lang w:val="uk-UA"/>
        </w:rPr>
        <w:t>. </w:t>
      </w:r>
      <w:r w:rsidR="000629DC" w:rsidRPr="00124D87">
        <w:rPr>
          <w:rFonts w:ascii="Times New Roman" w:hAnsi="Times New Roman"/>
          <w:sz w:val="28"/>
          <w:szCs w:val="28"/>
          <w:lang w:val="uk-UA"/>
        </w:rPr>
        <w:t xml:space="preserve">Підставою для </w:t>
      </w:r>
      <w:r w:rsidR="00D323B4" w:rsidRPr="00124D87">
        <w:rPr>
          <w:rFonts w:ascii="Times New Roman" w:hAnsi="Times New Roman"/>
          <w:sz w:val="28"/>
          <w:szCs w:val="28"/>
          <w:lang w:val="uk-UA"/>
        </w:rPr>
        <w:t xml:space="preserve">прийняття рішення про відмову </w:t>
      </w:r>
      <w:r w:rsidR="00AA0F61" w:rsidRPr="00124D87">
        <w:rPr>
          <w:rFonts w:ascii="Times New Roman" w:hAnsi="Times New Roman" w:cs="Times New Roman"/>
          <w:sz w:val="28"/>
          <w:szCs w:val="28"/>
          <w:lang w:val="uk-UA"/>
        </w:rPr>
        <w:t xml:space="preserve">у </w:t>
      </w:r>
      <w:r w:rsidR="007D630C">
        <w:rPr>
          <w:rFonts w:ascii="Times New Roman" w:hAnsi="Times New Roman" w:cs="Times New Roman"/>
          <w:sz w:val="28"/>
          <w:szCs w:val="28"/>
          <w:lang w:val="uk-UA"/>
        </w:rPr>
        <w:t>включенні</w:t>
      </w:r>
      <w:r w:rsidR="00AA0F61" w:rsidRPr="00124D87">
        <w:rPr>
          <w:rFonts w:ascii="Times New Roman" w:hAnsi="Times New Roman" w:cs="Times New Roman"/>
          <w:sz w:val="28"/>
          <w:szCs w:val="28"/>
          <w:lang w:val="uk-UA"/>
        </w:rPr>
        <w:t xml:space="preserve"> до </w:t>
      </w:r>
      <w:r w:rsidR="000629DC" w:rsidRPr="00124D87">
        <w:rPr>
          <w:rFonts w:ascii="Times New Roman" w:hAnsi="Times New Roman"/>
          <w:sz w:val="28"/>
          <w:szCs w:val="28"/>
          <w:lang w:val="uk-UA"/>
        </w:rPr>
        <w:t>Реєстру організацій розширеної відповідальності виробника є невідповідність заяви про включення до Реєстру організацій розширеної відповідальності виробника або доданих до неї документів вимогам, встановленим цією статтею</w:t>
      </w:r>
      <w:r w:rsidR="00E35B03" w:rsidRPr="00124D87">
        <w:rPr>
          <w:rFonts w:ascii="Times New Roman" w:hAnsi="Times New Roman"/>
          <w:sz w:val="28"/>
          <w:szCs w:val="28"/>
          <w:lang w:val="uk-UA"/>
        </w:rPr>
        <w:t>,</w:t>
      </w:r>
      <w:r w:rsidR="002C5AC3" w:rsidRPr="00124D87">
        <w:rPr>
          <w:lang w:val="uk-UA"/>
        </w:rPr>
        <w:t xml:space="preserve"> </w:t>
      </w:r>
      <w:r w:rsidR="002C5AC3" w:rsidRPr="00124D87">
        <w:rPr>
          <w:rFonts w:ascii="Times New Roman" w:hAnsi="Times New Roman"/>
          <w:sz w:val="28"/>
          <w:szCs w:val="28"/>
          <w:lang w:val="uk-UA"/>
        </w:rPr>
        <w:t>у разі якщо такі недоліки не були усунені під час залишення заяви без руху відповідно до Закону України «Про адміністративну процедуру»</w:t>
      </w:r>
      <w:r w:rsidR="000629DC" w:rsidRPr="00124D87">
        <w:rPr>
          <w:rFonts w:ascii="Times New Roman" w:hAnsi="Times New Roman"/>
          <w:sz w:val="28"/>
          <w:szCs w:val="28"/>
          <w:lang w:val="uk-UA"/>
        </w:rPr>
        <w:t>.</w:t>
      </w:r>
    </w:p>
    <w:p w14:paraId="365B7073" w14:textId="51E7805C" w:rsidR="0058622D" w:rsidRPr="00124D87" w:rsidRDefault="007B6111" w:rsidP="00124D87">
      <w:pPr>
        <w:spacing w:after="0" w:line="240" w:lineRule="auto"/>
        <w:ind w:firstLine="710"/>
        <w:jc w:val="both"/>
        <w:rPr>
          <w:rFonts w:ascii="Times New Roman" w:hAnsi="Times New Roman"/>
          <w:sz w:val="28"/>
          <w:szCs w:val="28"/>
          <w:lang w:val="uk-UA"/>
        </w:rPr>
      </w:pPr>
      <w:r>
        <w:rPr>
          <w:rFonts w:ascii="Times New Roman" w:hAnsi="Times New Roman"/>
          <w:sz w:val="28"/>
          <w:szCs w:val="28"/>
          <w:lang w:val="uk-UA"/>
        </w:rPr>
        <w:t>8</w:t>
      </w:r>
      <w:r w:rsidR="00124D87">
        <w:rPr>
          <w:rFonts w:ascii="Times New Roman" w:hAnsi="Times New Roman"/>
          <w:sz w:val="28"/>
          <w:szCs w:val="28"/>
          <w:lang w:val="uk-UA"/>
        </w:rPr>
        <w:t>. </w:t>
      </w:r>
      <w:r w:rsidR="0058622D" w:rsidRPr="00124D87">
        <w:rPr>
          <w:rFonts w:ascii="Times New Roman" w:hAnsi="Times New Roman"/>
          <w:sz w:val="28"/>
          <w:szCs w:val="28"/>
          <w:lang w:val="uk-UA"/>
        </w:rPr>
        <w:t>Організація розширеної відповідальності виробника:</w:t>
      </w:r>
    </w:p>
    <w:p w14:paraId="0FDCF132" w14:textId="1F5CBB3F" w:rsidR="000629DC" w:rsidRPr="0058622D" w:rsidRDefault="0058622D" w:rsidP="0058622D">
      <w:pPr>
        <w:spacing w:after="0" w:line="240" w:lineRule="auto"/>
        <w:ind w:left="143" w:firstLine="566"/>
        <w:jc w:val="both"/>
        <w:rPr>
          <w:rFonts w:ascii="Times New Roman" w:hAnsi="Times New Roman"/>
          <w:sz w:val="28"/>
          <w:szCs w:val="28"/>
          <w:lang w:val="uk-UA"/>
        </w:rPr>
      </w:pPr>
      <w:r>
        <w:rPr>
          <w:rFonts w:ascii="Times New Roman" w:eastAsia="Montserrat" w:hAnsi="Times New Roman" w:cs="Times New Roman"/>
          <w:sz w:val="28"/>
          <w:szCs w:val="28"/>
          <w:lang w:val="uk-UA" w:eastAsia="en-US"/>
        </w:rPr>
        <w:t>у</w:t>
      </w:r>
      <w:r w:rsidR="003C026D" w:rsidRPr="0058622D">
        <w:rPr>
          <w:rFonts w:ascii="Times New Roman" w:eastAsia="Montserrat" w:hAnsi="Times New Roman" w:cs="Times New Roman"/>
          <w:sz w:val="28"/>
          <w:szCs w:val="28"/>
          <w:lang w:val="uk-UA" w:eastAsia="en-US"/>
        </w:rPr>
        <w:t xml:space="preserve"> разі зміни відомостей, зазначених в заяві про включення до Реєстру </w:t>
      </w:r>
      <w:bookmarkStart w:id="53" w:name="_Hlk164876669"/>
      <w:r w:rsidR="000629DC" w:rsidRPr="0058622D">
        <w:rPr>
          <w:rFonts w:ascii="Times New Roman" w:hAnsi="Times New Roman"/>
          <w:sz w:val="28"/>
          <w:szCs w:val="28"/>
          <w:lang w:val="uk-UA"/>
        </w:rPr>
        <w:t>організацій розширеної відповідальності виробника</w:t>
      </w:r>
      <w:bookmarkEnd w:id="53"/>
      <w:r w:rsidR="000629DC" w:rsidRPr="0058622D">
        <w:rPr>
          <w:rFonts w:ascii="Times New Roman" w:hAnsi="Times New Roman"/>
          <w:sz w:val="28"/>
          <w:szCs w:val="28"/>
          <w:lang w:val="uk-UA"/>
        </w:rPr>
        <w:t xml:space="preserve">, подає до центрального органу виконавчої влади, що реалізує державну політику у сфері управління відходами, протягом </w:t>
      </w:r>
      <w:r w:rsidR="00776980" w:rsidRPr="0058622D">
        <w:rPr>
          <w:rFonts w:ascii="Times New Roman" w:hAnsi="Times New Roman"/>
          <w:sz w:val="28"/>
          <w:szCs w:val="28"/>
          <w:lang w:val="uk-UA"/>
        </w:rPr>
        <w:t xml:space="preserve">5 </w:t>
      </w:r>
      <w:r w:rsidR="004E78FE" w:rsidRPr="0058622D">
        <w:rPr>
          <w:rFonts w:ascii="Times New Roman" w:hAnsi="Times New Roman"/>
          <w:sz w:val="28"/>
          <w:szCs w:val="28"/>
          <w:lang w:val="uk-UA"/>
        </w:rPr>
        <w:t xml:space="preserve">робочих </w:t>
      </w:r>
      <w:r w:rsidR="000629DC" w:rsidRPr="0058622D">
        <w:rPr>
          <w:rFonts w:ascii="Times New Roman" w:hAnsi="Times New Roman"/>
          <w:sz w:val="28"/>
          <w:szCs w:val="28"/>
          <w:lang w:val="uk-UA"/>
        </w:rPr>
        <w:t xml:space="preserve">днів з </w:t>
      </w:r>
      <w:r w:rsidR="003C026D" w:rsidRPr="0058622D">
        <w:rPr>
          <w:rFonts w:ascii="Times New Roman" w:hAnsi="Times New Roman"/>
          <w:sz w:val="28"/>
          <w:szCs w:val="28"/>
          <w:lang w:val="uk-UA"/>
        </w:rPr>
        <w:t>дня</w:t>
      </w:r>
      <w:r w:rsidR="000629DC" w:rsidRPr="0058622D">
        <w:rPr>
          <w:rFonts w:ascii="Times New Roman" w:hAnsi="Times New Roman"/>
          <w:sz w:val="28"/>
          <w:szCs w:val="28"/>
          <w:lang w:val="uk-UA"/>
        </w:rPr>
        <w:t xml:space="preserve"> виникнення таких змін заяву про внесення змін до облікових даних </w:t>
      </w:r>
      <w:r w:rsidR="003C026D" w:rsidRPr="0058622D">
        <w:rPr>
          <w:rFonts w:ascii="Times New Roman" w:hAnsi="Times New Roman"/>
          <w:sz w:val="28"/>
          <w:szCs w:val="28"/>
          <w:lang w:val="uk-UA"/>
        </w:rPr>
        <w:t>в електронній формі шляхом використання інформаційної системи управління відходами</w:t>
      </w:r>
      <w:r>
        <w:rPr>
          <w:rFonts w:ascii="Times New Roman" w:hAnsi="Times New Roman"/>
          <w:sz w:val="28"/>
          <w:szCs w:val="28"/>
          <w:lang w:val="uk-UA"/>
        </w:rPr>
        <w:t>;</w:t>
      </w:r>
    </w:p>
    <w:p w14:paraId="4A433487" w14:textId="596EA94F" w:rsidR="0058622D" w:rsidRPr="00F65C8D" w:rsidRDefault="0058622D" w:rsidP="0058622D">
      <w:pPr>
        <w:pStyle w:val="a7"/>
        <w:spacing w:after="0" w:line="240" w:lineRule="auto"/>
        <w:ind w:left="0" w:firstLine="710"/>
        <w:contextualSpacing w:val="0"/>
        <w:jc w:val="both"/>
        <w:rPr>
          <w:rFonts w:ascii="Times New Roman" w:hAnsi="Times New Roman"/>
          <w:sz w:val="28"/>
          <w:szCs w:val="28"/>
          <w:lang w:val="uk-UA"/>
        </w:rPr>
      </w:pPr>
      <w:r>
        <w:rPr>
          <w:rFonts w:ascii="Times New Roman" w:hAnsi="Times New Roman"/>
          <w:sz w:val="28"/>
          <w:szCs w:val="28"/>
          <w:lang w:val="uk-UA"/>
        </w:rPr>
        <w:t>н</w:t>
      </w:r>
      <w:r w:rsidRPr="00F65C8D">
        <w:rPr>
          <w:rFonts w:ascii="Times New Roman" w:hAnsi="Times New Roman"/>
          <w:sz w:val="28"/>
          <w:szCs w:val="28"/>
          <w:lang w:val="uk-UA"/>
        </w:rPr>
        <w:t>е пізніше ніж за півроку до закінчення п’ятирічного строку плану управління ВЕЕО подає центральному органу виконавчої влади, що реалізує державну політику у сфері управління відходами, через інформаційну систему управління відходами план управління ВЕЕО на наступні п’ять років.</w:t>
      </w:r>
    </w:p>
    <w:p w14:paraId="2A1DB7F9" w14:textId="0ED15788" w:rsidR="000629DC" w:rsidRPr="00124D87" w:rsidRDefault="007B6111" w:rsidP="00124D87">
      <w:pPr>
        <w:spacing w:before="120" w:after="120" w:line="240" w:lineRule="auto"/>
        <w:ind w:firstLine="710"/>
        <w:jc w:val="both"/>
        <w:rPr>
          <w:rFonts w:ascii="Times New Roman" w:hAnsi="Times New Roman"/>
          <w:sz w:val="28"/>
          <w:szCs w:val="28"/>
          <w:lang w:val="uk-UA"/>
        </w:rPr>
      </w:pPr>
      <w:r>
        <w:rPr>
          <w:rFonts w:ascii="Times New Roman" w:hAnsi="Times New Roman"/>
          <w:sz w:val="28"/>
          <w:szCs w:val="28"/>
          <w:lang w:val="uk-UA"/>
        </w:rPr>
        <w:t>9</w:t>
      </w:r>
      <w:r w:rsidR="00124D87">
        <w:rPr>
          <w:rFonts w:ascii="Times New Roman" w:hAnsi="Times New Roman"/>
          <w:sz w:val="28"/>
          <w:szCs w:val="28"/>
          <w:lang w:val="uk-UA"/>
        </w:rPr>
        <w:t>. </w:t>
      </w:r>
      <w:r w:rsidR="000629DC" w:rsidRPr="00124D87">
        <w:rPr>
          <w:rFonts w:ascii="Times New Roman" w:hAnsi="Times New Roman"/>
          <w:sz w:val="28"/>
          <w:szCs w:val="28"/>
          <w:lang w:val="uk-UA"/>
        </w:rPr>
        <w:t>Організації колективної розширеної відповідальності виробник</w:t>
      </w:r>
      <w:r w:rsidR="006670FE" w:rsidRPr="00124D87">
        <w:rPr>
          <w:rFonts w:ascii="Times New Roman" w:hAnsi="Times New Roman"/>
          <w:sz w:val="28"/>
          <w:szCs w:val="28"/>
          <w:lang w:val="uk-UA"/>
        </w:rPr>
        <w:t>ів</w:t>
      </w:r>
      <w:r w:rsidR="000629DC" w:rsidRPr="00124D87">
        <w:rPr>
          <w:rFonts w:ascii="Times New Roman" w:hAnsi="Times New Roman"/>
          <w:sz w:val="28"/>
          <w:szCs w:val="28"/>
          <w:lang w:val="uk-UA"/>
        </w:rPr>
        <w:t xml:space="preserve"> вносять до інформаційної систем</w:t>
      </w:r>
      <w:r w:rsidR="00805A02" w:rsidRPr="00124D87">
        <w:rPr>
          <w:rFonts w:ascii="Times New Roman" w:hAnsi="Times New Roman"/>
          <w:sz w:val="28"/>
          <w:szCs w:val="28"/>
          <w:lang w:val="uk-UA"/>
        </w:rPr>
        <w:t>и</w:t>
      </w:r>
      <w:r w:rsidR="000629DC" w:rsidRPr="00124D87">
        <w:rPr>
          <w:rFonts w:ascii="Times New Roman" w:hAnsi="Times New Roman"/>
          <w:sz w:val="28"/>
          <w:szCs w:val="28"/>
          <w:lang w:val="uk-UA"/>
        </w:rPr>
        <w:t xml:space="preserve"> управління відходами відомості про прийняття до свого складу виробника ЕЕО протягом десяти днів з дня укладення договору про передачу зобов</w:t>
      </w:r>
      <w:r w:rsidR="00285F0A" w:rsidRPr="00124D87">
        <w:rPr>
          <w:rFonts w:ascii="Times New Roman" w:hAnsi="Times New Roman"/>
          <w:sz w:val="28"/>
          <w:szCs w:val="28"/>
          <w:lang w:val="uk-UA"/>
        </w:rPr>
        <w:t>’</w:t>
      </w:r>
      <w:r w:rsidR="000629DC" w:rsidRPr="00124D87">
        <w:rPr>
          <w:rFonts w:ascii="Times New Roman" w:hAnsi="Times New Roman"/>
          <w:sz w:val="28"/>
          <w:szCs w:val="28"/>
          <w:lang w:val="uk-UA"/>
        </w:rPr>
        <w:t>язань з розширеної відповідальності виробника.</w:t>
      </w:r>
    </w:p>
    <w:p w14:paraId="76CF7F5E" w14:textId="7B219BF9" w:rsidR="000629DC" w:rsidRPr="00124D87" w:rsidRDefault="007B6111" w:rsidP="00124D87">
      <w:pPr>
        <w:spacing w:after="120" w:line="240" w:lineRule="auto"/>
        <w:ind w:firstLine="710"/>
        <w:jc w:val="both"/>
        <w:rPr>
          <w:rFonts w:ascii="Times New Roman" w:eastAsia="Montserrat" w:hAnsi="Times New Roman" w:cs="Times New Roman"/>
          <w:sz w:val="28"/>
          <w:szCs w:val="28"/>
          <w:lang w:val="uk-UA"/>
        </w:rPr>
      </w:pPr>
      <w:r>
        <w:rPr>
          <w:rFonts w:ascii="Times New Roman" w:hAnsi="Times New Roman"/>
          <w:sz w:val="28"/>
          <w:szCs w:val="28"/>
          <w:lang w:val="uk-UA"/>
        </w:rPr>
        <w:t>10</w:t>
      </w:r>
      <w:r w:rsidR="00124D87">
        <w:rPr>
          <w:rFonts w:ascii="Times New Roman" w:hAnsi="Times New Roman"/>
          <w:sz w:val="28"/>
          <w:szCs w:val="28"/>
          <w:lang w:val="uk-UA"/>
        </w:rPr>
        <w:t>. </w:t>
      </w:r>
      <w:r w:rsidR="000629DC" w:rsidRPr="00124D87">
        <w:rPr>
          <w:rFonts w:ascii="Times New Roman" w:hAnsi="Times New Roman"/>
          <w:sz w:val="28"/>
          <w:szCs w:val="28"/>
          <w:lang w:val="uk-UA"/>
        </w:rPr>
        <w:t>Підставами для прийняття центральним органом виконавчої влади, що реалізує державну політику у сфері управління відходами, рішення про виключення особи з</w:t>
      </w:r>
      <w:r w:rsidR="000629DC" w:rsidRPr="00124D87">
        <w:rPr>
          <w:rFonts w:ascii="Times New Roman" w:eastAsia="Montserrat" w:hAnsi="Times New Roman" w:cs="Times New Roman"/>
          <w:sz w:val="28"/>
          <w:szCs w:val="28"/>
          <w:lang w:val="uk-UA"/>
        </w:rPr>
        <w:t xml:space="preserve"> Реєстру організацій розширеної відповідальності виробника є:</w:t>
      </w:r>
    </w:p>
    <w:p w14:paraId="115632C3" w14:textId="3EE858AD" w:rsidR="000629DC" w:rsidRPr="00F65C8D" w:rsidRDefault="000629DC" w:rsidP="00A47FC7">
      <w:pPr>
        <w:pStyle w:val="a7"/>
        <w:numPr>
          <w:ilvl w:val="0"/>
          <w:numId w:val="70"/>
        </w:numPr>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подання організацією розширеної відповідальності виробника заяви про припинення діяльності;</w:t>
      </w:r>
    </w:p>
    <w:p w14:paraId="32E60ED3" w14:textId="7874CCA4" w:rsidR="000629DC" w:rsidRPr="00F65C8D" w:rsidRDefault="00E93415" w:rsidP="00A47FC7">
      <w:pPr>
        <w:pStyle w:val="a7"/>
        <w:numPr>
          <w:ilvl w:val="0"/>
          <w:numId w:val="70"/>
        </w:numPr>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 xml:space="preserve">наявність в Єдиному державному реєстрі юридичних осіб, фізичних осіб - підприємців та громадських формувань відомостей про </w:t>
      </w:r>
      <w:r w:rsidR="000629DC" w:rsidRPr="00F65C8D">
        <w:rPr>
          <w:rFonts w:ascii="Times New Roman" w:eastAsia="Montserrat" w:hAnsi="Times New Roman" w:cs="Times New Roman"/>
          <w:sz w:val="28"/>
          <w:szCs w:val="28"/>
          <w:lang w:val="uk-UA"/>
        </w:rPr>
        <w:t>припинення юридичної особи організації розширеної відповідальності виробника</w:t>
      </w:r>
      <w:r w:rsidR="0020428D" w:rsidRPr="00F65C8D">
        <w:rPr>
          <w:lang w:val="uk-UA"/>
        </w:rPr>
        <w:t xml:space="preserve"> </w:t>
      </w:r>
      <w:r w:rsidR="0020428D" w:rsidRPr="00F65C8D">
        <w:rPr>
          <w:rFonts w:ascii="Times New Roman" w:eastAsia="Montserrat" w:hAnsi="Times New Roman" w:cs="Times New Roman"/>
          <w:sz w:val="28"/>
          <w:szCs w:val="28"/>
          <w:lang w:val="uk-UA"/>
        </w:rPr>
        <w:t>шляхом злиття, приєднання, поділу, перетворення та ліквідації</w:t>
      </w:r>
      <w:r w:rsidR="000629DC" w:rsidRPr="00F65C8D">
        <w:rPr>
          <w:rFonts w:ascii="Times New Roman" w:eastAsia="Montserrat" w:hAnsi="Times New Roman" w:cs="Times New Roman"/>
          <w:sz w:val="28"/>
          <w:szCs w:val="28"/>
          <w:lang w:val="uk-UA"/>
        </w:rPr>
        <w:t>;</w:t>
      </w:r>
    </w:p>
    <w:p w14:paraId="52E38268" w14:textId="3126DCD4" w:rsidR="000629DC" w:rsidRPr="00F65C8D" w:rsidRDefault="000629DC" w:rsidP="00A47FC7">
      <w:pPr>
        <w:pStyle w:val="a7"/>
        <w:numPr>
          <w:ilvl w:val="0"/>
          <w:numId w:val="70"/>
        </w:numPr>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 xml:space="preserve">невиконання протягом двох років поспіль цільових показників зі збирання, підготовки до повторного </w:t>
      </w:r>
      <w:r w:rsidR="003B76EB" w:rsidRPr="00F65C8D">
        <w:rPr>
          <w:rFonts w:ascii="Times New Roman" w:eastAsia="Montserrat" w:hAnsi="Times New Roman" w:cs="Times New Roman"/>
          <w:sz w:val="28"/>
          <w:szCs w:val="28"/>
          <w:lang w:val="uk-UA"/>
        </w:rPr>
        <w:t>використання, рециклінгу та інших операцій з відновлення</w:t>
      </w:r>
      <w:r w:rsidR="006F1292" w:rsidRPr="00F65C8D">
        <w:rPr>
          <w:rFonts w:ascii="Times New Roman" w:eastAsia="Montserrat" w:hAnsi="Times New Roman" w:cs="Times New Roman"/>
          <w:sz w:val="28"/>
          <w:szCs w:val="28"/>
          <w:lang w:val="uk-UA"/>
        </w:rPr>
        <w:t xml:space="preserve"> </w:t>
      </w:r>
      <w:r w:rsidRPr="00F65C8D">
        <w:rPr>
          <w:rFonts w:ascii="Times New Roman" w:eastAsia="Montserrat" w:hAnsi="Times New Roman" w:cs="Times New Roman"/>
          <w:sz w:val="28"/>
          <w:szCs w:val="28"/>
          <w:lang w:val="uk-UA"/>
        </w:rPr>
        <w:t>ВЕЕО;</w:t>
      </w:r>
    </w:p>
    <w:p w14:paraId="7D0E9EE7" w14:textId="3AF288FB" w:rsidR="000629DC" w:rsidRPr="00F65C8D" w:rsidRDefault="000629DC" w:rsidP="00A47FC7">
      <w:pPr>
        <w:pStyle w:val="a7"/>
        <w:numPr>
          <w:ilvl w:val="0"/>
          <w:numId w:val="70"/>
        </w:numPr>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неподання плану управління ВЕЕО у термін, встановлений цим Законом;</w:t>
      </w:r>
    </w:p>
    <w:p w14:paraId="34F2FCEE" w14:textId="5C9D810A" w:rsidR="000629DC" w:rsidRPr="00F65C8D" w:rsidRDefault="000629DC" w:rsidP="00A47FC7">
      <w:pPr>
        <w:pStyle w:val="a7"/>
        <w:numPr>
          <w:ilvl w:val="0"/>
          <w:numId w:val="70"/>
        </w:numPr>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неподання звітності, передбаченої цим Законом</w:t>
      </w:r>
      <w:r w:rsidR="00B05C9D" w:rsidRPr="00F65C8D">
        <w:rPr>
          <w:rFonts w:ascii="Times New Roman" w:eastAsia="Montserrat" w:hAnsi="Times New Roman" w:cs="Times New Roman"/>
          <w:sz w:val="28"/>
          <w:szCs w:val="28"/>
          <w:lang w:val="uk-UA"/>
        </w:rPr>
        <w:t xml:space="preserve">, протягом </w:t>
      </w:r>
      <w:r w:rsidR="00BB4E46" w:rsidRPr="00F65C8D">
        <w:rPr>
          <w:rFonts w:ascii="Times New Roman" w:eastAsia="Montserrat" w:hAnsi="Times New Roman" w:cs="Times New Roman"/>
          <w:sz w:val="28"/>
          <w:szCs w:val="28"/>
          <w:lang w:val="uk-UA"/>
        </w:rPr>
        <w:t xml:space="preserve">двох </w:t>
      </w:r>
      <w:r w:rsidR="00B05C9D" w:rsidRPr="00F65C8D">
        <w:rPr>
          <w:rFonts w:ascii="Times New Roman" w:eastAsia="Montserrat" w:hAnsi="Times New Roman" w:cs="Times New Roman"/>
          <w:sz w:val="28"/>
          <w:szCs w:val="28"/>
          <w:lang w:val="uk-UA"/>
        </w:rPr>
        <w:t>звітн</w:t>
      </w:r>
      <w:r w:rsidR="00BB4E46" w:rsidRPr="00F65C8D">
        <w:rPr>
          <w:rFonts w:ascii="Times New Roman" w:eastAsia="Montserrat" w:hAnsi="Times New Roman" w:cs="Times New Roman"/>
          <w:sz w:val="28"/>
          <w:szCs w:val="28"/>
          <w:lang w:val="uk-UA"/>
        </w:rPr>
        <w:t>их періодів</w:t>
      </w:r>
      <w:r w:rsidRPr="00F65C8D">
        <w:rPr>
          <w:rFonts w:ascii="Times New Roman" w:eastAsia="Montserrat" w:hAnsi="Times New Roman" w:cs="Times New Roman"/>
          <w:sz w:val="28"/>
          <w:szCs w:val="28"/>
          <w:lang w:val="uk-UA"/>
        </w:rPr>
        <w:t>.</w:t>
      </w:r>
    </w:p>
    <w:p w14:paraId="68DDF76C" w14:textId="622C9FCF" w:rsidR="000629DC" w:rsidRPr="007B6111" w:rsidRDefault="007B6111" w:rsidP="007B6111">
      <w:pPr>
        <w:spacing w:after="120" w:line="240" w:lineRule="auto"/>
        <w:ind w:firstLine="710"/>
        <w:jc w:val="both"/>
        <w:rPr>
          <w:rFonts w:ascii="Times New Roman" w:hAnsi="Times New Roman"/>
          <w:sz w:val="28"/>
          <w:szCs w:val="28"/>
          <w:lang w:val="uk-UA"/>
        </w:rPr>
      </w:pPr>
      <w:r>
        <w:rPr>
          <w:rFonts w:ascii="Times New Roman" w:eastAsia="Montserrat" w:hAnsi="Times New Roman" w:cs="Times New Roman"/>
          <w:sz w:val="28"/>
          <w:szCs w:val="28"/>
          <w:lang w:val="uk-UA"/>
        </w:rPr>
        <w:lastRenderedPageBreak/>
        <w:t>11. </w:t>
      </w:r>
      <w:r w:rsidR="000629DC" w:rsidRPr="007B6111">
        <w:rPr>
          <w:rFonts w:ascii="Times New Roman" w:eastAsia="Montserrat" w:hAnsi="Times New Roman" w:cs="Times New Roman"/>
          <w:sz w:val="28"/>
          <w:szCs w:val="28"/>
          <w:lang w:val="uk-UA"/>
        </w:rPr>
        <w:t xml:space="preserve">Юридична особа </w:t>
      </w:r>
      <w:r w:rsidR="000629DC" w:rsidRPr="007B6111">
        <w:rPr>
          <w:rFonts w:ascii="Times New Roman" w:hAnsi="Times New Roman"/>
          <w:sz w:val="28"/>
          <w:szCs w:val="28"/>
          <w:lang w:val="uk-UA"/>
        </w:rPr>
        <w:t>виключається з Реєстру організацій розширеної відповідальності виробника через три місяці з дня прийняття центральним органом виконавчої влади, що реалізує державну політику у сфері управління відходами, рішення про виключення з Реєстру організацій розширеної відповідальності виробника.</w:t>
      </w:r>
    </w:p>
    <w:p w14:paraId="2669D695" w14:textId="38DC42E4" w:rsidR="000629DC" w:rsidRPr="007B6111" w:rsidRDefault="007B6111" w:rsidP="007B6111">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12. </w:t>
      </w:r>
      <w:r w:rsidR="000629DC" w:rsidRPr="007B6111">
        <w:rPr>
          <w:rFonts w:ascii="Times New Roman" w:hAnsi="Times New Roman"/>
          <w:sz w:val="28"/>
          <w:szCs w:val="28"/>
          <w:lang w:val="uk-UA"/>
        </w:rPr>
        <w:t xml:space="preserve">Центральний орган виконавчої влади, що реалізує державну політику у сфері управління відходами, надсилає </w:t>
      </w:r>
      <w:r w:rsidR="00D323B4" w:rsidRPr="007B6111">
        <w:rPr>
          <w:rFonts w:ascii="Times New Roman" w:hAnsi="Times New Roman"/>
          <w:sz w:val="28"/>
          <w:szCs w:val="28"/>
          <w:lang w:val="uk-UA"/>
        </w:rPr>
        <w:t xml:space="preserve">юридичній </w:t>
      </w:r>
      <w:r w:rsidR="000629DC" w:rsidRPr="007B6111">
        <w:rPr>
          <w:rFonts w:ascii="Times New Roman" w:hAnsi="Times New Roman"/>
          <w:sz w:val="28"/>
          <w:szCs w:val="28"/>
          <w:lang w:val="uk-UA"/>
        </w:rPr>
        <w:t>особі через інформаційну систему управління відходами повідомлення про виключення її з Реєстру організацій розширеної відповідальності виробника протягом п</w:t>
      </w:r>
      <w:r w:rsidR="00285F0A" w:rsidRPr="007B6111">
        <w:rPr>
          <w:rFonts w:ascii="Times New Roman" w:hAnsi="Times New Roman"/>
          <w:sz w:val="28"/>
          <w:szCs w:val="28"/>
          <w:lang w:val="uk-UA"/>
        </w:rPr>
        <w:t>’</w:t>
      </w:r>
      <w:r w:rsidR="000629DC" w:rsidRPr="007B6111">
        <w:rPr>
          <w:rFonts w:ascii="Times New Roman" w:hAnsi="Times New Roman"/>
          <w:sz w:val="28"/>
          <w:szCs w:val="28"/>
          <w:lang w:val="uk-UA"/>
        </w:rPr>
        <w:t>яти робочих днів з дня прийняття такого рішення.</w:t>
      </w:r>
    </w:p>
    <w:p w14:paraId="4559DEA1" w14:textId="72F3B618" w:rsidR="002612A4" w:rsidRPr="007B6111" w:rsidRDefault="007B6111" w:rsidP="007B6111">
      <w:pPr>
        <w:spacing w:after="120" w:line="240" w:lineRule="auto"/>
        <w:ind w:firstLine="710"/>
        <w:jc w:val="both"/>
        <w:rPr>
          <w:rFonts w:ascii="Times New Roman" w:eastAsia="Montserrat" w:hAnsi="Times New Roman" w:cs="Times New Roman"/>
          <w:sz w:val="28"/>
          <w:szCs w:val="28"/>
          <w:lang w:val="uk-UA"/>
        </w:rPr>
      </w:pPr>
      <w:r>
        <w:rPr>
          <w:rFonts w:ascii="Times New Roman" w:hAnsi="Times New Roman"/>
          <w:sz w:val="28"/>
          <w:szCs w:val="28"/>
          <w:lang w:val="uk-UA"/>
        </w:rPr>
        <w:t>14. </w:t>
      </w:r>
      <w:r w:rsidR="000629DC" w:rsidRPr="007B6111">
        <w:rPr>
          <w:rFonts w:ascii="Times New Roman" w:hAnsi="Times New Roman"/>
          <w:sz w:val="28"/>
          <w:szCs w:val="28"/>
          <w:lang w:val="uk-UA"/>
        </w:rPr>
        <w:t>Порядок в</w:t>
      </w:r>
      <w:r w:rsidR="00605F6A" w:rsidRPr="007B6111">
        <w:rPr>
          <w:rFonts w:ascii="Times New Roman" w:hAnsi="Times New Roman"/>
          <w:sz w:val="28"/>
          <w:szCs w:val="28"/>
          <w:lang w:val="uk-UA"/>
        </w:rPr>
        <w:t>едення</w:t>
      </w:r>
      <w:r w:rsidR="000629DC" w:rsidRPr="007B6111">
        <w:rPr>
          <w:rFonts w:ascii="Times New Roman" w:hAnsi="Times New Roman"/>
          <w:sz w:val="28"/>
          <w:szCs w:val="28"/>
          <w:lang w:val="uk-UA"/>
        </w:rPr>
        <w:t xml:space="preserve"> Реєстр</w:t>
      </w:r>
      <w:r w:rsidR="00605F6A" w:rsidRPr="007B6111">
        <w:rPr>
          <w:rFonts w:ascii="Times New Roman" w:hAnsi="Times New Roman"/>
          <w:sz w:val="28"/>
          <w:szCs w:val="28"/>
          <w:lang w:val="uk-UA"/>
        </w:rPr>
        <w:t>у</w:t>
      </w:r>
      <w:r w:rsidR="000629DC" w:rsidRPr="007B6111">
        <w:rPr>
          <w:rFonts w:ascii="Times New Roman" w:hAnsi="Times New Roman"/>
          <w:sz w:val="28"/>
          <w:szCs w:val="28"/>
          <w:lang w:val="uk-UA"/>
        </w:rPr>
        <w:t xml:space="preserve"> організацій</w:t>
      </w:r>
      <w:r w:rsidR="000629DC" w:rsidRPr="007B6111">
        <w:rPr>
          <w:rFonts w:ascii="Times New Roman" w:eastAsia="Montserrat" w:hAnsi="Times New Roman" w:cs="Times New Roman"/>
          <w:sz w:val="28"/>
          <w:szCs w:val="28"/>
          <w:lang w:val="uk-UA"/>
        </w:rPr>
        <w:t xml:space="preserve"> розширеної відповідальності виробника</w:t>
      </w:r>
      <w:r w:rsidR="00E662A7" w:rsidRPr="007B6111">
        <w:rPr>
          <w:rFonts w:ascii="Times New Roman" w:eastAsia="Montserrat" w:hAnsi="Times New Roman" w:cs="Times New Roman"/>
          <w:sz w:val="28"/>
          <w:szCs w:val="28"/>
          <w:lang w:val="uk-UA"/>
        </w:rPr>
        <w:t>, який</w:t>
      </w:r>
      <w:r w:rsidR="000629DC" w:rsidRPr="007B6111">
        <w:rPr>
          <w:rFonts w:ascii="Times New Roman" w:eastAsia="Montserrat" w:hAnsi="Times New Roman" w:cs="Times New Roman"/>
          <w:sz w:val="28"/>
          <w:szCs w:val="28"/>
          <w:lang w:val="uk-UA"/>
        </w:rPr>
        <w:t xml:space="preserve"> </w:t>
      </w:r>
      <w:r w:rsidR="008C245E" w:rsidRPr="007B6111">
        <w:rPr>
          <w:rFonts w:ascii="Times New Roman" w:hAnsi="Times New Roman"/>
          <w:sz w:val="28"/>
          <w:szCs w:val="28"/>
          <w:lang w:val="uk-UA"/>
        </w:rPr>
        <w:t>включає, зокрема, перелік загальнодоступних даних, порядок і форму подання відомостей</w:t>
      </w:r>
      <w:r w:rsidR="00E662A7" w:rsidRPr="007B6111">
        <w:rPr>
          <w:rFonts w:ascii="Times New Roman" w:hAnsi="Times New Roman"/>
          <w:sz w:val="28"/>
          <w:szCs w:val="28"/>
          <w:lang w:val="uk-UA"/>
        </w:rPr>
        <w:t>,</w:t>
      </w:r>
      <w:r w:rsidR="00B8387B" w:rsidRPr="007B6111">
        <w:rPr>
          <w:rFonts w:ascii="Times New Roman" w:hAnsi="Times New Roman"/>
          <w:sz w:val="28"/>
          <w:szCs w:val="28"/>
          <w:lang w:val="uk-UA"/>
        </w:rPr>
        <w:t xml:space="preserve"> </w:t>
      </w:r>
      <w:r w:rsidR="00540A63" w:rsidRPr="007B6111">
        <w:rPr>
          <w:rFonts w:ascii="Times New Roman" w:hAnsi="Times New Roman"/>
          <w:sz w:val="28"/>
          <w:szCs w:val="28"/>
          <w:lang w:val="uk-UA"/>
        </w:rPr>
        <w:t xml:space="preserve">форму витягу з Реєстру, </w:t>
      </w:r>
      <w:r w:rsidR="000629DC" w:rsidRPr="007B6111">
        <w:rPr>
          <w:rFonts w:ascii="Times New Roman" w:eastAsia="Montserrat" w:hAnsi="Times New Roman" w:cs="Times New Roman"/>
          <w:sz w:val="28"/>
          <w:szCs w:val="28"/>
          <w:lang w:val="uk-UA"/>
        </w:rPr>
        <w:t>затверджується Кабінетом Міністрів України.</w:t>
      </w:r>
    </w:p>
    <w:p w14:paraId="368ABEEC" w14:textId="6BC54C74" w:rsidR="001E6629" w:rsidRPr="00F65C8D" w:rsidRDefault="001E6629" w:rsidP="001E6629">
      <w:pPr>
        <w:pStyle w:val="a7"/>
        <w:spacing w:after="120" w:line="240" w:lineRule="auto"/>
        <w:ind w:left="0" w:firstLine="710"/>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 xml:space="preserve">Реєстр </w:t>
      </w:r>
      <w:r w:rsidRPr="00F65C8D">
        <w:rPr>
          <w:rFonts w:ascii="Times New Roman" w:hAnsi="Times New Roman"/>
          <w:sz w:val="28"/>
          <w:szCs w:val="28"/>
          <w:lang w:val="uk-UA"/>
        </w:rPr>
        <w:t>організацій</w:t>
      </w:r>
      <w:r w:rsidRPr="00F65C8D">
        <w:rPr>
          <w:rFonts w:ascii="Times New Roman" w:eastAsia="Montserrat" w:hAnsi="Times New Roman" w:cs="Times New Roman"/>
          <w:sz w:val="28"/>
          <w:szCs w:val="28"/>
          <w:lang w:val="uk-UA"/>
        </w:rPr>
        <w:t xml:space="preserve"> розширеної відповідальності виробника</w:t>
      </w:r>
      <w:r w:rsidRPr="00F65C8D">
        <w:rPr>
          <w:rFonts w:ascii="Times New Roman" w:hAnsi="Times New Roman"/>
          <w:sz w:val="28"/>
          <w:szCs w:val="28"/>
          <w:lang w:val="uk-UA"/>
        </w:rPr>
        <w:t xml:space="preserve"> є підсистемою реєстрів інформаційної системи управління відходами</w:t>
      </w:r>
      <w:r>
        <w:rPr>
          <w:rFonts w:ascii="Times New Roman" w:hAnsi="Times New Roman"/>
          <w:sz w:val="28"/>
          <w:szCs w:val="28"/>
          <w:lang w:val="uk-UA"/>
        </w:rPr>
        <w:t>.</w:t>
      </w:r>
    </w:p>
    <w:p w14:paraId="439E9A1A" w14:textId="77777777" w:rsidR="001E6629" w:rsidRDefault="001E6629" w:rsidP="001E6629">
      <w:pPr>
        <w:pStyle w:val="a7"/>
        <w:spacing w:after="120" w:line="240" w:lineRule="auto"/>
        <w:ind w:left="710"/>
        <w:contextualSpacing w:val="0"/>
        <w:jc w:val="both"/>
        <w:rPr>
          <w:rFonts w:ascii="Times New Roman" w:eastAsia="Montserrat" w:hAnsi="Times New Roman" w:cs="Times New Roman"/>
          <w:sz w:val="28"/>
          <w:szCs w:val="28"/>
          <w:lang w:val="uk-UA"/>
        </w:rPr>
      </w:pPr>
    </w:p>
    <w:p w14:paraId="65B74A0D" w14:textId="29ECEF2E" w:rsidR="000629DC" w:rsidRPr="00F65C8D" w:rsidRDefault="000B7814" w:rsidP="000B7814">
      <w:pPr>
        <w:pStyle w:val="a7"/>
        <w:spacing w:after="120" w:line="240" w:lineRule="auto"/>
        <w:ind w:left="0" w:firstLine="567"/>
        <w:contextualSpacing w:val="0"/>
        <w:jc w:val="both"/>
        <w:outlineLvl w:val="1"/>
        <w:rPr>
          <w:rFonts w:ascii="Times New Roman" w:hAnsi="Times New Roman"/>
          <w:b/>
          <w:sz w:val="28"/>
          <w:szCs w:val="28"/>
          <w:lang w:val="uk-UA"/>
        </w:rPr>
      </w:pPr>
      <w:bookmarkStart w:id="54" w:name="_viqzus72gm3r" w:colFirst="0" w:colLast="0"/>
      <w:bookmarkEnd w:id="54"/>
      <w:r>
        <w:rPr>
          <w:rFonts w:ascii="Times New Roman" w:hAnsi="Times New Roman"/>
          <w:b/>
          <w:sz w:val="28"/>
          <w:szCs w:val="28"/>
          <w:lang w:val="uk-UA"/>
        </w:rPr>
        <w:t>Стаття 36. </w:t>
      </w:r>
      <w:r w:rsidR="000629DC" w:rsidRPr="00F65C8D">
        <w:rPr>
          <w:rFonts w:ascii="Times New Roman" w:hAnsi="Times New Roman"/>
          <w:b/>
          <w:sz w:val="28"/>
          <w:szCs w:val="28"/>
          <w:lang w:val="uk-UA"/>
        </w:rPr>
        <w:t xml:space="preserve">Плата за виконання мінімальних цільових показників зі збирання, підготовки до повторного </w:t>
      </w:r>
      <w:r w:rsidR="003B76EB" w:rsidRPr="00F65C8D">
        <w:rPr>
          <w:rFonts w:ascii="Times New Roman" w:hAnsi="Times New Roman"/>
          <w:b/>
          <w:sz w:val="28"/>
          <w:szCs w:val="28"/>
          <w:lang w:val="uk-UA"/>
        </w:rPr>
        <w:t>використання, рециклінгу та інших операцій з відновлення</w:t>
      </w:r>
      <w:r w:rsidR="006F1292" w:rsidRPr="00F65C8D">
        <w:rPr>
          <w:rFonts w:ascii="Times New Roman" w:hAnsi="Times New Roman"/>
          <w:b/>
          <w:sz w:val="28"/>
          <w:szCs w:val="28"/>
          <w:lang w:val="uk-UA"/>
        </w:rPr>
        <w:t xml:space="preserve"> </w:t>
      </w:r>
      <w:r w:rsidR="000629DC" w:rsidRPr="00F65C8D">
        <w:rPr>
          <w:rFonts w:ascii="Times New Roman" w:hAnsi="Times New Roman"/>
          <w:b/>
          <w:sz w:val="28"/>
          <w:szCs w:val="28"/>
          <w:lang w:val="uk-UA"/>
        </w:rPr>
        <w:t>ВЕЕО</w:t>
      </w:r>
    </w:p>
    <w:p w14:paraId="43A0D35A" w14:textId="44E9A15C" w:rsidR="000629DC" w:rsidRPr="00124D87" w:rsidRDefault="00124D87"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1. </w:t>
      </w:r>
      <w:r w:rsidR="000629DC" w:rsidRPr="00124D87">
        <w:rPr>
          <w:rFonts w:ascii="Times New Roman" w:hAnsi="Times New Roman"/>
          <w:sz w:val="28"/>
          <w:szCs w:val="28"/>
          <w:lang w:val="uk-UA"/>
        </w:rPr>
        <w:t xml:space="preserve">Розмір плати за виконання організацією розширеної відповідальності виробника мінімальних цільових показників зі збирання, підготовки до повторного використання, рециклінгу та </w:t>
      </w:r>
      <w:r w:rsidR="000D0E6A" w:rsidRPr="00124D87">
        <w:rPr>
          <w:rFonts w:ascii="Times New Roman" w:hAnsi="Times New Roman"/>
          <w:sz w:val="28"/>
          <w:szCs w:val="28"/>
          <w:lang w:val="uk-UA"/>
        </w:rPr>
        <w:t xml:space="preserve">інших операцій з </w:t>
      </w:r>
      <w:r w:rsidR="000629DC" w:rsidRPr="00124D87">
        <w:rPr>
          <w:rFonts w:ascii="Times New Roman" w:hAnsi="Times New Roman"/>
          <w:sz w:val="28"/>
          <w:szCs w:val="28"/>
          <w:lang w:val="uk-UA"/>
        </w:rPr>
        <w:t>відновлення ВЕЕО у відповідному році встановлюється такою організацією та оприлюднюється на її вебсайті до 1 листопада року, що йому передує.</w:t>
      </w:r>
    </w:p>
    <w:p w14:paraId="0BD8FC7D" w14:textId="5C2816C3" w:rsidR="000629DC" w:rsidRPr="00124D87" w:rsidRDefault="00124D87" w:rsidP="00124D87">
      <w:pPr>
        <w:spacing w:after="120" w:line="240" w:lineRule="auto"/>
        <w:ind w:firstLine="709"/>
        <w:jc w:val="both"/>
        <w:rPr>
          <w:rFonts w:ascii="Times New Roman" w:hAnsi="Times New Roman"/>
          <w:sz w:val="28"/>
          <w:szCs w:val="28"/>
          <w:lang w:val="uk-UA"/>
        </w:rPr>
      </w:pPr>
      <w:r>
        <w:rPr>
          <w:rFonts w:ascii="Times New Roman" w:hAnsi="Times New Roman"/>
          <w:sz w:val="28"/>
          <w:szCs w:val="28"/>
          <w:lang w:val="uk-UA"/>
        </w:rPr>
        <w:t>2. </w:t>
      </w:r>
      <w:r w:rsidR="000629DC" w:rsidRPr="00124D87">
        <w:rPr>
          <w:rFonts w:ascii="Times New Roman" w:hAnsi="Times New Roman"/>
          <w:sz w:val="28"/>
          <w:szCs w:val="28"/>
          <w:lang w:val="uk-UA"/>
        </w:rPr>
        <w:t xml:space="preserve">Розмір плати за виконання мінімальних цільових показників зі збирання, підготовки до повторного використання, рециклінгу </w:t>
      </w:r>
      <w:r w:rsidR="000D0E6A" w:rsidRPr="00124D87">
        <w:rPr>
          <w:rFonts w:ascii="Times New Roman" w:hAnsi="Times New Roman"/>
          <w:sz w:val="28"/>
          <w:szCs w:val="28"/>
          <w:lang w:val="uk-UA"/>
        </w:rPr>
        <w:t xml:space="preserve">та інших операцій з </w:t>
      </w:r>
      <w:r w:rsidR="000629DC" w:rsidRPr="00124D87">
        <w:rPr>
          <w:rFonts w:ascii="Times New Roman" w:hAnsi="Times New Roman"/>
          <w:sz w:val="28"/>
          <w:szCs w:val="28"/>
          <w:lang w:val="uk-UA"/>
        </w:rPr>
        <w:t>відновлення ВЕЕО може переглядатися організацією розширеної відповідальності виробника не частіше одного разу протягом року, на який такий розмір встановлений, у разі зміни розміру витрат на забезпечення здійснення операцій з управління відходами ЕЕО, передбачених цим Законом.</w:t>
      </w:r>
    </w:p>
    <w:p w14:paraId="1E5B0441" w14:textId="7E6B9FC9" w:rsidR="000629DC" w:rsidRPr="00124D87" w:rsidRDefault="00124D87" w:rsidP="00124D87">
      <w:pPr>
        <w:spacing w:after="120" w:line="240" w:lineRule="auto"/>
        <w:ind w:firstLine="709"/>
        <w:jc w:val="both"/>
        <w:rPr>
          <w:rFonts w:ascii="Times New Roman" w:hAnsi="Times New Roman"/>
          <w:sz w:val="28"/>
          <w:szCs w:val="28"/>
          <w:lang w:val="uk-UA"/>
        </w:rPr>
      </w:pPr>
      <w:r>
        <w:rPr>
          <w:rFonts w:ascii="Times New Roman" w:hAnsi="Times New Roman"/>
          <w:sz w:val="28"/>
          <w:szCs w:val="28"/>
          <w:lang w:val="uk-UA"/>
        </w:rPr>
        <w:t>3. </w:t>
      </w:r>
      <w:r w:rsidR="000629DC" w:rsidRPr="00124D87">
        <w:rPr>
          <w:rFonts w:ascii="Times New Roman" w:hAnsi="Times New Roman"/>
          <w:sz w:val="28"/>
          <w:szCs w:val="28"/>
          <w:lang w:val="uk-UA"/>
        </w:rPr>
        <w:t xml:space="preserve">Інформація про зміну розміру плати за виконання мінімальних цільових показників зі збирання, підготовки до повторного </w:t>
      </w:r>
      <w:r w:rsidR="003B76EB" w:rsidRPr="00124D87">
        <w:rPr>
          <w:rFonts w:ascii="Times New Roman" w:hAnsi="Times New Roman"/>
          <w:sz w:val="28"/>
          <w:szCs w:val="28"/>
          <w:lang w:val="uk-UA"/>
        </w:rPr>
        <w:t>використання, рециклінгу та інших операцій з відновлення</w:t>
      </w:r>
      <w:r w:rsidR="006F1292" w:rsidRPr="00124D87">
        <w:rPr>
          <w:rFonts w:ascii="Times New Roman" w:hAnsi="Times New Roman"/>
          <w:sz w:val="28"/>
          <w:szCs w:val="28"/>
          <w:lang w:val="uk-UA"/>
        </w:rPr>
        <w:t xml:space="preserve"> </w:t>
      </w:r>
      <w:r w:rsidR="000629DC" w:rsidRPr="00124D87">
        <w:rPr>
          <w:rFonts w:ascii="Times New Roman" w:hAnsi="Times New Roman"/>
          <w:sz w:val="28"/>
          <w:szCs w:val="28"/>
          <w:lang w:val="uk-UA"/>
        </w:rPr>
        <w:t xml:space="preserve">ВЕЕО оприлюднюється на вебсайті організації розширеної відповідальності виробника не пізніше ніж за місяць до початку застосування нового розміру плати за виконання мінімальних цільових показників зі збирання, підготовки до повторного </w:t>
      </w:r>
      <w:r w:rsidR="003B76EB" w:rsidRPr="00124D87">
        <w:rPr>
          <w:rFonts w:ascii="Times New Roman" w:hAnsi="Times New Roman"/>
          <w:sz w:val="28"/>
          <w:szCs w:val="28"/>
          <w:lang w:val="uk-UA"/>
        </w:rPr>
        <w:t>використання, рециклінгу та інших операцій з відновлення</w:t>
      </w:r>
      <w:r w:rsidR="000629DC" w:rsidRPr="00124D87">
        <w:rPr>
          <w:rFonts w:ascii="Times New Roman" w:hAnsi="Times New Roman"/>
          <w:sz w:val="28"/>
          <w:szCs w:val="28"/>
          <w:lang w:val="uk-UA"/>
        </w:rPr>
        <w:t xml:space="preserve"> ВЕЕО.</w:t>
      </w:r>
    </w:p>
    <w:p w14:paraId="24BEF7F9" w14:textId="15FC57FC" w:rsidR="000629DC" w:rsidRPr="00124D87" w:rsidRDefault="00124D87"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4. </w:t>
      </w:r>
      <w:r w:rsidR="000629DC" w:rsidRPr="00124D87">
        <w:rPr>
          <w:rFonts w:ascii="Times New Roman" w:hAnsi="Times New Roman"/>
          <w:sz w:val="28"/>
          <w:szCs w:val="28"/>
          <w:lang w:val="uk-UA"/>
        </w:rPr>
        <w:t xml:space="preserve">З метою визначення розміру плати за виконання мінімальних цільових показників зі збирання, підготовки до повторного </w:t>
      </w:r>
      <w:r w:rsidR="003B76EB" w:rsidRPr="00124D87">
        <w:rPr>
          <w:rFonts w:ascii="Times New Roman" w:hAnsi="Times New Roman"/>
          <w:sz w:val="28"/>
          <w:szCs w:val="28"/>
          <w:lang w:val="uk-UA"/>
        </w:rPr>
        <w:t>використання, рециклінгу та інших операцій з відновлення</w:t>
      </w:r>
      <w:r w:rsidR="006F1292" w:rsidRPr="00124D87">
        <w:rPr>
          <w:rFonts w:ascii="Times New Roman" w:hAnsi="Times New Roman"/>
          <w:sz w:val="28"/>
          <w:szCs w:val="28"/>
          <w:lang w:val="uk-UA"/>
        </w:rPr>
        <w:t xml:space="preserve"> </w:t>
      </w:r>
      <w:r w:rsidR="000629DC" w:rsidRPr="00124D87">
        <w:rPr>
          <w:rFonts w:ascii="Times New Roman" w:hAnsi="Times New Roman"/>
          <w:sz w:val="28"/>
          <w:szCs w:val="28"/>
          <w:lang w:val="uk-UA"/>
        </w:rPr>
        <w:t>ВЕЕО члени організації розширеної відповідальності виробника надають такій організації інформацію про масу EEO</w:t>
      </w:r>
      <w:r w:rsidR="00AC3E41" w:rsidRPr="00124D87">
        <w:rPr>
          <w:rFonts w:ascii="Times New Roman" w:hAnsi="Times New Roman"/>
          <w:sz w:val="28"/>
          <w:szCs w:val="28"/>
          <w:lang w:val="uk-UA"/>
        </w:rPr>
        <w:t>,</w:t>
      </w:r>
      <w:r w:rsidR="000629DC" w:rsidRPr="00124D87">
        <w:rPr>
          <w:rFonts w:ascii="Times New Roman" w:hAnsi="Times New Roman"/>
          <w:sz w:val="28"/>
          <w:szCs w:val="28"/>
          <w:lang w:val="uk-UA"/>
        </w:rPr>
        <w:t xml:space="preserve"> введених ними в обіг.</w:t>
      </w:r>
    </w:p>
    <w:p w14:paraId="714AA052" w14:textId="67F07EB3" w:rsidR="00897C78" w:rsidRPr="00124D87" w:rsidRDefault="00124D87"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lastRenderedPageBreak/>
        <w:t>5. </w:t>
      </w:r>
      <w:r w:rsidR="00897C78" w:rsidRPr="00124D87">
        <w:rPr>
          <w:rFonts w:ascii="Times New Roman" w:hAnsi="Times New Roman"/>
          <w:sz w:val="28"/>
          <w:szCs w:val="28"/>
          <w:lang w:val="uk-UA"/>
        </w:rPr>
        <w:t xml:space="preserve">Якщо у календарному році </w:t>
      </w:r>
      <w:r w:rsidR="00F17906" w:rsidRPr="00124D87">
        <w:rPr>
          <w:rFonts w:ascii="Times New Roman" w:hAnsi="Times New Roman"/>
          <w:sz w:val="28"/>
          <w:szCs w:val="28"/>
          <w:lang w:val="uk-UA"/>
        </w:rPr>
        <w:t xml:space="preserve">організація розширеної відповідальності виробника </w:t>
      </w:r>
      <w:r w:rsidR="00897C78" w:rsidRPr="00124D87">
        <w:rPr>
          <w:rFonts w:ascii="Times New Roman" w:hAnsi="Times New Roman"/>
          <w:sz w:val="28"/>
          <w:szCs w:val="28"/>
          <w:lang w:val="uk-UA"/>
        </w:rPr>
        <w:t xml:space="preserve">зібрала від своїх членів або </w:t>
      </w:r>
      <w:r w:rsidR="00F17906" w:rsidRPr="00124D87">
        <w:rPr>
          <w:rFonts w:ascii="Times New Roman" w:hAnsi="Times New Roman"/>
          <w:sz w:val="28"/>
          <w:szCs w:val="28"/>
          <w:lang w:val="uk-UA"/>
        </w:rPr>
        <w:t>отримала коштів від свого засновника</w:t>
      </w:r>
      <w:r w:rsidR="00CA687D" w:rsidRPr="00124D87">
        <w:rPr>
          <w:rFonts w:ascii="Times New Roman" w:hAnsi="Times New Roman"/>
          <w:sz w:val="28"/>
          <w:szCs w:val="28"/>
          <w:lang w:val="uk-UA"/>
        </w:rPr>
        <w:t>-виробника ЕЕО</w:t>
      </w:r>
      <w:r w:rsidR="00897C78" w:rsidRPr="00124D87">
        <w:rPr>
          <w:rFonts w:ascii="Times New Roman" w:hAnsi="Times New Roman"/>
          <w:sz w:val="28"/>
          <w:szCs w:val="28"/>
          <w:lang w:val="uk-UA"/>
        </w:rPr>
        <w:t>, більше, ніж використано для покриття витрат, то вони можуть використовувати залишкові кошти для виконання своїх зобов</w:t>
      </w:r>
      <w:r w:rsidR="00285F0A" w:rsidRPr="00124D87">
        <w:rPr>
          <w:rFonts w:ascii="Times New Roman" w:hAnsi="Times New Roman"/>
          <w:sz w:val="28"/>
          <w:szCs w:val="28"/>
          <w:lang w:val="uk-UA"/>
        </w:rPr>
        <w:t>’</w:t>
      </w:r>
      <w:r w:rsidR="00897C78" w:rsidRPr="00124D87">
        <w:rPr>
          <w:rFonts w:ascii="Times New Roman" w:hAnsi="Times New Roman"/>
          <w:sz w:val="28"/>
          <w:szCs w:val="28"/>
          <w:lang w:val="uk-UA"/>
        </w:rPr>
        <w:t xml:space="preserve">язань у наступному році. </w:t>
      </w:r>
    </w:p>
    <w:p w14:paraId="0D07700A" w14:textId="51EC205F" w:rsidR="0079532E" w:rsidRPr="00124D87" w:rsidRDefault="00124D87" w:rsidP="00124D8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6. </w:t>
      </w:r>
      <w:r w:rsidR="005F000B" w:rsidRPr="00124D87">
        <w:rPr>
          <w:rFonts w:ascii="Times New Roman" w:hAnsi="Times New Roman"/>
          <w:sz w:val="28"/>
          <w:szCs w:val="28"/>
          <w:lang w:val="uk-UA"/>
        </w:rPr>
        <w:t xml:space="preserve">У разі </w:t>
      </w:r>
      <w:r w:rsidR="00CB3EE9" w:rsidRPr="00124D87">
        <w:rPr>
          <w:rFonts w:ascii="Times New Roman" w:hAnsi="Times New Roman"/>
          <w:sz w:val="28"/>
          <w:szCs w:val="28"/>
          <w:lang w:val="uk-UA"/>
        </w:rPr>
        <w:t>я</w:t>
      </w:r>
      <w:r w:rsidR="00897C78" w:rsidRPr="00124D87">
        <w:rPr>
          <w:rFonts w:ascii="Times New Roman" w:hAnsi="Times New Roman"/>
          <w:sz w:val="28"/>
          <w:szCs w:val="28"/>
          <w:lang w:val="uk-UA"/>
        </w:rPr>
        <w:t xml:space="preserve">кщо у календарному році </w:t>
      </w:r>
      <w:r w:rsidR="00CA687D" w:rsidRPr="00124D87">
        <w:rPr>
          <w:rFonts w:ascii="Times New Roman" w:hAnsi="Times New Roman"/>
          <w:sz w:val="28"/>
          <w:szCs w:val="28"/>
          <w:lang w:val="uk-UA"/>
        </w:rPr>
        <w:t xml:space="preserve">організація розширеної відповідальності виробника зібрала від своїх членів або отримала коштів від свого засновника-виробника ЕЕО </w:t>
      </w:r>
      <w:r w:rsidR="00897C78" w:rsidRPr="00124D87">
        <w:rPr>
          <w:rFonts w:ascii="Times New Roman" w:hAnsi="Times New Roman"/>
          <w:sz w:val="28"/>
          <w:szCs w:val="28"/>
          <w:lang w:val="uk-UA"/>
        </w:rPr>
        <w:t>менше коштів, ніж потрібно для покриття витрат, т</w:t>
      </w:r>
      <w:r w:rsidR="005E1AD0" w:rsidRPr="00124D87">
        <w:rPr>
          <w:rFonts w:ascii="Times New Roman" w:hAnsi="Times New Roman"/>
          <w:sz w:val="28"/>
          <w:szCs w:val="28"/>
          <w:lang w:val="uk-UA"/>
        </w:rPr>
        <w:t>ака</w:t>
      </w:r>
      <w:r w:rsidR="00897C78" w:rsidRPr="00124D87">
        <w:rPr>
          <w:rFonts w:ascii="Times New Roman" w:hAnsi="Times New Roman"/>
          <w:sz w:val="28"/>
          <w:szCs w:val="28"/>
          <w:lang w:val="uk-UA"/>
        </w:rPr>
        <w:t xml:space="preserve"> </w:t>
      </w:r>
      <w:r w:rsidR="005F000B" w:rsidRPr="00124D87">
        <w:rPr>
          <w:rFonts w:ascii="Times New Roman" w:hAnsi="Times New Roman"/>
          <w:sz w:val="28"/>
          <w:szCs w:val="28"/>
          <w:lang w:val="uk-UA"/>
        </w:rPr>
        <w:t xml:space="preserve">організація розширеної відповідальності виробника </w:t>
      </w:r>
      <w:r w:rsidR="00C61453" w:rsidRPr="00124D87">
        <w:rPr>
          <w:rFonts w:ascii="Times New Roman" w:hAnsi="Times New Roman"/>
          <w:sz w:val="28"/>
          <w:szCs w:val="28"/>
          <w:lang w:val="uk-UA"/>
        </w:rPr>
        <w:t xml:space="preserve">звертається до </w:t>
      </w:r>
      <w:r w:rsidR="00525675" w:rsidRPr="00124D87">
        <w:rPr>
          <w:rFonts w:ascii="Times New Roman" w:hAnsi="Times New Roman"/>
          <w:sz w:val="28"/>
          <w:szCs w:val="28"/>
          <w:lang w:val="uk-UA"/>
        </w:rPr>
        <w:t xml:space="preserve">своїх членів або свого засновника-виробника ЕЕО </w:t>
      </w:r>
      <w:r w:rsidR="009352F0" w:rsidRPr="00124D87">
        <w:rPr>
          <w:rFonts w:ascii="Times New Roman" w:hAnsi="Times New Roman"/>
          <w:sz w:val="28"/>
          <w:szCs w:val="28"/>
          <w:lang w:val="uk-UA"/>
        </w:rPr>
        <w:t>з метою</w:t>
      </w:r>
      <w:r w:rsidR="00C30260" w:rsidRPr="00124D87">
        <w:rPr>
          <w:rFonts w:ascii="Times New Roman" w:hAnsi="Times New Roman"/>
          <w:sz w:val="28"/>
          <w:szCs w:val="28"/>
          <w:lang w:val="uk-UA"/>
        </w:rPr>
        <w:t xml:space="preserve"> </w:t>
      </w:r>
      <w:r w:rsidR="00B51677" w:rsidRPr="00124D87">
        <w:rPr>
          <w:rFonts w:ascii="Times New Roman" w:hAnsi="Times New Roman"/>
          <w:sz w:val="28"/>
          <w:szCs w:val="28"/>
          <w:lang w:val="uk-UA"/>
        </w:rPr>
        <w:t>отримання до</w:t>
      </w:r>
      <w:r w:rsidR="00C30260" w:rsidRPr="00124D87">
        <w:rPr>
          <w:rFonts w:ascii="Times New Roman" w:hAnsi="Times New Roman"/>
          <w:sz w:val="28"/>
          <w:szCs w:val="28"/>
          <w:lang w:val="uk-UA"/>
        </w:rPr>
        <w:t>да</w:t>
      </w:r>
      <w:r w:rsidR="00B51677" w:rsidRPr="00124D87">
        <w:rPr>
          <w:rFonts w:ascii="Times New Roman" w:hAnsi="Times New Roman"/>
          <w:sz w:val="28"/>
          <w:szCs w:val="28"/>
          <w:lang w:val="uk-UA"/>
        </w:rPr>
        <w:t>тков</w:t>
      </w:r>
      <w:r w:rsidR="00DA0E3F" w:rsidRPr="00124D87">
        <w:rPr>
          <w:rFonts w:ascii="Times New Roman" w:hAnsi="Times New Roman"/>
          <w:sz w:val="28"/>
          <w:szCs w:val="28"/>
          <w:lang w:val="uk-UA"/>
        </w:rPr>
        <w:t>ої плати</w:t>
      </w:r>
      <w:r w:rsidR="00A34A34" w:rsidRPr="00124D87">
        <w:rPr>
          <w:lang w:val="uk-UA"/>
        </w:rPr>
        <w:t xml:space="preserve"> </w:t>
      </w:r>
      <w:r w:rsidR="00A34A34" w:rsidRPr="00124D87">
        <w:rPr>
          <w:rFonts w:ascii="Times New Roman" w:hAnsi="Times New Roman"/>
          <w:sz w:val="28"/>
          <w:szCs w:val="28"/>
          <w:lang w:val="uk-UA"/>
        </w:rPr>
        <w:t>за виконання мінімальних цільових показників</w:t>
      </w:r>
      <w:r w:rsidR="00B51677" w:rsidRPr="00124D87">
        <w:rPr>
          <w:rFonts w:ascii="Times New Roman" w:hAnsi="Times New Roman"/>
          <w:sz w:val="28"/>
          <w:szCs w:val="28"/>
          <w:lang w:val="uk-UA"/>
        </w:rPr>
        <w:t xml:space="preserve"> </w:t>
      </w:r>
      <w:r w:rsidR="005D51D1" w:rsidRPr="00124D87">
        <w:rPr>
          <w:rFonts w:ascii="Times New Roman" w:hAnsi="Times New Roman"/>
          <w:sz w:val="28"/>
          <w:szCs w:val="28"/>
          <w:lang w:val="uk-UA"/>
        </w:rPr>
        <w:t xml:space="preserve">для </w:t>
      </w:r>
      <w:r w:rsidR="00B51677" w:rsidRPr="00124D87">
        <w:rPr>
          <w:rFonts w:ascii="Times New Roman" w:hAnsi="Times New Roman"/>
          <w:sz w:val="28"/>
          <w:szCs w:val="28"/>
          <w:lang w:val="uk-UA"/>
        </w:rPr>
        <w:t>покриття недостатн</w:t>
      </w:r>
      <w:r w:rsidR="00C30260" w:rsidRPr="00124D87">
        <w:rPr>
          <w:rFonts w:ascii="Times New Roman" w:hAnsi="Times New Roman"/>
          <w:sz w:val="28"/>
          <w:szCs w:val="28"/>
          <w:lang w:val="uk-UA"/>
        </w:rPr>
        <w:t>і</w:t>
      </w:r>
      <w:r w:rsidR="00DF0E92" w:rsidRPr="00124D87">
        <w:rPr>
          <w:rFonts w:ascii="Times New Roman" w:hAnsi="Times New Roman"/>
          <w:sz w:val="28"/>
          <w:szCs w:val="28"/>
          <w:lang w:val="uk-UA"/>
        </w:rPr>
        <w:t>х</w:t>
      </w:r>
      <w:r w:rsidR="00B51677" w:rsidRPr="00124D87">
        <w:rPr>
          <w:rFonts w:ascii="Times New Roman" w:hAnsi="Times New Roman"/>
          <w:sz w:val="28"/>
          <w:szCs w:val="28"/>
          <w:lang w:val="uk-UA"/>
        </w:rPr>
        <w:t xml:space="preserve"> коштів</w:t>
      </w:r>
      <w:r w:rsidR="005359A8" w:rsidRPr="00124D87">
        <w:rPr>
          <w:rFonts w:ascii="Times New Roman" w:hAnsi="Times New Roman"/>
          <w:sz w:val="28"/>
          <w:szCs w:val="28"/>
          <w:lang w:val="uk-UA"/>
        </w:rPr>
        <w:t>. Член</w:t>
      </w:r>
      <w:r w:rsidR="008F465A" w:rsidRPr="00124D87">
        <w:rPr>
          <w:rFonts w:ascii="Times New Roman" w:hAnsi="Times New Roman"/>
          <w:sz w:val="28"/>
          <w:szCs w:val="28"/>
          <w:lang w:val="uk-UA"/>
        </w:rPr>
        <w:t>и організації розширеної відповідальності виробника</w:t>
      </w:r>
      <w:r w:rsidR="005359A8" w:rsidRPr="00124D87">
        <w:rPr>
          <w:rFonts w:ascii="Times New Roman" w:hAnsi="Times New Roman"/>
          <w:sz w:val="28"/>
          <w:szCs w:val="28"/>
          <w:lang w:val="uk-UA"/>
        </w:rPr>
        <w:t xml:space="preserve"> або засновник-виробник ЕЕО </w:t>
      </w:r>
      <w:r w:rsidR="007456B2" w:rsidRPr="00124D87">
        <w:rPr>
          <w:rFonts w:ascii="Times New Roman" w:hAnsi="Times New Roman"/>
          <w:sz w:val="28"/>
          <w:szCs w:val="28"/>
          <w:lang w:val="uk-UA"/>
        </w:rPr>
        <w:t xml:space="preserve">зобов’язані </w:t>
      </w:r>
      <w:r w:rsidR="00970B1D" w:rsidRPr="00124D87">
        <w:rPr>
          <w:rFonts w:ascii="Times New Roman" w:hAnsi="Times New Roman"/>
          <w:sz w:val="28"/>
          <w:szCs w:val="28"/>
          <w:lang w:val="uk-UA"/>
        </w:rPr>
        <w:t>здійснити таку додаткову плату</w:t>
      </w:r>
      <w:r w:rsidR="00897C78" w:rsidRPr="00124D87">
        <w:rPr>
          <w:rFonts w:ascii="Times New Roman" w:hAnsi="Times New Roman"/>
          <w:sz w:val="28"/>
          <w:szCs w:val="28"/>
          <w:lang w:val="uk-UA"/>
        </w:rPr>
        <w:t xml:space="preserve"> для покри</w:t>
      </w:r>
      <w:r w:rsidR="00CA687D" w:rsidRPr="00124D87">
        <w:rPr>
          <w:rFonts w:ascii="Times New Roman" w:hAnsi="Times New Roman"/>
          <w:sz w:val="28"/>
          <w:szCs w:val="28"/>
          <w:lang w:val="uk-UA"/>
        </w:rPr>
        <w:t>т</w:t>
      </w:r>
      <w:r w:rsidR="00897C78" w:rsidRPr="00124D87">
        <w:rPr>
          <w:rFonts w:ascii="Times New Roman" w:hAnsi="Times New Roman"/>
          <w:sz w:val="28"/>
          <w:szCs w:val="28"/>
          <w:lang w:val="uk-UA"/>
        </w:rPr>
        <w:t xml:space="preserve">тя </w:t>
      </w:r>
      <w:r w:rsidR="00974684" w:rsidRPr="00124D87">
        <w:rPr>
          <w:rFonts w:ascii="Times New Roman" w:hAnsi="Times New Roman"/>
          <w:sz w:val="28"/>
          <w:szCs w:val="28"/>
          <w:lang w:val="uk-UA"/>
        </w:rPr>
        <w:t xml:space="preserve">необхідних </w:t>
      </w:r>
      <w:r w:rsidR="00897C78" w:rsidRPr="00124D87">
        <w:rPr>
          <w:rFonts w:ascii="Times New Roman" w:hAnsi="Times New Roman"/>
          <w:sz w:val="28"/>
          <w:szCs w:val="28"/>
          <w:lang w:val="uk-UA"/>
        </w:rPr>
        <w:t>витрат</w:t>
      </w:r>
      <w:r w:rsidR="00A7098D" w:rsidRPr="00124D87">
        <w:rPr>
          <w:rFonts w:ascii="Times New Roman" w:hAnsi="Times New Roman"/>
          <w:sz w:val="28"/>
          <w:szCs w:val="28"/>
          <w:lang w:val="uk-UA"/>
        </w:rPr>
        <w:t>.</w:t>
      </w:r>
      <w:r w:rsidR="004A43CA" w:rsidRPr="00124D87">
        <w:rPr>
          <w:rFonts w:ascii="Times New Roman" w:hAnsi="Times New Roman"/>
          <w:sz w:val="28"/>
          <w:szCs w:val="28"/>
          <w:lang w:val="uk-UA"/>
        </w:rPr>
        <w:t xml:space="preserve"> </w:t>
      </w:r>
    </w:p>
    <w:p w14:paraId="0B51A362" w14:textId="5B8CE447" w:rsidR="000629DC" w:rsidRPr="000B7814" w:rsidRDefault="000B7814" w:rsidP="000B7814">
      <w:pPr>
        <w:spacing w:after="120" w:line="240" w:lineRule="auto"/>
        <w:ind w:firstLine="851"/>
        <w:jc w:val="both"/>
        <w:outlineLvl w:val="1"/>
        <w:rPr>
          <w:rFonts w:ascii="Times New Roman" w:hAnsi="Times New Roman"/>
          <w:b/>
          <w:sz w:val="28"/>
          <w:szCs w:val="28"/>
          <w:lang w:val="uk-UA"/>
        </w:rPr>
      </w:pPr>
      <w:bookmarkStart w:id="55" w:name="_jtzl3qllet37" w:colFirst="0" w:colLast="0"/>
      <w:bookmarkEnd w:id="55"/>
      <w:r>
        <w:rPr>
          <w:rFonts w:ascii="Times New Roman" w:hAnsi="Times New Roman"/>
          <w:b/>
          <w:sz w:val="28"/>
          <w:szCs w:val="28"/>
          <w:lang w:val="uk-UA"/>
        </w:rPr>
        <w:t>Стаття 37. </w:t>
      </w:r>
      <w:r w:rsidR="000629DC" w:rsidRPr="000B7814">
        <w:rPr>
          <w:rFonts w:ascii="Times New Roman" w:hAnsi="Times New Roman"/>
          <w:b/>
          <w:sz w:val="28"/>
          <w:szCs w:val="28"/>
          <w:lang w:val="uk-UA"/>
        </w:rPr>
        <w:t>Припинення діяльності організацій розширеної відповідальності виробника</w:t>
      </w:r>
    </w:p>
    <w:p w14:paraId="55F5A025" w14:textId="440CE6E9" w:rsidR="000629DC" w:rsidRPr="00F82E57" w:rsidRDefault="00F82E57" w:rsidP="0050529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1. </w:t>
      </w:r>
      <w:r w:rsidR="000629DC" w:rsidRPr="00F82E57">
        <w:rPr>
          <w:rFonts w:ascii="Times New Roman" w:hAnsi="Times New Roman"/>
          <w:sz w:val="28"/>
          <w:szCs w:val="28"/>
          <w:lang w:val="uk-UA"/>
        </w:rPr>
        <w:t>Організація розширеної відповідальності виробника припиняє свою діяльність з дня виключення її з Реєстру організацій розширеної відповідальності виробника.</w:t>
      </w:r>
    </w:p>
    <w:p w14:paraId="4B0D9876" w14:textId="2560F1C0" w:rsidR="000629DC" w:rsidRPr="00F82E57" w:rsidRDefault="00F82E57" w:rsidP="0050529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2. </w:t>
      </w:r>
      <w:r w:rsidR="008E5FEC" w:rsidRPr="00F82E57">
        <w:rPr>
          <w:rFonts w:ascii="Times New Roman" w:hAnsi="Times New Roman"/>
          <w:sz w:val="28"/>
          <w:szCs w:val="28"/>
          <w:lang w:val="uk-UA"/>
        </w:rPr>
        <w:t xml:space="preserve">Протягом двох робочих днів </w:t>
      </w:r>
      <w:r w:rsidR="00257A0F" w:rsidRPr="00F82E57">
        <w:rPr>
          <w:rFonts w:ascii="Times New Roman" w:hAnsi="Times New Roman"/>
          <w:sz w:val="28"/>
          <w:szCs w:val="28"/>
          <w:lang w:val="uk-UA"/>
        </w:rPr>
        <w:t>п</w:t>
      </w:r>
      <w:r w:rsidR="000629DC" w:rsidRPr="00F82E57">
        <w:rPr>
          <w:rFonts w:ascii="Times New Roman" w:hAnsi="Times New Roman"/>
          <w:sz w:val="28"/>
          <w:szCs w:val="28"/>
          <w:lang w:val="uk-UA"/>
        </w:rPr>
        <w:t>ісля отримання повідомлення про прийняття рішення про виключення з Реєстру організацій розширеної відповідальності виробника організація колективної розширеної відповідальності виробник</w:t>
      </w:r>
      <w:r w:rsidR="006670FE" w:rsidRPr="00F82E57">
        <w:rPr>
          <w:rFonts w:ascii="Times New Roman" w:hAnsi="Times New Roman"/>
          <w:sz w:val="28"/>
          <w:szCs w:val="28"/>
          <w:lang w:val="uk-UA"/>
        </w:rPr>
        <w:t>ів</w:t>
      </w:r>
      <w:r w:rsidR="000629DC" w:rsidRPr="00F82E57">
        <w:rPr>
          <w:rFonts w:ascii="Times New Roman" w:hAnsi="Times New Roman"/>
          <w:sz w:val="28"/>
          <w:szCs w:val="28"/>
          <w:lang w:val="uk-UA"/>
        </w:rPr>
        <w:t xml:space="preserve"> повідомляє про таке рішення своїх членів.</w:t>
      </w:r>
    </w:p>
    <w:p w14:paraId="639ECBB8" w14:textId="6669F692" w:rsidR="000629DC" w:rsidRPr="00F82E57" w:rsidRDefault="00F82E57" w:rsidP="0050529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3. </w:t>
      </w:r>
      <w:r w:rsidR="000629DC" w:rsidRPr="00F82E57">
        <w:rPr>
          <w:rFonts w:ascii="Times New Roman" w:hAnsi="Times New Roman"/>
          <w:sz w:val="28"/>
          <w:szCs w:val="28"/>
          <w:lang w:val="uk-UA"/>
        </w:rPr>
        <w:t>Не пізніше ніж за місяць до дня припинення діяльності організація колективної розширеної відповідальності виробник</w:t>
      </w:r>
      <w:r w:rsidR="00745AEE" w:rsidRPr="00F82E57">
        <w:rPr>
          <w:rFonts w:ascii="Times New Roman" w:hAnsi="Times New Roman"/>
          <w:sz w:val="28"/>
          <w:szCs w:val="28"/>
          <w:lang w:val="uk-UA"/>
        </w:rPr>
        <w:t>ів</w:t>
      </w:r>
      <w:r w:rsidR="000629DC" w:rsidRPr="00F82E57">
        <w:rPr>
          <w:rFonts w:ascii="Times New Roman" w:hAnsi="Times New Roman"/>
          <w:sz w:val="28"/>
          <w:szCs w:val="28"/>
          <w:lang w:val="uk-UA"/>
        </w:rPr>
        <w:t xml:space="preserve"> надає своїм членам:</w:t>
      </w:r>
    </w:p>
    <w:p w14:paraId="5DFA3E6A" w14:textId="75A4294B" w:rsidR="000629DC" w:rsidRPr="00F65C8D" w:rsidRDefault="000629DC" w:rsidP="00A47FC7">
      <w:pPr>
        <w:shd w:val="clear" w:color="auto" w:fill="FFFFFF"/>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 xml:space="preserve">1) звіт про використання плати за виконання мінімальних цільових показників зі збирання, підготовки до повторного використання, рециклінгу </w:t>
      </w:r>
      <w:r w:rsidR="003B76EB" w:rsidRPr="00F65C8D">
        <w:rPr>
          <w:rFonts w:ascii="Times New Roman" w:eastAsia="Montserrat" w:hAnsi="Times New Roman" w:cs="Times New Roman"/>
          <w:sz w:val="28"/>
          <w:szCs w:val="28"/>
          <w:lang w:val="uk-UA"/>
        </w:rPr>
        <w:t xml:space="preserve">та інших операцій з </w:t>
      </w:r>
      <w:r w:rsidRPr="00F65C8D">
        <w:rPr>
          <w:rFonts w:ascii="Times New Roman" w:eastAsia="Montserrat" w:hAnsi="Times New Roman" w:cs="Times New Roman"/>
          <w:sz w:val="28"/>
          <w:szCs w:val="28"/>
          <w:lang w:val="uk-UA"/>
        </w:rPr>
        <w:t>відновлення ВЕЕО та інформацію про грошові кошти, які залишилися невикористаними;</w:t>
      </w:r>
    </w:p>
    <w:p w14:paraId="643949EA" w14:textId="0F8386F6" w:rsidR="000629DC" w:rsidRPr="00F65C8D" w:rsidRDefault="000629DC"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2) відомості та підтвердні документи про обсяг виконаних зобов</w:t>
      </w:r>
      <w:r w:rsidR="00285F0A" w:rsidRPr="00F65C8D">
        <w:rPr>
          <w:rFonts w:ascii="Times New Roman" w:eastAsia="Montserrat" w:hAnsi="Times New Roman" w:cs="Times New Roman"/>
          <w:sz w:val="28"/>
          <w:szCs w:val="28"/>
          <w:lang w:val="uk-UA"/>
        </w:rPr>
        <w:t>’</w:t>
      </w:r>
      <w:r w:rsidRPr="00F65C8D">
        <w:rPr>
          <w:rFonts w:ascii="Times New Roman" w:eastAsia="Montserrat" w:hAnsi="Times New Roman" w:cs="Times New Roman"/>
          <w:sz w:val="28"/>
          <w:szCs w:val="28"/>
          <w:lang w:val="uk-UA"/>
        </w:rPr>
        <w:t xml:space="preserve">язань зі збирання, підготовки до повторного </w:t>
      </w:r>
      <w:r w:rsidR="003B76EB" w:rsidRPr="00F65C8D">
        <w:rPr>
          <w:rFonts w:ascii="Times New Roman" w:eastAsia="Montserrat" w:hAnsi="Times New Roman" w:cs="Times New Roman"/>
          <w:sz w:val="28"/>
          <w:szCs w:val="28"/>
          <w:lang w:val="uk-UA"/>
        </w:rPr>
        <w:t>використання, рециклінгу та інших операцій з відновлення</w:t>
      </w:r>
      <w:r w:rsidR="006F1292" w:rsidRPr="00F65C8D">
        <w:rPr>
          <w:rFonts w:ascii="Times New Roman" w:eastAsia="Montserrat" w:hAnsi="Times New Roman" w:cs="Times New Roman"/>
          <w:sz w:val="28"/>
          <w:szCs w:val="28"/>
          <w:lang w:val="uk-UA"/>
        </w:rPr>
        <w:t xml:space="preserve"> </w:t>
      </w:r>
      <w:r w:rsidRPr="00F65C8D">
        <w:rPr>
          <w:rFonts w:ascii="Times New Roman" w:eastAsia="Montserrat" w:hAnsi="Times New Roman" w:cs="Times New Roman"/>
          <w:sz w:val="28"/>
          <w:szCs w:val="28"/>
          <w:lang w:val="uk-UA"/>
        </w:rPr>
        <w:t>ВЕЕО.</w:t>
      </w:r>
    </w:p>
    <w:p w14:paraId="04D574F2" w14:textId="463CB306" w:rsidR="000629DC" w:rsidRPr="00F82E57" w:rsidRDefault="00F82E57" w:rsidP="00F82E5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4. </w:t>
      </w:r>
      <w:r w:rsidR="000629DC" w:rsidRPr="00F82E57">
        <w:rPr>
          <w:rFonts w:ascii="Times New Roman" w:hAnsi="Times New Roman"/>
          <w:sz w:val="28"/>
          <w:szCs w:val="28"/>
          <w:lang w:val="uk-UA"/>
        </w:rPr>
        <w:t>У разі припинення діяльності організації колективної розширеної відповідальності виробник</w:t>
      </w:r>
      <w:r w:rsidR="00745AEE" w:rsidRPr="00F82E57">
        <w:rPr>
          <w:rFonts w:ascii="Times New Roman" w:hAnsi="Times New Roman"/>
          <w:sz w:val="28"/>
          <w:szCs w:val="28"/>
          <w:lang w:val="uk-UA"/>
        </w:rPr>
        <w:t>ів</w:t>
      </w:r>
      <w:r w:rsidR="000629DC" w:rsidRPr="00F82E57">
        <w:rPr>
          <w:rFonts w:ascii="Times New Roman" w:hAnsi="Times New Roman"/>
          <w:sz w:val="28"/>
          <w:szCs w:val="28"/>
          <w:lang w:val="uk-UA"/>
        </w:rPr>
        <w:t xml:space="preserve"> грошові кошти, які залишилися невикористаними після задоволення вимог кредиторів, передаються іншим організаціям розширеної відповідальності виробника, з якими члени такої організації уклали договори про передачу зобов</w:t>
      </w:r>
      <w:r w:rsidR="00285F0A" w:rsidRPr="00F82E57">
        <w:rPr>
          <w:rFonts w:ascii="Times New Roman" w:hAnsi="Times New Roman"/>
          <w:sz w:val="28"/>
          <w:szCs w:val="28"/>
          <w:lang w:val="uk-UA"/>
        </w:rPr>
        <w:t>’</w:t>
      </w:r>
      <w:r w:rsidR="000629DC" w:rsidRPr="00F82E57">
        <w:rPr>
          <w:rFonts w:ascii="Times New Roman" w:hAnsi="Times New Roman"/>
          <w:sz w:val="28"/>
          <w:szCs w:val="28"/>
          <w:lang w:val="uk-UA"/>
        </w:rPr>
        <w:t>язань з розширеної відповідальності виробника пропорційно до частки на ринку кожного з таких виробників ЕЕО.</w:t>
      </w:r>
    </w:p>
    <w:p w14:paraId="01C8D0B9" w14:textId="6AE5C29B" w:rsidR="00DD2F02" w:rsidRPr="00F82E57" w:rsidRDefault="00F82E57" w:rsidP="00F82E5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5. </w:t>
      </w:r>
      <w:r w:rsidR="00726CA8" w:rsidRPr="00F82E57">
        <w:rPr>
          <w:rFonts w:ascii="Times New Roman" w:hAnsi="Times New Roman"/>
          <w:sz w:val="28"/>
          <w:szCs w:val="28"/>
          <w:lang w:val="uk-UA"/>
        </w:rPr>
        <w:t xml:space="preserve">Якщо </w:t>
      </w:r>
      <w:r w:rsidR="00726CA8" w:rsidRPr="00F82E57">
        <w:rPr>
          <w:rFonts w:ascii="Times New Roman" w:eastAsia="Montserrat" w:hAnsi="Times New Roman" w:cs="Times New Roman"/>
          <w:sz w:val="28"/>
          <w:szCs w:val="28"/>
          <w:lang w:val="uk-UA"/>
        </w:rPr>
        <w:t>під час здійснення ліквідації організації розширеної відповідальності виробника</w:t>
      </w:r>
      <w:r w:rsidR="00B2277E" w:rsidRPr="00F82E57">
        <w:rPr>
          <w:rFonts w:ascii="Times New Roman" w:eastAsia="Montserrat" w:hAnsi="Times New Roman" w:cs="Times New Roman"/>
          <w:sz w:val="28"/>
          <w:szCs w:val="28"/>
          <w:lang w:val="uk-UA"/>
        </w:rPr>
        <w:t xml:space="preserve"> недостатн</w:t>
      </w:r>
      <w:r w:rsidR="00F4151E" w:rsidRPr="00F82E57">
        <w:rPr>
          <w:rFonts w:ascii="Times New Roman" w:eastAsia="Montserrat" w:hAnsi="Times New Roman" w:cs="Times New Roman"/>
          <w:sz w:val="28"/>
          <w:szCs w:val="28"/>
          <w:lang w:val="uk-UA"/>
        </w:rPr>
        <w:t>ьо</w:t>
      </w:r>
      <w:r w:rsidR="00B2277E" w:rsidRPr="00F82E57">
        <w:rPr>
          <w:rFonts w:ascii="Times New Roman" w:eastAsia="Montserrat" w:hAnsi="Times New Roman" w:cs="Times New Roman"/>
          <w:sz w:val="28"/>
          <w:szCs w:val="28"/>
          <w:lang w:val="uk-UA"/>
        </w:rPr>
        <w:t xml:space="preserve"> майна </w:t>
      </w:r>
      <w:r w:rsidR="00E40ECF" w:rsidRPr="00F82E57">
        <w:rPr>
          <w:rFonts w:ascii="Times New Roman" w:eastAsia="Montserrat" w:hAnsi="Times New Roman" w:cs="Times New Roman"/>
          <w:sz w:val="28"/>
          <w:szCs w:val="28"/>
          <w:lang w:val="uk-UA"/>
        </w:rPr>
        <w:t xml:space="preserve">такої </w:t>
      </w:r>
      <w:r w:rsidR="00986F96" w:rsidRPr="00F82E57">
        <w:rPr>
          <w:rFonts w:ascii="Times New Roman" w:eastAsia="Montserrat" w:hAnsi="Times New Roman" w:cs="Times New Roman"/>
          <w:sz w:val="28"/>
          <w:szCs w:val="28"/>
          <w:lang w:val="uk-UA"/>
        </w:rPr>
        <w:t xml:space="preserve">організації </w:t>
      </w:r>
      <w:r w:rsidR="00DC659E" w:rsidRPr="00F82E57">
        <w:rPr>
          <w:rFonts w:ascii="Times New Roman" w:eastAsia="Montserrat" w:hAnsi="Times New Roman" w:cs="Times New Roman"/>
          <w:sz w:val="28"/>
          <w:szCs w:val="28"/>
          <w:lang w:val="uk-UA"/>
        </w:rPr>
        <w:t>для</w:t>
      </w:r>
      <w:r w:rsidR="008336E8" w:rsidRPr="00F82E57">
        <w:rPr>
          <w:rFonts w:ascii="Times New Roman" w:hAnsi="Times New Roman"/>
          <w:sz w:val="28"/>
          <w:szCs w:val="28"/>
          <w:lang w:val="uk-UA"/>
        </w:rPr>
        <w:t xml:space="preserve"> виконання </w:t>
      </w:r>
      <w:r w:rsidR="00425734" w:rsidRPr="00F82E57">
        <w:rPr>
          <w:rFonts w:ascii="Times New Roman" w:hAnsi="Times New Roman"/>
          <w:sz w:val="28"/>
          <w:szCs w:val="28"/>
          <w:lang w:val="uk-UA"/>
        </w:rPr>
        <w:t xml:space="preserve">зобов’язань щодо </w:t>
      </w:r>
      <w:r w:rsidR="008336E8" w:rsidRPr="00F82E57">
        <w:rPr>
          <w:rFonts w:ascii="Times New Roman" w:hAnsi="Times New Roman"/>
          <w:sz w:val="28"/>
          <w:szCs w:val="28"/>
          <w:lang w:val="uk-UA"/>
        </w:rPr>
        <w:t>мінімальних цільових показників зі збирання, підготовки до повторного використання, рециклінгу та інших операцій з відновлення ВЕЕО</w:t>
      </w:r>
      <w:r w:rsidR="004F5B23" w:rsidRPr="00F82E57">
        <w:rPr>
          <w:rFonts w:ascii="Times New Roman" w:hAnsi="Times New Roman"/>
          <w:sz w:val="28"/>
          <w:szCs w:val="28"/>
          <w:lang w:val="uk-UA"/>
        </w:rPr>
        <w:t>,</w:t>
      </w:r>
      <w:r w:rsidR="00B4044D" w:rsidRPr="00F82E57">
        <w:rPr>
          <w:rFonts w:ascii="Times New Roman" w:hAnsi="Times New Roman"/>
          <w:sz w:val="28"/>
          <w:szCs w:val="28"/>
          <w:lang w:val="uk-UA"/>
        </w:rPr>
        <w:t xml:space="preserve"> відповідальність</w:t>
      </w:r>
      <w:r w:rsidR="00600162" w:rsidRPr="00F82E57">
        <w:rPr>
          <w:rFonts w:ascii="Times New Roman" w:hAnsi="Times New Roman"/>
          <w:sz w:val="28"/>
          <w:szCs w:val="28"/>
          <w:lang w:val="uk-UA"/>
        </w:rPr>
        <w:t xml:space="preserve"> за виконання таких зобов’язань несуть</w:t>
      </w:r>
      <w:r w:rsidR="00DD2F02" w:rsidRPr="00F82E57">
        <w:rPr>
          <w:rFonts w:ascii="Times New Roman" w:hAnsi="Times New Roman"/>
          <w:sz w:val="28"/>
          <w:szCs w:val="28"/>
          <w:lang w:val="uk-UA"/>
        </w:rPr>
        <w:t>:</w:t>
      </w:r>
    </w:p>
    <w:p w14:paraId="7B75D1AD" w14:textId="5A965E3F" w:rsidR="001A1B82" w:rsidRPr="00F65C8D" w:rsidRDefault="008336E8" w:rsidP="000324D3">
      <w:pPr>
        <w:pStyle w:val="a7"/>
        <w:spacing w:after="120" w:line="240" w:lineRule="auto"/>
        <w:ind w:left="0" w:firstLine="568"/>
        <w:contextualSpacing w:val="0"/>
        <w:jc w:val="both"/>
        <w:rPr>
          <w:rFonts w:ascii="Times New Roman" w:hAnsi="Times New Roman"/>
          <w:sz w:val="28"/>
          <w:szCs w:val="28"/>
          <w:lang w:val="uk-UA"/>
        </w:rPr>
      </w:pPr>
      <w:r w:rsidRPr="00F65C8D">
        <w:rPr>
          <w:rFonts w:ascii="Times New Roman" w:hAnsi="Times New Roman"/>
          <w:sz w:val="28"/>
          <w:szCs w:val="28"/>
          <w:lang w:val="uk-UA"/>
        </w:rPr>
        <w:lastRenderedPageBreak/>
        <w:t>члени організації</w:t>
      </w:r>
      <w:r w:rsidR="00DD2F02" w:rsidRPr="00F65C8D">
        <w:rPr>
          <w:rFonts w:ascii="Times New Roman" w:hAnsi="Times New Roman"/>
          <w:sz w:val="28"/>
          <w:szCs w:val="28"/>
          <w:lang w:val="uk-UA"/>
        </w:rPr>
        <w:t xml:space="preserve"> колективної </w:t>
      </w:r>
      <w:r w:rsidR="00DD2F02" w:rsidRPr="00F65C8D">
        <w:rPr>
          <w:rFonts w:ascii="Times New Roman" w:eastAsia="Montserrat" w:hAnsi="Times New Roman" w:cs="Times New Roman"/>
          <w:sz w:val="28"/>
          <w:szCs w:val="28"/>
          <w:lang w:val="uk-UA"/>
        </w:rPr>
        <w:t>розширеної відповідальності виробник</w:t>
      </w:r>
      <w:r w:rsidR="00745AEE" w:rsidRPr="00F65C8D">
        <w:rPr>
          <w:rFonts w:ascii="Times New Roman" w:eastAsia="Montserrat" w:hAnsi="Times New Roman" w:cs="Times New Roman"/>
          <w:sz w:val="28"/>
          <w:szCs w:val="28"/>
          <w:lang w:val="uk-UA"/>
        </w:rPr>
        <w:t>ів</w:t>
      </w:r>
      <w:r w:rsidRPr="00F65C8D">
        <w:rPr>
          <w:rFonts w:ascii="Times New Roman" w:hAnsi="Times New Roman"/>
          <w:sz w:val="28"/>
          <w:szCs w:val="28"/>
          <w:lang w:val="uk-UA"/>
        </w:rPr>
        <w:t xml:space="preserve"> субсидіарн</w:t>
      </w:r>
      <w:r w:rsidR="00600162" w:rsidRPr="00F65C8D">
        <w:rPr>
          <w:rFonts w:ascii="Times New Roman" w:hAnsi="Times New Roman"/>
          <w:sz w:val="28"/>
          <w:szCs w:val="28"/>
          <w:lang w:val="uk-UA"/>
        </w:rPr>
        <w:t>о</w:t>
      </w:r>
      <w:r w:rsidRPr="00F65C8D">
        <w:rPr>
          <w:rFonts w:ascii="Times New Roman" w:hAnsi="Times New Roman"/>
          <w:sz w:val="28"/>
          <w:szCs w:val="28"/>
          <w:lang w:val="uk-UA"/>
        </w:rPr>
        <w:t xml:space="preserve"> пропорційно до розміру </w:t>
      </w:r>
      <w:r w:rsidR="00153ADB" w:rsidRPr="00F65C8D">
        <w:rPr>
          <w:rFonts w:ascii="Times New Roman" w:eastAsia="Montserrat" w:hAnsi="Times New Roman" w:cs="Times New Roman"/>
          <w:sz w:val="28"/>
          <w:szCs w:val="28"/>
          <w:lang w:val="uk-UA"/>
        </w:rPr>
        <w:t>мас</w:t>
      </w:r>
      <w:r w:rsidR="00B65EAA" w:rsidRPr="00F65C8D">
        <w:rPr>
          <w:rFonts w:ascii="Times New Roman" w:eastAsia="Montserrat" w:hAnsi="Times New Roman" w:cs="Times New Roman"/>
          <w:sz w:val="28"/>
          <w:szCs w:val="28"/>
          <w:lang w:val="uk-UA"/>
        </w:rPr>
        <w:t>и</w:t>
      </w:r>
      <w:r w:rsidR="00153ADB" w:rsidRPr="00F65C8D">
        <w:rPr>
          <w:rFonts w:ascii="Times New Roman" w:eastAsia="Montserrat" w:hAnsi="Times New Roman" w:cs="Times New Roman"/>
          <w:sz w:val="28"/>
          <w:szCs w:val="28"/>
          <w:lang w:val="uk-UA"/>
        </w:rPr>
        <w:t xml:space="preserve"> ЕЕО</w:t>
      </w:r>
      <w:r w:rsidR="00985142" w:rsidRPr="00F65C8D">
        <w:rPr>
          <w:rFonts w:ascii="Times New Roman" w:eastAsia="Montserrat" w:hAnsi="Times New Roman" w:cs="Times New Roman"/>
          <w:sz w:val="28"/>
          <w:szCs w:val="28"/>
          <w:lang w:val="uk-UA"/>
        </w:rPr>
        <w:t>, яке було введено</w:t>
      </w:r>
      <w:r w:rsidR="00DD485C" w:rsidRPr="00F65C8D">
        <w:rPr>
          <w:rFonts w:ascii="Times New Roman" w:eastAsia="Montserrat" w:hAnsi="Times New Roman" w:cs="Times New Roman"/>
          <w:sz w:val="28"/>
          <w:szCs w:val="28"/>
          <w:lang w:val="uk-UA"/>
        </w:rPr>
        <w:t xml:space="preserve"> ними</w:t>
      </w:r>
      <w:r w:rsidR="00985142" w:rsidRPr="00F65C8D">
        <w:rPr>
          <w:rFonts w:ascii="Times New Roman" w:eastAsia="Montserrat" w:hAnsi="Times New Roman" w:cs="Times New Roman"/>
          <w:sz w:val="28"/>
          <w:szCs w:val="28"/>
          <w:lang w:val="uk-UA"/>
        </w:rPr>
        <w:t xml:space="preserve"> в обіг</w:t>
      </w:r>
      <w:r w:rsidR="0005111D" w:rsidRPr="00F65C8D">
        <w:rPr>
          <w:rFonts w:ascii="Times New Roman" w:hAnsi="Times New Roman"/>
          <w:sz w:val="28"/>
          <w:szCs w:val="28"/>
          <w:lang w:val="uk-UA"/>
        </w:rPr>
        <w:t>;</w:t>
      </w:r>
    </w:p>
    <w:p w14:paraId="2DF709D7" w14:textId="55AA8BC6" w:rsidR="00B37167" w:rsidRPr="00F65C8D" w:rsidRDefault="00400A5B" w:rsidP="000324D3">
      <w:pPr>
        <w:pStyle w:val="a7"/>
        <w:spacing w:after="120" w:line="240" w:lineRule="auto"/>
        <w:ind w:left="0" w:firstLine="568"/>
        <w:contextualSpacing w:val="0"/>
        <w:jc w:val="both"/>
        <w:rPr>
          <w:rFonts w:ascii="Times New Roman" w:hAnsi="Times New Roman"/>
          <w:sz w:val="28"/>
          <w:szCs w:val="28"/>
          <w:lang w:val="uk-UA"/>
        </w:rPr>
      </w:pPr>
      <w:r w:rsidRPr="00F65C8D">
        <w:rPr>
          <w:rFonts w:ascii="Times New Roman" w:hAnsi="Times New Roman"/>
          <w:sz w:val="28"/>
          <w:szCs w:val="28"/>
          <w:lang w:val="uk-UA"/>
        </w:rPr>
        <w:t>засновни</w:t>
      </w:r>
      <w:r w:rsidR="00AB272F" w:rsidRPr="00F65C8D">
        <w:rPr>
          <w:rFonts w:ascii="Times New Roman" w:hAnsi="Times New Roman"/>
          <w:sz w:val="28"/>
          <w:szCs w:val="28"/>
          <w:lang w:val="uk-UA"/>
        </w:rPr>
        <w:t>к</w:t>
      </w:r>
      <w:r w:rsidR="00B37167" w:rsidRPr="00F65C8D">
        <w:rPr>
          <w:rFonts w:ascii="Times New Roman" w:hAnsi="Times New Roman"/>
          <w:sz w:val="28"/>
          <w:szCs w:val="28"/>
          <w:lang w:val="uk-UA"/>
        </w:rPr>
        <w:t xml:space="preserve"> </w:t>
      </w:r>
      <w:r w:rsidR="0005111D" w:rsidRPr="00F65C8D">
        <w:rPr>
          <w:rFonts w:ascii="Times New Roman" w:hAnsi="Times New Roman"/>
          <w:sz w:val="28"/>
          <w:szCs w:val="28"/>
          <w:lang w:val="uk-UA"/>
        </w:rPr>
        <w:t xml:space="preserve">організації індивідуальної </w:t>
      </w:r>
      <w:r w:rsidR="00672B74" w:rsidRPr="00F65C8D">
        <w:rPr>
          <w:rFonts w:ascii="Times New Roman" w:hAnsi="Times New Roman"/>
          <w:sz w:val="28"/>
          <w:szCs w:val="28"/>
          <w:lang w:val="uk-UA"/>
        </w:rPr>
        <w:t>розширеної</w:t>
      </w:r>
      <w:r w:rsidR="0005111D" w:rsidRPr="00F65C8D">
        <w:rPr>
          <w:rFonts w:ascii="Times New Roman" w:hAnsi="Times New Roman"/>
          <w:sz w:val="28"/>
          <w:szCs w:val="28"/>
          <w:lang w:val="uk-UA"/>
        </w:rPr>
        <w:t xml:space="preserve"> відповідальності виробника</w:t>
      </w:r>
      <w:r w:rsidR="00B37167" w:rsidRPr="00F65C8D">
        <w:rPr>
          <w:rFonts w:ascii="Times New Roman" w:hAnsi="Times New Roman"/>
          <w:sz w:val="28"/>
          <w:szCs w:val="28"/>
          <w:lang w:val="uk-UA"/>
        </w:rPr>
        <w:t>.</w:t>
      </w:r>
    </w:p>
    <w:p w14:paraId="0BF420B7" w14:textId="43541D8B" w:rsidR="000629DC" w:rsidRPr="00F82E57" w:rsidRDefault="00F82E57" w:rsidP="00F82E57">
      <w:pPr>
        <w:spacing w:after="120" w:line="240" w:lineRule="auto"/>
        <w:ind w:firstLine="710"/>
        <w:jc w:val="both"/>
        <w:rPr>
          <w:rFonts w:ascii="Times New Roman" w:eastAsia="Montserrat" w:hAnsi="Times New Roman" w:cs="Times New Roman"/>
          <w:sz w:val="28"/>
          <w:szCs w:val="28"/>
          <w:lang w:val="uk-UA"/>
        </w:rPr>
      </w:pPr>
      <w:r>
        <w:rPr>
          <w:rFonts w:ascii="Times New Roman" w:hAnsi="Times New Roman"/>
          <w:sz w:val="28"/>
          <w:szCs w:val="28"/>
          <w:lang w:val="uk-UA"/>
        </w:rPr>
        <w:t>6. </w:t>
      </w:r>
      <w:r w:rsidR="000629DC" w:rsidRPr="00F82E57">
        <w:rPr>
          <w:rFonts w:ascii="Times New Roman" w:hAnsi="Times New Roman"/>
          <w:sz w:val="28"/>
          <w:szCs w:val="28"/>
          <w:lang w:val="uk-UA"/>
        </w:rPr>
        <w:t>Не пізніше ніж за місяць до дня припинення діяльності організації розширеної відповідальності виробника, виробники ЕЕО, які були членами такої організації, подають центральному органу виконавчої влади, що реалізує державну політику у сфері управління відходами через інформаційну систему управління відходами копію договору, укладеного з іншою організацією розширеної відповідальності виробника про передачу зобов</w:t>
      </w:r>
      <w:r w:rsidR="00285F0A" w:rsidRPr="00F82E57">
        <w:rPr>
          <w:rFonts w:ascii="Times New Roman" w:hAnsi="Times New Roman"/>
          <w:sz w:val="28"/>
          <w:szCs w:val="28"/>
          <w:lang w:val="uk-UA"/>
        </w:rPr>
        <w:t>’</w:t>
      </w:r>
      <w:r w:rsidR="000629DC" w:rsidRPr="00F82E57">
        <w:rPr>
          <w:rFonts w:ascii="Times New Roman" w:hAnsi="Times New Roman"/>
          <w:sz w:val="28"/>
          <w:szCs w:val="28"/>
          <w:lang w:val="uk-UA"/>
        </w:rPr>
        <w:t>язань з розширеної</w:t>
      </w:r>
      <w:r w:rsidR="000629DC" w:rsidRPr="00F82E57">
        <w:rPr>
          <w:rFonts w:ascii="Times New Roman" w:eastAsia="Montserrat" w:hAnsi="Times New Roman" w:cs="Times New Roman"/>
          <w:sz w:val="28"/>
          <w:szCs w:val="28"/>
          <w:lang w:val="uk-UA"/>
        </w:rPr>
        <w:t xml:space="preserve"> відповідальності виробника.</w:t>
      </w:r>
    </w:p>
    <w:p w14:paraId="69DA40A0" w14:textId="680486D8" w:rsidR="000629DC" w:rsidRPr="000B7814" w:rsidRDefault="000B7814" w:rsidP="000B7814">
      <w:pPr>
        <w:spacing w:after="120" w:line="240" w:lineRule="auto"/>
        <w:ind w:left="851"/>
        <w:jc w:val="both"/>
        <w:outlineLvl w:val="1"/>
        <w:rPr>
          <w:rFonts w:ascii="Times New Roman" w:hAnsi="Times New Roman"/>
          <w:b/>
          <w:sz w:val="28"/>
          <w:szCs w:val="28"/>
          <w:lang w:val="uk-UA"/>
        </w:rPr>
      </w:pPr>
      <w:bookmarkStart w:id="56" w:name="_4kkzvrmj1nwt" w:colFirst="0" w:colLast="0"/>
      <w:bookmarkEnd w:id="56"/>
      <w:r>
        <w:rPr>
          <w:rFonts w:ascii="Times New Roman" w:hAnsi="Times New Roman"/>
          <w:b/>
          <w:sz w:val="28"/>
          <w:szCs w:val="28"/>
          <w:lang w:val="uk-UA"/>
        </w:rPr>
        <w:t>Стаття 38. </w:t>
      </w:r>
      <w:r w:rsidR="000629DC" w:rsidRPr="000B7814">
        <w:rPr>
          <w:rFonts w:ascii="Times New Roman" w:hAnsi="Times New Roman"/>
          <w:b/>
          <w:sz w:val="28"/>
          <w:szCs w:val="28"/>
          <w:lang w:val="uk-UA"/>
        </w:rPr>
        <w:t>Координаційний комітет</w:t>
      </w:r>
    </w:p>
    <w:p w14:paraId="74EE22F2" w14:textId="141A27E9" w:rsidR="000629DC" w:rsidRPr="00F82E57" w:rsidRDefault="00F82E57" w:rsidP="00F82E57">
      <w:pPr>
        <w:spacing w:after="120" w:line="240" w:lineRule="auto"/>
        <w:ind w:firstLine="710"/>
        <w:jc w:val="both"/>
        <w:rPr>
          <w:rFonts w:ascii="Times New Roman" w:hAnsi="Times New Roman"/>
          <w:sz w:val="28"/>
          <w:szCs w:val="28"/>
          <w:lang w:val="uk-UA"/>
        </w:rPr>
      </w:pPr>
      <w:r>
        <w:rPr>
          <w:rFonts w:ascii="Times New Roman" w:eastAsia="Montserrat" w:hAnsi="Times New Roman" w:cs="Times New Roman"/>
          <w:sz w:val="28"/>
          <w:szCs w:val="28"/>
          <w:lang w:val="uk-UA"/>
        </w:rPr>
        <w:t>1. </w:t>
      </w:r>
      <w:r w:rsidR="000629DC" w:rsidRPr="00F82E57">
        <w:rPr>
          <w:rFonts w:ascii="Times New Roman" w:eastAsia="Montserrat" w:hAnsi="Times New Roman" w:cs="Times New Roman"/>
          <w:sz w:val="28"/>
          <w:szCs w:val="28"/>
          <w:lang w:val="uk-UA"/>
        </w:rPr>
        <w:t xml:space="preserve">Протягом трьох місяців з дня включення до Реєстру організацій </w:t>
      </w:r>
      <w:r w:rsidR="000629DC" w:rsidRPr="00F82E57">
        <w:rPr>
          <w:rFonts w:ascii="Times New Roman" w:hAnsi="Times New Roman"/>
          <w:sz w:val="28"/>
          <w:szCs w:val="28"/>
          <w:lang w:val="uk-UA"/>
        </w:rPr>
        <w:t xml:space="preserve">розширеної відповідальності виробника </w:t>
      </w:r>
      <w:r w:rsidR="00317FD0" w:rsidRPr="00F82E57">
        <w:rPr>
          <w:rFonts w:ascii="Times New Roman" w:hAnsi="Times New Roman"/>
          <w:sz w:val="28"/>
          <w:szCs w:val="28"/>
          <w:lang w:val="uk-UA"/>
        </w:rPr>
        <w:t xml:space="preserve">принаймні </w:t>
      </w:r>
      <w:r w:rsidR="004747B1" w:rsidRPr="00F82E57">
        <w:rPr>
          <w:rFonts w:ascii="Times New Roman" w:hAnsi="Times New Roman"/>
          <w:sz w:val="28"/>
          <w:szCs w:val="28"/>
          <w:lang w:val="uk-UA"/>
        </w:rPr>
        <w:t>двох</w:t>
      </w:r>
      <w:r w:rsidR="000629DC" w:rsidRPr="00F82E57">
        <w:rPr>
          <w:rFonts w:ascii="Times New Roman" w:hAnsi="Times New Roman"/>
          <w:sz w:val="28"/>
          <w:szCs w:val="28"/>
          <w:lang w:val="uk-UA"/>
        </w:rPr>
        <w:t xml:space="preserve"> організаці</w:t>
      </w:r>
      <w:r w:rsidR="004747B1" w:rsidRPr="00F82E57">
        <w:rPr>
          <w:rFonts w:ascii="Times New Roman" w:hAnsi="Times New Roman"/>
          <w:sz w:val="28"/>
          <w:szCs w:val="28"/>
          <w:lang w:val="uk-UA"/>
        </w:rPr>
        <w:t>й</w:t>
      </w:r>
      <w:r w:rsidR="000629DC" w:rsidRPr="00F82E57">
        <w:rPr>
          <w:rFonts w:ascii="Times New Roman" w:hAnsi="Times New Roman"/>
          <w:sz w:val="28"/>
          <w:szCs w:val="28"/>
          <w:lang w:val="uk-UA"/>
        </w:rPr>
        <w:t xml:space="preserve"> колективної розширеної відповідальності виробник</w:t>
      </w:r>
      <w:r w:rsidR="00C32B06" w:rsidRPr="00F82E57">
        <w:rPr>
          <w:rFonts w:ascii="Times New Roman" w:hAnsi="Times New Roman"/>
          <w:sz w:val="28"/>
          <w:szCs w:val="28"/>
          <w:lang w:val="uk-UA"/>
        </w:rPr>
        <w:t>ів</w:t>
      </w:r>
      <w:r w:rsidR="000629DC" w:rsidRPr="00F82E57">
        <w:rPr>
          <w:rFonts w:ascii="Times New Roman" w:hAnsi="Times New Roman"/>
          <w:sz w:val="28"/>
          <w:szCs w:val="28"/>
          <w:lang w:val="uk-UA"/>
        </w:rPr>
        <w:t xml:space="preserve"> створюється координаційний комітет організацій розширеної відповідальності виробника (далі – координаційний комітет).</w:t>
      </w:r>
    </w:p>
    <w:p w14:paraId="6EBFA289" w14:textId="394FB34A" w:rsidR="000629DC" w:rsidRPr="00F82E57" w:rsidRDefault="00F82E57" w:rsidP="00F82E5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2. </w:t>
      </w:r>
      <w:r w:rsidR="000629DC" w:rsidRPr="00F82E57">
        <w:rPr>
          <w:rFonts w:ascii="Times New Roman" w:hAnsi="Times New Roman"/>
          <w:sz w:val="28"/>
          <w:szCs w:val="28"/>
          <w:lang w:val="uk-UA"/>
        </w:rPr>
        <w:t xml:space="preserve">Координаційний комітет </w:t>
      </w:r>
      <w:r w:rsidR="00011D83" w:rsidRPr="00F82E57">
        <w:rPr>
          <w:rFonts w:ascii="Times New Roman" w:hAnsi="Times New Roman"/>
          <w:bCs/>
          <w:sz w:val="28"/>
          <w:szCs w:val="28"/>
        </w:rPr>
        <w:t>діє незалежно, неупереджено та колективно</w:t>
      </w:r>
      <w:r w:rsidR="00FA4A51" w:rsidRPr="00F82E57">
        <w:rPr>
          <w:rFonts w:ascii="Times New Roman" w:hAnsi="Times New Roman"/>
          <w:bCs/>
          <w:sz w:val="28"/>
          <w:szCs w:val="28"/>
          <w:lang w:val="uk-UA"/>
        </w:rPr>
        <w:t>.</w:t>
      </w:r>
    </w:p>
    <w:p w14:paraId="48CB4F17" w14:textId="32ED3FDD" w:rsidR="000629DC" w:rsidRPr="00F82E57" w:rsidRDefault="00F82E57" w:rsidP="00F82E57">
      <w:pPr>
        <w:spacing w:after="120" w:line="240" w:lineRule="auto"/>
        <w:ind w:firstLine="710"/>
        <w:jc w:val="both"/>
        <w:rPr>
          <w:rFonts w:ascii="Times New Roman" w:hAnsi="Times New Roman"/>
          <w:sz w:val="28"/>
          <w:szCs w:val="28"/>
          <w:lang w:val="uk-UA"/>
        </w:rPr>
      </w:pPr>
      <w:r>
        <w:rPr>
          <w:rFonts w:ascii="Times New Roman" w:hAnsi="Times New Roman"/>
          <w:sz w:val="28"/>
          <w:szCs w:val="28"/>
          <w:lang w:val="uk-UA"/>
        </w:rPr>
        <w:t>3. </w:t>
      </w:r>
      <w:r w:rsidR="000629DC" w:rsidRPr="00F82E57">
        <w:rPr>
          <w:rFonts w:ascii="Times New Roman" w:hAnsi="Times New Roman"/>
          <w:sz w:val="28"/>
          <w:szCs w:val="28"/>
          <w:lang w:val="uk-UA"/>
        </w:rPr>
        <w:t xml:space="preserve">Склад та положення про координаційний комітет затверджуються </w:t>
      </w:r>
      <w:r w:rsidR="00CE3BD0" w:rsidRPr="00F82E57">
        <w:rPr>
          <w:rFonts w:ascii="Times New Roman" w:hAnsi="Times New Roman"/>
          <w:sz w:val="28"/>
          <w:szCs w:val="28"/>
          <w:lang w:val="uk-UA"/>
        </w:rPr>
        <w:t>установчими зборами</w:t>
      </w:r>
      <w:r w:rsidR="000629DC" w:rsidRPr="00F82E57">
        <w:rPr>
          <w:rFonts w:ascii="Times New Roman" w:hAnsi="Times New Roman"/>
          <w:sz w:val="28"/>
          <w:szCs w:val="28"/>
          <w:lang w:val="uk-UA"/>
        </w:rPr>
        <w:t>.</w:t>
      </w:r>
    </w:p>
    <w:p w14:paraId="0D52F1CE" w14:textId="0817A9E5" w:rsidR="000629DC" w:rsidRPr="00F82E57" w:rsidRDefault="00F82E57" w:rsidP="00F82E57">
      <w:pPr>
        <w:spacing w:after="120" w:line="240" w:lineRule="auto"/>
        <w:ind w:firstLine="710"/>
        <w:jc w:val="both"/>
        <w:rPr>
          <w:rFonts w:ascii="Times New Roman" w:eastAsia="Montserrat" w:hAnsi="Times New Roman" w:cs="Times New Roman"/>
          <w:sz w:val="28"/>
          <w:szCs w:val="28"/>
          <w:lang w:val="uk-UA"/>
        </w:rPr>
      </w:pPr>
      <w:r>
        <w:rPr>
          <w:rFonts w:ascii="Times New Roman" w:hAnsi="Times New Roman"/>
          <w:sz w:val="28"/>
          <w:szCs w:val="28"/>
          <w:lang w:val="uk-UA"/>
        </w:rPr>
        <w:t>4. </w:t>
      </w:r>
      <w:r w:rsidR="000629DC" w:rsidRPr="00F82E57">
        <w:rPr>
          <w:rFonts w:ascii="Times New Roman" w:hAnsi="Times New Roman"/>
          <w:sz w:val="28"/>
          <w:szCs w:val="28"/>
          <w:lang w:val="uk-UA"/>
        </w:rPr>
        <w:t>До повноважень координаційного комітету належить надання пропозицій щодо</w:t>
      </w:r>
      <w:r w:rsidR="000629DC" w:rsidRPr="00F82E57">
        <w:rPr>
          <w:rFonts w:ascii="Times New Roman" w:eastAsia="Montserrat" w:hAnsi="Times New Roman" w:cs="Times New Roman"/>
          <w:sz w:val="28"/>
          <w:szCs w:val="28"/>
          <w:lang w:val="uk-UA"/>
        </w:rPr>
        <w:t>:</w:t>
      </w:r>
    </w:p>
    <w:p w14:paraId="42132442" w14:textId="60E4E0C1" w:rsidR="000629DC" w:rsidRPr="00F65C8D" w:rsidRDefault="0028163D" w:rsidP="00A47FC7">
      <w:pPr>
        <w:pStyle w:val="a7"/>
        <w:numPr>
          <w:ilvl w:val="0"/>
          <w:numId w:val="71"/>
        </w:numPr>
        <w:spacing w:after="120" w:line="240" w:lineRule="auto"/>
        <w:contextualSpacing w:val="0"/>
        <w:jc w:val="both"/>
        <w:rPr>
          <w:rFonts w:ascii="Times New Roman" w:eastAsia="Montserrat" w:hAnsi="Times New Roman" w:cs="Times New Roman"/>
          <w:sz w:val="28"/>
          <w:szCs w:val="28"/>
          <w:lang w:val="uk-UA" w:eastAsia="en-US"/>
        </w:rPr>
      </w:pPr>
      <w:r w:rsidRPr="00F65C8D">
        <w:rPr>
          <w:rFonts w:ascii="Times New Roman" w:hAnsi="Times New Roman"/>
          <w:bCs/>
          <w:sz w:val="28"/>
          <w:szCs w:val="28"/>
          <w:lang w:val="uk-UA"/>
        </w:rPr>
        <w:t>організаці</w:t>
      </w:r>
      <w:r w:rsidR="005F7CFE" w:rsidRPr="00F65C8D">
        <w:rPr>
          <w:rFonts w:ascii="Times New Roman" w:hAnsi="Times New Roman"/>
          <w:bCs/>
          <w:sz w:val="28"/>
          <w:szCs w:val="28"/>
          <w:lang w:val="uk-UA"/>
        </w:rPr>
        <w:t>ї</w:t>
      </w:r>
      <w:r w:rsidRPr="00F65C8D">
        <w:rPr>
          <w:rFonts w:ascii="Times New Roman" w:hAnsi="Times New Roman"/>
          <w:bCs/>
          <w:sz w:val="28"/>
          <w:szCs w:val="28"/>
          <w:lang w:val="uk-UA"/>
        </w:rPr>
        <w:t xml:space="preserve"> Національної системи приймання та збирання </w:t>
      </w:r>
      <w:r w:rsidRPr="00F65C8D">
        <w:rPr>
          <w:rFonts w:ascii="Times New Roman" w:hAnsi="Times New Roman"/>
          <w:sz w:val="28"/>
          <w:szCs w:val="28"/>
          <w:lang w:val="uk-UA"/>
        </w:rPr>
        <w:t xml:space="preserve">ВЕЕО та </w:t>
      </w:r>
      <w:r w:rsidR="00953C3B" w:rsidRPr="00F65C8D">
        <w:rPr>
          <w:rFonts w:ascii="Times New Roman" w:eastAsia="Montserrat" w:hAnsi="Times New Roman" w:cs="Times New Roman"/>
          <w:sz w:val="28"/>
          <w:szCs w:val="28"/>
          <w:lang w:val="uk-UA"/>
        </w:rPr>
        <w:t>координаці</w:t>
      </w:r>
      <w:r w:rsidRPr="00F65C8D">
        <w:rPr>
          <w:rFonts w:ascii="Times New Roman" w:eastAsia="Montserrat" w:hAnsi="Times New Roman" w:cs="Times New Roman"/>
          <w:sz w:val="28"/>
          <w:szCs w:val="28"/>
          <w:lang w:val="uk-UA"/>
        </w:rPr>
        <w:t>ї</w:t>
      </w:r>
      <w:r w:rsidR="00953C3B" w:rsidRPr="00F65C8D">
        <w:rPr>
          <w:rFonts w:ascii="Times New Roman" w:eastAsia="Montserrat" w:hAnsi="Times New Roman" w:cs="Times New Roman"/>
          <w:sz w:val="28"/>
          <w:szCs w:val="28"/>
          <w:lang w:val="uk-UA"/>
        </w:rPr>
        <w:t xml:space="preserve"> в рамках </w:t>
      </w:r>
      <w:r w:rsidR="000629DC" w:rsidRPr="00F65C8D">
        <w:rPr>
          <w:rFonts w:ascii="Times New Roman" w:eastAsia="Montserrat" w:hAnsi="Times New Roman" w:cs="Times New Roman"/>
          <w:sz w:val="28"/>
          <w:szCs w:val="28"/>
          <w:lang w:val="uk-UA" w:eastAsia="en-US"/>
        </w:rPr>
        <w:t>розподілу зобов</w:t>
      </w:r>
      <w:r w:rsidR="00285F0A" w:rsidRPr="00F65C8D">
        <w:rPr>
          <w:rFonts w:ascii="Times New Roman" w:eastAsia="Montserrat" w:hAnsi="Times New Roman" w:cs="Times New Roman"/>
          <w:sz w:val="28"/>
          <w:szCs w:val="28"/>
          <w:lang w:val="uk-UA" w:eastAsia="en-US"/>
        </w:rPr>
        <w:t>’</w:t>
      </w:r>
      <w:r w:rsidR="000629DC" w:rsidRPr="00F65C8D">
        <w:rPr>
          <w:rFonts w:ascii="Times New Roman" w:eastAsia="Montserrat" w:hAnsi="Times New Roman" w:cs="Times New Roman"/>
          <w:sz w:val="28"/>
          <w:szCs w:val="28"/>
          <w:lang w:val="uk-UA" w:eastAsia="en-US"/>
        </w:rPr>
        <w:t>язань щодо територіального охоплення діяльності організацій колективної розширеної відповідальності виробник</w:t>
      </w:r>
      <w:r w:rsidR="004C3524" w:rsidRPr="00F65C8D">
        <w:rPr>
          <w:rFonts w:ascii="Times New Roman" w:eastAsia="Montserrat" w:hAnsi="Times New Roman" w:cs="Times New Roman"/>
          <w:sz w:val="28"/>
          <w:szCs w:val="28"/>
          <w:lang w:val="uk-UA" w:eastAsia="en-US"/>
        </w:rPr>
        <w:t>ів</w:t>
      </w:r>
      <w:r w:rsidR="000629DC" w:rsidRPr="00F65C8D">
        <w:rPr>
          <w:rFonts w:ascii="Times New Roman" w:eastAsia="Montserrat" w:hAnsi="Times New Roman" w:cs="Times New Roman"/>
          <w:sz w:val="28"/>
          <w:szCs w:val="28"/>
          <w:lang w:val="uk-UA" w:eastAsia="en-US"/>
        </w:rPr>
        <w:t xml:space="preserve"> з огляду на частку ринку кожної з таких організацій, забезпечуючи рівномірність охоплення міських та сільських населених пунктів, враховуючи їх доступність (за винятком депозитної системи);</w:t>
      </w:r>
    </w:p>
    <w:p w14:paraId="2FCD7F79" w14:textId="76330FD1" w:rsidR="000629DC" w:rsidRPr="00F65C8D" w:rsidRDefault="00EB0266" w:rsidP="00A47FC7">
      <w:pPr>
        <w:pStyle w:val="a7"/>
        <w:numPr>
          <w:ilvl w:val="0"/>
          <w:numId w:val="71"/>
        </w:numPr>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eastAsia="en-US"/>
        </w:rPr>
        <w:t>організаці</w:t>
      </w:r>
      <w:r w:rsidR="00C32416" w:rsidRPr="00F65C8D">
        <w:rPr>
          <w:rFonts w:ascii="Times New Roman" w:eastAsia="Montserrat" w:hAnsi="Times New Roman" w:cs="Times New Roman"/>
          <w:sz w:val="28"/>
          <w:szCs w:val="28"/>
          <w:lang w:val="uk-UA" w:eastAsia="en-US"/>
        </w:rPr>
        <w:t>ї</w:t>
      </w:r>
      <w:r w:rsidRPr="00F65C8D">
        <w:rPr>
          <w:rFonts w:ascii="Times New Roman" w:eastAsia="Montserrat" w:hAnsi="Times New Roman" w:cs="Times New Roman"/>
          <w:sz w:val="28"/>
          <w:szCs w:val="28"/>
          <w:lang w:val="uk-UA" w:eastAsia="en-US"/>
        </w:rPr>
        <w:t xml:space="preserve"> та </w:t>
      </w:r>
      <w:r w:rsidR="000629DC" w:rsidRPr="00F65C8D">
        <w:rPr>
          <w:rFonts w:ascii="Times New Roman" w:eastAsia="Montserrat" w:hAnsi="Times New Roman" w:cs="Times New Roman"/>
          <w:sz w:val="28"/>
          <w:szCs w:val="28"/>
          <w:lang w:val="uk-UA" w:eastAsia="en-US"/>
        </w:rPr>
        <w:t>координації інформаційно-роз</w:t>
      </w:r>
      <w:r w:rsidR="00285F0A" w:rsidRPr="00F65C8D">
        <w:rPr>
          <w:rFonts w:ascii="Times New Roman" w:eastAsia="Montserrat" w:hAnsi="Times New Roman" w:cs="Times New Roman"/>
          <w:sz w:val="28"/>
          <w:szCs w:val="28"/>
          <w:lang w:val="uk-UA" w:eastAsia="en-US"/>
        </w:rPr>
        <w:t>’</w:t>
      </w:r>
      <w:r w:rsidR="000629DC" w:rsidRPr="00F65C8D">
        <w:rPr>
          <w:rFonts w:ascii="Times New Roman" w:eastAsia="Montserrat" w:hAnsi="Times New Roman" w:cs="Times New Roman"/>
          <w:sz w:val="28"/>
          <w:szCs w:val="28"/>
          <w:lang w:val="uk-UA" w:eastAsia="en-US"/>
        </w:rPr>
        <w:t>яснювальної та просвітницької роботи серед населення</w:t>
      </w:r>
      <w:r w:rsidR="000629DC" w:rsidRPr="00F65C8D">
        <w:rPr>
          <w:rFonts w:ascii="Times New Roman" w:eastAsia="Montserrat" w:hAnsi="Times New Roman" w:cs="Times New Roman"/>
          <w:sz w:val="28"/>
          <w:szCs w:val="28"/>
          <w:lang w:val="uk-UA"/>
        </w:rPr>
        <w:t xml:space="preserve"> щодо безпечного та ресурсозберігаючого управління ВЕЕО.</w:t>
      </w:r>
    </w:p>
    <w:p w14:paraId="6163AF0B" w14:textId="7A9E4382" w:rsidR="000629DC" w:rsidRPr="000B7814" w:rsidRDefault="000B7814" w:rsidP="000B7814">
      <w:pPr>
        <w:spacing w:after="120" w:line="240" w:lineRule="auto"/>
        <w:ind w:firstLine="851"/>
        <w:jc w:val="both"/>
        <w:outlineLvl w:val="1"/>
        <w:rPr>
          <w:rFonts w:ascii="Times New Roman" w:hAnsi="Times New Roman"/>
          <w:b/>
          <w:sz w:val="28"/>
          <w:szCs w:val="28"/>
          <w:lang w:val="uk-UA"/>
        </w:rPr>
      </w:pPr>
      <w:bookmarkStart w:id="57" w:name="_2g7f9x27rv2k" w:colFirst="0" w:colLast="0"/>
      <w:bookmarkStart w:id="58" w:name="_4f1mdlm" w:colFirst="0" w:colLast="0"/>
      <w:bookmarkEnd w:id="57"/>
      <w:bookmarkEnd w:id="58"/>
      <w:r>
        <w:rPr>
          <w:rFonts w:ascii="Times New Roman" w:hAnsi="Times New Roman"/>
          <w:b/>
          <w:sz w:val="28"/>
          <w:szCs w:val="28"/>
          <w:lang w:val="uk-UA"/>
        </w:rPr>
        <w:t>Стаття 39. </w:t>
      </w:r>
      <w:r w:rsidR="000629DC" w:rsidRPr="000B7814">
        <w:rPr>
          <w:rFonts w:ascii="Times New Roman" w:hAnsi="Times New Roman"/>
          <w:b/>
          <w:sz w:val="28"/>
          <w:szCs w:val="28"/>
          <w:lang w:val="uk-UA"/>
        </w:rPr>
        <w:t>Взаємодія організацій розширеної відповідальності виробника з органами місцевого самоврядування</w:t>
      </w:r>
    </w:p>
    <w:p w14:paraId="483F17C8" w14:textId="79923C0D" w:rsidR="000629DC" w:rsidRPr="00F82E57" w:rsidRDefault="000629DC" w:rsidP="00F82E57">
      <w:pPr>
        <w:pStyle w:val="a7"/>
        <w:numPr>
          <w:ilvl w:val="6"/>
          <w:numId w:val="45"/>
        </w:numPr>
        <w:spacing w:after="120" w:line="240" w:lineRule="auto"/>
        <w:jc w:val="both"/>
        <w:rPr>
          <w:rFonts w:ascii="Times New Roman" w:eastAsia="Montserrat" w:hAnsi="Times New Roman" w:cs="Times New Roman"/>
          <w:sz w:val="28"/>
          <w:szCs w:val="28"/>
          <w:lang w:val="uk-UA"/>
        </w:rPr>
      </w:pPr>
      <w:r w:rsidRPr="00F82E57">
        <w:rPr>
          <w:rFonts w:ascii="Times New Roman" w:eastAsia="Montserrat" w:hAnsi="Times New Roman" w:cs="Times New Roman"/>
          <w:sz w:val="28"/>
          <w:szCs w:val="28"/>
          <w:lang w:val="uk-UA"/>
        </w:rPr>
        <w:t xml:space="preserve">У разі створення </w:t>
      </w:r>
      <w:r w:rsidR="00DE0616" w:rsidRPr="00F82E57">
        <w:rPr>
          <w:rFonts w:ascii="Times New Roman" w:eastAsia="Montserrat" w:hAnsi="Times New Roman" w:cs="Times New Roman"/>
          <w:sz w:val="28"/>
          <w:szCs w:val="28"/>
          <w:lang w:val="uk-UA"/>
        </w:rPr>
        <w:t xml:space="preserve">органами місцевого самоврядування </w:t>
      </w:r>
      <w:r w:rsidRPr="00F82E57">
        <w:rPr>
          <w:rFonts w:ascii="Times New Roman" w:eastAsia="Montserrat" w:hAnsi="Times New Roman" w:cs="Times New Roman"/>
          <w:sz w:val="28"/>
          <w:szCs w:val="28"/>
          <w:lang w:val="uk-UA"/>
        </w:rPr>
        <w:t xml:space="preserve">на території сільських, селищних, міських територіальних громад пунктів роздільного збирання побутових відходів </w:t>
      </w:r>
      <w:r w:rsidR="00953C3B" w:rsidRPr="00F82E57">
        <w:rPr>
          <w:rFonts w:ascii="Times New Roman" w:eastAsia="Montserrat" w:hAnsi="Times New Roman" w:cs="Times New Roman"/>
          <w:sz w:val="28"/>
          <w:szCs w:val="28"/>
          <w:lang w:val="uk-UA"/>
        </w:rPr>
        <w:t>та мобіль</w:t>
      </w:r>
      <w:r w:rsidR="00351138" w:rsidRPr="00F82E57">
        <w:rPr>
          <w:rFonts w:ascii="Times New Roman" w:eastAsia="Montserrat" w:hAnsi="Times New Roman" w:cs="Times New Roman"/>
          <w:sz w:val="28"/>
          <w:szCs w:val="28"/>
          <w:lang w:val="uk-UA"/>
        </w:rPr>
        <w:t>н</w:t>
      </w:r>
      <w:r w:rsidR="00953C3B" w:rsidRPr="00F82E57">
        <w:rPr>
          <w:rFonts w:ascii="Times New Roman" w:eastAsia="Montserrat" w:hAnsi="Times New Roman" w:cs="Times New Roman"/>
          <w:sz w:val="28"/>
          <w:szCs w:val="28"/>
          <w:lang w:val="uk-UA"/>
        </w:rPr>
        <w:t xml:space="preserve">их пунктів, </w:t>
      </w:r>
      <w:r w:rsidRPr="00F82E57">
        <w:rPr>
          <w:rFonts w:ascii="Times New Roman" w:eastAsia="Montserrat" w:hAnsi="Times New Roman" w:cs="Times New Roman"/>
          <w:sz w:val="28"/>
          <w:szCs w:val="28"/>
          <w:lang w:val="uk-UA"/>
        </w:rPr>
        <w:t>організації розширеної відповідальності виробника можуть укладати з відповідними органами місцевого самоврядування договори щодо приймання ВЕЕО в таких пунктах.</w:t>
      </w:r>
    </w:p>
    <w:p w14:paraId="378024E1" w14:textId="7AD5AEDF" w:rsidR="000629DC" w:rsidRPr="00F82E57" w:rsidRDefault="00F82E57" w:rsidP="00F82E57">
      <w:pPr>
        <w:spacing w:after="120" w:line="240" w:lineRule="auto"/>
        <w:ind w:firstLine="710"/>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2. </w:t>
      </w:r>
      <w:r w:rsidR="000629DC" w:rsidRPr="00F82E57">
        <w:rPr>
          <w:rFonts w:ascii="Times New Roman" w:eastAsia="Montserrat" w:hAnsi="Times New Roman" w:cs="Times New Roman"/>
          <w:sz w:val="28"/>
          <w:szCs w:val="28"/>
          <w:lang w:val="uk-UA"/>
        </w:rPr>
        <w:t>Організації розширеної відповідальності виробника повідомляють органи місцевого самоврядування про перелік пунктів приймання ВЕЕО на території відповідних сільських, селищних, міських територіальних громад</w:t>
      </w:r>
      <w:r w:rsidR="002F7823" w:rsidRPr="00F82E57">
        <w:rPr>
          <w:rFonts w:ascii="Times New Roman" w:eastAsia="Montserrat" w:hAnsi="Times New Roman" w:cs="Times New Roman"/>
          <w:sz w:val="28"/>
          <w:szCs w:val="28"/>
          <w:lang w:val="uk-UA"/>
        </w:rPr>
        <w:t>,</w:t>
      </w:r>
      <w:r w:rsidR="000629DC" w:rsidRPr="00F82E57">
        <w:rPr>
          <w:rFonts w:ascii="Times New Roman" w:eastAsia="Montserrat" w:hAnsi="Times New Roman" w:cs="Times New Roman"/>
          <w:sz w:val="28"/>
          <w:szCs w:val="28"/>
          <w:lang w:val="uk-UA"/>
        </w:rPr>
        <w:t xml:space="preserve"> </w:t>
      </w:r>
      <w:r w:rsidR="002F7823" w:rsidRPr="00F82E57">
        <w:rPr>
          <w:rFonts w:ascii="Times New Roman" w:eastAsia="Montserrat" w:hAnsi="Times New Roman" w:cs="Times New Roman"/>
          <w:sz w:val="28"/>
          <w:szCs w:val="28"/>
          <w:lang w:val="uk-UA"/>
        </w:rPr>
        <w:t xml:space="preserve">у </w:t>
      </w:r>
      <w:r w:rsidR="002F7823" w:rsidRPr="00F82E57">
        <w:rPr>
          <w:rFonts w:ascii="Times New Roman" w:eastAsia="Montserrat" w:hAnsi="Times New Roman" w:cs="Times New Roman"/>
          <w:sz w:val="28"/>
          <w:szCs w:val="28"/>
          <w:lang w:val="uk-UA"/>
        </w:rPr>
        <w:lastRenderedPageBreak/>
        <w:t>том</w:t>
      </w:r>
      <w:r w:rsidR="009D6488" w:rsidRPr="00F82E57">
        <w:rPr>
          <w:rFonts w:ascii="Times New Roman" w:eastAsia="Montserrat" w:hAnsi="Times New Roman" w:cs="Times New Roman"/>
          <w:sz w:val="28"/>
          <w:szCs w:val="28"/>
          <w:lang w:val="uk-UA"/>
        </w:rPr>
        <w:t>у</w:t>
      </w:r>
      <w:r w:rsidR="002F7823" w:rsidRPr="00F82E57">
        <w:rPr>
          <w:rFonts w:ascii="Times New Roman" w:eastAsia="Montserrat" w:hAnsi="Times New Roman" w:cs="Times New Roman"/>
          <w:sz w:val="28"/>
          <w:szCs w:val="28"/>
          <w:lang w:val="uk-UA"/>
        </w:rPr>
        <w:t xml:space="preserve"> числі</w:t>
      </w:r>
      <w:r w:rsidR="009D6488" w:rsidRPr="00F82E57">
        <w:rPr>
          <w:rFonts w:ascii="Times New Roman" w:eastAsia="Montserrat" w:hAnsi="Times New Roman" w:cs="Times New Roman"/>
          <w:sz w:val="28"/>
          <w:szCs w:val="28"/>
          <w:lang w:val="uk-UA"/>
        </w:rPr>
        <w:t xml:space="preserve"> </w:t>
      </w:r>
      <w:r w:rsidR="000629DC" w:rsidRPr="00F82E57">
        <w:rPr>
          <w:rFonts w:ascii="Times New Roman" w:eastAsia="Montserrat" w:hAnsi="Times New Roman" w:cs="Times New Roman"/>
          <w:sz w:val="28"/>
          <w:szCs w:val="28"/>
          <w:lang w:val="uk-UA"/>
        </w:rPr>
        <w:t>про приймання ВЕЕО через мобільні пункти приймання із зазначенням графіку приймання.</w:t>
      </w:r>
    </w:p>
    <w:p w14:paraId="6E2E7729" w14:textId="5A3F14D8" w:rsidR="000629DC" w:rsidRPr="00F82E57" w:rsidRDefault="00F82E57" w:rsidP="00F82E57">
      <w:pPr>
        <w:spacing w:after="120" w:line="240" w:lineRule="auto"/>
        <w:ind w:firstLine="710"/>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3. </w:t>
      </w:r>
      <w:r w:rsidR="000629DC" w:rsidRPr="00F82E57">
        <w:rPr>
          <w:rFonts w:ascii="Times New Roman" w:eastAsia="Montserrat" w:hAnsi="Times New Roman" w:cs="Times New Roman"/>
          <w:sz w:val="28"/>
          <w:szCs w:val="28"/>
          <w:lang w:val="uk-UA"/>
        </w:rPr>
        <w:t>Органи місцевого самоврядування сприяють організаціям розширеної відповідальності виробника в проведенні інформаційно-роз</w:t>
      </w:r>
      <w:r w:rsidR="00285F0A" w:rsidRPr="00F82E57">
        <w:rPr>
          <w:rFonts w:ascii="Times New Roman" w:eastAsia="Montserrat" w:hAnsi="Times New Roman" w:cs="Times New Roman"/>
          <w:sz w:val="28"/>
          <w:szCs w:val="28"/>
          <w:lang w:val="uk-UA"/>
        </w:rPr>
        <w:t>’</w:t>
      </w:r>
      <w:r w:rsidR="000629DC" w:rsidRPr="00F82E57">
        <w:rPr>
          <w:rFonts w:ascii="Times New Roman" w:eastAsia="Montserrat" w:hAnsi="Times New Roman" w:cs="Times New Roman"/>
          <w:sz w:val="28"/>
          <w:szCs w:val="28"/>
          <w:lang w:val="uk-UA"/>
        </w:rPr>
        <w:t>яснювальної та просвітницької роботи серед населення щодо безпечного та ресурсозберігаючого управління відходами ЕЕО.</w:t>
      </w:r>
    </w:p>
    <w:p w14:paraId="079E4FC4" w14:textId="3848433F" w:rsidR="000629DC" w:rsidRPr="00F82E57" w:rsidRDefault="00F82E57" w:rsidP="00F82E57">
      <w:pPr>
        <w:spacing w:after="120" w:line="240" w:lineRule="auto"/>
        <w:ind w:firstLine="710"/>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4. </w:t>
      </w:r>
      <w:r w:rsidR="000629DC" w:rsidRPr="00F82E57">
        <w:rPr>
          <w:rFonts w:ascii="Times New Roman" w:eastAsia="Montserrat" w:hAnsi="Times New Roman" w:cs="Times New Roman"/>
          <w:sz w:val="28"/>
          <w:szCs w:val="28"/>
          <w:lang w:val="uk-UA"/>
        </w:rPr>
        <w:t>Договір про організацію приймання та роздільного збирання ВЕЕО у пунктах роздільного збирання побутових відходів укладається на строк плану управління відходами такої організації розширеної відповідальності виробника.</w:t>
      </w:r>
    </w:p>
    <w:p w14:paraId="5F66CD05" w14:textId="2738284B" w:rsidR="000629DC" w:rsidRPr="00F82E57" w:rsidRDefault="00F82E57" w:rsidP="00F82E57">
      <w:pPr>
        <w:spacing w:after="120" w:line="240" w:lineRule="auto"/>
        <w:ind w:firstLine="567"/>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5. </w:t>
      </w:r>
      <w:r w:rsidR="000629DC" w:rsidRPr="00F82E57">
        <w:rPr>
          <w:rFonts w:ascii="Times New Roman" w:eastAsia="Montserrat" w:hAnsi="Times New Roman" w:cs="Times New Roman"/>
          <w:sz w:val="28"/>
          <w:szCs w:val="28"/>
          <w:lang w:val="uk-UA"/>
        </w:rPr>
        <w:t>Договір про організацію приймання та роздільне збирання ВЕЕО у пунктах роздільного збирання побутових відходів може бути розірваний за згодою сторін або на вимогу однієї зі сторін у разі порушення зобов</w:t>
      </w:r>
      <w:r w:rsidR="00285F0A" w:rsidRPr="00F82E57">
        <w:rPr>
          <w:rFonts w:ascii="Times New Roman" w:eastAsia="Montserrat" w:hAnsi="Times New Roman" w:cs="Times New Roman"/>
          <w:sz w:val="28"/>
          <w:szCs w:val="28"/>
          <w:lang w:val="uk-UA"/>
        </w:rPr>
        <w:t>’</w:t>
      </w:r>
      <w:r w:rsidR="000629DC" w:rsidRPr="00F82E57">
        <w:rPr>
          <w:rFonts w:ascii="Times New Roman" w:eastAsia="Montserrat" w:hAnsi="Times New Roman" w:cs="Times New Roman"/>
          <w:sz w:val="28"/>
          <w:szCs w:val="28"/>
          <w:lang w:val="uk-UA"/>
        </w:rPr>
        <w:t xml:space="preserve">язань за таким договором іншою стороною. </w:t>
      </w:r>
    </w:p>
    <w:p w14:paraId="05D42936" w14:textId="779B4E24" w:rsidR="000629DC" w:rsidRPr="00F82E57" w:rsidRDefault="00F82E57" w:rsidP="00F82E57">
      <w:pPr>
        <w:spacing w:after="120" w:line="240" w:lineRule="auto"/>
        <w:ind w:firstLine="709"/>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6. </w:t>
      </w:r>
      <w:r w:rsidR="000629DC" w:rsidRPr="00F82E57">
        <w:rPr>
          <w:rFonts w:ascii="Times New Roman" w:eastAsia="Montserrat" w:hAnsi="Times New Roman" w:cs="Times New Roman"/>
          <w:sz w:val="28"/>
          <w:szCs w:val="28"/>
          <w:lang w:val="uk-UA"/>
        </w:rPr>
        <w:t>У випадку одностороннього розірвання договору про приймання та роздільне збирання ВЕЕО такий договір припиняє чинність не раніше ніж через</w:t>
      </w:r>
      <w:r w:rsidR="00E37BEF" w:rsidRPr="00F82E57">
        <w:rPr>
          <w:rFonts w:ascii="Times New Roman" w:eastAsia="Montserrat" w:hAnsi="Times New Roman" w:cs="Times New Roman"/>
          <w:sz w:val="28"/>
          <w:szCs w:val="28"/>
          <w:lang w:val="uk-UA"/>
        </w:rPr>
        <w:t xml:space="preserve"> т</w:t>
      </w:r>
      <w:r w:rsidR="00A64ED4" w:rsidRPr="00F82E57">
        <w:rPr>
          <w:rFonts w:ascii="Times New Roman" w:eastAsia="Montserrat" w:hAnsi="Times New Roman" w:cs="Times New Roman"/>
          <w:sz w:val="28"/>
          <w:szCs w:val="28"/>
          <w:lang w:val="uk-UA"/>
        </w:rPr>
        <w:t>ри</w:t>
      </w:r>
      <w:r w:rsidR="000629DC" w:rsidRPr="00F82E57">
        <w:rPr>
          <w:rFonts w:ascii="Times New Roman" w:eastAsia="Montserrat" w:hAnsi="Times New Roman" w:cs="Times New Roman"/>
          <w:sz w:val="28"/>
          <w:szCs w:val="28"/>
          <w:lang w:val="uk-UA"/>
        </w:rPr>
        <w:t xml:space="preserve"> місяці з дня отримання вимоги про його розірвання іншою стороною.</w:t>
      </w:r>
    </w:p>
    <w:p w14:paraId="373DC1C7" w14:textId="6B4E18BD" w:rsidR="000629DC" w:rsidRPr="00F82E57" w:rsidRDefault="00F82E57" w:rsidP="00F82E57">
      <w:pPr>
        <w:spacing w:after="120" w:line="240" w:lineRule="auto"/>
        <w:ind w:firstLine="709"/>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7. </w:t>
      </w:r>
      <w:r w:rsidR="000629DC" w:rsidRPr="00F82E57">
        <w:rPr>
          <w:rFonts w:ascii="Times New Roman" w:eastAsia="Montserrat" w:hAnsi="Times New Roman" w:cs="Times New Roman"/>
          <w:sz w:val="28"/>
          <w:szCs w:val="28"/>
          <w:lang w:val="uk-UA"/>
        </w:rPr>
        <w:t xml:space="preserve">Сторона договору про організацію роздільного збирання ВЕЕО, яка ініціювала його розірвання, невідкладно повідомляє про таке рішення координаційний комітет (у разі його створення). </w:t>
      </w:r>
    </w:p>
    <w:p w14:paraId="431725EA" w14:textId="0D6C6372" w:rsidR="000629DC" w:rsidRPr="00F65C8D" w:rsidRDefault="000B7814" w:rsidP="000B7814">
      <w:pPr>
        <w:pStyle w:val="a7"/>
        <w:spacing w:after="120" w:line="240" w:lineRule="auto"/>
        <w:ind w:left="0" w:firstLine="567"/>
        <w:contextualSpacing w:val="0"/>
        <w:jc w:val="both"/>
        <w:outlineLvl w:val="1"/>
        <w:rPr>
          <w:rFonts w:ascii="Times New Roman" w:hAnsi="Times New Roman"/>
          <w:b/>
          <w:sz w:val="28"/>
          <w:szCs w:val="28"/>
          <w:lang w:val="uk-UA"/>
        </w:rPr>
      </w:pPr>
      <w:bookmarkStart w:id="59" w:name="_d7cchveq1imf" w:colFirst="0" w:colLast="0"/>
      <w:bookmarkEnd w:id="59"/>
      <w:r>
        <w:rPr>
          <w:rFonts w:ascii="Times New Roman" w:hAnsi="Times New Roman"/>
          <w:b/>
          <w:sz w:val="28"/>
          <w:szCs w:val="28"/>
          <w:lang w:val="uk-UA"/>
        </w:rPr>
        <w:t>Стаття 40. </w:t>
      </w:r>
      <w:r w:rsidR="000629DC" w:rsidRPr="00F65C8D">
        <w:rPr>
          <w:rFonts w:ascii="Times New Roman" w:hAnsi="Times New Roman"/>
          <w:b/>
          <w:sz w:val="28"/>
          <w:szCs w:val="28"/>
          <w:lang w:val="uk-UA"/>
        </w:rPr>
        <w:t>Особливості укладення договорів з суб</w:t>
      </w:r>
      <w:r w:rsidR="00285F0A" w:rsidRPr="00F65C8D">
        <w:rPr>
          <w:rFonts w:ascii="Times New Roman" w:hAnsi="Times New Roman"/>
          <w:b/>
          <w:sz w:val="28"/>
          <w:szCs w:val="28"/>
          <w:lang w:val="uk-UA"/>
        </w:rPr>
        <w:t>’</w:t>
      </w:r>
      <w:r w:rsidR="000629DC" w:rsidRPr="00F65C8D">
        <w:rPr>
          <w:rFonts w:ascii="Times New Roman" w:hAnsi="Times New Roman"/>
          <w:b/>
          <w:sz w:val="28"/>
          <w:szCs w:val="28"/>
          <w:lang w:val="uk-UA"/>
        </w:rPr>
        <w:t xml:space="preserve">єктами господарювання у сфері управління </w:t>
      </w:r>
      <w:r w:rsidR="008B51DA" w:rsidRPr="00F65C8D">
        <w:rPr>
          <w:rFonts w:ascii="Times New Roman" w:hAnsi="Times New Roman"/>
          <w:b/>
          <w:sz w:val="28"/>
          <w:szCs w:val="28"/>
          <w:lang w:val="uk-UA"/>
        </w:rPr>
        <w:t>відходами</w:t>
      </w:r>
    </w:p>
    <w:p w14:paraId="6A165BEB" w14:textId="35959F14" w:rsidR="000629DC" w:rsidRPr="00F82E57" w:rsidRDefault="00F82E57" w:rsidP="00F82E57">
      <w:pPr>
        <w:spacing w:after="120" w:line="240" w:lineRule="auto"/>
        <w:ind w:firstLine="567"/>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1. </w:t>
      </w:r>
      <w:r w:rsidR="000629DC" w:rsidRPr="00F82E57">
        <w:rPr>
          <w:rFonts w:ascii="Times New Roman" w:eastAsia="Montserrat" w:hAnsi="Times New Roman" w:cs="Times New Roman"/>
          <w:sz w:val="28"/>
          <w:szCs w:val="28"/>
          <w:lang w:val="uk-UA"/>
        </w:rPr>
        <w:t>Організації колективної розширеної відповідальності виробник</w:t>
      </w:r>
      <w:r w:rsidR="00F54313" w:rsidRPr="00F82E57">
        <w:rPr>
          <w:rFonts w:ascii="Times New Roman" w:eastAsia="Montserrat" w:hAnsi="Times New Roman" w:cs="Times New Roman"/>
          <w:sz w:val="28"/>
          <w:szCs w:val="28"/>
          <w:lang w:val="uk-UA"/>
        </w:rPr>
        <w:t>ів</w:t>
      </w:r>
      <w:r w:rsidR="000629DC" w:rsidRPr="00F82E57">
        <w:rPr>
          <w:rFonts w:ascii="Times New Roman" w:eastAsia="Montserrat" w:hAnsi="Times New Roman" w:cs="Times New Roman"/>
          <w:sz w:val="28"/>
          <w:szCs w:val="28"/>
          <w:lang w:val="uk-UA"/>
        </w:rPr>
        <w:t xml:space="preserve"> укладають договори про здійснення операцій з управління ВЕЕО за результатами конкурентної процедури відбору суб</w:t>
      </w:r>
      <w:r w:rsidR="00285F0A" w:rsidRPr="00F82E57">
        <w:rPr>
          <w:rFonts w:ascii="Times New Roman" w:eastAsia="Montserrat" w:hAnsi="Times New Roman" w:cs="Times New Roman"/>
          <w:sz w:val="28"/>
          <w:szCs w:val="28"/>
          <w:lang w:val="uk-UA"/>
        </w:rPr>
        <w:t>’</w:t>
      </w:r>
      <w:r w:rsidR="000629DC" w:rsidRPr="00F82E57">
        <w:rPr>
          <w:rFonts w:ascii="Times New Roman" w:eastAsia="Montserrat" w:hAnsi="Times New Roman" w:cs="Times New Roman"/>
          <w:sz w:val="28"/>
          <w:szCs w:val="28"/>
          <w:lang w:val="uk-UA"/>
        </w:rPr>
        <w:t xml:space="preserve">єктів господарювання у сфері управління </w:t>
      </w:r>
      <w:r w:rsidR="00DC21E4" w:rsidRPr="00F82E57">
        <w:rPr>
          <w:rFonts w:ascii="Times New Roman" w:eastAsia="Montserrat" w:hAnsi="Times New Roman" w:cs="Times New Roman"/>
          <w:sz w:val="28"/>
          <w:szCs w:val="28"/>
          <w:lang w:val="uk-UA"/>
        </w:rPr>
        <w:t>відходами</w:t>
      </w:r>
      <w:r w:rsidR="000629DC" w:rsidRPr="00F82E57">
        <w:rPr>
          <w:rFonts w:ascii="Times New Roman" w:eastAsia="Montserrat" w:hAnsi="Times New Roman" w:cs="Times New Roman"/>
          <w:sz w:val="28"/>
          <w:szCs w:val="28"/>
          <w:lang w:val="uk-UA"/>
        </w:rPr>
        <w:t>. Порядок проведення відбору суб</w:t>
      </w:r>
      <w:r w:rsidR="00285F0A" w:rsidRPr="00F82E57">
        <w:rPr>
          <w:rFonts w:ascii="Times New Roman" w:eastAsia="Montserrat" w:hAnsi="Times New Roman" w:cs="Times New Roman"/>
          <w:sz w:val="28"/>
          <w:szCs w:val="28"/>
          <w:lang w:val="uk-UA"/>
        </w:rPr>
        <w:t>’</w:t>
      </w:r>
      <w:r w:rsidR="000629DC" w:rsidRPr="00F82E57">
        <w:rPr>
          <w:rFonts w:ascii="Times New Roman" w:eastAsia="Montserrat" w:hAnsi="Times New Roman" w:cs="Times New Roman"/>
          <w:sz w:val="28"/>
          <w:szCs w:val="28"/>
          <w:lang w:val="uk-UA"/>
        </w:rPr>
        <w:t xml:space="preserve">єктів господарювання у сфері управління </w:t>
      </w:r>
      <w:r w:rsidR="00DC21E4" w:rsidRPr="00F82E57">
        <w:rPr>
          <w:rFonts w:ascii="Times New Roman" w:eastAsia="Montserrat" w:hAnsi="Times New Roman" w:cs="Times New Roman"/>
          <w:sz w:val="28"/>
          <w:szCs w:val="28"/>
          <w:lang w:val="uk-UA"/>
        </w:rPr>
        <w:t>відходами</w:t>
      </w:r>
      <w:r w:rsidR="000629DC" w:rsidRPr="00F82E57">
        <w:rPr>
          <w:rFonts w:ascii="Times New Roman" w:eastAsia="Montserrat" w:hAnsi="Times New Roman" w:cs="Times New Roman"/>
          <w:sz w:val="28"/>
          <w:szCs w:val="28"/>
          <w:lang w:val="uk-UA"/>
        </w:rPr>
        <w:t xml:space="preserve"> встановлюється організацією колективної розширеної відповідальності виробник</w:t>
      </w:r>
      <w:r w:rsidR="00026332" w:rsidRPr="00F82E57">
        <w:rPr>
          <w:rFonts w:ascii="Times New Roman" w:eastAsia="Montserrat" w:hAnsi="Times New Roman" w:cs="Times New Roman"/>
          <w:sz w:val="28"/>
          <w:szCs w:val="28"/>
          <w:lang w:val="uk-UA"/>
        </w:rPr>
        <w:t>ів</w:t>
      </w:r>
      <w:r w:rsidR="000629DC" w:rsidRPr="00F82E57">
        <w:rPr>
          <w:rFonts w:ascii="Times New Roman" w:eastAsia="Montserrat" w:hAnsi="Times New Roman" w:cs="Times New Roman"/>
          <w:sz w:val="28"/>
          <w:szCs w:val="28"/>
          <w:lang w:val="uk-UA"/>
        </w:rPr>
        <w:t>.</w:t>
      </w:r>
    </w:p>
    <w:p w14:paraId="555F4924" w14:textId="5B77763A" w:rsidR="000629DC" w:rsidRPr="00F82E57" w:rsidRDefault="00F82E57" w:rsidP="00F82E57">
      <w:pPr>
        <w:spacing w:after="120" w:line="240" w:lineRule="auto"/>
        <w:ind w:firstLine="567"/>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2. </w:t>
      </w:r>
      <w:r w:rsidR="000629DC" w:rsidRPr="00F82E57">
        <w:rPr>
          <w:rFonts w:ascii="Times New Roman" w:eastAsia="Montserrat" w:hAnsi="Times New Roman" w:cs="Times New Roman"/>
          <w:sz w:val="28"/>
          <w:szCs w:val="28"/>
          <w:lang w:val="uk-UA"/>
        </w:rPr>
        <w:t>Оголошення про проведення конкурентної процедури відбору оприлюднюється на вебсайті організації розширеної відповідальності виробника не пізніше ніж за місяць до дня проведення конкурентної процедури відбору.</w:t>
      </w:r>
    </w:p>
    <w:p w14:paraId="4385DF31" w14:textId="4C5A24E7" w:rsidR="000629DC" w:rsidRPr="00F82E57" w:rsidRDefault="00F82E57" w:rsidP="00F82E57">
      <w:pPr>
        <w:spacing w:after="120" w:line="240" w:lineRule="auto"/>
        <w:ind w:firstLine="567"/>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3. </w:t>
      </w:r>
      <w:r w:rsidR="000629DC" w:rsidRPr="00F82E57">
        <w:rPr>
          <w:rFonts w:ascii="Times New Roman" w:eastAsia="Montserrat" w:hAnsi="Times New Roman" w:cs="Times New Roman"/>
          <w:sz w:val="28"/>
          <w:szCs w:val="28"/>
          <w:lang w:val="uk-UA"/>
        </w:rPr>
        <w:t>Оголошення про проведення конкурентної процедури відбору містить:</w:t>
      </w:r>
    </w:p>
    <w:p w14:paraId="01D030F9" w14:textId="40C64398" w:rsidR="000629DC" w:rsidRPr="00F65C8D" w:rsidRDefault="000629DC" w:rsidP="00A47FC7">
      <w:pPr>
        <w:pStyle w:val="a7"/>
        <w:numPr>
          <w:ilvl w:val="0"/>
          <w:numId w:val="72"/>
        </w:numPr>
        <w:spacing w:after="120" w:line="240" w:lineRule="auto"/>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порядок участі в конкурентної процедури відбору;</w:t>
      </w:r>
    </w:p>
    <w:p w14:paraId="2AF36F97" w14:textId="111BF31E" w:rsidR="000629DC" w:rsidRPr="00F65C8D" w:rsidRDefault="000629DC" w:rsidP="00A47FC7">
      <w:pPr>
        <w:pStyle w:val="a7"/>
        <w:numPr>
          <w:ilvl w:val="0"/>
          <w:numId w:val="72"/>
        </w:numPr>
        <w:spacing w:after="120" w:line="240" w:lineRule="auto"/>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істотні умови договору про здійснення операції з управління ВЕЕО;</w:t>
      </w:r>
    </w:p>
    <w:p w14:paraId="580CB100" w14:textId="3C0BFC91" w:rsidR="000629DC" w:rsidRPr="00F65C8D" w:rsidRDefault="000629DC" w:rsidP="00A47FC7">
      <w:pPr>
        <w:pStyle w:val="a7"/>
        <w:numPr>
          <w:ilvl w:val="0"/>
          <w:numId w:val="72"/>
        </w:numPr>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eastAsia="en-US"/>
        </w:rPr>
        <w:t>кри</w:t>
      </w:r>
      <w:r w:rsidRPr="00F65C8D">
        <w:rPr>
          <w:rFonts w:ascii="Times New Roman" w:eastAsia="Montserrat" w:hAnsi="Times New Roman" w:cs="Times New Roman"/>
          <w:sz w:val="28"/>
          <w:szCs w:val="28"/>
          <w:lang w:val="uk-UA"/>
        </w:rPr>
        <w:t>терії відбору суб</w:t>
      </w:r>
      <w:r w:rsidR="00285F0A" w:rsidRPr="00F65C8D">
        <w:rPr>
          <w:rFonts w:ascii="Times New Roman" w:eastAsia="Montserrat" w:hAnsi="Times New Roman" w:cs="Times New Roman"/>
          <w:sz w:val="28"/>
          <w:szCs w:val="28"/>
          <w:lang w:val="uk-UA"/>
        </w:rPr>
        <w:t>’</w:t>
      </w:r>
      <w:r w:rsidRPr="00F65C8D">
        <w:rPr>
          <w:rFonts w:ascii="Times New Roman" w:eastAsia="Montserrat" w:hAnsi="Times New Roman" w:cs="Times New Roman"/>
          <w:sz w:val="28"/>
          <w:szCs w:val="28"/>
          <w:lang w:val="uk-UA"/>
        </w:rPr>
        <w:t xml:space="preserve">єкта господарювання у сфері управління </w:t>
      </w:r>
      <w:r w:rsidR="0010328A" w:rsidRPr="00F65C8D">
        <w:rPr>
          <w:rFonts w:ascii="Times New Roman" w:eastAsia="Montserrat" w:hAnsi="Times New Roman" w:cs="Times New Roman"/>
          <w:sz w:val="28"/>
          <w:szCs w:val="28"/>
          <w:lang w:val="uk-UA"/>
        </w:rPr>
        <w:t>відх</w:t>
      </w:r>
      <w:r w:rsidR="00BB3412" w:rsidRPr="00F65C8D">
        <w:rPr>
          <w:rFonts w:ascii="Times New Roman" w:eastAsia="Montserrat" w:hAnsi="Times New Roman" w:cs="Times New Roman"/>
          <w:sz w:val="28"/>
          <w:szCs w:val="28"/>
          <w:lang w:val="uk-UA"/>
        </w:rPr>
        <w:t>о</w:t>
      </w:r>
      <w:r w:rsidR="0010328A" w:rsidRPr="00F65C8D">
        <w:rPr>
          <w:rFonts w:ascii="Times New Roman" w:eastAsia="Montserrat" w:hAnsi="Times New Roman" w:cs="Times New Roman"/>
          <w:sz w:val="28"/>
          <w:szCs w:val="28"/>
          <w:lang w:val="uk-UA"/>
        </w:rPr>
        <w:t xml:space="preserve">дами </w:t>
      </w:r>
      <w:r w:rsidRPr="00F65C8D">
        <w:rPr>
          <w:rFonts w:ascii="Times New Roman" w:eastAsia="Montserrat" w:hAnsi="Times New Roman" w:cs="Times New Roman"/>
          <w:sz w:val="28"/>
          <w:szCs w:val="28"/>
          <w:lang w:val="uk-UA"/>
        </w:rPr>
        <w:t>за результатами конкурентної процедури відбору.</w:t>
      </w:r>
    </w:p>
    <w:p w14:paraId="79EF1FDE" w14:textId="338A37F9" w:rsidR="000629DC" w:rsidRPr="00F82E57" w:rsidRDefault="00F82E57" w:rsidP="00F82E57">
      <w:pPr>
        <w:spacing w:after="120" w:line="240" w:lineRule="auto"/>
        <w:ind w:firstLine="567"/>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4. </w:t>
      </w:r>
      <w:r w:rsidR="000629DC" w:rsidRPr="00F82E57">
        <w:rPr>
          <w:rFonts w:ascii="Times New Roman" w:eastAsia="Montserrat" w:hAnsi="Times New Roman" w:cs="Times New Roman"/>
          <w:sz w:val="28"/>
          <w:szCs w:val="28"/>
          <w:lang w:val="uk-UA"/>
        </w:rPr>
        <w:t>Договір про здійснення операцій з управління ВЕЕО укладається з суб</w:t>
      </w:r>
      <w:r w:rsidR="00285F0A" w:rsidRPr="00F82E57">
        <w:rPr>
          <w:rFonts w:ascii="Times New Roman" w:eastAsia="Montserrat" w:hAnsi="Times New Roman" w:cs="Times New Roman"/>
          <w:sz w:val="28"/>
          <w:szCs w:val="28"/>
          <w:lang w:val="uk-UA"/>
        </w:rPr>
        <w:t>’</w:t>
      </w:r>
      <w:r w:rsidR="000629DC" w:rsidRPr="00F82E57">
        <w:rPr>
          <w:rFonts w:ascii="Times New Roman" w:eastAsia="Montserrat" w:hAnsi="Times New Roman" w:cs="Times New Roman"/>
          <w:sz w:val="28"/>
          <w:szCs w:val="28"/>
          <w:lang w:val="uk-UA"/>
        </w:rPr>
        <w:t xml:space="preserve">єктом господарювання у сфері управління </w:t>
      </w:r>
      <w:r w:rsidR="00712237" w:rsidRPr="00F82E57">
        <w:rPr>
          <w:rFonts w:ascii="Times New Roman" w:eastAsia="Montserrat" w:hAnsi="Times New Roman" w:cs="Times New Roman"/>
          <w:sz w:val="28"/>
          <w:szCs w:val="28"/>
          <w:lang w:val="uk-UA"/>
        </w:rPr>
        <w:t xml:space="preserve">відходами </w:t>
      </w:r>
      <w:r w:rsidR="000629DC" w:rsidRPr="00F82E57">
        <w:rPr>
          <w:rFonts w:ascii="Times New Roman" w:eastAsia="Montserrat" w:hAnsi="Times New Roman" w:cs="Times New Roman"/>
          <w:sz w:val="28"/>
          <w:szCs w:val="28"/>
          <w:lang w:val="uk-UA"/>
        </w:rPr>
        <w:t>на період дії поточного плану управління ВЕЕО організації розширеної відповідальності виробника.</w:t>
      </w:r>
    </w:p>
    <w:p w14:paraId="65A683CD" w14:textId="57EEA92E" w:rsidR="000629DC" w:rsidRPr="00F82E57" w:rsidRDefault="00F82E57" w:rsidP="00F82E57">
      <w:pPr>
        <w:spacing w:after="120" w:line="240" w:lineRule="auto"/>
        <w:ind w:firstLine="567"/>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lastRenderedPageBreak/>
        <w:t>5. </w:t>
      </w:r>
      <w:r w:rsidR="000629DC" w:rsidRPr="00F82E57">
        <w:rPr>
          <w:rFonts w:ascii="Times New Roman" w:eastAsia="Montserrat" w:hAnsi="Times New Roman" w:cs="Times New Roman"/>
          <w:sz w:val="28"/>
          <w:szCs w:val="28"/>
          <w:lang w:val="uk-UA"/>
        </w:rPr>
        <w:t>Після закінчення строку договору про здійснення операцій з управління ВЕЕО сторони можуть без проведення конкурентної процедури відбору укласти такий договір на новий строк, що відповідає періоду дії плану управління ВЕЕО організації розширеної відповідальності виробника.</w:t>
      </w:r>
    </w:p>
    <w:p w14:paraId="6742A52D" w14:textId="77777777" w:rsidR="00AC3E41" w:rsidRDefault="00AC3E41" w:rsidP="00A47FC7">
      <w:pPr>
        <w:tabs>
          <w:tab w:val="left" w:pos="2856"/>
        </w:tabs>
        <w:spacing w:after="120" w:line="240" w:lineRule="auto"/>
        <w:jc w:val="center"/>
        <w:outlineLvl w:val="0"/>
        <w:rPr>
          <w:rFonts w:ascii="Times New Roman" w:hAnsi="Times New Roman"/>
          <w:b/>
          <w:sz w:val="28"/>
          <w:lang w:val="uk-UA"/>
        </w:rPr>
      </w:pPr>
      <w:bookmarkStart w:id="60" w:name="_lb5aqatapudi"/>
      <w:bookmarkEnd w:id="60"/>
    </w:p>
    <w:p w14:paraId="5D7FACED" w14:textId="2C562AEF" w:rsidR="00A06869" w:rsidRPr="00F65C8D" w:rsidRDefault="00A06869" w:rsidP="00A47FC7">
      <w:pPr>
        <w:tabs>
          <w:tab w:val="left" w:pos="2856"/>
        </w:tabs>
        <w:spacing w:after="120" w:line="240" w:lineRule="auto"/>
        <w:jc w:val="center"/>
        <w:outlineLvl w:val="0"/>
        <w:rPr>
          <w:rFonts w:ascii="Times New Roman" w:hAnsi="Times New Roman"/>
          <w:lang w:val="uk-UA"/>
        </w:rPr>
      </w:pPr>
      <w:r w:rsidRPr="00F65C8D">
        <w:rPr>
          <w:rFonts w:ascii="Times New Roman" w:hAnsi="Times New Roman"/>
          <w:b/>
          <w:sz w:val="28"/>
          <w:lang w:val="uk-UA"/>
        </w:rPr>
        <w:t>РОЗДІЛ</w:t>
      </w:r>
      <w:r w:rsidR="00EF444C" w:rsidRPr="00F65C8D">
        <w:rPr>
          <w:rFonts w:ascii="Times New Roman" w:hAnsi="Times New Roman"/>
          <w:b/>
          <w:sz w:val="28"/>
          <w:lang w:val="uk-UA"/>
        </w:rPr>
        <w:t xml:space="preserve"> </w:t>
      </w:r>
      <w:r w:rsidRPr="00F65C8D">
        <w:rPr>
          <w:rFonts w:ascii="Times New Roman" w:hAnsi="Times New Roman"/>
          <w:b/>
          <w:sz w:val="28"/>
          <w:lang w:val="uk-UA"/>
        </w:rPr>
        <w:t>V</w:t>
      </w:r>
      <w:r w:rsidR="000A4C5F" w:rsidRPr="00F65C8D">
        <w:rPr>
          <w:rFonts w:ascii="Times New Roman" w:hAnsi="Times New Roman"/>
          <w:b/>
          <w:sz w:val="28"/>
          <w:lang w:val="en-US"/>
        </w:rPr>
        <w:t>I</w:t>
      </w:r>
      <w:r w:rsidRPr="00F65C8D">
        <w:rPr>
          <w:rFonts w:ascii="Times New Roman" w:hAnsi="Times New Roman"/>
          <w:b/>
          <w:sz w:val="28"/>
          <w:lang w:val="uk-UA"/>
        </w:rPr>
        <w:t>I</w:t>
      </w:r>
      <w:r w:rsidR="00D83706" w:rsidRPr="00F65C8D">
        <w:rPr>
          <w:rFonts w:ascii="Times New Roman" w:hAnsi="Times New Roman"/>
          <w:b/>
          <w:sz w:val="28"/>
          <w:lang w:val="uk-UA"/>
        </w:rPr>
        <w:br/>
      </w:r>
      <w:r w:rsidR="00EC6B9F" w:rsidRPr="00F65C8D">
        <w:rPr>
          <w:rFonts w:ascii="Times New Roman" w:hAnsi="Times New Roman"/>
          <w:b/>
          <w:sz w:val="28"/>
          <w:lang w:val="uk-UA"/>
        </w:rPr>
        <w:t xml:space="preserve">ЗВІТНІСТЬ </w:t>
      </w:r>
      <w:r w:rsidR="007B0BFD" w:rsidRPr="00F65C8D">
        <w:rPr>
          <w:rFonts w:ascii="Times New Roman" w:hAnsi="Times New Roman"/>
          <w:b/>
          <w:sz w:val="28"/>
          <w:lang w:val="uk-UA"/>
        </w:rPr>
        <w:t xml:space="preserve">ТА </w:t>
      </w:r>
      <w:r w:rsidR="00286113" w:rsidRPr="00F65C8D">
        <w:rPr>
          <w:rFonts w:ascii="Times New Roman" w:hAnsi="Times New Roman"/>
          <w:b/>
          <w:sz w:val="28"/>
          <w:lang w:val="uk-UA"/>
        </w:rPr>
        <w:t>ОПРИЛЮДНЕННЯ ІНФОРМАЦІЇ</w:t>
      </w:r>
      <w:r w:rsidR="00EF444C" w:rsidRPr="00F65C8D">
        <w:rPr>
          <w:rFonts w:ascii="Times New Roman" w:hAnsi="Times New Roman"/>
          <w:b/>
          <w:sz w:val="28"/>
          <w:lang w:val="uk-UA"/>
        </w:rPr>
        <w:t xml:space="preserve"> </w:t>
      </w:r>
      <w:r w:rsidR="007B0BFD" w:rsidRPr="00F65C8D">
        <w:rPr>
          <w:rFonts w:ascii="Times New Roman" w:hAnsi="Times New Roman"/>
          <w:b/>
          <w:sz w:val="28"/>
          <w:lang w:val="uk-UA"/>
        </w:rPr>
        <w:t xml:space="preserve">У СФЕРІ УПРАВЛІННЯ </w:t>
      </w:r>
      <w:r w:rsidR="007B0BFD" w:rsidRPr="00F65C8D">
        <w:rPr>
          <w:rFonts w:ascii="Times New Roman" w:hAnsi="Times New Roman"/>
          <w:b/>
          <w:bCs/>
          <w:sz w:val="28"/>
          <w:szCs w:val="28"/>
          <w:lang w:val="uk-UA"/>
        </w:rPr>
        <w:t>ВЕЕО</w:t>
      </w:r>
    </w:p>
    <w:p w14:paraId="73F99F18" w14:textId="046BC9B2" w:rsidR="001819FA" w:rsidRPr="00F65C8D" w:rsidRDefault="000B7814" w:rsidP="000B7814">
      <w:pPr>
        <w:pStyle w:val="a7"/>
        <w:spacing w:after="120" w:line="240" w:lineRule="auto"/>
        <w:ind w:left="567"/>
        <w:contextualSpacing w:val="0"/>
        <w:jc w:val="both"/>
        <w:outlineLvl w:val="1"/>
        <w:rPr>
          <w:rFonts w:ascii="Times New Roman" w:hAnsi="Times New Roman"/>
          <w:b/>
          <w:sz w:val="28"/>
          <w:szCs w:val="28"/>
          <w:lang w:val="uk-UA"/>
        </w:rPr>
      </w:pPr>
      <w:bookmarkStart w:id="61" w:name="_wd8oqmagmlgs"/>
      <w:bookmarkEnd w:id="61"/>
      <w:r>
        <w:rPr>
          <w:rFonts w:ascii="Times New Roman" w:hAnsi="Times New Roman"/>
          <w:b/>
          <w:bCs/>
          <w:sz w:val="28"/>
          <w:szCs w:val="28"/>
          <w:lang w:val="uk-UA"/>
        </w:rPr>
        <w:t>Стаття 41. </w:t>
      </w:r>
      <w:r w:rsidR="001819FA" w:rsidRPr="00F65C8D">
        <w:rPr>
          <w:rFonts w:ascii="Times New Roman" w:hAnsi="Times New Roman"/>
          <w:b/>
          <w:bCs/>
          <w:sz w:val="28"/>
          <w:szCs w:val="28"/>
          <w:lang w:val="uk-UA"/>
        </w:rPr>
        <w:t>Звітність у сфері управління ВЕЕО</w:t>
      </w:r>
    </w:p>
    <w:p w14:paraId="6127D52A" w14:textId="4DD42452" w:rsidR="00BE4B78" w:rsidRPr="00F82E57" w:rsidRDefault="00F82E57" w:rsidP="00F82E57">
      <w:pPr>
        <w:spacing w:after="120" w:line="240" w:lineRule="auto"/>
        <w:ind w:firstLine="709"/>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1. </w:t>
      </w:r>
      <w:r w:rsidR="00BE4B78" w:rsidRPr="00F82E57">
        <w:rPr>
          <w:rFonts w:ascii="Times New Roman" w:eastAsia="Montserrat" w:hAnsi="Times New Roman" w:cs="Times New Roman"/>
          <w:sz w:val="28"/>
          <w:szCs w:val="28"/>
          <w:lang w:val="uk-UA"/>
        </w:rPr>
        <w:t xml:space="preserve">Забезпечення обліку, звітності, узагальнення та аналізу інформації у сфері управління </w:t>
      </w:r>
      <w:r w:rsidR="006C0393" w:rsidRPr="00F82E57">
        <w:rPr>
          <w:rFonts w:ascii="Times New Roman" w:eastAsia="Montserrat" w:hAnsi="Times New Roman" w:cs="Times New Roman"/>
          <w:sz w:val="28"/>
          <w:szCs w:val="28"/>
          <w:lang w:val="uk-UA"/>
        </w:rPr>
        <w:t>ВЕЕО</w:t>
      </w:r>
      <w:r w:rsidR="00BE4B78" w:rsidRPr="00F82E57">
        <w:rPr>
          <w:rFonts w:ascii="Times New Roman" w:eastAsia="Montserrat" w:hAnsi="Times New Roman" w:cs="Times New Roman"/>
          <w:sz w:val="28"/>
          <w:szCs w:val="28"/>
          <w:lang w:val="uk-UA"/>
        </w:rPr>
        <w:t xml:space="preserve"> здійснюється за допомогою інформаційної системи управління відходами в порядку, передбаченому цим Законом та Законом України </w:t>
      </w:r>
      <w:r w:rsidR="009B535B" w:rsidRPr="00F82E57">
        <w:rPr>
          <w:rFonts w:ascii="Times New Roman" w:eastAsia="Montserrat" w:hAnsi="Times New Roman" w:cs="Times New Roman"/>
          <w:sz w:val="28"/>
          <w:szCs w:val="28"/>
          <w:lang w:val="uk-UA"/>
        </w:rPr>
        <w:t>«</w:t>
      </w:r>
      <w:r w:rsidR="00BE4B78" w:rsidRPr="00F82E57">
        <w:rPr>
          <w:rFonts w:ascii="Times New Roman" w:eastAsia="Montserrat" w:hAnsi="Times New Roman" w:cs="Times New Roman"/>
          <w:sz w:val="28"/>
          <w:szCs w:val="28"/>
          <w:lang w:val="uk-UA"/>
        </w:rPr>
        <w:t>Про управління відходами</w:t>
      </w:r>
      <w:r w:rsidR="009B535B" w:rsidRPr="00F82E57">
        <w:rPr>
          <w:rFonts w:ascii="Times New Roman" w:eastAsia="Montserrat" w:hAnsi="Times New Roman" w:cs="Times New Roman"/>
          <w:sz w:val="28"/>
          <w:szCs w:val="28"/>
          <w:lang w:val="uk-UA"/>
        </w:rPr>
        <w:t>»</w:t>
      </w:r>
      <w:r w:rsidR="00BE4B78" w:rsidRPr="00F82E57">
        <w:rPr>
          <w:rFonts w:ascii="Times New Roman" w:eastAsia="Montserrat" w:hAnsi="Times New Roman" w:cs="Times New Roman"/>
          <w:sz w:val="28"/>
          <w:szCs w:val="28"/>
          <w:lang w:val="uk-UA"/>
        </w:rPr>
        <w:t>.</w:t>
      </w:r>
    </w:p>
    <w:p w14:paraId="4A5956AD" w14:textId="0D4E35AC" w:rsidR="001819FA" w:rsidRPr="00F82E57" w:rsidRDefault="00F82E57" w:rsidP="00F82E57">
      <w:pPr>
        <w:spacing w:after="120" w:line="240" w:lineRule="auto"/>
        <w:ind w:firstLine="709"/>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2. </w:t>
      </w:r>
      <w:r w:rsidR="001819FA" w:rsidRPr="00F82E57">
        <w:rPr>
          <w:rFonts w:ascii="Times New Roman" w:eastAsia="Montserrat" w:hAnsi="Times New Roman" w:cs="Times New Roman"/>
          <w:sz w:val="28"/>
          <w:szCs w:val="28"/>
          <w:lang w:val="uk-UA"/>
        </w:rPr>
        <w:t>Виробники ЕЕО що</w:t>
      </w:r>
      <w:r w:rsidR="005E3308" w:rsidRPr="00F82E57">
        <w:rPr>
          <w:rFonts w:ascii="Times New Roman" w:eastAsia="Montserrat" w:hAnsi="Times New Roman" w:cs="Times New Roman"/>
          <w:sz w:val="28"/>
          <w:szCs w:val="28"/>
          <w:lang w:val="uk-UA"/>
        </w:rPr>
        <w:t>квартал</w:t>
      </w:r>
      <w:r w:rsidR="001819FA" w:rsidRPr="00F82E57">
        <w:rPr>
          <w:rFonts w:ascii="Times New Roman" w:eastAsia="Montserrat" w:hAnsi="Times New Roman" w:cs="Times New Roman"/>
          <w:sz w:val="28"/>
          <w:szCs w:val="28"/>
          <w:lang w:val="uk-UA"/>
        </w:rPr>
        <w:t xml:space="preserve">у </w:t>
      </w:r>
      <w:r w:rsidR="001C7C67" w:rsidRPr="00F82E57">
        <w:rPr>
          <w:rFonts w:ascii="Times New Roman" w:eastAsia="Montserrat" w:hAnsi="Times New Roman" w:cs="Times New Roman"/>
          <w:sz w:val="28"/>
          <w:szCs w:val="28"/>
          <w:lang w:val="uk-UA"/>
        </w:rPr>
        <w:t xml:space="preserve">у </w:t>
      </w:r>
      <w:r w:rsidR="001819FA" w:rsidRPr="00F82E57">
        <w:rPr>
          <w:rFonts w:ascii="Times New Roman" w:eastAsia="Montserrat" w:hAnsi="Times New Roman" w:cs="Times New Roman"/>
          <w:sz w:val="28"/>
          <w:szCs w:val="28"/>
          <w:lang w:val="uk-UA"/>
        </w:rPr>
        <w:t>15</w:t>
      </w:r>
      <w:r w:rsidR="001C7C67" w:rsidRPr="00F82E57">
        <w:rPr>
          <w:lang w:val="uk-UA"/>
        </w:rPr>
        <w:t>-</w:t>
      </w:r>
      <w:r w:rsidR="001C7C67" w:rsidRPr="00F82E57">
        <w:rPr>
          <w:rFonts w:ascii="Times New Roman" w:eastAsia="Montserrat" w:hAnsi="Times New Roman" w:cs="Times New Roman"/>
          <w:sz w:val="28"/>
          <w:szCs w:val="28"/>
          <w:lang w:val="uk-UA"/>
        </w:rPr>
        <w:t>денний строк після закінчення звітного кварталу</w:t>
      </w:r>
      <w:r w:rsidR="001819FA" w:rsidRPr="00F82E57">
        <w:rPr>
          <w:rFonts w:ascii="Times New Roman" w:eastAsia="Montserrat" w:hAnsi="Times New Roman" w:cs="Times New Roman"/>
          <w:sz w:val="28"/>
          <w:szCs w:val="28"/>
          <w:lang w:val="uk-UA"/>
        </w:rPr>
        <w:t xml:space="preserve"> подають до центрального органу виконавчої влади, що реалізує державну політику у сфері управління відходами, через інформаційну систему управління відходами звіт про масу ЕЕО, яке було введено в обіг в попередньому </w:t>
      </w:r>
      <w:r w:rsidR="00BB2427" w:rsidRPr="00F82E57">
        <w:rPr>
          <w:rFonts w:ascii="Times New Roman" w:eastAsia="Montserrat" w:hAnsi="Times New Roman" w:cs="Times New Roman"/>
          <w:sz w:val="28"/>
          <w:szCs w:val="28"/>
          <w:lang w:val="uk-UA"/>
        </w:rPr>
        <w:t>кварталі</w:t>
      </w:r>
      <w:r w:rsidR="001819FA" w:rsidRPr="00F82E57">
        <w:rPr>
          <w:rFonts w:ascii="Times New Roman" w:eastAsia="Montserrat" w:hAnsi="Times New Roman" w:cs="Times New Roman"/>
          <w:sz w:val="28"/>
          <w:szCs w:val="28"/>
          <w:lang w:val="uk-UA"/>
        </w:rPr>
        <w:t>.</w:t>
      </w:r>
    </w:p>
    <w:p w14:paraId="605F0788" w14:textId="1692C940" w:rsidR="001819FA" w:rsidRPr="00F82E57" w:rsidRDefault="00F82E57" w:rsidP="00F82E57">
      <w:pPr>
        <w:spacing w:after="120" w:line="240" w:lineRule="auto"/>
        <w:ind w:firstLine="709"/>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3. </w:t>
      </w:r>
      <w:r w:rsidR="001819FA" w:rsidRPr="00F82E57">
        <w:rPr>
          <w:rFonts w:ascii="Times New Roman" w:eastAsia="Montserrat" w:hAnsi="Times New Roman" w:cs="Times New Roman"/>
          <w:sz w:val="28"/>
          <w:szCs w:val="28"/>
          <w:lang w:val="uk-UA"/>
        </w:rPr>
        <w:t xml:space="preserve">Організації розширеної відповідальності виробника </w:t>
      </w:r>
      <w:r w:rsidR="00E203F1" w:rsidRPr="00F82E57">
        <w:rPr>
          <w:rFonts w:ascii="Times New Roman" w:eastAsia="Montserrat" w:hAnsi="Times New Roman" w:cs="Times New Roman"/>
          <w:sz w:val="28"/>
          <w:szCs w:val="28"/>
          <w:lang w:val="uk-UA"/>
        </w:rPr>
        <w:t>що</w:t>
      </w:r>
      <w:r w:rsidR="005013D8" w:rsidRPr="00F82E57">
        <w:rPr>
          <w:rFonts w:ascii="Times New Roman" w:eastAsia="Montserrat" w:hAnsi="Times New Roman" w:cs="Times New Roman"/>
          <w:sz w:val="28"/>
          <w:szCs w:val="28"/>
          <w:lang w:val="uk-UA"/>
        </w:rPr>
        <w:t>квартал</w:t>
      </w:r>
      <w:r w:rsidR="00B87E4A" w:rsidRPr="00F82E57">
        <w:rPr>
          <w:rFonts w:ascii="Times New Roman" w:eastAsia="Montserrat" w:hAnsi="Times New Roman" w:cs="Times New Roman"/>
          <w:sz w:val="28"/>
          <w:szCs w:val="28"/>
          <w:lang w:val="uk-UA"/>
        </w:rPr>
        <w:t>у</w:t>
      </w:r>
      <w:r w:rsidR="004F52A6" w:rsidRPr="00F82E57">
        <w:rPr>
          <w:rFonts w:ascii="Times New Roman" w:eastAsia="Montserrat" w:hAnsi="Times New Roman" w:cs="Times New Roman"/>
          <w:sz w:val="28"/>
          <w:szCs w:val="28"/>
          <w:lang w:val="uk-UA"/>
        </w:rPr>
        <w:t xml:space="preserve"> у 15-</w:t>
      </w:r>
      <w:bookmarkStart w:id="62" w:name="_Hlk173492234"/>
      <w:r w:rsidR="004F52A6" w:rsidRPr="00F82E57">
        <w:rPr>
          <w:rFonts w:ascii="Times New Roman" w:eastAsia="Montserrat" w:hAnsi="Times New Roman" w:cs="Times New Roman"/>
          <w:sz w:val="28"/>
          <w:szCs w:val="28"/>
          <w:lang w:val="uk-UA"/>
        </w:rPr>
        <w:t xml:space="preserve">денний строк після закінчення звітного кварталу </w:t>
      </w:r>
      <w:bookmarkEnd w:id="62"/>
      <w:r w:rsidR="001819FA" w:rsidRPr="00F82E57">
        <w:rPr>
          <w:rFonts w:ascii="Times New Roman" w:eastAsia="Montserrat" w:hAnsi="Times New Roman" w:cs="Times New Roman"/>
          <w:sz w:val="28"/>
          <w:szCs w:val="28"/>
          <w:lang w:val="uk-UA"/>
        </w:rPr>
        <w:t xml:space="preserve">подають до центрального органу виконавчої влади, що реалізує державну політику у сфері управління відходами через інформаційну систему управління відходами звіт за попередній </w:t>
      </w:r>
      <w:r w:rsidR="00E64CE5" w:rsidRPr="00F82E57">
        <w:rPr>
          <w:rFonts w:ascii="Times New Roman" w:eastAsia="Montserrat" w:hAnsi="Times New Roman" w:cs="Times New Roman"/>
          <w:sz w:val="28"/>
          <w:szCs w:val="28"/>
          <w:lang w:val="uk-UA"/>
        </w:rPr>
        <w:t>квартал</w:t>
      </w:r>
      <w:r w:rsidR="001819FA" w:rsidRPr="00F82E57">
        <w:rPr>
          <w:rFonts w:ascii="Times New Roman" w:eastAsia="Montserrat" w:hAnsi="Times New Roman" w:cs="Times New Roman"/>
          <w:sz w:val="28"/>
          <w:szCs w:val="28"/>
          <w:lang w:val="uk-UA"/>
        </w:rPr>
        <w:t>, який містить наступну інформацію:</w:t>
      </w:r>
    </w:p>
    <w:p w14:paraId="38B0E0B2" w14:textId="0D21D6C3" w:rsidR="001819FA" w:rsidRPr="00F65C8D" w:rsidRDefault="001819FA" w:rsidP="00F82E57">
      <w:pPr>
        <w:pStyle w:val="a7"/>
        <w:spacing w:after="120" w:line="240" w:lineRule="auto"/>
        <w:ind w:left="0"/>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перелік членів організації розширеної відповідальності виробника</w:t>
      </w:r>
      <w:r w:rsidR="005F3752" w:rsidRPr="00F65C8D">
        <w:rPr>
          <w:rFonts w:ascii="Times New Roman" w:eastAsia="Montserrat" w:hAnsi="Times New Roman" w:cs="Times New Roman"/>
          <w:sz w:val="28"/>
          <w:szCs w:val="28"/>
          <w:lang w:val="uk-UA"/>
        </w:rPr>
        <w:t xml:space="preserve"> (</w:t>
      </w:r>
      <w:r w:rsidR="007612EB" w:rsidRPr="00F65C8D">
        <w:rPr>
          <w:rFonts w:ascii="Times New Roman" w:eastAsia="Montserrat" w:hAnsi="Times New Roman" w:cs="Times New Roman"/>
          <w:sz w:val="28"/>
          <w:szCs w:val="28"/>
          <w:lang w:val="uk-UA"/>
        </w:rPr>
        <w:t xml:space="preserve">із зазначенням дати їх включення </w:t>
      </w:r>
      <w:r w:rsidR="006B7B6B" w:rsidRPr="00F65C8D">
        <w:rPr>
          <w:rFonts w:ascii="Times New Roman" w:eastAsia="Montserrat" w:hAnsi="Times New Roman" w:cs="Times New Roman"/>
          <w:sz w:val="28"/>
          <w:szCs w:val="28"/>
          <w:lang w:val="uk-UA"/>
        </w:rPr>
        <w:t>/</w:t>
      </w:r>
      <w:r w:rsidR="007612EB" w:rsidRPr="00F65C8D">
        <w:rPr>
          <w:rFonts w:ascii="Times New Roman" w:eastAsia="Montserrat" w:hAnsi="Times New Roman" w:cs="Times New Roman"/>
          <w:sz w:val="28"/>
          <w:szCs w:val="28"/>
          <w:lang w:val="uk-UA"/>
        </w:rPr>
        <w:t xml:space="preserve"> виключення з ОРВВ протяг</w:t>
      </w:r>
      <w:r w:rsidR="00AF46EA" w:rsidRPr="00F65C8D">
        <w:rPr>
          <w:rFonts w:ascii="Times New Roman" w:eastAsia="Montserrat" w:hAnsi="Times New Roman" w:cs="Times New Roman"/>
          <w:sz w:val="28"/>
          <w:szCs w:val="28"/>
          <w:lang w:val="uk-UA"/>
        </w:rPr>
        <w:t>о</w:t>
      </w:r>
      <w:r w:rsidR="007612EB" w:rsidRPr="00F65C8D">
        <w:rPr>
          <w:rFonts w:ascii="Times New Roman" w:eastAsia="Montserrat" w:hAnsi="Times New Roman" w:cs="Times New Roman"/>
          <w:sz w:val="28"/>
          <w:szCs w:val="28"/>
          <w:lang w:val="uk-UA"/>
        </w:rPr>
        <w:t>м звітного періоду)</w:t>
      </w:r>
      <w:r w:rsidRPr="00F65C8D">
        <w:rPr>
          <w:rFonts w:ascii="Times New Roman" w:eastAsia="Montserrat" w:hAnsi="Times New Roman" w:cs="Times New Roman"/>
          <w:sz w:val="28"/>
          <w:szCs w:val="28"/>
          <w:lang w:val="uk-UA"/>
        </w:rPr>
        <w:t>;</w:t>
      </w:r>
    </w:p>
    <w:p w14:paraId="74A8E2E7" w14:textId="5AAF89C5" w:rsidR="001819FA" w:rsidRPr="00F65C8D" w:rsidRDefault="001819FA" w:rsidP="00F82E57">
      <w:pPr>
        <w:pStyle w:val="a7"/>
        <w:spacing w:after="120" w:line="240" w:lineRule="auto"/>
        <w:ind w:left="0"/>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маса ЕЕО, яке було введено в обіг членами організації розширеної відповідальності виробника;</w:t>
      </w:r>
    </w:p>
    <w:p w14:paraId="0E15BABF" w14:textId="1C95C8B0" w:rsidR="001819FA" w:rsidRPr="00F65C8D" w:rsidRDefault="001819FA" w:rsidP="00F82E57">
      <w:pPr>
        <w:pStyle w:val="a7"/>
        <w:spacing w:after="120" w:line="240" w:lineRule="auto"/>
        <w:ind w:left="0"/>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перелік договорів, укладених з розповсюджувачами та суб</w:t>
      </w:r>
      <w:r w:rsidR="00285F0A" w:rsidRPr="00F65C8D">
        <w:rPr>
          <w:rFonts w:ascii="Times New Roman" w:eastAsia="Montserrat" w:hAnsi="Times New Roman" w:cs="Times New Roman"/>
          <w:sz w:val="28"/>
          <w:szCs w:val="28"/>
          <w:lang w:val="uk-UA"/>
        </w:rPr>
        <w:t>’</w:t>
      </w:r>
      <w:r w:rsidRPr="00F65C8D">
        <w:rPr>
          <w:rFonts w:ascii="Times New Roman" w:eastAsia="Montserrat" w:hAnsi="Times New Roman" w:cs="Times New Roman"/>
          <w:sz w:val="28"/>
          <w:szCs w:val="28"/>
          <w:lang w:val="uk-UA"/>
        </w:rPr>
        <w:t xml:space="preserve">єктами господарювання у сфері управління </w:t>
      </w:r>
      <w:r w:rsidR="00712237" w:rsidRPr="00F65C8D">
        <w:rPr>
          <w:rFonts w:ascii="Times New Roman" w:eastAsia="Montserrat" w:hAnsi="Times New Roman" w:cs="Times New Roman"/>
          <w:sz w:val="28"/>
          <w:szCs w:val="28"/>
          <w:lang w:val="uk-UA"/>
        </w:rPr>
        <w:t>відходами</w:t>
      </w:r>
      <w:r w:rsidRPr="00F65C8D">
        <w:rPr>
          <w:rFonts w:ascii="Times New Roman" w:eastAsia="Montserrat" w:hAnsi="Times New Roman" w:cs="Times New Roman"/>
          <w:sz w:val="28"/>
          <w:szCs w:val="28"/>
          <w:lang w:val="uk-UA"/>
        </w:rPr>
        <w:t>;</w:t>
      </w:r>
    </w:p>
    <w:p w14:paraId="72A9EA8E" w14:textId="7883DBFE" w:rsidR="001819FA" w:rsidRPr="00F65C8D" w:rsidRDefault="00471C99" w:rsidP="00F82E57">
      <w:pPr>
        <w:pStyle w:val="a7"/>
        <w:spacing w:after="120" w:line="240" w:lineRule="auto"/>
        <w:ind w:left="0"/>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обсяги</w:t>
      </w:r>
      <w:r w:rsidR="001819FA" w:rsidRPr="00F65C8D">
        <w:rPr>
          <w:rFonts w:ascii="Times New Roman" w:eastAsia="Montserrat" w:hAnsi="Times New Roman" w:cs="Times New Roman"/>
          <w:sz w:val="28"/>
          <w:szCs w:val="28"/>
          <w:lang w:val="uk-UA"/>
        </w:rPr>
        <w:t xml:space="preserve"> зібраних, підготовлених до повторного використання, рециклінгованих та </w:t>
      </w:r>
      <w:r w:rsidR="008D6AEC" w:rsidRPr="00F65C8D">
        <w:rPr>
          <w:rFonts w:ascii="Times New Roman" w:eastAsia="Montserrat" w:hAnsi="Times New Roman" w:cs="Times New Roman"/>
          <w:sz w:val="28"/>
          <w:szCs w:val="28"/>
          <w:lang w:val="uk-UA"/>
        </w:rPr>
        <w:t xml:space="preserve"> іншим чином </w:t>
      </w:r>
      <w:r w:rsidR="001819FA" w:rsidRPr="00F65C8D">
        <w:rPr>
          <w:rFonts w:ascii="Times New Roman" w:eastAsia="Montserrat" w:hAnsi="Times New Roman" w:cs="Times New Roman"/>
          <w:sz w:val="28"/>
          <w:szCs w:val="28"/>
          <w:lang w:val="uk-UA"/>
        </w:rPr>
        <w:t xml:space="preserve">відновлених ВЕЕО з наданням документів, що підтверджують здійснення </w:t>
      </w:r>
      <w:r w:rsidR="008076B8" w:rsidRPr="00F65C8D">
        <w:rPr>
          <w:rFonts w:ascii="Times New Roman" w:eastAsia="Montserrat" w:hAnsi="Times New Roman" w:cs="Times New Roman"/>
          <w:sz w:val="28"/>
          <w:szCs w:val="28"/>
          <w:lang w:val="uk-UA"/>
        </w:rPr>
        <w:t xml:space="preserve">підготовки до повторного використання, </w:t>
      </w:r>
      <w:r w:rsidR="001819FA" w:rsidRPr="00F65C8D">
        <w:rPr>
          <w:rFonts w:ascii="Times New Roman" w:eastAsia="Montserrat" w:hAnsi="Times New Roman" w:cs="Times New Roman"/>
          <w:sz w:val="28"/>
          <w:szCs w:val="28"/>
          <w:lang w:val="uk-UA"/>
        </w:rPr>
        <w:t xml:space="preserve">рециклінгу </w:t>
      </w:r>
      <w:r w:rsidR="0012317D" w:rsidRPr="00F65C8D">
        <w:rPr>
          <w:rFonts w:ascii="Times New Roman" w:eastAsia="Montserrat" w:hAnsi="Times New Roman" w:cs="Times New Roman"/>
          <w:sz w:val="28"/>
          <w:szCs w:val="28"/>
          <w:lang w:val="uk-UA"/>
        </w:rPr>
        <w:t>або інших операцій з</w:t>
      </w:r>
      <w:r w:rsidR="001819FA" w:rsidRPr="00F65C8D">
        <w:rPr>
          <w:rFonts w:ascii="Times New Roman" w:eastAsia="Montserrat" w:hAnsi="Times New Roman" w:cs="Times New Roman"/>
          <w:sz w:val="28"/>
          <w:szCs w:val="28"/>
          <w:lang w:val="uk-UA"/>
        </w:rPr>
        <w:t xml:space="preserve"> відновлення;</w:t>
      </w:r>
    </w:p>
    <w:p w14:paraId="7B983A20" w14:textId="759B8566" w:rsidR="001819FA" w:rsidRPr="00F65C8D" w:rsidRDefault="00471C99" w:rsidP="00F82E57">
      <w:pPr>
        <w:pStyle w:val="a7"/>
        <w:spacing w:after="120" w:line="240" w:lineRule="auto"/>
        <w:ind w:left="0"/>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обсяги</w:t>
      </w:r>
      <w:r w:rsidR="001819FA" w:rsidRPr="00F65C8D">
        <w:rPr>
          <w:rFonts w:ascii="Times New Roman" w:eastAsia="Montserrat" w:hAnsi="Times New Roman" w:cs="Times New Roman"/>
          <w:sz w:val="28"/>
          <w:szCs w:val="28"/>
          <w:lang w:val="uk-UA"/>
        </w:rPr>
        <w:t xml:space="preserve"> ВЕЕО, які були вивезені за межі України з метою їх </w:t>
      </w:r>
      <w:r w:rsidR="00B12E38" w:rsidRPr="00F65C8D">
        <w:rPr>
          <w:rFonts w:ascii="Times New Roman" w:eastAsia="Montserrat" w:hAnsi="Times New Roman" w:cs="Times New Roman"/>
          <w:sz w:val="28"/>
          <w:szCs w:val="28"/>
          <w:lang w:val="uk-UA"/>
        </w:rPr>
        <w:t>рециклінгу або інших операцій з відновлення</w:t>
      </w:r>
      <w:r w:rsidR="001819FA" w:rsidRPr="00F65C8D">
        <w:rPr>
          <w:rFonts w:ascii="Times New Roman" w:eastAsia="Montserrat" w:hAnsi="Times New Roman" w:cs="Times New Roman"/>
          <w:sz w:val="28"/>
          <w:szCs w:val="28"/>
          <w:lang w:val="uk-UA"/>
        </w:rPr>
        <w:t xml:space="preserve"> з наданням документів, що підтверджують здійснення </w:t>
      </w:r>
      <w:r w:rsidR="00B12E38" w:rsidRPr="00F65C8D">
        <w:rPr>
          <w:rFonts w:ascii="Times New Roman" w:eastAsia="Montserrat" w:hAnsi="Times New Roman" w:cs="Times New Roman"/>
          <w:sz w:val="28"/>
          <w:szCs w:val="28"/>
          <w:lang w:val="uk-UA"/>
        </w:rPr>
        <w:t>рециклінгу або інших операцій з відновлення</w:t>
      </w:r>
      <w:r w:rsidR="002A767B" w:rsidRPr="00F65C8D">
        <w:rPr>
          <w:rFonts w:ascii="Times New Roman" w:eastAsia="Montserrat" w:hAnsi="Times New Roman" w:cs="Times New Roman"/>
          <w:sz w:val="28"/>
          <w:szCs w:val="28"/>
          <w:lang w:val="uk-UA"/>
        </w:rPr>
        <w:t>.</w:t>
      </w:r>
    </w:p>
    <w:p w14:paraId="46B22ECE" w14:textId="7BA37584" w:rsidR="00DA46C8" w:rsidRPr="00F65C8D" w:rsidRDefault="00F82E57" w:rsidP="00F82E57">
      <w:pPr>
        <w:pStyle w:val="a7"/>
        <w:spacing w:after="120" w:line="240" w:lineRule="auto"/>
        <w:ind w:left="0" w:firstLine="709"/>
        <w:contextualSpacing w:val="0"/>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4. </w:t>
      </w:r>
      <w:r w:rsidR="00DA46C8" w:rsidRPr="00F65C8D">
        <w:rPr>
          <w:rFonts w:ascii="Times New Roman" w:eastAsia="Montserrat" w:hAnsi="Times New Roman" w:cs="Times New Roman"/>
          <w:sz w:val="28"/>
          <w:szCs w:val="28"/>
          <w:lang w:val="uk-UA"/>
        </w:rPr>
        <w:t>Організації розширеної відповідальності виробника щороку до 31 травня подають до центрального органу виконавчої влади, що реалізує державну політику у сфері управління відходами через інформаційну систему управління відходами звіт за попередній календарний рік, який містить інформацію</w:t>
      </w:r>
      <w:r w:rsidR="005E199F" w:rsidRPr="00F65C8D">
        <w:rPr>
          <w:rFonts w:ascii="Times New Roman" w:eastAsia="Montserrat" w:hAnsi="Times New Roman" w:cs="Times New Roman"/>
          <w:sz w:val="28"/>
          <w:szCs w:val="28"/>
          <w:lang w:val="uk-UA"/>
        </w:rPr>
        <w:t xml:space="preserve">, </w:t>
      </w:r>
      <w:r w:rsidR="00781413" w:rsidRPr="00F65C8D">
        <w:rPr>
          <w:rFonts w:ascii="Times New Roman" w:eastAsia="Montserrat" w:hAnsi="Times New Roman" w:cs="Times New Roman"/>
          <w:sz w:val="28"/>
          <w:szCs w:val="28"/>
          <w:lang w:val="uk-UA"/>
        </w:rPr>
        <w:t>вказану в частині третій цієї статті</w:t>
      </w:r>
      <w:r w:rsidR="00C36585" w:rsidRPr="00F65C8D">
        <w:rPr>
          <w:rFonts w:ascii="Times New Roman" w:eastAsia="Montserrat" w:hAnsi="Times New Roman" w:cs="Times New Roman"/>
          <w:sz w:val="28"/>
          <w:szCs w:val="28"/>
          <w:lang w:val="uk-UA"/>
        </w:rPr>
        <w:t>,</w:t>
      </w:r>
      <w:r w:rsidR="00781413" w:rsidRPr="00F65C8D">
        <w:rPr>
          <w:rFonts w:ascii="Times New Roman" w:eastAsia="Montserrat" w:hAnsi="Times New Roman" w:cs="Times New Roman"/>
          <w:sz w:val="28"/>
          <w:szCs w:val="28"/>
          <w:lang w:val="uk-UA"/>
        </w:rPr>
        <w:t xml:space="preserve"> та</w:t>
      </w:r>
      <w:r w:rsidR="00DA46C8" w:rsidRPr="00F65C8D">
        <w:rPr>
          <w:rFonts w:ascii="Times New Roman" w:eastAsia="Montserrat" w:hAnsi="Times New Roman" w:cs="Times New Roman"/>
          <w:sz w:val="28"/>
          <w:szCs w:val="28"/>
          <w:lang w:val="uk-UA"/>
        </w:rPr>
        <w:t>:</w:t>
      </w:r>
    </w:p>
    <w:p w14:paraId="19FAD73C" w14:textId="29FBAB40" w:rsidR="001819FA" w:rsidRPr="00F65C8D" w:rsidRDefault="001819FA" w:rsidP="00F82E57">
      <w:pPr>
        <w:pStyle w:val="a7"/>
        <w:spacing w:after="120" w:line="240" w:lineRule="auto"/>
        <w:ind w:left="0"/>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lastRenderedPageBreak/>
        <w:t xml:space="preserve">розмір плати за виконання мінімальних цільових показників зі збирання, підготовки до повторного </w:t>
      </w:r>
      <w:r w:rsidR="00EF71B7" w:rsidRPr="00F65C8D">
        <w:rPr>
          <w:rFonts w:ascii="Times New Roman" w:eastAsia="Montserrat" w:hAnsi="Times New Roman" w:cs="Times New Roman"/>
          <w:sz w:val="28"/>
          <w:szCs w:val="28"/>
          <w:lang w:val="uk-UA"/>
        </w:rPr>
        <w:t xml:space="preserve">використання, рециклінгу та інших операцій з відновлення </w:t>
      </w:r>
      <w:r w:rsidRPr="00F65C8D">
        <w:rPr>
          <w:rFonts w:ascii="Times New Roman" w:eastAsia="Montserrat" w:hAnsi="Times New Roman" w:cs="Times New Roman"/>
          <w:sz w:val="28"/>
          <w:szCs w:val="28"/>
          <w:lang w:val="uk-UA"/>
        </w:rPr>
        <w:t>ВЕЕО;</w:t>
      </w:r>
    </w:p>
    <w:p w14:paraId="471FEB25" w14:textId="3940B831" w:rsidR="001819FA" w:rsidRPr="00F65C8D" w:rsidRDefault="001819FA" w:rsidP="00F82E57">
      <w:pPr>
        <w:pStyle w:val="a7"/>
        <w:spacing w:after="120" w:line="240" w:lineRule="auto"/>
        <w:ind w:left="0"/>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 xml:space="preserve">розмір сплаченої плати за виконання мінімальних цільових показників зі збирання, підготовки до повторного </w:t>
      </w:r>
      <w:r w:rsidR="00EF71B7" w:rsidRPr="00F65C8D">
        <w:rPr>
          <w:rFonts w:ascii="Times New Roman" w:eastAsia="Montserrat" w:hAnsi="Times New Roman" w:cs="Times New Roman"/>
          <w:sz w:val="28"/>
          <w:szCs w:val="28"/>
          <w:lang w:val="uk-UA"/>
        </w:rPr>
        <w:t xml:space="preserve">використання, рециклінгу та інших операцій з відновлення </w:t>
      </w:r>
      <w:r w:rsidRPr="00F65C8D">
        <w:rPr>
          <w:rFonts w:ascii="Times New Roman" w:eastAsia="Montserrat" w:hAnsi="Times New Roman" w:cs="Times New Roman"/>
          <w:sz w:val="28"/>
          <w:szCs w:val="28"/>
          <w:lang w:val="uk-UA"/>
        </w:rPr>
        <w:t>ВЕЕО;</w:t>
      </w:r>
    </w:p>
    <w:p w14:paraId="2E8CB5D2" w14:textId="50746529" w:rsidR="001819FA" w:rsidRPr="00F65C8D" w:rsidRDefault="001819FA" w:rsidP="00F82E57">
      <w:pPr>
        <w:pStyle w:val="a7"/>
        <w:spacing w:after="120" w:line="240" w:lineRule="auto"/>
        <w:ind w:left="0"/>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проведена інформаційно-</w:t>
      </w:r>
      <w:r w:rsidR="00625171" w:rsidRPr="00F65C8D">
        <w:rPr>
          <w:rFonts w:ascii="Times New Roman" w:eastAsia="Montserrat" w:hAnsi="Times New Roman" w:cs="Times New Roman"/>
          <w:sz w:val="28"/>
          <w:szCs w:val="28"/>
          <w:lang w:val="uk-UA"/>
        </w:rPr>
        <w:t>роз’яснювальна</w:t>
      </w:r>
      <w:r w:rsidRPr="00F65C8D">
        <w:rPr>
          <w:rFonts w:ascii="Times New Roman" w:eastAsia="Montserrat" w:hAnsi="Times New Roman" w:cs="Times New Roman"/>
          <w:sz w:val="28"/>
          <w:szCs w:val="28"/>
          <w:lang w:val="uk-UA"/>
        </w:rPr>
        <w:t xml:space="preserve"> та просвітницька робота серед населення щодо безпечного та ресурсозберігаючого управління ВЕЕО.</w:t>
      </w:r>
    </w:p>
    <w:p w14:paraId="672808C9" w14:textId="2700FF0B" w:rsidR="001819FA" w:rsidRPr="00F65C8D" w:rsidRDefault="00F82E57" w:rsidP="00F82E57">
      <w:pPr>
        <w:pStyle w:val="a7"/>
        <w:spacing w:after="120" w:line="240" w:lineRule="auto"/>
        <w:ind w:left="0" w:firstLine="709"/>
        <w:contextualSpacing w:val="0"/>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5. </w:t>
      </w:r>
      <w:r w:rsidR="001819FA" w:rsidRPr="00F65C8D">
        <w:rPr>
          <w:rFonts w:ascii="Times New Roman" w:eastAsia="Montserrat" w:hAnsi="Times New Roman" w:cs="Times New Roman"/>
          <w:sz w:val="28"/>
          <w:szCs w:val="28"/>
          <w:lang w:val="uk-UA"/>
        </w:rPr>
        <w:t xml:space="preserve">У звіті за попередній календарний рік організація розширеної відповідальності виробника може врахувати </w:t>
      </w:r>
      <w:r w:rsidR="00471C99" w:rsidRPr="00F65C8D">
        <w:rPr>
          <w:rFonts w:ascii="Times New Roman" w:eastAsia="Montserrat" w:hAnsi="Times New Roman" w:cs="Times New Roman"/>
          <w:sz w:val="28"/>
          <w:szCs w:val="28"/>
          <w:lang w:val="uk-UA"/>
        </w:rPr>
        <w:t>обсяги</w:t>
      </w:r>
      <w:r w:rsidR="001819FA" w:rsidRPr="00F65C8D">
        <w:rPr>
          <w:rFonts w:ascii="Times New Roman" w:eastAsia="Montserrat" w:hAnsi="Times New Roman" w:cs="Times New Roman"/>
          <w:sz w:val="28"/>
          <w:szCs w:val="28"/>
          <w:lang w:val="uk-UA"/>
        </w:rPr>
        <w:t xml:space="preserve"> ВЕЕО, які були зібрані, підготовлені до повторного використання, </w:t>
      </w:r>
      <w:r w:rsidR="00543016" w:rsidRPr="00F65C8D">
        <w:rPr>
          <w:rFonts w:ascii="Times New Roman" w:eastAsia="Montserrat" w:hAnsi="Times New Roman" w:cs="Times New Roman"/>
          <w:sz w:val="28"/>
          <w:szCs w:val="28"/>
          <w:lang w:val="uk-UA"/>
        </w:rPr>
        <w:t xml:space="preserve">піддані </w:t>
      </w:r>
      <w:r w:rsidR="001819FA" w:rsidRPr="00F65C8D">
        <w:rPr>
          <w:rFonts w:ascii="Times New Roman" w:eastAsia="Montserrat" w:hAnsi="Times New Roman" w:cs="Times New Roman"/>
          <w:sz w:val="28"/>
          <w:szCs w:val="28"/>
          <w:lang w:val="uk-UA"/>
        </w:rPr>
        <w:t>рециклінг</w:t>
      </w:r>
      <w:r w:rsidR="00543016" w:rsidRPr="00F65C8D">
        <w:rPr>
          <w:rFonts w:ascii="Times New Roman" w:eastAsia="Montserrat" w:hAnsi="Times New Roman" w:cs="Times New Roman"/>
          <w:sz w:val="28"/>
          <w:szCs w:val="28"/>
          <w:lang w:val="uk-UA"/>
        </w:rPr>
        <w:t>у</w:t>
      </w:r>
      <w:r w:rsidR="001819FA" w:rsidRPr="00F65C8D">
        <w:rPr>
          <w:rFonts w:ascii="Times New Roman" w:eastAsia="Montserrat" w:hAnsi="Times New Roman" w:cs="Times New Roman"/>
          <w:sz w:val="28"/>
          <w:szCs w:val="28"/>
          <w:lang w:val="uk-UA"/>
        </w:rPr>
        <w:t xml:space="preserve"> та </w:t>
      </w:r>
      <w:r w:rsidR="00543016" w:rsidRPr="00F65C8D">
        <w:rPr>
          <w:rFonts w:ascii="Times New Roman" w:eastAsia="Montserrat" w:hAnsi="Times New Roman" w:cs="Times New Roman"/>
          <w:sz w:val="28"/>
          <w:szCs w:val="28"/>
          <w:lang w:val="uk-UA"/>
        </w:rPr>
        <w:t>іншим чином</w:t>
      </w:r>
      <w:r w:rsidR="001819FA" w:rsidRPr="00F65C8D">
        <w:rPr>
          <w:rFonts w:ascii="Times New Roman" w:eastAsia="Montserrat" w:hAnsi="Times New Roman" w:cs="Times New Roman"/>
          <w:sz w:val="28"/>
          <w:szCs w:val="28"/>
          <w:lang w:val="uk-UA"/>
        </w:rPr>
        <w:t xml:space="preserve"> відновлені протягом першого кварталу поточного року.</w:t>
      </w:r>
    </w:p>
    <w:p w14:paraId="05E5FC83" w14:textId="4767AB16" w:rsidR="001819FA" w:rsidRPr="00F82E57" w:rsidRDefault="00F82E57" w:rsidP="00F82E57">
      <w:pPr>
        <w:spacing w:after="120" w:line="240" w:lineRule="auto"/>
        <w:ind w:firstLine="709"/>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6. </w:t>
      </w:r>
      <w:r w:rsidR="00471C99" w:rsidRPr="00F82E57">
        <w:rPr>
          <w:rFonts w:ascii="Times New Roman" w:eastAsia="Montserrat" w:hAnsi="Times New Roman" w:cs="Times New Roman"/>
          <w:sz w:val="28"/>
          <w:szCs w:val="28"/>
          <w:lang w:val="uk-UA"/>
        </w:rPr>
        <w:t>Обсяги</w:t>
      </w:r>
      <w:r w:rsidR="001819FA" w:rsidRPr="00F82E57">
        <w:rPr>
          <w:rFonts w:ascii="Times New Roman" w:eastAsia="Montserrat" w:hAnsi="Times New Roman" w:cs="Times New Roman"/>
          <w:sz w:val="28"/>
          <w:szCs w:val="28"/>
          <w:lang w:val="uk-UA"/>
        </w:rPr>
        <w:t xml:space="preserve"> зібраних, підготовлених до повторного використання, </w:t>
      </w:r>
      <w:r w:rsidR="00543016" w:rsidRPr="00F82E57">
        <w:rPr>
          <w:rFonts w:ascii="Times New Roman" w:eastAsia="Montserrat" w:hAnsi="Times New Roman" w:cs="Times New Roman"/>
          <w:sz w:val="28"/>
          <w:szCs w:val="28"/>
          <w:lang w:val="uk-UA"/>
        </w:rPr>
        <w:t xml:space="preserve">підданих </w:t>
      </w:r>
      <w:r w:rsidR="001819FA" w:rsidRPr="00F82E57">
        <w:rPr>
          <w:rFonts w:ascii="Times New Roman" w:eastAsia="Montserrat" w:hAnsi="Times New Roman" w:cs="Times New Roman"/>
          <w:sz w:val="28"/>
          <w:szCs w:val="28"/>
          <w:lang w:val="uk-UA"/>
        </w:rPr>
        <w:t>рециклінг</w:t>
      </w:r>
      <w:r w:rsidR="00543016" w:rsidRPr="00F82E57">
        <w:rPr>
          <w:rFonts w:ascii="Times New Roman" w:eastAsia="Montserrat" w:hAnsi="Times New Roman" w:cs="Times New Roman"/>
          <w:sz w:val="28"/>
          <w:szCs w:val="28"/>
          <w:lang w:val="uk-UA"/>
        </w:rPr>
        <w:t>у</w:t>
      </w:r>
      <w:r w:rsidR="001819FA" w:rsidRPr="00F82E57">
        <w:rPr>
          <w:rFonts w:ascii="Times New Roman" w:eastAsia="Montserrat" w:hAnsi="Times New Roman" w:cs="Times New Roman"/>
          <w:sz w:val="28"/>
          <w:szCs w:val="28"/>
          <w:lang w:val="uk-UA"/>
        </w:rPr>
        <w:t xml:space="preserve"> та </w:t>
      </w:r>
      <w:r w:rsidR="00543016" w:rsidRPr="00F82E57">
        <w:rPr>
          <w:rFonts w:ascii="Times New Roman" w:eastAsia="Montserrat" w:hAnsi="Times New Roman" w:cs="Times New Roman"/>
          <w:sz w:val="28"/>
          <w:szCs w:val="28"/>
          <w:lang w:val="uk-UA"/>
        </w:rPr>
        <w:t xml:space="preserve">іншим чином </w:t>
      </w:r>
      <w:r w:rsidR="001819FA" w:rsidRPr="00F82E57">
        <w:rPr>
          <w:rFonts w:ascii="Times New Roman" w:eastAsia="Montserrat" w:hAnsi="Times New Roman" w:cs="Times New Roman"/>
          <w:sz w:val="28"/>
          <w:szCs w:val="28"/>
          <w:lang w:val="uk-UA"/>
        </w:rPr>
        <w:t>відновлених ВЕЕО, врахован</w:t>
      </w:r>
      <w:r w:rsidR="00543016" w:rsidRPr="00F82E57">
        <w:rPr>
          <w:rFonts w:ascii="Times New Roman" w:eastAsia="Montserrat" w:hAnsi="Times New Roman" w:cs="Times New Roman"/>
          <w:sz w:val="28"/>
          <w:szCs w:val="28"/>
          <w:lang w:val="uk-UA"/>
        </w:rPr>
        <w:t>і</w:t>
      </w:r>
      <w:r w:rsidR="001819FA" w:rsidRPr="00F82E57">
        <w:rPr>
          <w:rFonts w:ascii="Times New Roman" w:eastAsia="Montserrat" w:hAnsi="Times New Roman" w:cs="Times New Roman"/>
          <w:sz w:val="28"/>
          <w:szCs w:val="28"/>
          <w:lang w:val="uk-UA"/>
        </w:rPr>
        <w:t xml:space="preserve"> у звіті за попередній календарний рік не враховується при поданні звіту за поточний календарних рік.</w:t>
      </w:r>
    </w:p>
    <w:p w14:paraId="6314D9DF" w14:textId="07660DF4" w:rsidR="001819FA" w:rsidRPr="00F82E57" w:rsidRDefault="00F82E57" w:rsidP="00F82E57">
      <w:pPr>
        <w:spacing w:after="120" w:line="240" w:lineRule="auto"/>
        <w:ind w:firstLine="709"/>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7. </w:t>
      </w:r>
      <w:r w:rsidR="001819FA" w:rsidRPr="00F82E57">
        <w:rPr>
          <w:rFonts w:ascii="Times New Roman" w:eastAsia="Montserrat" w:hAnsi="Times New Roman" w:cs="Times New Roman"/>
          <w:sz w:val="28"/>
          <w:szCs w:val="28"/>
          <w:lang w:val="uk-UA"/>
        </w:rPr>
        <w:t xml:space="preserve">Організації розширеної відповідальності виробника, які припиняють діяльність, подають звіт, передбачений цією статтею за два місяці до дня припинення діяльності. </w:t>
      </w:r>
    </w:p>
    <w:p w14:paraId="31F72744" w14:textId="31747ACD" w:rsidR="001819FA" w:rsidRPr="00F82E57" w:rsidRDefault="00F82E57" w:rsidP="00F82E57">
      <w:pPr>
        <w:spacing w:after="120" w:line="240" w:lineRule="auto"/>
        <w:ind w:firstLine="709"/>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8. </w:t>
      </w:r>
      <w:r w:rsidR="001819FA" w:rsidRPr="00F82E57">
        <w:rPr>
          <w:rFonts w:ascii="Times New Roman" w:eastAsia="Montserrat" w:hAnsi="Times New Roman" w:cs="Times New Roman"/>
          <w:sz w:val="28"/>
          <w:szCs w:val="28"/>
          <w:lang w:val="uk-UA"/>
        </w:rPr>
        <w:t>Суб</w:t>
      </w:r>
      <w:r w:rsidR="00285F0A" w:rsidRPr="00F82E57">
        <w:rPr>
          <w:rFonts w:ascii="Times New Roman" w:eastAsia="Montserrat" w:hAnsi="Times New Roman" w:cs="Times New Roman"/>
          <w:sz w:val="28"/>
          <w:szCs w:val="28"/>
          <w:lang w:val="uk-UA"/>
        </w:rPr>
        <w:t>’</w:t>
      </w:r>
      <w:r w:rsidR="001819FA" w:rsidRPr="00F82E57">
        <w:rPr>
          <w:rFonts w:ascii="Times New Roman" w:eastAsia="Montserrat" w:hAnsi="Times New Roman" w:cs="Times New Roman"/>
          <w:sz w:val="28"/>
          <w:szCs w:val="28"/>
          <w:lang w:val="uk-UA"/>
        </w:rPr>
        <w:t xml:space="preserve">єкти господарювання у сфері управління </w:t>
      </w:r>
      <w:r w:rsidR="00BC457B" w:rsidRPr="00F82E57">
        <w:rPr>
          <w:rFonts w:ascii="Times New Roman" w:eastAsia="Montserrat" w:hAnsi="Times New Roman" w:cs="Times New Roman"/>
          <w:sz w:val="28"/>
          <w:szCs w:val="28"/>
          <w:lang w:val="uk-UA"/>
        </w:rPr>
        <w:t>відход</w:t>
      </w:r>
      <w:r w:rsidR="00C116BD" w:rsidRPr="00F82E57">
        <w:rPr>
          <w:rFonts w:ascii="Times New Roman" w:eastAsia="Montserrat" w:hAnsi="Times New Roman" w:cs="Times New Roman"/>
          <w:sz w:val="28"/>
          <w:szCs w:val="28"/>
          <w:lang w:val="uk-UA"/>
        </w:rPr>
        <w:t>ами</w:t>
      </w:r>
      <w:r w:rsidR="00BC457B" w:rsidRPr="00F82E57">
        <w:rPr>
          <w:rFonts w:ascii="Times New Roman" w:eastAsia="Montserrat" w:hAnsi="Times New Roman" w:cs="Times New Roman"/>
          <w:sz w:val="28"/>
          <w:szCs w:val="28"/>
          <w:lang w:val="uk-UA"/>
        </w:rPr>
        <w:t xml:space="preserve"> </w:t>
      </w:r>
      <w:r w:rsidR="001819FA" w:rsidRPr="00F82E57">
        <w:rPr>
          <w:rFonts w:ascii="Times New Roman" w:eastAsia="Montserrat" w:hAnsi="Times New Roman" w:cs="Times New Roman"/>
          <w:sz w:val="28"/>
          <w:szCs w:val="28"/>
          <w:lang w:val="uk-UA"/>
        </w:rPr>
        <w:t xml:space="preserve">щороку до 31 травня подають до центрального органу виконавчої влади, що реалізує державну політику у сфері управління відходами, через інформаційну систему управління відходами звіти </w:t>
      </w:r>
      <w:r w:rsidR="00DC21E4" w:rsidRPr="00F82E57">
        <w:rPr>
          <w:rFonts w:ascii="Times New Roman" w:eastAsia="Montserrat" w:hAnsi="Times New Roman" w:cs="Times New Roman"/>
          <w:sz w:val="28"/>
          <w:szCs w:val="28"/>
          <w:lang w:val="uk-UA"/>
        </w:rPr>
        <w:t>пр</w:t>
      </w:r>
      <w:r w:rsidR="001819FA" w:rsidRPr="00F82E57">
        <w:rPr>
          <w:rFonts w:ascii="Times New Roman" w:eastAsia="Montserrat" w:hAnsi="Times New Roman" w:cs="Times New Roman"/>
          <w:sz w:val="28"/>
          <w:szCs w:val="28"/>
          <w:lang w:val="uk-UA"/>
        </w:rPr>
        <w:t xml:space="preserve">о </w:t>
      </w:r>
      <w:r w:rsidR="00471C99" w:rsidRPr="00F82E57">
        <w:rPr>
          <w:rFonts w:ascii="Times New Roman" w:eastAsia="Montserrat" w:hAnsi="Times New Roman" w:cs="Times New Roman"/>
          <w:sz w:val="28"/>
          <w:szCs w:val="28"/>
          <w:lang w:val="uk-UA"/>
        </w:rPr>
        <w:t>обсяги</w:t>
      </w:r>
      <w:r w:rsidR="001819FA" w:rsidRPr="00F82E57">
        <w:rPr>
          <w:rFonts w:ascii="Times New Roman" w:eastAsia="Montserrat" w:hAnsi="Times New Roman" w:cs="Times New Roman"/>
          <w:sz w:val="28"/>
          <w:szCs w:val="28"/>
          <w:lang w:val="uk-UA"/>
        </w:rPr>
        <w:t xml:space="preserve"> підготовлених до повторного використання, </w:t>
      </w:r>
      <w:r w:rsidR="00286113" w:rsidRPr="00F82E57">
        <w:rPr>
          <w:rFonts w:ascii="Times New Roman" w:eastAsia="Montserrat" w:hAnsi="Times New Roman" w:cs="Times New Roman"/>
          <w:sz w:val="28"/>
          <w:szCs w:val="28"/>
          <w:lang w:val="uk-UA"/>
        </w:rPr>
        <w:t xml:space="preserve">підданих </w:t>
      </w:r>
      <w:r w:rsidR="001819FA" w:rsidRPr="00F82E57">
        <w:rPr>
          <w:rFonts w:ascii="Times New Roman" w:eastAsia="Montserrat" w:hAnsi="Times New Roman" w:cs="Times New Roman"/>
          <w:sz w:val="28"/>
          <w:szCs w:val="28"/>
          <w:lang w:val="uk-UA"/>
        </w:rPr>
        <w:t>рециклінг</w:t>
      </w:r>
      <w:r w:rsidR="00286113" w:rsidRPr="00F82E57">
        <w:rPr>
          <w:rFonts w:ascii="Times New Roman" w:eastAsia="Montserrat" w:hAnsi="Times New Roman" w:cs="Times New Roman"/>
          <w:sz w:val="28"/>
          <w:szCs w:val="28"/>
          <w:lang w:val="uk-UA"/>
        </w:rPr>
        <w:t>у</w:t>
      </w:r>
      <w:r w:rsidR="001819FA" w:rsidRPr="00F82E57">
        <w:rPr>
          <w:rFonts w:ascii="Times New Roman" w:eastAsia="Montserrat" w:hAnsi="Times New Roman" w:cs="Times New Roman"/>
          <w:sz w:val="28"/>
          <w:szCs w:val="28"/>
          <w:lang w:val="uk-UA"/>
        </w:rPr>
        <w:t xml:space="preserve"> та </w:t>
      </w:r>
      <w:r w:rsidR="00286113" w:rsidRPr="00F82E57">
        <w:rPr>
          <w:rFonts w:ascii="Times New Roman" w:eastAsia="Montserrat" w:hAnsi="Times New Roman" w:cs="Times New Roman"/>
          <w:sz w:val="28"/>
          <w:szCs w:val="28"/>
          <w:lang w:val="uk-UA"/>
        </w:rPr>
        <w:t xml:space="preserve">іншим чином </w:t>
      </w:r>
      <w:r w:rsidR="001819FA" w:rsidRPr="00F82E57">
        <w:rPr>
          <w:rFonts w:ascii="Times New Roman" w:eastAsia="Montserrat" w:hAnsi="Times New Roman" w:cs="Times New Roman"/>
          <w:sz w:val="28"/>
          <w:szCs w:val="28"/>
          <w:lang w:val="uk-UA"/>
        </w:rPr>
        <w:t xml:space="preserve">відновлених ВЕЕО. </w:t>
      </w:r>
    </w:p>
    <w:p w14:paraId="71AA1AB7" w14:textId="5A1BE8F7" w:rsidR="001819FA" w:rsidRPr="00F82E57" w:rsidRDefault="00F82E57" w:rsidP="00F82E57">
      <w:pPr>
        <w:spacing w:after="120" w:line="240" w:lineRule="auto"/>
        <w:ind w:firstLine="709"/>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9. </w:t>
      </w:r>
      <w:r w:rsidR="001819FA" w:rsidRPr="00F82E57">
        <w:rPr>
          <w:rFonts w:ascii="Times New Roman" w:eastAsia="Montserrat" w:hAnsi="Times New Roman" w:cs="Times New Roman"/>
          <w:sz w:val="28"/>
          <w:szCs w:val="28"/>
          <w:lang w:val="uk-UA"/>
        </w:rPr>
        <w:t>Порядок подання звітності у сфері управління ВЕЕО</w:t>
      </w:r>
      <w:r w:rsidR="008A7F5F" w:rsidRPr="00F82E57">
        <w:rPr>
          <w:rFonts w:ascii="Times New Roman" w:eastAsia="Montserrat" w:hAnsi="Times New Roman" w:cs="Times New Roman"/>
          <w:sz w:val="28"/>
          <w:szCs w:val="28"/>
          <w:lang w:val="uk-UA"/>
        </w:rPr>
        <w:t xml:space="preserve"> та електронна форма звітності</w:t>
      </w:r>
      <w:r w:rsidR="001819FA" w:rsidRPr="00F82E57">
        <w:rPr>
          <w:rFonts w:ascii="Times New Roman" w:eastAsia="Montserrat" w:hAnsi="Times New Roman" w:cs="Times New Roman"/>
          <w:sz w:val="28"/>
          <w:szCs w:val="28"/>
          <w:lang w:val="uk-UA"/>
        </w:rPr>
        <w:t xml:space="preserve"> затверджується центральним органом виконавчої влади, що забезпечує формування державної політики у сфері </w:t>
      </w:r>
      <w:r w:rsidR="00850E0C" w:rsidRPr="00F82E57">
        <w:rPr>
          <w:rFonts w:ascii="Times New Roman" w:eastAsia="Montserrat" w:hAnsi="Times New Roman" w:cs="Times New Roman"/>
          <w:sz w:val="28"/>
          <w:szCs w:val="28"/>
          <w:lang w:val="uk-UA"/>
        </w:rPr>
        <w:t>охорони навколишнього природного середовища</w:t>
      </w:r>
      <w:r w:rsidR="001819FA" w:rsidRPr="00F82E57">
        <w:rPr>
          <w:rFonts w:ascii="Times New Roman" w:eastAsia="Montserrat" w:hAnsi="Times New Roman" w:cs="Times New Roman"/>
          <w:sz w:val="28"/>
          <w:szCs w:val="28"/>
          <w:lang w:val="uk-UA"/>
        </w:rPr>
        <w:t>.</w:t>
      </w:r>
    </w:p>
    <w:p w14:paraId="25CFD578" w14:textId="1C0CCD05" w:rsidR="001819FA" w:rsidRPr="00F82E57" w:rsidRDefault="00F82E57" w:rsidP="00F82E57">
      <w:pPr>
        <w:spacing w:after="120" w:line="240" w:lineRule="auto"/>
        <w:ind w:firstLine="709"/>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10. </w:t>
      </w:r>
      <w:r w:rsidR="001819FA" w:rsidRPr="00F82E57">
        <w:rPr>
          <w:rFonts w:ascii="Times New Roman" w:eastAsia="Montserrat" w:hAnsi="Times New Roman" w:cs="Times New Roman"/>
          <w:sz w:val="28"/>
          <w:szCs w:val="28"/>
          <w:lang w:val="uk-UA"/>
        </w:rPr>
        <w:t xml:space="preserve">На підставі аналізу та узагальнення показників звітності, передбаченої цією статтею, центральний орган виконавчої влади, що реалізує державну політику у сфері управління відходами, </w:t>
      </w:r>
      <w:r w:rsidR="00017B83" w:rsidRPr="00F82E57">
        <w:rPr>
          <w:rFonts w:ascii="Times New Roman" w:eastAsia="Montserrat" w:hAnsi="Times New Roman" w:cs="Times New Roman"/>
          <w:sz w:val="28"/>
          <w:szCs w:val="28"/>
          <w:lang w:val="uk-UA"/>
        </w:rPr>
        <w:t xml:space="preserve">веде електронну </w:t>
      </w:r>
      <w:r w:rsidR="00EB40EC" w:rsidRPr="00F82E57">
        <w:rPr>
          <w:rFonts w:ascii="Times New Roman" w:eastAsia="Montserrat" w:hAnsi="Times New Roman" w:cs="Times New Roman"/>
          <w:sz w:val="28"/>
          <w:szCs w:val="28"/>
          <w:lang w:val="uk-UA"/>
        </w:rPr>
        <w:t xml:space="preserve">базу даних </w:t>
      </w:r>
      <w:r w:rsidR="001819FA" w:rsidRPr="00F82E57">
        <w:rPr>
          <w:rFonts w:ascii="Times New Roman" w:eastAsia="Montserrat" w:hAnsi="Times New Roman" w:cs="Times New Roman"/>
          <w:sz w:val="28"/>
          <w:szCs w:val="28"/>
          <w:lang w:val="uk-UA"/>
        </w:rPr>
        <w:t>ЕЕО та ВЕЕО</w:t>
      </w:r>
      <w:r w:rsidR="00060E9A" w:rsidRPr="00F82E57">
        <w:rPr>
          <w:rFonts w:ascii="Times New Roman" w:eastAsia="Montserrat" w:hAnsi="Times New Roman" w:cs="Times New Roman"/>
          <w:sz w:val="28"/>
          <w:szCs w:val="28"/>
          <w:lang w:val="uk-UA"/>
        </w:rPr>
        <w:t>, що є складовою частиною інформаційної системи управління відходами</w:t>
      </w:r>
      <w:r w:rsidR="001819FA" w:rsidRPr="00F82E57">
        <w:rPr>
          <w:rFonts w:ascii="Times New Roman" w:eastAsia="Montserrat" w:hAnsi="Times New Roman" w:cs="Times New Roman"/>
          <w:sz w:val="28"/>
          <w:szCs w:val="28"/>
          <w:lang w:val="uk-UA"/>
        </w:rPr>
        <w:t>.</w:t>
      </w:r>
    </w:p>
    <w:p w14:paraId="03FA7460" w14:textId="35A85768" w:rsidR="00E743A4" w:rsidRPr="000B7814" w:rsidRDefault="000B7814" w:rsidP="000B7814">
      <w:pPr>
        <w:spacing w:after="120" w:line="240" w:lineRule="auto"/>
        <w:ind w:left="851"/>
        <w:jc w:val="both"/>
        <w:outlineLvl w:val="1"/>
        <w:rPr>
          <w:rFonts w:ascii="Times New Roman" w:hAnsi="Times New Roman"/>
          <w:b/>
          <w:sz w:val="28"/>
          <w:szCs w:val="28"/>
          <w:lang w:val="uk-UA"/>
        </w:rPr>
      </w:pPr>
      <w:bookmarkStart w:id="63" w:name="_mc24fj3qywj8" w:colFirst="0" w:colLast="0"/>
      <w:bookmarkEnd w:id="63"/>
      <w:r>
        <w:rPr>
          <w:rFonts w:ascii="Times New Roman" w:hAnsi="Times New Roman" w:cs="Times New Roman"/>
          <w:b/>
          <w:sz w:val="28"/>
          <w:szCs w:val="28"/>
          <w:lang w:val="uk-UA"/>
        </w:rPr>
        <w:t>Стаття 42. </w:t>
      </w:r>
      <w:r w:rsidR="00E743A4" w:rsidRPr="000B7814">
        <w:rPr>
          <w:rFonts w:ascii="Times New Roman" w:hAnsi="Times New Roman" w:cs="Times New Roman"/>
          <w:b/>
          <w:sz w:val="28"/>
          <w:szCs w:val="28"/>
          <w:lang w:val="uk-UA"/>
        </w:rPr>
        <w:t xml:space="preserve">Оприлюднення </w:t>
      </w:r>
      <w:r w:rsidR="00E743A4" w:rsidRPr="000B7814">
        <w:rPr>
          <w:rFonts w:ascii="Times New Roman" w:hAnsi="Times New Roman"/>
          <w:b/>
          <w:bCs/>
          <w:sz w:val="28"/>
          <w:szCs w:val="28"/>
          <w:lang w:val="uk-UA"/>
        </w:rPr>
        <w:t>інформації</w:t>
      </w:r>
      <w:r w:rsidR="00E743A4" w:rsidRPr="000B7814">
        <w:rPr>
          <w:rFonts w:ascii="Times New Roman" w:hAnsi="Times New Roman" w:cs="Times New Roman"/>
          <w:b/>
          <w:sz w:val="28"/>
          <w:szCs w:val="28"/>
          <w:lang w:val="uk-UA"/>
        </w:rPr>
        <w:t xml:space="preserve"> щодо ВЕЕО</w:t>
      </w:r>
    </w:p>
    <w:p w14:paraId="3A4F3C99" w14:textId="20999A4D" w:rsidR="00E743A4" w:rsidRPr="00F82E57" w:rsidRDefault="00F82E57" w:rsidP="00F82E57">
      <w:pPr>
        <w:spacing w:after="120" w:line="240" w:lineRule="auto"/>
        <w:ind w:firstLine="851"/>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1. </w:t>
      </w:r>
      <w:r w:rsidR="00E743A4" w:rsidRPr="00F82E57">
        <w:rPr>
          <w:rFonts w:ascii="Times New Roman" w:eastAsia="Montserrat" w:hAnsi="Times New Roman" w:cs="Times New Roman"/>
          <w:sz w:val="28"/>
          <w:szCs w:val="28"/>
          <w:lang w:val="uk-UA"/>
        </w:rPr>
        <w:t>Центральний орган виконавчої влади, що реалізує державну політику у сфері управління відходами</w:t>
      </w:r>
      <w:r w:rsidR="00E01CAF" w:rsidRPr="00F82E57">
        <w:rPr>
          <w:rFonts w:ascii="Times New Roman" w:eastAsia="Montserrat" w:hAnsi="Times New Roman" w:cs="Times New Roman"/>
          <w:sz w:val="28"/>
          <w:szCs w:val="28"/>
          <w:lang w:val="uk-UA"/>
        </w:rPr>
        <w:t>,</w:t>
      </w:r>
      <w:r w:rsidR="00E743A4" w:rsidRPr="00F82E57">
        <w:rPr>
          <w:rFonts w:ascii="Times New Roman" w:eastAsia="Montserrat" w:hAnsi="Times New Roman" w:cs="Times New Roman"/>
          <w:sz w:val="28"/>
          <w:szCs w:val="28"/>
          <w:lang w:val="uk-UA"/>
        </w:rPr>
        <w:t xml:space="preserve"> узагальнює та оприлюднює на своєму офіційному вебсайті таку інформацію щодо ВЕЕО:</w:t>
      </w:r>
    </w:p>
    <w:p w14:paraId="0CD49C7E" w14:textId="11414831" w:rsidR="00E743A4" w:rsidRPr="00F65C8D" w:rsidRDefault="00E743A4" w:rsidP="00A47FC7">
      <w:pPr>
        <w:pStyle w:val="a7"/>
        <w:numPr>
          <w:ilvl w:val="0"/>
          <w:numId w:val="64"/>
        </w:numPr>
        <w:spacing w:after="120" w:line="240" w:lineRule="auto"/>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 xml:space="preserve">загальна маса </w:t>
      </w:r>
      <w:r w:rsidR="00234C51" w:rsidRPr="00F65C8D">
        <w:rPr>
          <w:rFonts w:ascii="Times New Roman" w:eastAsia="Montserrat" w:hAnsi="Times New Roman" w:cs="Times New Roman"/>
          <w:sz w:val="28"/>
          <w:szCs w:val="28"/>
          <w:lang w:val="uk-UA" w:eastAsia="en-US"/>
        </w:rPr>
        <w:t xml:space="preserve">по кожній із категорій </w:t>
      </w:r>
      <w:r w:rsidRPr="00F65C8D">
        <w:rPr>
          <w:rFonts w:ascii="Times New Roman" w:eastAsia="Montserrat" w:hAnsi="Times New Roman" w:cs="Times New Roman"/>
          <w:sz w:val="28"/>
          <w:szCs w:val="28"/>
          <w:lang w:val="uk-UA" w:eastAsia="en-US"/>
        </w:rPr>
        <w:t>ЕЕО, яке були введені в обіг в попередньому календарному році – до 1 березня поточного року;</w:t>
      </w:r>
    </w:p>
    <w:p w14:paraId="53843842" w14:textId="77777777" w:rsidR="00E743A4" w:rsidRPr="00F65C8D" w:rsidRDefault="00E743A4" w:rsidP="00A47FC7">
      <w:pPr>
        <w:pStyle w:val="a7"/>
        <w:numPr>
          <w:ilvl w:val="0"/>
          <w:numId w:val="64"/>
        </w:numPr>
        <w:spacing w:after="120" w:line="240" w:lineRule="auto"/>
        <w:contextualSpacing w:val="0"/>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маса окремо за операціями зі збирання, підготовки до повторного використання, рециклінгу та інших операцій з відновлення ВЕЕО в попередньому календарному році – до 31 серпня поточного року;</w:t>
      </w:r>
    </w:p>
    <w:p w14:paraId="126F1572" w14:textId="77777777" w:rsidR="00E743A4" w:rsidRPr="00F65C8D" w:rsidRDefault="00E743A4" w:rsidP="00A47FC7">
      <w:pPr>
        <w:pStyle w:val="a7"/>
        <w:numPr>
          <w:ilvl w:val="0"/>
          <w:numId w:val="64"/>
        </w:numPr>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eastAsia="en-US"/>
        </w:rPr>
        <w:lastRenderedPageBreak/>
        <w:t>інформацію щодо виконання мінімальних цільових показників зі збирання, підготовки</w:t>
      </w:r>
      <w:r w:rsidRPr="00F65C8D">
        <w:rPr>
          <w:rFonts w:ascii="Times New Roman" w:eastAsia="Montserrat" w:hAnsi="Times New Roman" w:cs="Times New Roman"/>
          <w:sz w:val="28"/>
          <w:szCs w:val="28"/>
          <w:lang w:val="uk-UA"/>
        </w:rPr>
        <w:t xml:space="preserve"> до повторного використання, рециклінгу та інших операцій з відновлення ВЕЕО організаціями розширеної відповідальності виробника в попередньому календарному році – до 31 серпня поточного року.</w:t>
      </w:r>
    </w:p>
    <w:p w14:paraId="46B08647" w14:textId="77777777" w:rsidR="00E743A4" w:rsidRPr="00F65C8D" w:rsidRDefault="00E743A4" w:rsidP="00A47FC7">
      <w:pPr>
        <w:shd w:val="clear" w:color="auto" w:fill="FFFFFF"/>
        <w:spacing w:after="120" w:line="240" w:lineRule="auto"/>
        <w:ind w:firstLine="566"/>
        <w:jc w:val="both"/>
        <w:rPr>
          <w:rFonts w:ascii="Times New Roman" w:eastAsia="Montserrat" w:hAnsi="Times New Roman" w:cs="Times New Roman"/>
          <w:sz w:val="28"/>
          <w:szCs w:val="28"/>
          <w:lang w:val="uk-UA"/>
        </w:rPr>
      </w:pPr>
    </w:p>
    <w:p w14:paraId="6B2CA39C" w14:textId="562E05A0" w:rsidR="00E743A4" w:rsidRPr="00F65C8D" w:rsidRDefault="00E743A4" w:rsidP="00A47FC7">
      <w:pPr>
        <w:tabs>
          <w:tab w:val="left" w:pos="2856"/>
        </w:tabs>
        <w:spacing w:after="120" w:line="240" w:lineRule="auto"/>
        <w:jc w:val="center"/>
        <w:outlineLvl w:val="0"/>
        <w:rPr>
          <w:rFonts w:ascii="Times New Roman" w:hAnsi="Times New Roman"/>
          <w:lang w:val="uk-UA"/>
        </w:rPr>
      </w:pPr>
      <w:r w:rsidRPr="00F65C8D">
        <w:rPr>
          <w:rFonts w:ascii="Times New Roman" w:hAnsi="Times New Roman"/>
          <w:b/>
          <w:sz w:val="28"/>
          <w:lang w:val="uk-UA"/>
        </w:rPr>
        <w:t>РОЗДІЛ V</w:t>
      </w:r>
      <w:r w:rsidRPr="00F65C8D">
        <w:rPr>
          <w:rFonts w:ascii="Times New Roman" w:hAnsi="Times New Roman"/>
          <w:b/>
          <w:sz w:val="28"/>
          <w:lang w:val="en-US"/>
        </w:rPr>
        <w:t>I</w:t>
      </w:r>
      <w:r w:rsidR="00390004" w:rsidRPr="00F65C8D">
        <w:rPr>
          <w:rFonts w:ascii="Times New Roman" w:hAnsi="Times New Roman"/>
          <w:b/>
          <w:sz w:val="28"/>
          <w:lang w:val="uk-UA"/>
        </w:rPr>
        <w:t>І</w:t>
      </w:r>
      <w:r w:rsidRPr="00F65C8D">
        <w:rPr>
          <w:rFonts w:ascii="Times New Roman" w:hAnsi="Times New Roman"/>
          <w:b/>
          <w:sz w:val="28"/>
          <w:lang w:val="uk-UA"/>
        </w:rPr>
        <w:t>I</w:t>
      </w:r>
      <w:r w:rsidRPr="00F65C8D">
        <w:rPr>
          <w:rFonts w:ascii="Times New Roman" w:hAnsi="Times New Roman"/>
          <w:b/>
          <w:sz w:val="28"/>
          <w:lang w:val="uk-UA"/>
        </w:rPr>
        <w:br/>
        <w:t xml:space="preserve">КОНТРОЛЬ ТА ВІДПОВІДАЛЬНІСЬ ЗА ПОРУШЕННЯ ЗАКОНОДАВСТВА У СФЕРІ УПРАВЛІННЯ </w:t>
      </w:r>
      <w:r w:rsidRPr="00F65C8D">
        <w:rPr>
          <w:rFonts w:ascii="Times New Roman" w:hAnsi="Times New Roman"/>
          <w:b/>
          <w:bCs/>
          <w:sz w:val="28"/>
          <w:szCs w:val="28"/>
          <w:lang w:val="uk-UA"/>
        </w:rPr>
        <w:t>ВЕЕО</w:t>
      </w:r>
    </w:p>
    <w:p w14:paraId="2ED777E0" w14:textId="2FCCCB5F" w:rsidR="0080532D" w:rsidRPr="00F65C8D" w:rsidRDefault="000B7814" w:rsidP="000B7814">
      <w:pPr>
        <w:pStyle w:val="a7"/>
        <w:spacing w:after="120" w:line="240" w:lineRule="auto"/>
        <w:ind w:left="0" w:firstLine="567"/>
        <w:contextualSpacing w:val="0"/>
        <w:jc w:val="both"/>
        <w:outlineLvl w:val="1"/>
        <w:rPr>
          <w:rFonts w:ascii="Times New Roman" w:hAnsi="Times New Roman"/>
          <w:b/>
          <w:sz w:val="28"/>
          <w:szCs w:val="28"/>
          <w:lang w:val="uk-UA"/>
        </w:rPr>
      </w:pPr>
      <w:r>
        <w:rPr>
          <w:rFonts w:ascii="Times New Roman" w:hAnsi="Times New Roman" w:cs="Times New Roman"/>
          <w:b/>
          <w:sz w:val="28"/>
          <w:szCs w:val="28"/>
          <w:lang w:val="uk-UA"/>
        </w:rPr>
        <w:t>Стаття 43. </w:t>
      </w:r>
      <w:r w:rsidR="0080532D" w:rsidRPr="00F65C8D">
        <w:rPr>
          <w:rFonts w:ascii="Times New Roman" w:hAnsi="Times New Roman" w:cs="Times New Roman"/>
          <w:b/>
          <w:sz w:val="28"/>
          <w:szCs w:val="28"/>
          <w:lang w:val="uk-UA"/>
        </w:rPr>
        <w:t>Контроль</w:t>
      </w:r>
      <w:r w:rsidR="0080532D" w:rsidRPr="00F65C8D">
        <w:rPr>
          <w:rFonts w:ascii="Times New Roman" w:eastAsia="Montserrat" w:hAnsi="Times New Roman" w:cs="Times New Roman"/>
          <w:b/>
          <w:sz w:val="28"/>
          <w:szCs w:val="28"/>
          <w:lang w:val="uk-UA" w:eastAsia="en-US"/>
        </w:rPr>
        <w:t xml:space="preserve"> за дотриманням законодавства у сфері управління ВЕЕО</w:t>
      </w:r>
    </w:p>
    <w:p w14:paraId="1B1E9C1A" w14:textId="76AC31BB" w:rsidR="0080532D" w:rsidRPr="000B7814" w:rsidRDefault="000B7814" w:rsidP="000B7814">
      <w:pPr>
        <w:spacing w:after="120" w:line="240" w:lineRule="auto"/>
        <w:ind w:firstLine="567"/>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1. </w:t>
      </w:r>
      <w:r w:rsidR="0026110F" w:rsidRPr="000B7814">
        <w:rPr>
          <w:rFonts w:ascii="Times New Roman" w:eastAsia="Montserrat" w:hAnsi="Times New Roman" w:cs="Times New Roman"/>
          <w:sz w:val="28"/>
          <w:szCs w:val="28"/>
          <w:lang w:val="uk-UA"/>
        </w:rPr>
        <w:t>Дер</w:t>
      </w:r>
      <w:r w:rsidR="000A0DBD" w:rsidRPr="000B7814">
        <w:rPr>
          <w:rFonts w:ascii="Times New Roman" w:eastAsia="Montserrat" w:hAnsi="Times New Roman" w:cs="Times New Roman"/>
          <w:sz w:val="28"/>
          <w:szCs w:val="28"/>
          <w:lang w:val="uk-UA"/>
        </w:rPr>
        <w:t>жавний нагляд (к</w:t>
      </w:r>
      <w:r w:rsidR="0080532D" w:rsidRPr="000B7814">
        <w:rPr>
          <w:rFonts w:ascii="Times New Roman" w:eastAsia="Montserrat" w:hAnsi="Times New Roman" w:cs="Times New Roman"/>
          <w:sz w:val="28"/>
          <w:szCs w:val="28"/>
          <w:lang w:val="uk-UA"/>
        </w:rPr>
        <w:t>онтроль</w:t>
      </w:r>
      <w:r w:rsidR="000A0DBD" w:rsidRPr="000B7814">
        <w:rPr>
          <w:rFonts w:ascii="Times New Roman" w:eastAsia="Montserrat" w:hAnsi="Times New Roman" w:cs="Times New Roman"/>
          <w:sz w:val="28"/>
          <w:szCs w:val="28"/>
          <w:lang w:val="uk-UA"/>
        </w:rPr>
        <w:t>)</w:t>
      </w:r>
      <w:r w:rsidR="0080532D" w:rsidRPr="000B7814">
        <w:rPr>
          <w:rFonts w:ascii="Times New Roman" w:eastAsia="Montserrat" w:hAnsi="Times New Roman" w:cs="Times New Roman"/>
          <w:sz w:val="28"/>
          <w:szCs w:val="28"/>
          <w:lang w:val="uk-UA"/>
        </w:rPr>
        <w:t xml:space="preserve"> за </w:t>
      </w:r>
      <w:r w:rsidR="00743287" w:rsidRPr="000B7814">
        <w:rPr>
          <w:rFonts w:ascii="Times New Roman" w:eastAsia="Montserrat" w:hAnsi="Times New Roman" w:cs="Times New Roman"/>
          <w:sz w:val="28"/>
          <w:szCs w:val="28"/>
          <w:lang w:val="uk-UA"/>
        </w:rPr>
        <w:t xml:space="preserve">додержанням </w:t>
      </w:r>
      <w:r w:rsidR="0080532D" w:rsidRPr="000B7814">
        <w:rPr>
          <w:rFonts w:ascii="Times New Roman" w:eastAsia="Montserrat" w:hAnsi="Times New Roman" w:cs="Times New Roman"/>
          <w:sz w:val="28"/>
          <w:szCs w:val="28"/>
          <w:lang w:val="uk-UA"/>
        </w:rPr>
        <w:t xml:space="preserve">законодавства у сфері управління ВЕЕО у межах своїх повноважень здійснює центральний орган виконавчої влади, </w:t>
      </w:r>
      <w:r w:rsidR="00B7599F" w:rsidRPr="000B7814">
        <w:rPr>
          <w:rFonts w:ascii="Times New Roman" w:eastAsia="Montserrat" w:hAnsi="Times New Roman" w:cs="Times New Roman"/>
          <w:sz w:val="28"/>
          <w:szCs w:val="28"/>
          <w:lang w:val="uk-UA"/>
        </w:rPr>
        <w:t>який</w:t>
      </w:r>
      <w:r w:rsidR="0080532D" w:rsidRPr="000B7814">
        <w:rPr>
          <w:rFonts w:ascii="Times New Roman" w:eastAsia="Montserrat" w:hAnsi="Times New Roman" w:cs="Times New Roman"/>
          <w:sz w:val="28"/>
          <w:szCs w:val="28"/>
          <w:lang w:val="uk-UA"/>
        </w:rPr>
        <w:t xml:space="preserve"> реалізує державну політику </w:t>
      </w:r>
      <w:r w:rsidR="00B7599F" w:rsidRPr="000B7814">
        <w:rPr>
          <w:rFonts w:ascii="Times New Roman" w:eastAsia="Montserrat" w:hAnsi="Times New Roman" w:cs="Times New Roman"/>
          <w:sz w:val="28"/>
          <w:szCs w:val="28"/>
          <w:lang w:val="uk-UA"/>
        </w:rPr>
        <w:t xml:space="preserve">із здійснення державного нагляду (контролю) </w:t>
      </w:r>
      <w:r w:rsidR="0080532D" w:rsidRPr="000B7814">
        <w:rPr>
          <w:rFonts w:ascii="Times New Roman" w:eastAsia="Montserrat" w:hAnsi="Times New Roman" w:cs="Times New Roman"/>
          <w:sz w:val="28"/>
          <w:szCs w:val="28"/>
          <w:lang w:val="uk-UA"/>
        </w:rPr>
        <w:t xml:space="preserve">у сфері </w:t>
      </w:r>
      <w:r w:rsidR="00B7599F" w:rsidRPr="000B7814">
        <w:rPr>
          <w:rFonts w:ascii="Times New Roman" w:eastAsia="Montserrat" w:hAnsi="Times New Roman" w:cs="Times New Roman"/>
          <w:sz w:val="28"/>
          <w:szCs w:val="28"/>
          <w:lang w:val="uk-UA"/>
        </w:rPr>
        <w:t>охорони навколишнього природного середовища, раціонального використання, відтворення і охорони природних ресурсів</w:t>
      </w:r>
      <w:r w:rsidR="00080247" w:rsidRPr="000B7814">
        <w:rPr>
          <w:rFonts w:ascii="Times New Roman" w:eastAsia="Montserrat" w:hAnsi="Times New Roman" w:cs="Times New Roman"/>
          <w:sz w:val="28"/>
          <w:szCs w:val="28"/>
          <w:lang w:val="uk-UA"/>
        </w:rPr>
        <w:t>,</w:t>
      </w:r>
      <w:r w:rsidR="000B59BD" w:rsidRPr="000B7814">
        <w:rPr>
          <w:rFonts w:ascii="Times New Roman" w:eastAsia="Montserrat" w:hAnsi="Times New Roman" w:cs="Times New Roman"/>
          <w:sz w:val="28"/>
          <w:szCs w:val="28"/>
          <w:lang w:val="uk-UA"/>
        </w:rPr>
        <w:t xml:space="preserve"> </w:t>
      </w:r>
      <w:r w:rsidR="008B4232" w:rsidRPr="000B7814">
        <w:rPr>
          <w:rFonts w:ascii="Times New Roman" w:eastAsia="Montserrat" w:hAnsi="Times New Roman" w:cs="Times New Roman"/>
          <w:sz w:val="28"/>
          <w:szCs w:val="28"/>
          <w:lang w:val="uk-UA"/>
        </w:rPr>
        <w:t>в</w:t>
      </w:r>
      <w:r w:rsidR="000B59BD" w:rsidRPr="000B7814">
        <w:rPr>
          <w:rFonts w:ascii="Times New Roman" w:eastAsia="Montserrat" w:hAnsi="Times New Roman" w:cs="Times New Roman"/>
          <w:sz w:val="28"/>
          <w:szCs w:val="28"/>
          <w:lang w:val="uk-UA"/>
        </w:rPr>
        <w:t xml:space="preserve"> порядку</w:t>
      </w:r>
      <w:r w:rsidR="00D87DDD" w:rsidRPr="000B7814">
        <w:rPr>
          <w:rFonts w:ascii="Times New Roman" w:eastAsia="Montserrat" w:hAnsi="Times New Roman" w:cs="Times New Roman"/>
          <w:sz w:val="28"/>
          <w:szCs w:val="28"/>
          <w:lang w:val="uk-UA"/>
        </w:rPr>
        <w:t>,</w:t>
      </w:r>
      <w:r w:rsidR="000B59BD" w:rsidRPr="000B7814">
        <w:rPr>
          <w:rFonts w:ascii="Times New Roman" w:eastAsia="Montserrat" w:hAnsi="Times New Roman" w:cs="Times New Roman"/>
          <w:sz w:val="28"/>
          <w:szCs w:val="28"/>
          <w:lang w:val="uk-UA"/>
        </w:rPr>
        <w:t xml:space="preserve"> визначеному Законом України «Про основні засади державного нагляду (контролю) у сфері господарської діяльності»</w:t>
      </w:r>
      <w:r w:rsidR="0080532D" w:rsidRPr="000B7814">
        <w:rPr>
          <w:rFonts w:ascii="Times New Roman" w:eastAsia="Montserrat" w:hAnsi="Times New Roman" w:cs="Times New Roman"/>
          <w:sz w:val="28"/>
          <w:szCs w:val="28"/>
          <w:lang w:val="uk-UA"/>
        </w:rPr>
        <w:t>.</w:t>
      </w:r>
      <w:r w:rsidR="0026110F" w:rsidRPr="00F65C8D">
        <w:t xml:space="preserve"> </w:t>
      </w:r>
    </w:p>
    <w:p w14:paraId="00574F1E" w14:textId="790A8D4D" w:rsidR="0080532D" w:rsidRPr="000B7814" w:rsidRDefault="000B7814" w:rsidP="000B7814">
      <w:pPr>
        <w:spacing w:after="120" w:line="240" w:lineRule="auto"/>
        <w:ind w:firstLine="567"/>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2. </w:t>
      </w:r>
      <w:r w:rsidR="00E509C7" w:rsidRPr="000B7814">
        <w:rPr>
          <w:rFonts w:ascii="Times New Roman" w:eastAsia="Montserrat" w:hAnsi="Times New Roman" w:cs="Times New Roman"/>
          <w:sz w:val="28"/>
          <w:szCs w:val="28"/>
          <w:lang w:val="uk-UA"/>
        </w:rPr>
        <w:t>Державний р</w:t>
      </w:r>
      <w:r w:rsidR="0080532D" w:rsidRPr="000B7814">
        <w:rPr>
          <w:rFonts w:ascii="Times New Roman" w:eastAsia="Montserrat" w:hAnsi="Times New Roman" w:cs="Times New Roman"/>
          <w:sz w:val="28"/>
          <w:szCs w:val="28"/>
          <w:lang w:val="uk-UA"/>
        </w:rPr>
        <w:t>инковий нагляд щодо введення в обіг</w:t>
      </w:r>
      <w:r w:rsidR="00AB1BAF" w:rsidRPr="000B7814">
        <w:rPr>
          <w:rFonts w:ascii="Times New Roman" w:eastAsia="Montserrat" w:hAnsi="Times New Roman" w:cs="Times New Roman"/>
          <w:sz w:val="28"/>
          <w:szCs w:val="28"/>
          <w:lang w:val="uk-UA"/>
        </w:rPr>
        <w:t>,</w:t>
      </w:r>
      <w:r w:rsidR="00382417" w:rsidRPr="00F65C8D">
        <w:t xml:space="preserve"> </w:t>
      </w:r>
      <w:r w:rsidR="00382417" w:rsidRPr="000B7814">
        <w:rPr>
          <w:rFonts w:ascii="Times New Roman" w:eastAsia="Montserrat" w:hAnsi="Times New Roman" w:cs="Times New Roman"/>
          <w:sz w:val="28"/>
          <w:szCs w:val="28"/>
          <w:lang w:val="uk-UA"/>
        </w:rPr>
        <w:t>надання на ринку</w:t>
      </w:r>
      <w:r w:rsidR="0080532D" w:rsidRPr="000B7814">
        <w:rPr>
          <w:rFonts w:ascii="Times New Roman" w:eastAsia="Montserrat" w:hAnsi="Times New Roman" w:cs="Times New Roman"/>
          <w:sz w:val="28"/>
          <w:szCs w:val="28"/>
          <w:lang w:val="uk-UA"/>
        </w:rPr>
        <w:t xml:space="preserve"> та маркування ЕЕО здійснюється органами</w:t>
      </w:r>
      <w:r w:rsidR="00E509C7" w:rsidRPr="000B7814">
        <w:rPr>
          <w:rFonts w:ascii="Times New Roman" w:eastAsia="Montserrat" w:hAnsi="Times New Roman" w:cs="Times New Roman"/>
          <w:sz w:val="28"/>
          <w:szCs w:val="28"/>
          <w:lang w:val="uk-UA"/>
        </w:rPr>
        <w:t xml:space="preserve"> державного</w:t>
      </w:r>
      <w:r w:rsidR="0080532D" w:rsidRPr="000B7814">
        <w:rPr>
          <w:rFonts w:ascii="Times New Roman" w:eastAsia="Montserrat" w:hAnsi="Times New Roman" w:cs="Times New Roman"/>
          <w:sz w:val="28"/>
          <w:szCs w:val="28"/>
          <w:lang w:val="uk-UA"/>
        </w:rPr>
        <w:t xml:space="preserve"> ринкового нагляду в межах сфери їх відповідальності, в порядку, встановленому законодавством про державний ринковий нагляд і контроль нехарчової продукції.</w:t>
      </w:r>
    </w:p>
    <w:p w14:paraId="3F68D8B9" w14:textId="633A4876" w:rsidR="0080532D" w:rsidRPr="000B7814" w:rsidRDefault="000B7814" w:rsidP="000B7814">
      <w:pPr>
        <w:spacing w:after="120" w:line="240" w:lineRule="auto"/>
        <w:ind w:firstLine="567"/>
        <w:jc w:val="both"/>
        <w:rPr>
          <w:rFonts w:ascii="Times New Roman" w:eastAsia="Montserrat" w:hAnsi="Times New Roman" w:cs="Times New Roman"/>
          <w:sz w:val="28"/>
          <w:szCs w:val="28"/>
          <w:lang w:val="uk-UA" w:eastAsia="en-US"/>
        </w:rPr>
      </w:pPr>
      <w:r>
        <w:rPr>
          <w:rFonts w:ascii="Times New Roman" w:eastAsia="Montserrat" w:hAnsi="Times New Roman" w:cs="Times New Roman"/>
          <w:sz w:val="28"/>
          <w:szCs w:val="28"/>
          <w:lang w:val="uk-UA"/>
        </w:rPr>
        <w:t>3. </w:t>
      </w:r>
      <w:r w:rsidR="00990FE1" w:rsidRPr="000B7814">
        <w:rPr>
          <w:rFonts w:ascii="Times New Roman" w:eastAsia="Montserrat" w:hAnsi="Times New Roman" w:cs="Times New Roman"/>
          <w:sz w:val="28"/>
          <w:szCs w:val="28"/>
          <w:lang w:val="uk-UA"/>
        </w:rPr>
        <w:t>Моніторинг</w:t>
      </w:r>
      <w:r w:rsidR="0080532D" w:rsidRPr="000B7814">
        <w:rPr>
          <w:rFonts w:ascii="Times New Roman" w:eastAsia="Montserrat" w:hAnsi="Times New Roman" w:cs="Times New Roman"/>
          <w:sz w:val="28"/>
          <w:szCs w:val="28"/>
          <w:lang w:val="uk-UA"/>
        </w:rPr>
        <w:t xml:space="preserve"> виконання мінімальних цільових показників зі збирання, підготовки до повторного </w:t>
      </w:r>
      <w:r w:rsidR="003B76EB" w:rsidRPr="000B7814">
        <w:rPr>
          <w:rFonts w:ascii="Times New Roman" w:eastAsia="Montserrat" w:hAnsi="Times New Roman" w:cs="Times New Roman"/>
          <w:sz w:val="28"/>
          <w:szCs w:val="28"/>
          <w:lang w:val="uk-UA"/>
        </w:rPr>
        <w:t>використання</w:t>
      </w:r>
      <w:r w:rsidR="003B76EB" w:rsidRPr="000B7814">
        <w:rPr>
          <w:rFonts w:ascii="Times New Roman" w:eastAsia="Montserrat" w:hAnsi="Times New Roman" w:cs="Times New Roman"/>
          <w:sz w:val="28"/>
          <w:szCs w:val="28"/>
          <w:lang w:val="uk-UA" w:eastAsia="en-US"/>
        </w:rPr>
        <w:t xml:space="preserve">, рециклінгу та інших операцій з відновлення </w:t>
      </w:r>
      <w:r w:rsidR="0080532D" w:rsidRPr="000B7814">
        <w:rPr>
          <w:rFonts w:ascii="Times New Roman" w:eastAsia="Montserrat" w:hAnsi="Times New Roman" w:cs="Times New Roman"/>
          <w:sz w:val="28"/>
          <w:szCs w:val="28"/>
          <w:lang w:val="uk-UA" w:eastAsia="en-US"/>
        </w:rPr>
        <w:t xml:space="preserve">ВЕЕО здійснюється шляхом аналізу інформації, </w:t>
      </w:r>
      <w:r w:rsidR="00827F30" w:rsidRPr="000B7814">
        <w:rPr>
          <w:rFonts w:ascii="Times New Roman" w:eastAsia="Montserrat" w:hAnsi="Times New Roman" w:cs="Times New Roman"/>
          <w:sz w:val="28"/>
          <w:szCs w:val="28"/>
          <w:lang w:val="uk-UA" w:eastAsia="en-US"/>
        </w:rPr>
        <w:t xml:space="preserve">поданої у звітах та </w:t>
      </w:r>
      <w:r w:rsidR="0080532D" w:rsidRPr="000B7814">
        <w:rPr>
          <w:rFonts w:ascii="Times New Roman" w:eastAsia="Montserrat" w:hAnsi="Times New Roman" w:cs="Times New Roman"/>
          <w:sz w:val="28"/>
          <w:szCs w:val="28"/>
          <w:lang w:val="uk-UA" w:eastAsia="en-US"/>
        </w:rPr>
        <w:t>отриманої на обов</w:t>
      </w:r>
      <w:r w:rsidR="00285F0A" w:rsidRPr="000B7814">
        <w:rPr>
          <w:rFonts w:ascii="Times New Roman" w:eastAsia="Montserrat" w:hAnsi="Times New Roman" w:cs="Times New Roman"/>
          <w:sz w:val="28"/>
          <w:szCs w:val="28"/>
          <w:lang w:val="uk-UA" w:eastAsia="en-US"/>
        </w:rPr>
        <w:t>’</w:t>
      </w:r>
      <w:r w:rsidR="0080532D" w:rsidRPr="000B7814">
        <w:rPr>
          <w:rFonts w:ascii="Times New Roman" w:eastAsia="Montserrat" w:hAnsi="Times New Roman" w:cs="Times New Roman"/>
          <w:sz w:val="28"/>
          <w:szCs w:val="28"/>
          <w:lang w:val="uk-UA" w:eastAsia="en-US"/>
        </w:rPr>
        <w:t>язковий запит від виробників ЕЕО, організацій розширеної відповідальності виробника, суб</w:t>
      </w:r>
      <w:r w:rsidR="00285F0A" w:rsidRPr="000B7814">
        <w:rPr>
          <w:rFonts w:ascii="Times New Roman" w:eastAsia="Montserrat" w:hAnsi="Times New Roman" w:cs="Times New Roman"/>
          <w:sz w:val="28"/>
          <w:szCs w:val="28"/>
          <w:lang w:val="uk-UA" w:eastAsia="en-US"/>
        </w:rPr>
        <w:t>’</w:t>
      </w:r>
      <w:r w:rsidR="0080532D" w:rsidRPr="000B7814">
        <w:rPr>
          <w:rFonts w:ascii="Times New Roman" w:eastAsia="Montserrat" w:hAnsi="Times New Roman" w:cs="Times New Roman"/>
          <w:sz w:val="28"/>
          <w:szCs w:val="28"/>
          <w:lang w:val="uk-UA" w:eastAsia="en-US"/>
        </w:rPr>
        <w:t xml:space="preserve">єктів господарювання у сфері управління </w:t>
      </w:r>
      <w:r w:rsidR="00BF30B8" w:rsidRPr="000B7814">
        <w:rPr>
          <w:rFonts w:ascii="Times New Roman" w:eastAsia="Montserrat" w:hAnsi="Times New Roman" w:cs="Times New Roman"/>
          <w:sz w:val="28"/>
          <w:szCs w:val="28"/>
          <w:lang w:val="uk-UA" w:eastAsia="en-US"/>
        </w:rPr>
        <w:t>відходами</w:t>
      </w:r>
      <w:r w:rsidR="00B31B8B" w:rsidRPr="000B7814">
        <w:rPr>
          <w:rFonts w:ascii="Times New Roman" w:eastAsia="Montserrat" w:hAnsi="Times New Roman" w:cs="Times New Roman"/>
          <w:sz w:val="28"/>
          <w:szCs w:val="28"/>
          <w:lang w:val="uk-UA" w:eastAsia="en-US"/>
        </w:rPr>
        <w:t xml:space="preserve"> та центральних органів виконавчої влади, що реалізують державну податкову та митну політики</w:t>
      </w:r>
      <w:r w:rsidR="0080532D" w:rsidRPr="000B7814">
        <w:rPr>
          <w:rFonts w:ascii="Times New Roman" w:eastAsia="Montserrat" w:hAnsi="Times New Roman" w:cs="Times New Roman"/>
          <w:sz w:val="28"/>
          <w:szCs w:val="28"/>
          <w:lang w:val="uk-UA" w:eastAsia="en-US"/>
        </w:rPr>
        <w:t>.</w:t>
      </w:r>
    </w:p>
    <w:p w14:paraId="7922CC80" w14:textId="620D255B" w:rsidR="004655D0" w:rsidRPr="000B7814" w:rsidRDefault="000B7814" w:rsidP="000B7814">
      <w:pPr>
        <w:spacing w:after="120" w:line="240" w:lineRule="auto"/>
        <w:ind w:firstLine="567"/>
        <w:jc w:val="both"/>
        <w:rPr>
          <w:rFonts w:ascii="Times New Roman" w:eastAsia="Montserrat" w:hAnsi="Times New Roman" w:cs="Times New Roman"/>
          <w:sz w:val="28"/>
          <w:szCs w:val="28"/>
          <w:lang w:val="uk-UA" w:eastAsia="en-US"/>
        </w:rPr>
      </w:pPr>
      <w:r>
        <w:rPr>
          <w:rFonts w:ascii="Times New Roman" w:eastAsia="Montserrat" w:hAnsi="Times New Roman" w:cs="Times New Roman"/>
          <w:sz w:val="28"/>
          <w:szCs w:val="28"/>
          <w:lang w:val="uk-UA" w:eastAsia="en-US"/>
        </w:rPr>
        <w:t>4. </w:t>
      </w:r>
      <w:r w:rsidR="004D0E84" w:rsidRPr="000B7814">
        <w:rPr>
          <w:rFonts w:ascii="Times New Roman" w:eastAsia="Montserrat" w:hAnsi="Times New Roman" w:cs="Times New Roman"/>
          <w:sz w:val="28"/>
          <w:szCs w:val="28"/>
          <w:lang w:val="uk-UA" w:eastAsia="en-US"/>
        </w:rPr>
        <w:t xml:space="preserve">У разі виявлення </w:t>
      </w:r>
      <w:r w:rsidR="00692A2B" w:rsidRPr="000B7814">
        <w:rPr>
          <w:rFonts w:ascii="Times New Roman" w:eastAsia="Montserrat" w:hAnsi="Times New Roman" w:cs="Times New Roman"/>
          <w:sz w:val="28"/>
          <w:szCs w:val="28"/>
          <w:lang w:val="uk-UA" w:eastAsia="en-US"/>
        </w:rPr>
        <w:t xml:space="preserve">та підтвердження </w:t>
      </w:r>
      <w:r w:rsidR="00383ED7" w:rsidRPr="000B7814">
        <w:rPr>
          <w:rFonts w:ascii="Times New Roman" w:eastAsia="Montserrat" w:hAnsi="Times New Roman" w:cs="Times New Roman"/>
          <w:sz w:val="28"/>
          <w:szCs w:val="28"/>
          <w:lang w:val="uk-UA" w:eastAsia="en-US"/>
        </w:rPr>
        <w:t>недостовірності</w:t>
      </w:r>
      <w:r w:rsidR="00CC6771" w:rsidRPr="000B7814">
        <w:rPr>
          <w:rFonts w:ascii="Times New Roman" w:eastAsia="Montserrat" w:hAnsi="Times New Roman" w:cs="Times New Roman"/>
          <w:sz w:val="28"/>
          <w:szCs w:val="28"/>
          <w:lang w:val="uk-UA" w:eastAsia="en-US"/>
        </w:rPr>
        <w:t xml:space="preserve"> даних, заявлених суб’єктом</w:t>
      </w:r>
      <w:r w:rsidR="004D0E84" w:rsidRPr="000B7814">
        <w:rPr>
          <w:rFonts w:ascii="Times New Roman" w:eastAsia="Montserrat" w:hAnsi="Times New Roman" w:cs="Times New Roman"/>
          <w:sz w:val="28"/>
          <w:szCs w:val="28"/>
          <w:lang w:val="uk-UA" w:eastAsia="en-US"/>
        </w:rPr>
        <w:t xml:space="preserve"> господарювання у обов’</w:t>
      </w:r>
      <w:r w:rsidR="00CC6771" w:rsidRPr="000B7814">
        <w:rPr>
          <w:rFonts w:ascii="Times New Roman" w:eastAsia="Montserrat" w:hAnsi="Times New Roman" w:cs="Times New Roman"/>
          <w:sz w:val="28"/>
          <w:szCs w:val="28"/>
          <w:lang w:val="uk-UA" w:eastAsia="en-US"/>
        </w:rPr>
        <w:t>язковому звіті</w:t>
      </w:r>
      <w:r w:rsidR="00E63221" w:rsidRPr="000B7814">
        <w:rPr>
          <w:rFonts w:ascii="Times New Roman" w:eastAsia="Montserrat" w:hAnsi="Times New Roman" w:cs="Times New Roman"/>
          <w:sz w:val="28"/>
          <w:szCs w:val="28"/>
          <w:lang w:val="uk-UA" w:eastAsia="en-US"/>
        </w:rPr>
        <w:t>,</w:t>
      </w:r>
      <w:r w:rsidR="00E63221" w:rsidRPr="00F65C8D">
        <w:t xml:space="preserve"> </w:t>
      </w:r>
      <w:r w:rsidR="00CC6771" w:rsidRPr="000B7814">
        <w:rPr>
          <w:rFonts w:ascii="Times New Roman" w:eastAsia="Montserrat" w:hAnsi="Times New Roman" w:cs="Times New Roman"/>
          <w:sz w:val="28"/>
          <w:szCs w:val="28"/>
          <w:lang w:val="uk-UA" w:eastAsia="en-US"/>
        </w:rPr>
        <w:t>передбаченому</w:t>
      </w:r>
      <w:r w:rsidR="00E63221" w:rsidRPr="000B7814">
        <w:rPr>
          <w:rFonts w:ascii="Times New Roman" w:eastAsia="Montserrat" w:hAnsi="Times New Roman" w:cs="Times New Roman"/>
          <w:sz w:val="28"/>
          <w:szCs w:val="28"/>
          <w:lang w:val="uk-UA" w:eastAsia="en-US"/>
        </w:rPr>
        <w:t xml:space="preserve"> статтею 41 цього Закону,</w:t>
      </w:r>
      <w:r w:rsidR="008E03FF" w:rsidRPr="000B7814">
        <w:rPr>
          <w:rFonts w:ascii="Times New Roman" w:eastAsia="Montserrat" w:hAnsi="Times New Roman" w:cs="Times New Roman"/>
          <w:sz w:val="28"/>
          <w:szCs w:val="28"/>
          <w:lang w:val="uk-UA" w:eastAsia="en-US"/>
        </w:rPr>
        <w:t xml:space="preserve"> або ненадання </w:t>
      </w:r>
      <w:r w:rsidR="00253C85" w:rsidRPr="000B7814">
        <w:rPr>
          <w:rFonts w:ascii="Times New Roman" w:eastAsia="Montserrat" w:hAnsi="Times New Roman" w:cs="Times New Roman"/>
          <w:sz w:val="28"/>
          <w:szCs w:val="28"/>
          <w:lang w:val="uk-UA" w:eastAsia="en-US"/>
        </w:rPr>
        <w:t xml:space="preserve">виробниками ЕЕО, організаціями розширеної відповідальності виробника </w:t>
      </w:r>
      <w:r w:rsidR="00592486" w:rsidRPr="000B7814">
        <w:rPr>
          <w:rFonts w:ascii="Times New Roman" w:eastAsia="Montserrat" w:hAnsi="Times New Roman" w:cs="Times New Roman"/>
          <w:sz w:val="28"/>
          <w:szCs w:val="28"/>
          <w:lang w:val="uk-UA" w:eastAsia="en-US"/>
        </w:rPr>
        <w:t xml:space="preserve">відповіді на запит </w:t>
      </w:r>
      <w:r w:rsidR="006F33AE" w:rsidRPr="000B7814">
        <w:rPr>
          <w:rFonts w:ascii="Times New Roman" w:eastAsia="Montserrat" w:hAnsi="Times New Roman" w:cs="Times New Roman"/>
          <w:sz w:val="28"/>
          <w:szCs w:val="28"/>
          <w:lang w:val="uk-UA" w:eastAsia="en-US"/>
        </w:rPr>
        <w:t>у строк</w:t>
      </w:r>
      <w:r w:rsidR="004A3EBA" w:rsidRPr="000B7814">
        <w:rPr>
          <w:rFonts w:ascii="Times New Roman" w:eastAsia="Montserrat" w:hAnsi="Times New Roman" w:cs="Times New Roman"/>
          <w:sz w:val="28"/>
          <w:szCs w:val="28"/>
          <w:lang w:val="uk-UA" w:eastAsia="en-US"/>
        </w:rPr>
        <w:t>, встановлений пунктом 15 частини другої статті 16 та пунктом 8 частини першої статі 19 цього Закону</w:t>
      </w:r>
      <w:r w:rsidR="006F33AE" w:rsidRPr="000B7814">
        <w:rPr>
          <w:rFonts w:ascii="Times New Roman" w:eastAsia="Montserrat" w:hAnsi="Times New Roman" w:cs="Times New Roman"/>
          <w:sz w:val="28"/>
          <w:szCs w:val="28"/>
          <w:lang w:val="uk-UA" w:eastAsia="en-US"/>
        </w:rPr>
        <w:t>,</w:t>
      </w:r>
      <w:r w:rsidR="003D145E" w:rsidRPr="000B7814">
        <w:rPr>
          <w:rFonts w:ascii="Times New Roman" w:eastAsia="Montserrat" w:hAnsi="Times New Roman" w:cs="Times New Roman"/>
          <w:sz w:val="28"/>
          <w:szCs w:val="28"/>
          <w:lang w:val="uk-UA" w:eastAsia="en-US"/>
        </w:rPr>
        <w:t xml:space="preserve"> </w:t>
      </w:r>
      <w:r w:rsidR="00395853" w:rsidRPr="000B7814">
        <w:rPr>
          <w:rFonts w:ascii="Times New Roman" w:eastAsia="Montserrat" w:hAnsi="Times New Roman" w:cs="Times New Roman"/>
          <w:sz w:val="28"/>
          <w:szCs w:val="28"/>
          <w:lang w:val="uk-UA" w:eastAsia="en-US"/>
        </w:rPr>
        <w:t xml:space="preserve">центральний орган виконавчої влади, що реалізує державну політику у сфері управління відходами, </w:t>
      </w:r>
      <w:r w:rsidR="004655D0" w:rsidRPr="000B7814">
        <w:rPr>
          <w:rFonts w:ascii="Times New Roman" w:eastAsia="Montserrat" w:hAnsi="Times New Roman" w:cs="Times New Roman"/>
          <w:sz w:val="28"/>
          <w:szCs w:val="28"/>
          <w:lang w:val="uk-UA" w:eastAsia="en-US"/>
        </w:rPr>
        <w:t xml:space="preserve">звертається до </w:t>
      </w:r>
      <w:r w:rsidR="001C2100" w:rsidRPr="000B7814">
        <w:rPr>
          <w:rFonts w:ascii="Times New Roman" w:eastAsia="Montserrat" w:hAnsi="Times New Roman" w:cs="Times New Roman"/>
          <w:sz w:val="28"/>
          <w:szCs w:val="28"/>
          <w:lang w:val="uk-UA"/>
        </w:rPr>
        <w:t xml:space="preserve">центрального органу виконавчої влади, який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w:t>
      </w:r>
      <w:r w:rsidR="004655D0" w:rsidRPr="000B7814">
        <w:rPr>
          <w:rFonts w:ascii="Times New Roman" w:eastAsia="Montserrat" w:hAnsi="Times New Roman" w:cs="Times New Roman"/>
          <w:sz w:val="28"/>
          <w:szCs w:val="28"/>
          <w:lang w:val="uk-UA" w:eastAsia="en-US"/>
        </w:rPr>
        <w:t xml:space="preserve">з поданням про здійснення заходу державного нагляду (контролю) з метою проведення </w:t>
      </w:r>
      <w:r w:rsidR="00F53346" w:rsidRPr="000B7814">
        <w:rPr>
          <w:rFonts w:ascii="Times New Roman" w:eastAsia="Montserrat" w:hAnsi="Times New Roman" w:cs="Times New Roman"/>
          <w:sz w:val="28"/>
          <w:szCs w:val="28"/>
          <w:lang w:val="uk-UA" w:eastAsia="en-US"/>
        </w:rPr>
        <w:t>перевірки</w:t>
      </w:r>
      <w:r w:rsidR="004655D0" w:rsidRPr="000B7814">
        <w:rPr>
          <w:rFonts w:ascii="Times New Roman" w:eastAsia="Montserrat" w:hAnsi="Times New Roman" w:cs="Times New Roman"/>
          <w:sz w:val="28"/>
          <w:szCs w:val="28"/>
          <w:lang w:val="uk-UA" w:eastAsia="en-US"/>
        </w:rPr>
        <w:t xml:space="preserve"> даних, включених до відповідного звіту </w:t>
      </w:r>
      <w:r w:rsidR="00841C4C" w:rsidRPr="000B7814">
        <w:rPr>
          <w:rFonts w:ascii="Times New Roman" w:eastAsia="Montserrat" w:hAnsi="Times New Roman" w:cs="Times New Roman"/>
          <w:sz w:val="28"/>
          <w:szCs w:val="28"/>
          <w:lang w:val="uk-UA" w:eastAsia="en-US"/>
        </w:rPr>
        <w:t>виробника ЕЕО, організаці</w:t>
      </w:r>
      <w:r w:rsidR="0053239B" w:rsidRPr="000B7814">
        <w:rPr>
          <w:rFonts w:ascii="Times New Roman" w:eastAsia="Montserrat" w:hAnsi="Times New Roman" w:cs="Times New Roman"/>
          <w:sz w:val="28"/>
          <w:szCs w:val="28"/>
          <w:lang w:val="uk-UA" w:eastAsia="en-US"/>
        </w:rPr>
        <w:t>ї</w:t>
      </w:r>
      <w:r w:rsidR="00841C4C" w:rsidRPr="000B7814">
        <w:rPr>
          <w:rFonts w:ascii="Times New Roman" w:eastAsia="Montserrat" w:hAnsi="Times New Roman" w:cs="Times New Roman"/>
          <w:sz w:val="28"/>
          <w:szCs w:val="28"/>
          <w:lang w:val="uk-UA" w:eastAsia="en-US"/>
        </w:rPr>
        <w:t xml:space="preserve"> розширеної відповідальності виробника</w:t>
      </w:r>
      <w:r w:rsidR="004655D0" w:rsidRPr="000B7814">
        <w:rPr>
          <w:rFonts w:ascii="Times New Roman" w:eastAsia="Montserrat" w:hAnsi="Times New Roman" w:cs="Times New Roman"/>
          <w:sz w:val="28"/>
          <w:szCs w:val="28"/>
          <w:lang w:val="uk-UA" w:eastAsia="en-US"/>
        </w:rPr>
        <w:t>.</w:t>
      </w:r>
    </w:p>
    <w:p w14:paraId="02E6B815" w14:textId="01C87C44" w:rsidR="00656861" w:rsidRPr="000B7814" w:rsidRDefault="000B7814" w:rsidP="000B7814">
      <w:pPr>
        <w:spacing w:after="120" w:line="240" w:lineRule="auto"/>
        <w:ind w:firstLine="567"/>
        <w:jc w:val="both"/>
        <w:rPr>
          <w:rFonts w:ascii="Times New Roman" w:eastAsia="Montserrat" w:hAnsi="Times New Roman" w:cs="Times New Roman"/>
          <w:sz w:val="28"/>
          <w:szCs w:val="28"/>
          <w:lang w:val="uk-UA" w:eastAsia="en-US"/>
        </w:rPr>
      </w:pPr>
      <w:r>
        <w:rPr>
          <w:rFonts w:ascii="Times New Roman" w:eastAsia="Montserrat" w:hAnsi="Times New Roman" w:cs="Times New Roman"/>
          <w:sz w:val="28"/>
          <w:szCs w:val="28"/>
          <w:lang w:val="uk-UA" w:eastAsia="en-US"/>
        </w:rPr>
        <w:t>5. </w:t>
      </w:r>
      <w:r w:rsidR="004E49CA" w:rsidRPr="000B7814">
        <w:rPr>
          <w:rFonts w:ascii="Times New Roman" w:eastAsia="Montserrat" w:hAnsi="Times New Roman" w:cs="Times New Roman"/>
          <w:sz w:val="28"/>
          <w:szCs w:val="28"/>
          <w:lang w:val="uk-UA" w:eastAsia="en-US"/>
        </w:rPr>
        <w:t xml:space="preserve">Центральний орган виконавчої влади, який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w:t>
      </w:r>
      <w:r w:rsidR="004E49CA" w:rsidRPr="000B7814">
        <w:rPr>
          <w:rFonts w:ascii="Times New Roman" w:eastAsia="Montserrat" w:hAnsi="Times New Roman" w:cs="Times New Roman"/>
          <w:sz w:val="28"/>
          <w:szCs w:val="28"/>
          <w:lang w:val="uk-UA" w:eastAsia="en-US"/>
        </w:rPr>
        <w:lastRenderedPageBreak/>
        <w:t>природних ресурсів</w:t>
      </w:r>
      <w:r w:rsidR="002C3235" w:rsidRPr="000B7814">
        <w:rPr>
          <w:rFonts w:ascii="Times New Roman" w:eastAsia="Montserrat" w:hAnsi="Times New Roman" w:cs="Times New Roman"/>
          <w:sz w:val="28"/>
          <w:szCs w:val="28"/>
          <w:lang w:val="uk-UA" w:eastAsia="en-US"/>
        </w:rPr>
        <w:t>,</w:t>
      </w:r>
      <w:r w:rsidR="00965C00" w:rsidRPr="000B7814">
        <w:rPr>
          <w:rFonts w:ascii="Times New Roman" w:eastAsia="Montserrat" w:hAnsi="Times New Roman" w:cs="Times New Roman"/>
          <w:sz w:val="28"/>
          <w:szCs w:val="28"/>
          <w:lang w:val="uk-UA" w:eastAsia="en-US"/>
        </w:rPr>
        <w:t xml:space="preserve"> п</w:t>
      </w:r>
      <w:r w:rsidR="004655D0" w:rsidRPr="000B7814">
        <w:rPr>
          <w:rFonts w:ascii="Times New Roman" w:eastAsia="Montserrat" w:hAnsi="Times New Roman" w:cs="Times New Roman"/>
          <w:sz w:val="28"/>
          <w:szCs w:val="28"/>
          <w:lang w:val="uk-UA" w:eastAsia="en-US"/>
        </w:rPr>
        <w:t xml:space="preserve">роводить детальну </w:t>
      </w:r>
      <w:r w:rsidR="00D85B7C" w:rsidRPr="000B7814">
        <w:rPr>
          <w:rFonts w:ascii="Times New Roman" w:eastAsia="Montserrat" w:hAnsi="Times New Roman" w:cs="Times New Roman"/>
          <w:sz w:val="28"/>
          <w:szCs w:val="28"/>
          <w:lang w:val="uk-UA" w:eastAsia="en-US"/>
        </w:rPr>
        <w:t>перевірку</w:t>
      </w:r>
      <w:r w:rsidR="004655D0" w:rsidRPr="000B7814">
        <w:rPr>
          <w:rFonts w:ascii="Times New Roman" w:eastAsia="Montserrat" w:hAnsi="Times New Roman" w:cs="Times New Roman"/>
          <w:sz w:val="28"/>
          <w:szCs w:val="28"/>
          <w:lang w:val="uk-UA" w:eastAsia="en-US"/>
        </w:rPr>
        <w:t xml:space="preserve"> даних, включених до звіту, на предмет </w:t>
      </w:r>
      <w:r w:rsidR="008D1E9C" w:rsidRPr="000B7814">
        <w:rPr>
          <w:rFonts w:ascii="Times New Roman" w:eastAsia="Montserrat" w:hAnsi="Times New Roman" w:cs="Times New Roman"/>
          <w:sz w:val="28"/>
          <w:szCs w:val="28"/>
          <w:lang w:val="uk-UA" w:eastAsia="en-US"/>
        </w:rPr>
        <w:t>їх</w:t>
      </w:r>
      <w:r w:rsidR="004655D0" w:rsidRPr="000B7814">
        <w:rPr>
          <w:rFonts w:ascii="Times New Roman" w:eastAsia="Montserrat" w:hAnsi="Times New Roman" w:cs="Times New Roman"/>
          <w:sz w:val="28"/>
          <w:szCs w:val="28"/>
          <w:lang w:val="uk-UA" w:eastAsia="en-US"/>
        </w:rPr>
        <w:t xml:space="preserve"> узгодженості та достовірності під час здійснення заходів державного нагляду (контролю).</w:t>
      </w:r>
    </w:p>
    <w:p w14:paraId="64A8CB71" w14:textId="77777777" w:rsidR="001B3091" w:rsidRDefault="001B3091" w:rsidP="001B3091">
      <w:pPr>
        <w:spacing w:after="120" w:line="240" w:lineRule="auto"/>
        <w:jc w:val="both"/>
        <w:rPr>
          <w:rFonts w:ascii="Times New Roman" w:eastAsia="Montserrat" w:hAnsi="Times New Roman" w:cs="Times New Roman"/>
          <w:sz w:val="28"/>
          <w:szCs w:val="28"/>
          <w:lang w:val="uk-UA" w:eastAsia="en-US"/>
        </w:rPr>
      </w:pPr>
    </w:p>
    <w:p w14:paraId="5D7FACEE" w14:textId="56A7F4E1" w:rsidR="00A06869" w:rsidRPr="000B7814" w:rsidRDefault="000B7814" w:rsidP="000B7814">
      <w:pPr>
        <w:spacing w:after="120" w:line="240" w:lineRule="auto"/>
        <w:ind w:firstLine="851"/>
        <w:jc w:val="both"/>
        <w:outlineLvl w:val="1"/>
        <w:rPr>
          <w:rFonts w:ascii="Times New Roman" w:hAnsi="Times New Roman"/>
          <w:b/>
          <w:sz w:val="28"/>
          <w:szCs w:val="28"/>
          <w:lang w:val="uk-UA"/>
        </w:rPr>
      </w:pPr>
      <w:bookmarkStart w:id="64" w:name="_om726pm71yjc" w:colFirst="0" w:colLast="0"/>
      <w:bookmarkEnd w:id="64"/>
      <w:r>
        <w:rPr>
          <w:rFonts w:ascii="Times New Roman" w:hAnsi="Times New Roman"/>
          <w:b/>
          <w:bCs/>
          <w:sz w:val="28"/>
          <w:szCs w:val="28"/>
          <w:lang w:val="uk-UA"/>
        </w:rPr>
        <w:t>Стаття 44. </w:t>
      </w:r>
      <w:r w:rsidR="00A06869" w:rsidRPr="000B7814">
        <w:rPr>
          <w:rFonts w:ascii="Times New Roman" w:hAnsi="Times New Roman"/>
          <w:b/>
          <w:bCs/>
          <w:sz w:val="28"/>
          <w:szCs w:val="28"/>
          <w:lang w:val="uk-UA"/>
        </w:rPr>
        <w:t>Відповідальність</w:t>
      </w:r>
      <w:r w:rsidR="00EF444C" w:rsidRPr="000B7814">
        <w:rPr>
          <w:rFonts w:ascii="Times New Roman" w:hAnsi="Times New Roman"/>
          <w:b/>
          <w:bCs/>
          <w:sz w:val="28"/>
          <w:szCs w:val="28"/>
          <w:lang w:val="uk-UA"/>
        </w:rPr>
        <w:t xml:space="preserve"> </w:t>
      </w:r>
      <w:r w:rsidR="00A06869" w:rsidRPr="000B7814">
        <w:rPr>
          <w:rFonts w:ascii="Times New Roman" w:hAnsi="Times New Roman"/>
          <w:b/>
          <w:bCs/>
          <w:sz w:val="28"/>
          <w:szCs w:val="28"/>
          <w:lang w:val="uk-UA"/>
        </w:rPr>
        <w:t>за</w:t>
      </w:r>
      <w:r w:rsidR="00EF444C" w:rsidRPr="000B7814">
        <w:rPr>
          <w:rFonts w:ascii="Times New Roman" w:hAnsi="Times New Roman"/>
          <w:b/>
          <w:bCs/>
          <w:sz w:val="28"/>
          <w:szCs w:val="28"/>
          <w:lang w:val="uk-UA"/>
        </w:rPr>
        <w:t xml:space="preserve"> </w:t>
      </w:r>
      <w:bookmarkStart w:id="65" w:name="_Hlk155617957"/>
      <w:r w:rsidR="00A06869" w:rsidRPr="000B7814">
        <w:rPr>
          <w:rFonts w:ascii="Times New Roman" w:hAnsi="Times New Roman" w:cs="Times New Roman"/>
          <w:b/>
          <w:sz w:val="28"/>
          <w:szCs w:val="28"/>
          <w:lang w:val="uk-UA"/>
        </w:rPr>
        <w:t>порушення</w:t>
      </w:r>
      <w:r w:rsidR="00EF444C" w:rsidRPr="000B7814">
        <w:rPr>
          <w:rFonts w:ascii="Times New Roman" w:hAnsi="Times New Roman"/>
          <w:b/>
          <w:bCs/>
          <w:sz w:val="28"/>
          <w:szCs w:val="28"/>
          <w:lang w:val="uk-UA"/>
        </w:rPr>
        <w:t xml:space="preserve"> </w:t>
      </w:r>
      <w:r w:rsidR="00A06869" w:rsidRPr="000B7814">
        <w:rPr>
          <w:rFonts w:ascii="Times New Roman" w:hAnsi="Times New Roman"/>
          <w:b/>
          <w:bCs/>
          <w:sz w:val="28"/>
          <w:szCs w:val="28"/>
          <w:lang w:val="uk-UA"/>
        </w:rPr>
        <w:t>вимог</w:t>
      </w:r>
      <w:r w:rsidR="00EF444C" w:rsidRPr="000B7814">
        <w:rPr>
          <w:rFonts w:ascii="Times New Roman" w:hAnsi="Times New Roman"/>
          <w:b/>
          <w:bCs/>
          <w:sz w:val="28"/>
          <w:szCs w:val="28"/>
          <w:lang w:val="uk-UA"/>
        </w:rPr>
        <w:t xml:space="preserve"> </w:t>
      </w:r>
      <w:r w:rsidR="00A06869" w:rsidRPr="000B7814">
        <w:rPr>
          <w:rFonts w:ascii="Times New Roman" w:hAnsi="Times New Roman"/>
          <w:b/>
          <w:bCs/>
          <w:sz w:val="28"/>
          <w:szCs w:val="28"/>
          <w:lang w:val="uk-UA"/>
        </w:rPr>
        <w:t>законодавства</w:t>
      </w:r>
      <w:r w:rsidR="00EF444C" w:rsidRPr="000B7814">
        <w:rPr>
          <w:rFonts w:ascii="Times New Roman" w:hAnsi="Times New Roman"/>
          <w:b/>
          <w:bCs/>
          <w:sz w:val="28"/>
          <w:szCs w:val="28"/>
          <w:lang w:val="uk-UA"/>
        </w:rPr>
        <w:t xml:space="preserve"> </w:t>
      </w:r>
      <w:r w:rsidR="00A06869" w:rsidRPr="000B7814">
        <w:rPr>
          <w:rFonts w:ascii="Times New Roman" w:hAnsi="Times New Roman"/>
          <w:b/>
          <w:bCs/>
          <w:sz w:val="28"/>
          <w:szCs w:val="28"/>
          <w:lang w:val="uk-UA"/>
        </w:rPr>
        <w:t>у</w:t>
      </w:r>
      <w:r w:rsidR="00EF444C" w:rsidRPr="000B7814">
        <w:rPr>
          <w:rFonts w:ascii="Times New Roman" w:hAnsi="Times New Roman"/>
          <w:b/>
          <w:bCs/>
          <w:sz w:val="28"/>
          <w:szCs w:val="28"/>
          <w:lang w:val="uk-UA"/>
        </w:rPr>
        <w:t xml:space="preserve"> </w:t>
      </w:r>
      <w:r w:rsidR="00A06869" w:rsidRPr="000B7814">
        <w:rPr>
          <w:rFonts w:ascii="Times New Roman" w:hAnsi="Times New Roman"/>
          <w:b/>
          <w:bCs/>
          <w:sz w:val="28"/>
          <w:szCs w:val="28"/>
          <w:lang w:val="uk-UA"/>
        </w:rPr>
        <w:t>сфері</w:t>
      </w:r>
      <w:r w:rsidR="00EF444C" w:rsidRPr="000B7814">
        <w:rPr>
          <w:rFonts w:ascii="Times New Roman" w:hAnsi="Times New Roman"/>
          <w:b/>
          <w:bCs/>
          <w:sz w:val="28"/>
          <w:szCs w:val="28"/>
          <w:lang w:val="uk-UA"/>
        </w:rPr>
        <w:t xml:space="preserve"> </w:t>
      </w:r>
      <w:r w:rsidR="00286113" w:rsidRPr="000B7814">
        <w:rPr>
          <w:rFonts w:ascii="Times New Roman" w:hAnsi="Times New Roman"/>
          <w:b/>
          <w:bCs/>
          <w:sz w:val="28"/>
          <w:szCs w:val="28"/>
          <w:lang w:val="uk-UA"/>
        </w:rPr>
        <w:t>управління В</w:t>
      </w:r>
      <w:r w:rsidR="00A06869" w:rsidRPr="000B7814">
        <w:rPr>
          <w:rFonts w:ascii="Times New Roman" w:hAnsi="Times New Roman"/>
          <w:b/>
          <w:bCs/>
          <w:sz w:val="28"/>
          <w:szCs w:val="28"/>
          <w:lang w:val="uk-UA"/>
        </w:rPr>
        <w:t>ЕЕО</w:t>
      </w:r>
      <w:bookmarkEnd w:id="65"/>
    </w:p>
    <w:p w14:paraId="55CF0BA1" w14:textId="7C7B0F16" w:rsidR="00975B45" w:rsidRPr="00F82E57" w:rsidRDefault="00F82E57" w:rsidP="00F82E57">
      <w:pPr>
        <w:spacing w:after="120" w:line="240" w:lineRule="auto"/>
        <w:ind w:firstLine="709"/>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1. </w:t>
      </w:r>
      <w:r w:rsidR="00975B45" w:rsidRPr="00F82E57">
        <w:rPr>
          <w:rFonts w:ascii="Times New Roman" w:eastAsia="Montserrat" w:hAnsi="Times New Roman" w:cs="Times New Roman"/>
          <w:sz w:val="28"/>
          <w:szCs w:val="28"/>
          <w:lang w:val="uk-UA"/>
        </w:rPr>
        <w:t xml:space="preserve">Особи, винні в порушенні законодавства у сфері управління ВЕЕО, несуть </w:t>
      </w:r>
      <w:r w:rsidR="00E01CAF" w:rsidRPr="00F82E57">
        <w:rPr>
          <w:rFonts w:ascii="Times New Roman" w:eastAsia="Montserrat" w:hAnsi="Times New Roman" w:cs="Times New Roman"/>
          <w:sz w:val="28"/>
          <w:szCs w:val="28"/>
          <w:lang w:val="uk-UA"/>
        </w:rPr>
        <w:t xml:space="preserve">адміністративну, адміністративно-господарську, цивільну чи кримінальну </w:t>
      </w:r>
      <w:r w:rsidR="00975B45" w:rsidRPr="00F82E57">
        <w:rPr>
          <w:rFonts w:ascii="Times New Roman" w:eastAsia="Montserrat" w:hAnsi="Times New Roman" w:cs="Times New Roman"/>
          <w:sz w:val="28"/>
          <w:szCs w:val="28"/>
          <w:lang w:val="uk-UA"/>
        </w:rPr>
        <w:t>відповідальність згідно з цим та іншими законами України.</w:t>
      </w:r>
    </w:p>
    <w:p w14:paraId="02FE0FE3" w14:textId="2F73952F" w:rsidR="00975B45" w:rsidRPr="00F82E57" w:rsidRDefault="00F82E57" w:rsidP="00F82E57">
      <w:pPr>
        <w:spacing w:after="120" w:line="240" w:lineRule="auto"/>
        <w:ind w:firstLine="709"/>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2. </w:t>
      </w:r>
      <w:r w:rsidR="00975B45" w:rsidRPr="00F82E57">
        <w:rPr>
          <w:rFonts w:ascii="Times New Roman" w:eastAsia="Montserrat" w:hAnsi="Times New Roman" w:cs="Times New Roman"/>
          <w:sz w:val="28"/>
          <w:szCs w:val="28"/>
          <w:lang w:val="uk-UA"/>
        </w:rPr>
        <w:t xml:space="preserve">За порушення вимог цього Закону центральний орган виконавчої влади, що реалізує державну політику </w:t>
      </w:r>
      <w:r w:rsidR="00144C0F" w:rsidRPr="00F82E57">
        <w:rPr>
          <w:rFonts w:ascii="Times New Roman" w:eastAsia="Montserrat" w:hAnsi="Times New Roman" w:cs="Times New Roman"/>
          <w:sz w:val="28"/>
          <w:szCs w:val="28"/>
          <w:lang w:val="uk-UA"/>
        </w:rPr>
        <w:t>із здійснення державного нагляду (контролю)</w:t>
      </w:r>
      <w:r w:rsidR="00BB30CD" w:rsidRPr="00F82E57">
        <w:rPr>
          <w:rFonts w:ascii="Times New Roman" w:eastAsia="Montserrat" w:hAnsi="Times New Roman" w:cs="Times New Roman"/>
          <w:sz w:val="28"/>
          <w:szCs w:val="28"/>
          <w:lang w:val="uk-UA"/>
        </w:rPr>
        <w:t xml:space="preserve"> </w:t>
      </w:r>
      <w:r w:rsidR="00975B45" w:rsidRPr="00F82E57">
        <w:rPr>
          <w:rFonts w:ascii="Times New Roman" w:eastAsia="Montserrat" w:hAnsi="Times New Roman" w:cs="Times New Roman"/>
          <w:sz w:val="28"/>
          <w:szCs w:val="28"/>
          <w:lang w:val="uk-UA"/>
        </w:rPr>
        <w:t xml:space="preserve">у сфері </w:t>
      </w:r>
      <w:r w:rsidR="00BB30CD" w:rsidRPr="00F82E57">
        <w:rPr>
          <w:rFonts w:ascii="Times New Roman" w:eastAsia="Montserrat" w:hAnsi="Times New Roman" w:cs="Times New Roman"/>
          <w:sz w:val="28"/>
          <w:szCs w:val="28"/>
          <w:lang w:val="uk-UA"/>
        </w:rPr>
        <w:t>охорони навколишнього природного середовища, раціонального використання, відтворення і охорони природних ресурсів</w:t>
      </w:r>
      <w:r w:rsidR="00975B45" w:rsidRPr="00F82E57">
        <w:rPr>
          <w:rFonts w:ascii="Times New Roman" w:eastAsia="Montserrat" w:hAnsi="Times New Roman" w:cs="Times New Roman"/>
          <w:sz w:val="28"/>
          <w:szCs w:val="28"/>
          <w:lang w:val="uk-UA"/>
        </w:rPr>
        <w:t>, застосовує адміністративно-господарськ</w:t>
      </w:r>
      <w:r w:rsidR="00A55FB8" w:rsidRPr="00F82E57">
        <w:rPr>
          <w:rFonts w:ascii="Times New Roman" w:eastAsia="Montserrat" w:hAnsi="Times New Roman" w:cs="Times New Roman"/>
          <w:sz w:val="28"/>
          <w:szCs w:val="28"/>
          <w:lang w:val="uk-UA"/>
        </w:rPr>
        <w:t>у санкцію у вигляді</w:t>
      </w:r>
      <w:r w:rsidR="00975B45" w:rsidRPr="00F82E57">
        <w:rPr>
          <w:rFonts w:ascii="Times New Roman" w:eastAsia="Montserrat" w:hAnsi="Times New Roman" w:cs="Times New Roman"/>
          <w:sz w:val="28"/>
          <w:szCs w:val="28"/>
          <w:lang w:val="uk-UA"/>
        </w:rPr>
        <w:t xml:space="preserve"> штраф</w:t>
      </w:r>
      <w:r w:rsidR="00A55FB8" w:rsidRPr="00F82E57">
        <w:rPr>
          <w:rFonts w:ascii="Times New Roman" w:eastAsia="Montserrat" w:hAnsi="Times New Roman" w:cs="Times New Roman"/>
          <w:sz w:val="28"/>
          <w:szCs w:val="28"/>
          <w:lang w:val="uk-UA"/>
        </w:rPr>
        <w:t>у</w:t>
      </w:r>
      <w:r w:rsidR="00975B45" w:rsidRPr="00F82E57">
        <w:rPr>
          <w:rFonts w:ascii="Times New Roman" w:eastAsia="Montserrat" w:hAnsi="Times New Roman" w:cs="Times New Roman"/>
          <w:sz w:val="28"/>
          <w:szCs w:val="28"/>
          <w:lang w:val="uk-UA"/>
        </w:rPr>
        <w:t>:</w:t>
      </w:r>
    </w:p>
    <w:p w14:paraId="67B41642" w14:textId="07867611" w:rsidR="00975B45" w:rsidRPr="00F65C8D" w:rsidRDefault="00467AB0" w:rsidP="00A47FC7">
      <w:pPr>
        <w:spacing w:after="120" w:line="240" w:lineRule="auto"/>
        <w:ind w:firstLine="566"/>
        <w:jc w:val="both"/>
        <w:rPr>
          <w:rFonts w:ascii="Times New Roman" w:eastAsia="Montserrat" w:hAnsi="Times New Roman" w:cs="Times New Roman"/>
          <w:sz w:val="28"/>
          <w:szCs w:val="28"/>
          <w:lang w:val="uk-UA" w:eastAsia="en-US"/>
        </w:rPr>
      </w:pPr>
      <w:r w:rsidRPr="00F65C8D">
        <w:rPr>
          <w:rFonts w:ascii="Times New Roman" w:eastAsia="Montserrat" w:hAnsi="Times New Roman" w:cs="Times New Roman"/>
          <w:sz w:val="28"/>
          <w:szCs w:val="28"/>
          <w:lang w:val="uk-UA" w:eastAsia="en-US"/>
        </w:rPr>
        <w:t xml:space="preserve">1) </w:t>
      </w:r>
      <w:r w:rsidR="00975B45" w:rsidRPr="00F65C8D">
        <w:rPr>
          <w:rFonts w:ascii="Times New Roman" w:eastAsia="Montserrat" w:hAnsi="Times New Roman" w:cs="Times New Roman"/>
          <w:sz w:val="28"/>
          <w:szCs w:val="28"/>
          <w:lang w:val="uk-UA" w:eastAsia="en-US"/>
        </w:rPr>
        <w:t>до виробників ЕЕО:</w:t>
      </w:r>
    </w:p>
    <w:p w14:paraId="02C6D4EC" w14:textId="2D03F98D" w:rsidR="00975B45" w:rsidRPr="00F65C8D" w:rsidRDefault="00975B45"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 xml:space="preserve">а) за введення в обіг ЕЕО без попередньої реєстрації в Реєстрі </w:t>
      </w:r>
      <w:r w:rsidR="009853EF" w:rsidRPr="00F65C8D">
        <w:rPr>
          <w:rFonts w:ascii="Times New Roman" w:hAnsi="Times New Roman"/>
          <w:sz w:val="28"/>
          <w:szCs w:val="28"/>
          <w:lang w:val="uk-UA"/>
        </w:rPr>
        <w:t xml:space="preserve">виробників продукції, </w:t>
      </w:r>
      <w:r w:rsidR="00631AB0" w:rsidRPr="00F65C8D">
        <w:rPr>
          <w:rFonts w:ascii="Times New Roman" w:hAnsi="Times New Roman"/>
          <w:sz w:val="28"/>
          <w:szCs w:val="28"/>
          <w:lang w:val="uk-UA"/>
        </w:rPr>
        <w:t>щодо яких встановлено</w:t>
      </w:r>
      <w:r w:rsidR="009853EF" w:rsidRPr="00F65C8D">
        <w:rPr>
          <w:rFonts w:ascii="Times New Roman" w:hAnsi="Times New Roman"/>
          <w:sz w:val="28"/>
          <w:szCs w:val="28"/>
          <w:lang w:val="uk-UA"/>
        </w:rPr>
        <w:t xml:space="preserve"> розширен</w:t>
      </w:r>
      <w:r w:rsidR="00631AB0" w:rsidRPr="00F65C8D">
        <w:rPr>
          <w:rFonts w:ascii="Times New Roman" w:hAnsi="Times New Roman"/>
          <w:sz w:val="28"/>
          <w:szCs w:val="28"/>
          <w:lang w:val="uk-UA"/>
        </w:rPr>
        <w:t>у</w:t>
      </w:r>
      <w:r w:rsidR="009853EF" w:rsidRPr="00F65C8D">
        <w:rPr>
          <w:rFonts w:ascii="Times New Roman" w:hAnsi="Times New Roman"/>
          <w:sz w:val="28"/>
          <w:szCs w:val="28"/>
          <w:lang w:val="uk-UA"/>
        </w:rPr>
        <w:t xml:space="preserve"> відповідальн</w:t>
      </w:r>
      <w:r w:rsidR="00631AB0" w:rsidRPr="00F65C8D">
        <w:rPr>
          <w:rFonts w:ascii="Times New Roman" w:hAnsi="Times New Roman"/>
          <w:sz w:val="28"/>
          <w:szCs w:val="28"/>
          <w:lang w:val="uk-UA"/>
        </w:rPr>
        <w:t>і</w:t>
      </w:r>
      <w:r w:rsidR="009853EF" w:rsidRPr="00F65C8D">
        <w:rPr>
          <w:rFonts w:ascii="Times New Roman" w:hAnsi="Times New Roman"/>
          <w:sz w:val="28"/>
          <w:szCs w:val="28"/>
          <w:lang w:val="uk-UA"/>
        </w:rPr>
        <w:t>ст</w:t>
      </w:r>
      <w:r w:rsidR="00631AB0" w:rsidRPr="00F65C8D">
        <w:rPr>
          <w:rFonts w:ascii="Times New Roman" w:hAnsi="Times New Roman"/>
          <w:sz w:val="28"/>
          <w:szCs w:val="28"/>
          <w:lang w:val="uk-UA"/>
        </w:rPr>
        <w:t>ь</w:t>
      </w:r>
      <w:r w:rsidR="009853EF" w:rsidRPr="00F65C8D">
        <w:rPr>
          <w:rFonts w:ascii="Times New Roman" w:hAnsi="Times New Roman"/>
          <w:sz w:val="28"/>
          <w:szCs w:val="28"/>
          <w:lang w:val="uk-UA"/>
        </w:rPr>
        <w:t xml:space="preserve"> виробника </w:t>
      </w:r>
      <w:r w:rsidRPr="00F65C8D">
        <w:rPr>
          <w:rFonts w:ascii="Times New Roman" w:eastAsia="Montserrat" w:hAnsi="Times New Roman" w:cs="Times New Roman"/>
          <w:sz w:val="28"/>
          <w:szCs w:val="28"/>
          <w:lang w:val="uk-UA"/>
        </w:rPr>
        <w:t>– у розмірі двадцяти тисяч неоподатковуваних мінімумів доходів громадян;</w:t>
      </w:r>
    </w:p>
    <w:p w14:paraId="20E31E47" w14:textId="32588DCE" w:rsidR="00975B45" w:rsidRPr="00F65C8D" w:rsidRDefault="00975B45"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б) за введення в обіг ЕЕО без попередньої передачі зобов</w:t>
      </w:r>
      <w:r w:rsidR="00285F0A" w:rsidRPr="00F65C8D">
        <w:rPr>
          <w:rFonts w:ascii="Times New Roman" w:eastAsia="Montserrat" w:hAnsi="Times New Roman" w:cs="Times New Roman"/>
          <w:sz w:val="28"/>
          <w:szCs w:val="28"/>
          <w:lang w:val="uk-UA"/>
        </w:rPr>
        <w:t>’</w:t>
      </w:r>
      <w:r w:rsidRPr="00F65C8D">
        <w:rPr>
          <w:rFonts w:ascii="Times New Roman" w:eastAsia="Montserrat" w:hAnsi="Times New Roman" w:cs="Times New Roman"/>
          <w:sz w:val="28"/>
          <w:szCs w:val="28"/>
          <w:lang w:val="uk-UA"/>
        </w:rPr>
        <w:t>язань з розширеної відповідальності виробника організації розширеної відповідальності виробника – у розмірі двадцяти тисяч неоподатковуваних мінімумів доходів громадян;</w:t>
      </w:r>
    </w:p>
    <w:p w14:paraId="440D5AA5" w14:textId="658E4234" w:rsidR="00975B45" w:rsidRPr="00F65C8D" w:rsidRDefault="00975B45"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 xml:space="preserve">в) </w:t>
      </w:r>
      <w:bookmarkStart w:id="66" w:name="_Hlk144843117"/>
      <w:r w:rsidRPr="00F65C8D">
        <w:rPr>
          <w:rFonts w:ascii="Times New Roman" w:eastAsia="Montserrat" w:hAnsi="Times New Roman" w:cs="Times New Roman"/>
          <w:sz w:val="28"/>
          <w:szCs w:val="28"/>
          <w:lang w:val="uk-UA"/>
        </w:rPr>
        <w:t xml:space="preserve">за порушення строку подання </w:t>
      </w:r>
      <w:r w:rsidR="00473B00" w:rsidRPr="00F65C8D">
        <w:rPr>
          <w:rFonts w:ascii="Times New Roman" w:eastAsia="Montserrat" w:hAnsi="Times New Roman" w:cs="Times New Roman"/>
          <w:sz w:val="28"/>
          <w:szCs w:val="28"/>
          <w:lang w:val="uk-UA"/>
        </w:rPr>
        <w:t>інформації</w:t>
      </w:r>
      <w:r w:rsidRPr="00F65C8D">
        <w:rPr>
          <w:rFonts w:ascii="Times New Roman" w:eastAsia="Montserrat" w:hAnsi="Times New Roman" w:cs="Times New Roman"/>
          <w:sz w:val="28"/>
          <w:szCs w:val="28"/>
          <w:lang w:val="uk-UA"/>
        </w:rPr>
        <w:t xml:space="preserve"> про обрану на наступний календарний рік форму виконання мінімальних цільових показників зі збирання, підготовки до повторного </w:t>
      </w:r>
      <w:r w:rsidR="003B76EB" w:rsidRPr="00F65C8D">
        <w:rPr>
          <w:rFonts w:ascii="Times New Roman" w:eastAsia="Montserrat" w:hAnsi="Times New Roman" w:cs="Times New Roman"/>
          <w:sz w:val="28"/>
          <w:szCs w:val="28"/>
          <w:lang w:val="uk-UA"/>
        </w:rPr>
        <w:t xml:space="preserve">використання, рециклінгу та інших операцій з відновлення </w:t>
      </w:r>
      <w:r w:rsidRPr="00F65C8D">
        <w:rPr>
          <w:rFonts w:ascii="Times New Roman" w:eastAsia="Montserrat" w:hAnsi="Times New Roman" w:cs="Times New Roman"/>
          <w:sz w:val="28"/>
          <w:szCs w:val="28"/>
          <w:lang w:val="uk-UA"/>
        </w:rPr>
        <w:t>ВЕЕО – у розмірі десяти тисяч неоподатковуваних мінімумів доходів громадян, а за повторне протягом трьох років вчинення такого самого порушення – у розмірі двадцяти тисяч неоподатковуваних мінімумів доходів громадян</w:t>
      </w:r>
      <w:bookmarkEnd w:id="66"/>
      <w:r w:rsidRPr="00F65C8D">
        <w:rPr>
          <w:rFonts w:ascii="Times New Roman" w:eastAsia="Montserrat" w:hAnsi="Times New Roman" w:cs="Times New Roman"/>
          <w:sz w:val="28"/>
          <w:szCs w:val="28"/>
          <w:lang w:val="uk-UA"/>
        </w:rPr>
        <w:t>;</w:t>
      </w:r>
    </w:p>
    <w:p w14:paraId="4F5B360B" w14:textId="77777777" w:rsidR="00975B45" w:rsidRPr="00F65C8D" w:rsidRDefault="00975B45"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г) за порушення строку подання звітності у сфері управління ВЕЕО або подання звітності у сфері управління ВЕЕО, що містить недостовірні дані – у розмірі десяти тисяч неоподатковуваних мінімумів доходів громадян, а за повторне протягом трьох років вчинення такого самого порушення – у розмірі двадцяти тисяч неоподатковуваних мінімумів доходів громадян;</w:t>
      </w:r>
    </w:p>
    <w:p w14:paraId="57A3D60B" w14:textId="7A7A741E" w:rsidR="004314BE" w:rsidRPr="00F65C8D" w:rsidRDefault="00975B45" w:rsidP="00D9736C">
      <w:pPr>
        <w:spacing w:after="120" w:line="240" w:lineRule="auto"/>
        <w:ind w:firstLine="566"/>
        <w:jc w:val="both"/>
        <w:rPr>
          <w:rFonts w:ascii="Times New Roman" w:eastAsia="Montserrat" w:hAnsi="Times New Roman" w:cs="Times New Roman"/>
          <w:sz w:val="28"/>
          <w:szCs w:val="28"/>
          <w:lang w:val="uk-UA"/>
        </w:rPr>
      </w:pPr>
      <w:bookmarkStart w:id="67" w:name="_Hlk144843505"/>
      <w:r w:rsidRPr="00F65C8D">
        <w:rPr>
          <w:rFonts w:ascii="Times New Roman" w:eastAsia="Montserrat" w:hAnsi="Times New Roman" w:cs="Times New Roman"/>
          <w:sz w:val="28"/>
          <w:szCs w:val="28"/>
          <w:lang w:val="uk-UA"/>
        </w:rPr>
        <w:t>ґ) за ненадання інформації або надання недостовірної інформації на запит центрального органу виконавчої влади, що реалізує державну політику у сфері управління відходами – у розмірі п</w:t>
      </w:r>
      <w:r w:rsidR="00285F0A" w:rsidRPr="00F65C8D">
        <w:rPr>
          <w:rFonts w:ascii="Times New Roman" w:eastAsia="Montserrat" w:hAnsi="Times New Roman" w:cs="Times New Roman"/>
          <w:sz w:val="28"/>
          <w:szCs w:val="28"/>
          <w:lang w:val="uk-UA"/>
        </w:rPr>
        <w:t>’</w:t>
      </w:r>
      <w:r w:rsidRPr="00F65C8D">
        <w:rPr>
          <w:rFonts w:ascii="Times New Roman" w:eastAsia="Montserrat" w:hAnsi="Times New Roman" w:cs="Times New Roman"/>
          <w:sz w:val="28"/>
          <w:szCs w:val="28"/>
          <w:lang w:val="uk-UA"/>
        </w:rPr>
        <w:t>яти тисяч неоподатковуваних мінімумів доходів громадян, а за повторне протягом одного року вчинення такого самого порушення – у розмірі десяти тисяч неоподатковуваних мінімумів доходів громадян;</w:t>
      </w:r>
      <w:bookmarkEnd w:id="67"/>
    </w:p>
    <w:p w14:paraId="097821DF" w14:textId="77777777" w:rsidR="00975B45" w:rsidRPr="00F65C8D" w:rsidRDefault="00975B45"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2) до організацій розширеної відповідальності виробника:</w:t>
      </w:r>
    </w:p>
    <w:p w14:paraId="60B80E00" w14:textId="05626516" w:rsidR="00975B45" w:rsidRPr="00F65C8D" w:rsidRDefault="00975B45"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lastRenderedPageBreak/>
        <w:t xml:space="preserve">а) за порушення строку подання звітності у сфері управління ВЕЕО або подання звітності у сфері управління ВЕЕО, що містить недостовірні дані, – у розмірі десяти тисяч неоподатковуваних мінімумів доходів громадян, а за повторне протягом трьох </w:t>
      </w:r>
      <w:r w:rsidR="00090ABB" w:rsidRPr="00F65C8D">
        <w:rPr>
          <w:rFonts w:ascii="Times New Roman" w:eastAsia="Montserrat" w:hAnsi="Times New Roman" w:cs="Times New Roman"/>
          <w:sz w:val="28"/>
          <w:szCs w:val="28"/>
          <w:lang w:val="uk-UA"/>
        </w:rPr>
        <w:t xml:space="preserve">звітних періодів </w:t>
      </w:r>
      <w:r w:rsidRPr="00F65C8D">
        <w:rPr>
          <w:rFonts w:ascii="Times New Roman" w:eastAsia="Montserrat" w:hAnsi="Times New Roman" w:cs="Times New Roman"/>
          <w:sz w:val="28"/>
          <w:szCs w:val="28"/>
          <w:lang w:val="uk-UA"/>
        </w:rPr>
        <w:t>вчинення такого самого порушення – у розмірі двадцяти тисяч неоподатковуваних мінімумів доходів громадян;</w:t>
      </w:r>
    </w:p>
    <w:p w14:paraId="0FFDF35D" w14:textId="2ACC9FB0" w:rsidR="00975B45" w:rsidRPr="00F65C8D" w:rsidRDefault="00975B45"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б) за укладення договору з суб</w:t>
      </w:r>
      <w:r w:rsidR="00285F0A" w:rsidRPr="00F65C8D">
        <w:rPr>
          <w:rFonts w:ascii="Times New Roman" w:eastAsia="Montserrat" w:hAnsi="Times New Roman" w:cs="Times New Roman"/>
          <w:sz w:val="28"/>
          <w:szCs w:val="28"/>
          <w:lang w:val="uk-UA"/>
        </w:rPr>
        <w:t>’</w:t>
      </w:r>
      <w:r w:rsidRPr="00F65C8D">
        <w:rPr>
          <w:rFonts w:ascii="Times New Roman" w:eastAsia="Montserrat" w:hAnsi="Times New Roman" w:cs="Times New Roman"/>
          <w:sz w:val="28"/>
          <w:szCs w:val="28"/>
          <w:lang w:val="uk-UA"/>
        </w:rPr>
        <w:t xml:space="preserve">єктом господарювання у сфері управління </w:t>
      </w:r>
      <w:r w:rsidR="00BF30B8" w:rsidRPr="00F65C8D">
        <w:rPr>
          <w:rFonts w:ascii="Times New Roman" w:eastAsia="Montserrat" w:hAnsi="Times New Roman" w:cs="Times New Roman"/>
          <w:sz w:val="28"/>
          <w:szCs w:val="28"/>
          <w:lang w:val="uk-UA"/>
        </w:rPr>
        <w:t xml:space="preserve">відходами </w:t>
      </w:r>
      <w:r w:rsidRPr="00F65C8D">
        <w:rPr>
          <w:rFonts w:ascii="Times New Roman" w:eastAsia="Montserrat" w:hAnsi="Times New Roman" w:cs="Times New Roman"/>
          <w:sz w:val="28"/>
          <w:szCs w:val="28"/>
          <w:lang w:val="uk-UA"/>
        </w:rPr>
        <w:t>без дотримання вимоги щодо проведення конкурентної процедур відбору</w:t>
      </w:r>
      <w:r w:rsidR="00C32C8C" w:rsidRPr="00F65C8D">
        <w:rPr>
          <w:rFonts w:ascii="Times New Roman" w:eastAsia="Montserrat" w:hAnsi="Times New Roman" w:cs="Times New Roman"/>
          <w:sz w:val="28"/>
          <w:szCs w:val="28"/>
          <w:lang w:val="uk-UA"/>
        </w:rPr>
        <w:t>, крім випадків, визначених частиною п’ятою статті 41 цього З</w:t>
      </w:r>
      <w:r w:rsidR="003D257B" w:rsidRPr="00F65C8D">
        <w:rPr>
          <w:rFonts w:ascii="Times New Roman" w:eastAsia="Montserrat" w:hAnsi="Times New Roman" w:cs="Times New Roman"/>
          <w:sz w:val="28"/>
          <w:szCs w:val="28"/>
          <w:lang w:val="uk-UA"/>
        </w:rPr>
        <w:t>а</w:t>
      </w:r>
      <w:r w:rsidR="00C32C8C" w:rsidRPr="00F65C8D">
        <w:rPr>
          <w:rFonts w:ascii="Times New Roman" w:eastAsia="Montserrat" w:hAnsi="Times New Roman" w:cs="Times New Roman"/>
          <w:sz w:val="28"/>
          <w:szCs w:val="28"/>
          <w:lang w:val="uk-UA"/>
        </w:rPr>
        <w:t>кону</w:t>
      </w:r>
      <w:r w:rsidRPr="00F65C8D">
        <w:rPr>
          <w:rFonts w:ascii="Times New Roman" w:eastAsia="Montserrat" w:hAnsi="Times New Roman" w:cs="Times New Roman"/>
          <w:sz w:val="28"/>
          <w:szCs w:val="28"/>
          <w:lang w:val="uk-UA"/>
        </w:rPr>
        <w:t xml:space="preserve"> – у розмірі десяти тисяч неоподатковуваних мінімумів доходів громадян, а за повторне протягом одного року вчинення такого самого порушення – у розмірі двадцяти тисяч неоподатковуваних мінімумів доходів громадян;</w:t>
      </w:r>
    </w:p>
    <w:p w14:paraId="419E088B" w14:textId="0F6649F2" w:rsidR="00975B45" w:rsidRPr="00F65C8D" w:rsidRDefault="00975B45"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 xml:space="preserve">в) за невиконання мінімальних цільових показників зі збирання, підготовки до повторного </w:t>
      </w:r>
      <w:r w:rsidR="003B76EB" w:rsidRPr="00F65C8D">
        <w:rPr>
          <w:rFonts w:ascii="Times New Roman" w:eastAsia="Montserrat" w:hAnsi="Times New Roman" w:cs="Times New Roman"/>
          <w:sz w:val="28"/>
          <w:szCs w:val="28"/>
          <w:lang w:val="uk-UA"/>
        </w:rPr>
        <w:t xml:space="preserve">використання, рециклінгу та інших операцій з відновлення </w:t>
      </w:r>
      <w:r w:rsidRPr="00F65C8D">
        <w:rPr>
          <w:rFonts w:ascii="Times New Roman" w:eastAsia="Montserrat" w:hAnsi="Times New Roman" w:cs="Times New Roman"/>
          <w:sz w:val="28"/>
          <w:szCs w:val="28"/>
          <w:lang w:val="uk-UA"/>
        </w:rPr>
        <w:t xml:space="preserve">ВЕЕО – у розмірі подвійної плати за </w:t>
      </w:r>
      <w:r w:rsidR="00A2205F" w:rsidRPr="00F65C8D">
        <w:rPr>
          <w:rFonts w:ascii="Times New Roman" w:eastAsia="Montserrat" w:hAnsi="Times New Roman" w:cs="Times New Roman"/>
          <w:sz w:val="28"/>
          <w:szCs w:val="28"/>
          <w:lang w:val="uk-UA"/>
        </w:rPr>
        <w:t>виконання мінімальних цільових показників зі збирання, підготовки до повторного використання, рециклінгу та інших операцій з відновлення ВЕЕО</w:t>
      </w:r>
      <w:r w:rsidR="003878BB" w:rsidRPr="00F65C8D">
        <w:rPr>
          <w:rFonts w:ascii="Times New Roman" w:eastAsia="Montserrat" w:hAnsi="Times New Roman" w:cs="Times New Roman"/>
          <w:sz w:val="28"/>
          <w:szCs w:val="28"/>
          <w:lang w:val="uk-UA"/>
        </w:rPr>
        <w:t xml:space="preserve"> </w:t>
      </w:r>
      <w:r w:rsidRPr="00F65C8D">
        <w:rPr>
          <w:rFonts w:ascii="Times New Roman" w:eastAsia="Montserrat" w:hAnsi="Times New Roman" w:cs="Times New Roman"/>
          <w:sz w:val="28"/>
          <w:szCs w:val="28"/>
          <w:lang w:val="uk-UA"/>
        </w:rPr>
        <w:t>одиниці маси ВЕЕО відповідної категорії</w:t>
      </w:r>
      <w:r w:rsidR="00B01F02" w:rsidRPr="00F65C8D">
        <w:rPr>
          <w:rFonts w:ascii="Times New Roman" w:eastAsia="Montserrat" w:hAnsi="Times New Roman" w:cs="Times New Roman"/>
          <w:sz w:val="28"/>
          <w:szCs w:val="28"/>
          <w:lang w:val="uk-UA"/>
        </w:rPr>
        <w:t>, що встановлена організацією розширеної відповідальності виробника,</w:t>
      </w:r>
      <w:r w:rsidRPr="00F65C8D">
        <w:rPr>
          <w:rFonts w:ascii="Times New Roman" w:eastAsia="Montserrat" w:hAnsi="Times New Roman" w:cs="Times New Roman"/>
          <w:sz w:val="28"/>
          <w:szCs w:val="28"/>
          <w:lang w:val="uk-UA"/>
        </w:rPr>
        <w:t xml:space="preserve"> пропорційно невиконаному обсягу </w:t>
      </w:r>
      <w:r w:rsidR="00A2205F" w:rsidRPr="00F65C8D">
        <w:rPr>
          <w:rFonts w:ascii="Times New Roman" w:eastAsia="Montserrat" w:hAnsi="Times New Roman" w:cs="Times New Roman"/>
          <w:sz w:val="28"/>
          <w:szCs w:val="28"/>
          <w:lang w:val="uk-UA"/>
        </w:rPr>
        <w:t>збирання, підготовки до повторного використання, рециклінгу та інших операцій з відновлення ВЕЕО</w:t>
      </w:r>
      <w:r w:rsidRPr="00F65C8D">
        <w:rPr>
          <w:rFonts w:ascii="Times New Roman" w:eastAsia="Montserrat" w:hAnsi="Times New Roman" w:cs="Times New Roman"/>
          <w:sz w:val="28"/>
          <w:szCs w:val="28"/>
          <w:lang w:val="uk-UA"/>
        </w:rPr>
        <w:t>;</w:t>
      </w:r>
    </w:p>
    <w:p w14:paraId="37147EE6" w14:textId="0891F3BD" w:rsidR="00206E8E" w:rsidRPr="00F65C8D" w:rsidRDefault="005823A0"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г</w:t>
      </w:r>
      <w:r w:rsidR="00975B45" w:rsidRPr="00F65C8D">
        <w:rPr>
          <w:rFonts w:ascii="Times New Roman" w:eastAsia="Montserrat" w:hAnsi="Times New Roman" w:cs="Times New Roman"/>
          <w:sz w:val="28"/>
          <w:szCs w:val="28"/>
          <w:lang w:val="uk-UA"/>
        </w:rPr>
        <w:t xml:space="preserve">) </w:t>
      </w:r>
      <w:r w:rsidR="00206E8E" w:rsidRPr="00F65C8D">
        <w:rPr>
          <w:rFonts w:ascii="Times New Roman" w:eastAsia="Montserrat" w:hAnsi="Times New Roman" w:cs="Times New Roman"/>
          <w:sz w:val="28"/>
          <w:szCs w:val="28"/>
          <w:lang w:val="uk-UA"/>
        </w:rPr>
        <w:t>за ненадання органу місцевого самоврядування, з яким укладено договір про організації приймання та роздільного збирання ВЕЕО інформації про обсяги приймання та роздільного збирання ВЕЕО – у розмірі п’яти тисяч неоподатковуваних мінімумів доходів громадян, а за повторне протягом одного року вчинення такого самого порушення – у розмірі десяти тисяч неоподатковуваних мінімумів доходів громадян;</w:t>
      </w:r>
    </w:p>
    <w:p w14:paraId="66BA9C54" w14:textId="717665B1" w:rsidR="00975B45" w:rsidRPr="00F65C8D" w:rsidRDefault="00975B45"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ґ) ненадання інформації або надання недостовірної інформації на запит центрального органу виконавчої влади, що реалізує державну політику у сфері управління відходами – у розмірі п</w:t>
      </w:r>
      <w:r w:rsidR="00285F0A" w:rsidRPr="00F65C8D">
        <w:rPr>
          <w:rFonts w:ascii="Times New Roman" w:eastAsia="Montserrat" w:hAnsi="Times New Roman" w:cs="Times New Roman"/>
          <w:sz w:val="28"/>
          <w:szCs w:val="28"/>
          <w:lang w:val="uk-UA"/>
        </w:rPr>
        <w:t>’</w:t>
      </w:r>
      <w:r w:rsidRPr="00F65C8D">
        <w:rPr>
          <w:rFonts w:ascii="Times New Roman" w:eastAsia="Montserrat" w:hAnsi="Times New Roman" w:cs="Times New Roman"/>
          <w:sz w:val="28"/>
          <w:szCs w:val="28"/>
          <w:lang w:val="uk-UA"/>
        </w:rPr>
        <w:t>яти тисяч неоподатковуваних мінімумів доходів громадян, а за повторне протягом одного року вчинення такого самого порушення – у розмірі десяти тисяч неоподатковуваних мінімумів доходів громадян;</w:t>
      </w:r>
    </w:p>
    <w:p w14:paraId="200C2892" w14:textId="622F7D83" w:rsidR="00975B45" w:rsidRPr="00F65C8D" w:rsidRDefault="00975B45"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3) до суб</w:t>
      </w:r>
      <w:r w:rsidR="00285F0A" w:rsidRPr="00F65C8D">
        <w:rPr>
          <w:rFonts w:ascii="Times New Roman" w:eastAsia="Montserrat" w:hAnsi="Times New Roman" w:cs="Times New Roman"/>
          <w:sz w:val="28"/>
          <w:szCs w:val="28"/>
          <w:lang w:val="uk-UA"/>
        </w:rPr>
        <w:t>’</w:t>
      </w:r>
      <w:r w:rsidRPr="00F65C8D">
        <w:rPr>
          <w:rFonts w:ascii="Times New Roman" w:eastAsia="Montserrat" w:hAnsi="Times New Roman" w:cs="Times New Roman"/>
          <w:sz w:val="28"/>
          <w:szCs w:val="28"/>
          <w:lang w:val="uk-UA"/>
        </w:rPr>
        <w:t xml:space="preserve">єктів господарювання у сфері управління </w:t>
      </w:r>
      <w:r w:rsidR="00BF30B8" w:rsidRPr="00F65C8D">
        <w:rPr>
          <w:rFonts w:ascii="Times New Roman" w:eastAsia="Montserrat" w:hAnsi="Times New Roman" w:cs="Times New Roman"/>
          <w:sz w:val="28"/>
          <w:szCs w:val="28"/>
          <w:lang w:val="uk-UA"/>
        </w:rPr>
        <w:t>відходами</w:t>
      </w:r>
      <w:r w:rsidRPr="00F65C8D">
        <w:rPr>
          <w:rFonts w:ascii="Times New Roman" w:eastAsia="Montserrat" w:hAnsi="Times New Roman" w:cs="Times New Roman"/>
          <w:sz w:val="28"/>
          <w:szCs w:val="28"/>
          <w:lang w:val="uk-UA"/>
        </w:rPr>
        <w:t>:</w:t>
      </w:r>
    </w:p>
    <w:p w14:paraId="0D7D2BA7" w14:textId="77777777" w:rsidR="00975B45" w:rsidRPr="00F65C8D" w:rsidRDefault="00975B45"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а) за порушення строку подання звітності у сфері управління ВЕЕО або подання звітності у сфері управління ВЕЕО, що містить недостовірні дані, – у розмірі десяти тисяч неоподатковуваних мінімумів доходів громадян, а за повторне протягом трьох років вчинення такого самого порушення – у розмірі двадцяти тисяч неоподатковуваних мінімумів доходів громадян;</w:t>
      </w:r>
    </w:p>
    <w:p w14:paraId="16006B81" w14:textId="62DD7ECA" w:rsidR="00975B45" w:rsidRPr="00F65C8D" w:rsidRDefault="00975B45"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б) за ненадання інформації або надання недостовірної інформації на запит центрального органу виконавчої влади, що реалізує державну політику у сфері управління відходами, – у розмірі п</w:t>
      </w:r>
      <w:r w:rsidR="00285F0A" w:rsidRPr="00F65C8D">
        <w:rPr>
          <w:rFonts w:ascii="Times New Roman" w:eastAsia="Montserrat" w:hAnsi="Times New Roman" w:cs="Times New Roman"/>
          <w:sz w:val="28"/>
          <w:szCs w:val="28"/>
          <w:lang w:val="uk-UA"/>
        </w:rPr>
        <w:t>’</w:t>
      </w:r>
      <w:r w:rsidRPr="00F65C8D">
        <w:rPr>
          <w:rFonts w:ascii="Times New Roman" w:eastAsia="Montserrat" w:hAnsi="Times New Roman" w:cs="Times New Roman"/>
          <w:sz w:val="28"/>
          <w:szCs w:val="28"/>
          <w:lang w:val="uk-UA"/>
        </w:rPr>
        <w:t>яти тисяч неоподатковуваних мінімумів доходів громадян, а за повторне протягом одного року вчинення такого самого порушення – у розмірі десяти тисяч неоподатковуваних мінімумів доходів громадян</w:t>
      </w:r>
      <w:r w:rsidR="00B83E62" w:rsidRPr="00F65C8D">
        <w:rPr>
          <w:rFonts w:ascii="Times New Roman" w:eastAsia="Montserrat" w:hAnsi="Times New Roman" w:cs="Times New Roman"/>
          <w:sz w:val="28"/>
          <w:szCs w:val="28"/>
          <w:lang w:val="uk-UA"/>
        </w:rPr>
        <w:t>.</w:t>
      </w:r>
    </w:p>
    <w:p w14:paraId="2928F26E" w14:textId="222EACA5" w:rsidR="00975B45" w:rsidRPr="00F82E57" w:rsidRDefault="00F82E57" w:rsidP="00F82E57">
      <w:pPr>
        <w:spacing w:after="120" w:line="240" w:lineRule="auto"/>
        <w:ind w:firstLine="709"/>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lastRenderedPageBreak/>
        <w:t>3.</w:t>
      </w:r>
      <w:r w:rsidR="00975B45" w:rsidRPr="00F82E57">
        <w:rPr>
          <w:rFonts w:ascii="Times New Roman" w:eastAsia="Montserrat" w:hAnsi="Times New Roman" w:cs="Times New Roman"/>
          <w:sz w:val="28"/>
          <w:szCs w:val="28"/>
          <w:lang w:val="uk-UA"/>
        </w:rPr>
        <w:t>Р</w:t>
      </w:r>
      <w:r w:rsidR="005823A0" w:rsidRPr="00F82E57">
        <w:rPr>
          <w:rFonts w:ascii="Times New Roman" w:eastAsia="Montserrat" w:hAnsi="Times New Roman" w:cs="Times New Roman"/>
          <w:sz w:val="28"/>
          <w:szCs w:val="28"/>
          <w:lang w:val="uk-UA"/>
        </w:rPr>
        <w:t xml:space="preserve">озгляд </w:t>
      </w:r>
      <w:r w:rsidR="009B7743" w:rsidRPr="00F82E57">
        <w:rPr>
          <w:rFonts w:ascii="Times New Roman" w:eastAsia="Montserrat" w:hAnsi="Times New Roman" w:cs="Times New Roman"/>
          <w:sz w:val="28"/>
          <w:szCs w:val="28"/>
          <w:lang w:val="uk-UA"/>
        </w:rPr>
        <w:t xml:space="preserve">та вирішення </w:t>
      </w:r>
      <w:r w:rsidR="005823A0" w:rsidRPr="00F82E57">
        <w:rPr>
          <w:rFonts w:ascii="Times New Roman" w:eastAsia="Montserrat" w:hAnsi="Times New Roman" w:cs="Times New Roman"/>
          <w:sz w:val="28"/>
          <w:szCs w:val="28"/>
          <w:lang w:val="uk-UA"/>
        </w:rPr>
        <w:t>справи про порушення вимог законодавства у сфері управління ВЕЕО</w:t>
      </w:r>
      <w:r w:rsidR="009B7743" w:rsidRPr="00F82E57">
        <w:rPr>
          <w:rFonts w:ascii="Times New Roman" w:eastAsia="Montserrat" w:hAnsi="Times New Roman" w:cs="Times New Roman"/>
          <w:sz w:val="28"/>
          <w:szCs w:val="28"/>
          <w:lang w:val="uk-UA"/>
        </w:rPr>
        <w:t xml:space="preserve">, у тому числі </w:t>
      </w:r>
      <w:r w:rsidR="005823A0" w:rsidRPr="00F82E57">
        <w:rPr>
          <w:rFonts w:ascii="Times New Roman" w:eastAsia="Montserrat" w:hAnsi="Times New Roman" w:cs="Times New Roman"/>
          <w:sz w:val="28"/>
          <w:szCs w:val="28"/>
          <w:lang w:val="uk-UA"/>
        </w:rPr>
        <w:t>прийняття р</w:t>
      </w:r>
      <w:r w:rsidR="00975B45" w:rsidRPr="00F82E57">
        <w:rPr>
          <w:rFonts w:ascii="Times New Roman" w:eastAsia="Montserrat" w:hAnsi="Times New Roman" w:cs="Times New Roman"/>
          <w:sz w:val="28"/>
          <w:szCs w:val="28"/>
          <w:lang w:val="uk-UA"/>
        </w:rPr>
        <w:t xml:space="preserve">ішення про накладення штрафу, </w:t>
      </w:r>
      <w:r w:rsidR="00836E57" w:rsidRPr="00F82E57">
        <w:rPr>
          <w:rFonts w:ascii="Times New Roman" w:eastAsia="Montserrat" w:hAnsi="Times New Roman" w:cs="Times New Roman"/>
          <w:sz w:val="28"/>
          <w:szCs w:val="28"/>
          <w:lang w:val="uk-UA"/>
        </w:rPr>
        <w:t>здійснюється відповідно до вимог Закону України «Про адміністративну процедуру»</w:t>
      </w:r>
      <w:r w:rsidR="00975B45" w:rsidRPr="00F82E57">
        <w:rPr>
          <w:rFonts w:ascii="Times New Roman" w:eastAsia="Montserrat" w:hAnsi="Times New Roman" w:cs="Times New Roman"/>
          <w:sz w:val="28"/>
          <w:szCs w:val="28"/>
          <w:lang w:val="uk-UA"/>
        </w:rPr>
        <w:t>.</w:t>
      </w:r>
    </w:p>
    <w:p w14:paraId="4329B056" w14:textId="64BEC5F6" w:rsidR="00975B45" w:rsidRPr="00F82E57" w:rsidRDefault="00F82E57" w:rsidP="00F82E57">
      <w:pPr>
        <w:spacing w:after="120" w:line="240" w:lineRule="auto"/>
        <w:ind w:firstLine="709"/>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4. </w:t>
      </w:r>
      <w:r w:rsidR="00975B45" w:rsidRPr="00F82E57">
        <w:rPr>
          <w:rFonts w:ascii="Times New Roman" w:eastAsia="Montserrat" w:hAnsi="Times New Roman" w:cs="Times New Roman"/>
          <w:sz w:val="28"/>
          <w:szCs w:val="28"/>
          <w:lang w:val="uk-UA"/>
        </w:rPr>
        <w:t>Сплачені штрафи зараховуються до Державного бюджету України.</w:t>
      </w:r>
    </w:p>
    <w:p w14:paraId="315EB2B4" w14:textId="14A812E3" w:rsidR="00975B45" w:rsidRPr="00F82E57" w:rsidRDefault="00F82E57" w:rsidP="00F82E57">
      <w:pPr>
        <w:spacing w:after="120" w:line="240" w:lineRule="auto"/>
        <w:ind w:firstLine="709"/>
        <w:jc w:val="both"/>
        <w:rPr>
          <w:rFonts w:ascii="Times New Roman" w:eastAsia="Montserrat" w:hAnsi="Times New Roman" w:cs="Times New Roman"/>
          <w:sz w:val="28"/>
          <w:szCs w:val="28"/>
          <w:lang w:val="uk-UA"/>
        </w:rPr>
      </w:pPr>
      <w:r>
        <w:rPr>
          <w:rFonts w:ascii="Times New Roman" w:eastAsia="Montserrat" w:hAnsi="Times New Roman" w:cs="Times New Roman"/>
          <w:sz w:val="28"/>
          <w:szCs w:val="28"/>
          <w:lang w:val="uk-UA"/>
        </w:rPr>
        <w:t>5. </w:t>
      </w:r>
      <w:r w:rsidR="00975B45" w:rsidRPr="00F82E57">
        <w:rPr>
          <w:rFonts w:ascii="Times New Roman" w:eastAsia="Montserrat" w:hAnsi="Times New Roman" w:cs="Times New Roman"/>
          <w:sz w:val="28"/>
          <w:szCs w:val="28"/>
          <w:lang w:val="uk-UA"/>
        </w:rPr>
        <w:t>Рішення про накладення адміністративно-господарсько</w:t>
      </w:r>
      <w:r w:rsidR="00EA6B32" w:rsidRPr="00F82E57">
        <w:rPr>
          <w:rFonts w:ascii="Times New Roman" w:eastAsia="Montserrat" w:hAnsi="Times New Roman" w:cs="Times New Roman"/>
          <w:sz w:val="28"/>
          <w:szCs w:val="28"/>
          <w:lang w:val="uk-UA"/>
        </w:rPr>
        <w:t>ї санкції у вигляді</w:t>
      </w:r>
      <w:r w:rsidR="00975B45" w:rsidRPr="00F82E57">
        <w:rPr>
          <w:rFonts w:ascii="Times New Roman" w:eastAsia="Montserrat" w:hAnsi="Times New Roman" w:cs="Times New Roman"/>
          <w:sz w:val="28"/>
          <w:szCs w:val="28"/>
          <w:lang w:val="uk-UA"/>
        </w:rPr>
        <w:t xml:space="preserve"> штрафу може бути оскаржене за процедурою</w:t>
      </w:r>
      <w:r w:rsidR="001F1A97" w:rsidRPr="00F82E57">
        <w:rPr>
          <w:rFonts w:ascii="Times New Roman" w:eastAsia="Montserrat" w:hAnsi="Times New Roman" w:cs="Times New Roman"/>
          <w:sz w:val="28"/>
          <w:szCs w:val="28"/>
          <w:lang w:val="uk-UA"/>
        </w:rPr>
        <w:t>,</w:t>
      </w:r>
      <w:r w:rsidR="00975B45" w:rsidRPr="00F82E57">
        <w:rPr>
          <w:rFonts w:ascii="Times New Roman" w:eastAsia="Montserrat" w:hAnsi="Times New Roman" w:cs="Times New Roman"/>
          <w:sz w:val="28"/>
          <w:szCs w:val="28"/>
          <w:lang w:val="uk-UA"/>
        </w:rPr>
        <w:t xml:space="preserve"> передбаченою Законом України «Про адміністративну процедуру»</w:t>
      </w:r>
      <w:r w:rsidR="001F1A97" w:rsidRPr="00F82E57">
        <w:rPr>
          <w:rFonts w:ascii="Times New Roman" w:eastAsia="Montserrat" w:hAnsi="Times New Roman" w:cs="Times New Roman"/>
          <w:sz w:val="28"/>
          <w:szCs w:val="28"/>
          <w:lang w:val="uk-UA"/>
        </w:rPr>
        <w:t>,</w:t>
      </w:r>
      <w:r w:rsidR="00975B45" w:rsidRPr="00F82E57">
        <w:rPr>
          <w:rFonts w:ascii="Times New Roman" w:eastAsia="Montserrat" w:hAnsi="Times New Roman" w:cs="Times New Roman"/>
          <w:sz w:val="28"/>
          <w:szCs w:val="28"/>
          <w:lang w:val="uk-UA"/>
        </w:rPr>
        <w:t xml:space="preserve"> або до суду.</w:t>
      </w:r>
    </w:p>
    <w:p w14:paraId="5D7FACF0" w14:textId="1A67CAAD" w:rsidR="008E06E0" w:rsidRPr="00F65C8D" w:rsidRDefault="00E825BC" w:rsidP="00A47FC7">
      <w:pPr>
        <w:pStyle w:val="a7"/>
        <w:widowControl w:val="0"/>
        <w:autoSpaceDE w:val="0"/>
        <w:autoSpaceDN w:val="0"/>
        <w:adjustRightInd w:val="0"/>
        <w:spacing w:after="120" w:line="240" w:lineRule="auto"/>
        <w:ind w:left="0"/>
        <w:contextualSpacing w:val="0"/>
        <w:jc w:val="center"/>
        <w:outlineLvl w:val="0"/>
        <w:rPr>
          <w:rFonts w:ascii="Times New Roman" w:hAnsi="Times New Roman"/>
          <w:lang w:val="uk-UA"/>
        </w:rPr>
      </w:pPr>
      <w:bookmarkStart w:id="68" w:name="_5krv7t5cpcb0"/>
      <w:bookmarkEnd w:id="68"/>
      <w:r w:rsidRPr="00F65C8D">
        <w:rPr>
          <w:rFonts w:ascii="Times New Roman" w:hAnsi="Times New Roman"/>
          <w:b/>
          <w:sz w:val="28"/>
          <w:lang w:val="uk-UA"/>
        </w:rPr>
        <w:t>РОЗДІЛ</w:t>
      </w:r>
      <w:r w:rsidR="00EF444C" w:rsidRPr="00F65C8D">
        <w:rPr>
          <w:rFonts w:ascii="Times New Roman" w:hAnsi="Times New Roman"/>
          <w:b/>
          <w:sz w:val="28"/>
          <w:lang w:val="uk-UA"/>
        </w:rPr>
        <w:t xml:space="preserve"> </w:t>
      </w:r>
      <w:r w:rsidR="00390004" w:rsidRPr="00F65C8D">
        <w:rPr>
          <w:rFonts w:ascii="Times New Roman" w:hAnsi="Times New Roman"/>
          <w:b/>
          <w:sz w:val="28"/>
          <w:lang w:val="uk-UA"/>
        </w:rPr>
        <w:t>І</w:t>
      </w:r>
      <w:r w:rsidR="00390004" w:rsidRPr="00F65C8D">
        <w:rPr>
          <w:rFonts w:ascii="Times New Roman" w:hAnsi="Times New Roman"/>
          <w:b/>
          <w:bCs/>
          <w:sz w:val="28"/>
          <w:szCs w:val="28"/>
          <w:lang w:val="uk-UA"/>
        </w:rPr>
        <w:t>Х</w:t>
      </w:r>
      <w:r w:rsidR="008E06E0" w:rsidRPr="00F65C8D">
        <w:rPr>
          <w:rFonts w:ascii="Times New Roman" w:hAnsi="Times New Roman"/>
          <w:bCs/>
          <w:sz w:val="28"/>
          <w:szCs w:val="28"/>
          <w:lang w:val="uk-UA"/>
        </w:rPr>
        <w:br/>
      </w:r>
      <w:r w:rsidR="008E06E0" w:rsidRPr="00F65C8D">
        <w:rPr>
          <w:rFonts w:ascii="Times New Roman" w:hAnsi="Times New Roman"/>
          <w:b/>
          <w:sz w:val="28"/>
          <w:lang w:val="uk-UA"/>
        </w:rPr>
        <w:t>ПРИКІНЦЕВІ</w:t>
      </w:r>
      <w:r w:rsidR="00EF444C" w:rsidRPr="00F65C8D">
        <w:rPr>
          <w:rFonts w:ascii="Times New Roman" w:hAnsi="Times New Roman"/>
          <w:b/>
          <w:sz w:val="28"/>
          <w:lang w:val="uk-UA"/>
        </w:rPr>
        <w:t xml:space="preserve"> </w:t>
      </w:r>
      <w:r w:rsidR="008E06E0" w:rsidRPr="00F65C8D">
        <w:rPr>
          <w:rFonts w:ascii="Times New Roman" w:hAnsi="Times New Roman"/>
          <w:b/>
          <w:sz w:val="28"/>
          <w:lang w:val="uk-UA"/>
        </w:rPr>
        <w:t>ТА</w:t>
      </w:r>
      <w:r w:rsidR="00EF444C" w:rsidRPr="00F65C8D">
        <w:rPr>
          <w:rFonts w:ascii="Times New Roman" w:hAnsi="Times New Roman"/>
          <w:b/>
          <w:sz w:val="28"/>
          <w:lang w:val="uk-UA"/>
        </w:rPr>
        <w:t xml:space="preserve"> </w:t>
      </w:r>
      <w:r w:rsidR="008E06E0" w:rsidRPr="00F65C8D">
        <w:rPr>
          <w:rFonts w:ascii="Times New Roman" w:hAnsi="Times New Roman"/>
          <w:b/>
          <w:sz w:val="28"/>
          <w:lang w:val="uk-UA"/>
        </w:rPr>
        <w:t>ПЕРЕХІДНІ</w:t>
      </w:r>
      <w:r w:rsidR="00EF444C" w:rsidRPr="00F65C8D">
        <w:rPr>
          <w:rFonts w:ascii="Times New Roman" w:hAnsi="Times New Roman"/>
          <w:b/>
          <w:sz w:val="28"/>
          <w:lang w:val="uk-UA"/>
        </w:rPr>
        <w:t xml:space="preserve"> </w:t>
      </w:r>
      <w:r w:rsidR="008E06E0" w:rsidRPr="00F65C8D">
        <w:rPr>
          <w:rFonts w:ascii="Times New Roman" w:hAnsi="Times New Roman"/>
          <w:b/>
          <w:sz w:val="28"/>
          <w:lang w:val="uk-UA"/>
        </w:rPr>
        <w:t>ПОЛОЖЕННЯ</w:t>
      </w:r>
    </w:p>
    <w:p w14:paraId="399830E2" w14:textId="5DA5F70B" w:rsidR="00E453A7" w:rsidRPr="00F65C8D" w:rsidRDefault="00E453A7" w:rsidP="00AF70D0">
      <w:pPr>
        <w:pStyle w:val="a7"/>
        <w:widowControl w:val="0"/>
        <w:numPr>
          <w:ilvl w:val="6"/>
          <w:numId w:val="80"/>
        </w:numPr>
        <w:autoSpaceDE w:val="0"/>
        <w:autoSpaceDN w:val="0"/>
        <w:adjustRightInd w:val="0"/>
        <w:spacing w:after="120" w:line="240" w:lineRule="auto"/>
        <w:contextualSpacing w:val="0"/>
        <w:jc w:val="both"/>
        <w:rPr>
          <w:rFonts w:ascii="Times New Roman" w:hAnsi="Times New Roman"/>
          <w:bCs/>
          <w:sz w:val="28"/>
          <w:szCs w:val="28"/>
          <w:lang w:val="uk-UA"/>
        </w:rPr>
      </w:pPr>
      <w:r w:rsidRPr="00F65C8D">
        <w:rPr>
          <w:rFonts w:ascii="Times New Roman" w:eastAsia="Montserrat" w:hAnsi="Times New Roman" w:cs="Times New Roman"/>
          <w:sz w:val="28"/>
          <w:szCs w:val="28"/>
          <w:lang w:val="uk-UA"/>
        </w:rPr>
        <w:t xml:space="preserve">Цей Закон набирає чинності з дня, наступного за днем його опублікування, та вводиться в дію з 1 січня </w:t>
      </w:r>
      <w:r w:rsidR="00F15939" w:rsidRPr="00F65C8D">
        <w:rPr>
          <w:rFonts w:ascii="Times New Roman" w:eastAsia="Montserrat" w:hAnsi="Times New Roman" w:cs="Times New Roman"/>
          <w:sz w:val="28"/>
          <w:szCs w:val="28"/>
          <w:lang w:val="uk-UA"/>
        </w:rPr>
        <w:t xml:space="preserve">наступного </w:t>
      </w:r>
      <w:r w:rsidRPr="00F65C8D">
        <w:rPr>
          <w:rFonts w:ascii="Times New Roman" w:eastAsia="Montserrat" w:hAnsi="Times New Roman" w:cs="Times New Roman"/>
          <w:sz w:val="28"/>
          <w:szCs w:val="28"/>
          <w:lang w:val="uk-UA"/>
        </w:rPr>
        <w:t>року</w:t>
      </w:r>
      <w:r w:rsidR="00F15939" w:rsidRPr="00F65C8D">
        <w:rPr>
          <w:rFonts w:ascii="Times New Roman" w:eastAsia="Montserrat" w:hAnsi="Times New Roman" w:cs="Times New Roman"/>
          <w:sz w:val="28"/>
          <w:szCs w:val="28"/>
          <w:lang w:val="uk-UA"/>
        </w:rPr>
        <w:t xml:space="preserve"> після року його опублікування</w:t>
      </w:r>
      <w:r w:rsidR="00B317F1" w:rsidRPr="00F65C8D">
        <w:rPr>
          <w:rFonts w:ascii="Times New Roman" w:hAnsi="Times New Roman"/>
          <w:bCs/>
          <w:sz w:val="28"/>
          <w:szCs w:val="28"/>
          <w:lang w:val="uk-UA"/>
        </w:rPr>
        <w:t>:</w:t>
      </w:r>
    </w:p>
    <w:p w14:paraId="16C8E7B2" w14:textId="50A1792E" w:rsidR="00F31346" w:rsidRPr="00F65C8D" w:rsidRDefault="00F31346" w:rsidP="00A47FC7">
      <w:pPr>
        <w:widowControl w:val="0"/>
        <w:pBdr>
          <w:top w:val="nil"/>
          <w:left w:val="nil"/>
          <w:bottom w:val="nil"/>
          <w:right w:val="nil"/>
          <w:between w:val="nil"/>
        </w:pBdr>
        <w:spacing w:after="120" w:line="240" w:lineRule="auto"/>
        <w:ind w:firstLine="709"/>
        <w:jc w:val="both"/>
        <w:rPr>
          <w:rFonts w:ascii="Times New Roman" w:hAnsi="Times New Roman"/>
          <w:sz w:val="28"/>
          <w:shd w:val="clear" w:color="auto" w:fill="FFFFFF"/>
          <w:lang w:val="uk-UA"/>
        </w:rPr>
      </w:pPr>
      <w:bookmarkStart w:id="69" w:name="_Hlk144844501"/>
      <w:bookmarkStart w:id="70" w:name="_Hlk144846274"/>
      <w:r w:rsidRPr="00F65C8D">
        <w:rPr>
          <w:rFonts w:ascii="Times New Roman" w:hAnsi="Times New Roman" w:cs="Times New Roman"/>
          <w:sz w:val="28"/>
          <w:szCs w:val="28"/>
          <w:shd w:val="clear" w:color="auto" w:fill="FFFFFF"/>
          <w:lang w:val="uk-UA"/>
        </w:rPr>
        <w:t xml:space="preserve">статті </w:t>
      </w:r>
      <w:r w:rsidR="00091314" w:rsidRPr="00F65C8D">
        <w:rPr>
          <w:rFonts w:ascii="Times New Roman" w:hAnsi="Times New Roman" w:cs="Times New Roman"/>
          <w:sz w:val="28"/>
          <w:szCs w:val="28"/>
          <w:shd w:val="clear" w:color="auto" w:fill="FFFFFF"/>
          <w:lang w:val="uk-UA"/>
        </w:rPr>
        <w:t>2</w:t>
      </w:r>
      <w:r w:rsidR="003433F5" w:rsidRPr="00F65C8D">
        <w:rPr>
          <w:rFonts w:ascii="Times New Roman" w:hAnsi="Times New Roman" w:cs="Times New Roman"/>
          <w:sz w:val="28"/>
          <w:szCs w:val="28"/>
          <w:shd w:val="clear" w:color="auto" w:fill="FFFFFF"/>
          <w:lang w:val="uk-UA"/>
        </w:rPr>
        <w:t>2</w:t>
      </w:r>
      <w:r w:rsidRPr="00F65C8D">
        <w:rPr>
          <w:rFonts w:ascii="Times New Roman" w:hAnsi="Times New Roman"/>
          <w:sz w:val="28"/>
          <w:shd w:val="clear" w:color="auto" w:fill="FFFFFF"/>
          <w:lang w:val="uk-UA"/>
        </w:rPr>
        <w:t xml:space="preserve">, </w:t>
      </w:r>
      <w:r w:rsidRPr="00F65C8D">
        <w:rPr>
          <w:rFonts w:ascii="Times New Roman" w:hAnsi="Times New Roman" w:cs="Times New Roman"/>
          <w:sz w:val="28"/>
          <w:szCs w:val="28"/>
          <w:shd w:val="clear" w:color="auto" w:fill="FFFFFF"/>
          <w:lang w:val="uk-UA"/>
        </w:rPr>
        <w:t xml:space="preserve">частини </w:t>
      </w:r>
      <w:r w:rsidR="00E15D42" w:rsidRPr="00F65C8D">
        <w:rPr>
          <w:rFonts w:ascii="Times New Roman" w:hAnsi="Times New Roman" w:cs="Times New Roman"/>
          <w:sz w:val="28"/>
          <w:szCs w:val="28"/>
          <w:shd w:val="clear" w:color="auto" w:fill="FFFFFF"/>
          <w:lang w:val="uk-UA"/>
        </w:rPr>
        <w:t>першої – третьої статті 2</w:t>
      </w:r>
      <w:r w:rsidR="00E85EE1" w:rsidRPr="00F65C8D">
        <w:rPr>
          <w:rFonts w:ascii="Times New Roman" w:hAnsi="Times New Roman" w:cs="Times New Roman"/>
          <w:sz w:val="28"/>
          <w:szCs w:val="28"/>
          <w:shd w:val="clear" w:color="auto" w:fill="FFFFFF"/>
          <w:lang w:val="uk-UA"/>
        </w:rPr>
        <w:t>9</w:t>
      </w:r>
      <w:r w:rsidR="00E15D42" w:rsidRPr="00F65C8D">
        <w:rPr>
          <w:rFonts w:ascii="Times New Roman" w:hAnsi="Times New Roman" w:cs="Times New Roman"/>
          <w:sz w:val="28"/>
          <w:szCs w:val="28"/>
          <w:shd w:val="clear" w:color="auto" w:fill="FFFFFF"/>
          <w:lang w:val="uk-UA"/>
        </w:rPr>
        <w:t xml:space="preserve">, </w:t>
      </w:r>
      <w:r w:rsidRPr="00F65C8D">
        <w:rPr>
          <w:rFonts w:ascii="Times New Roman" w:hAnsi="Times New Roman"/>
          <w:sz w:val="28"/>
          <w:shd w:val="clear" w:color="auto" w:fill="FFFFFF"/>
          <w:lang w:val="uk-UA"/>
        </w:rPr>
        <w:t xml:space="preserve">частини </w:t>
      </w:r>
      <w:r w:rsidRPr="00F65C8D">
        <w:rPr>
          <w:rFonts w:ascii="Times New Roman" w:hAnsi="Times New Roman" w:cs="Times New Roman"/>
          <w:sz w:val="28"/>
          <w:szCs w:val="28"/>
          <w:shd w:val="clear" w:color="auto" w:fill="FFFFFF"/>
          <w:lang w:val="uk-UA"/>
        </w:rPr>
        <w:t xml:space="preserve">третьої статті </w:t>
      </w:r>
      <w:r w:rsidR="00A47F9C" w:rsidRPr="00F65C8D">
        <w:rPr>
          <w:rFonts w:ascii="Times New Roman" w:hAnsi="Times New Roman" w:cs="Times New Roman"/>
          <w:sz w:val="28"/>
          <w:szCs w:val="28"/>
          <w:shd w:val="clear" w:color="auto" w:fill="FFFFFF"/>
          <w:lang w:val="uk-UA"/>
        </w:rPr>
        <w:t>30</w:t>
      </w:r>
      <w:r w:rsidRPr="00F65C8D">
        <w:rPr>
          <w:rFonts w:ascii="Times New Roman" w:hAnsi="Times New Roman" w:cs="Times New Roman"/>
          <w:sz w:val="28"/>
          <w:szCs w:val="28"/>
          <w:shd w:val="clear" w:color="auto" w:fill="FFFFFF"/>
          <w:lang w:val="uk-UA"/>
        </w:rPr>
        <w:t>, підпунктів «а», «б» та «в» пункту 1, підпункт</w:t>
      </w:r>
      <w:r w:rsidR="00771EC1" w:rsidRPr="00F65C8D">
        <w:rPr>
          <w:rFonts w:ascii="Times New Roman" w:hAnsi="Times New Roman" w:cs="Times New Roman"/>
          <w:sz w:val="28"/>
          <w:szCs w:val="28"/>
          <w:shd w:val="clear" w:color="auto" w:fill="FFFFFF"/>
          <w:lang w:val="uk-UA"/>
        </w:rPr>
        <w:t xml:space="preserve">ів «а», </w:t>
      </w:r>
      <w:r w:rsidRPr="00F65C8D">
        <w:rPr>
          <w:rFonts w:ascii="Times New Roman" w:hAnsi="Times New Roman" w:cs="Times New Roman"/>
          <w:sz w:val="28"/>
          <w:szCs w:val="28"/>
          <w:shd w:val="clear" w:color="auto" w:fill="FFFFFF"/>
          <w:lang w:val="uk-UA"/>
        </w:rPr>
        <w:t xml:space="preserve">«б» </w:t>
      </w:r>
      <w:r w:rsidR="00771EC1" w:rsidRPr="00F65C8D">
        <w:rPr>
          <w:rFonts w:ascii="Times New Roman" w:hAnsi="Times New Roman" w:cs="Times New Roman"/>
          <w:sz w:val="28"/>
          <w:szCs w:val="28"/>
          <w:shd w:val="clear" w:color="auto" w:fill="FFFFFF"/>
          <w:lang w:val="uk-UA"/>
        </w:rPr>
        <w:t>та «в</w:t>
      </w:r>
      <w:r w:rsidRPr="00F65C8D">
        <w:rPr>
          <w:rFonts w:ascii="Times New Roman" w:hAnsi="Times New Roman" w:cs="Times New Roman"/>
          <w:sz w:val="28"/>
          <w:szCs w:val="28"/>
          <w:shd w:val="clear" w:color="auto" w:fill="FFFFFF"/>
          <w:lang w:val="uk-UA"/>
        </w:rPr>
        <w:t>» пункту 2 та підпункту «а» пункту 3 частини другої статті 4</w:t>
      </w:r>
      <w:r w:rsidR="00A47F9C" w:rsidRPr="00F65C8D">
        <w:rPr>
          <w:rFonts w:ascii="Times New Roman" w:hAnsi="Times New Roman" w:cs="Times New Roman"/>
          <w:sz w:val="28"/>
          <w:szCs w:val="28"/>
          <w:shd w:val="clear" w:color="auto" w:fill="FFFFFF"/>
          <w:lang w:val="uk-UA"/>
        </w:rPr>
        <w:t>4</w:t>
      </w:r>
      <w:r w:rsidRPr="00F65C8D">
        <w:rPr>
          <w:rFonts w:ascii="Times New Roman" w:hAnsi="Times New Roman" w:cs="Times New Roman"/>
          <w:sz w:val="28"/>
          <w:szCs w:val="28"/>
          <w:shd w:val="clear" w:color="auto" w:fill="FFFFFF"/>
          <w:lang w:val="uk-UA"/>
        </w:rPr>
        <w:t>,</w:t>
      </w:r>
      <w:r w:rsidRPr="00F65C8D">
        <w:rPr>
          <w:rFonts w:ascii="Times New Roman" w:hAnsi="Times New Roman"/>
          <w:sz w:val="28"/>
          <w:shd w:val="clear" w:color="auto" w:fill="FFFFFF"/>
          <w:lang w:val="uk-UA"/>
        </w:rPr>
        <w:t xml:space="preserve"> які вводиться в дію через рік з дня введення в дію цього Закону;</w:t>
      </w:r>
    </w:p>
    <w:p w14:paraId="626C58C7" w14:textId="5DB2B054" w:rsidR="00F31346" w:rsidRPr="00F65C8D" w:rsidRDefault="005868A3" w:rsidP="00A47FC7">
      <w:pPr>
        <w:widowControl w:val="0"/>
        <w:pBdr>
          <w:top w:val="nil"/>
          <w:left w:val="nil"/>
          <w:bottom w:val="nil"/>
          <w:right w:val="nil"/>
          <w:between w:val="nil"/>
        </w:pBdr>
        <w:spacing w:after="120" w:line="240" w:lineRule="auto"/>
        <w:ind w:firstLine="709"/>
        <w:jc w:val="both"/>
        <w:rPr>
          <w:rFonts w:ascii="Times New Roman" w:hAnsi="Times New Roman" w:cs="Times New Roman"/>
          <w:sz w:val="28"/>
          <w:szCs w:val="28"/>
          <w:shd w:val="clear" w:color="auto" w:fill="FFFFFF"/>
          <w:lang w:val="uk-UA"/>
        </w:rPr>
      </w:pPr>
      <w:r w:rsidRPr="00F65C8D">
        <w:rPr>
          <w:rFonts w:ascii="Times New Roman" w:hAnsi="Times New Roman" w:cs="Times New Roman"/>
          <w:sz w:val="28"/>
          <w:szCs w:val="28"/>
          <w:shd w:val="clear" w:color="auto" w:fill="FFFFFF"/>
          <w:lang w:val="uk-UA"/>
        </w:rPr>
        <w:t>стаття 2</w:t>
      </w:r>
      <w:r w:rsidR="00A47F9C" w:rsidRPr="00F65C8D">
        <w:rPr>
          <w:rFonts w:ascii="Times New Roman" w:hAnsi="Times New Roman" w:cs="Times New Roman"/>
          <w:sz w:val="28"/>
          <w:szCs w:val="28"/>
          <w:shd w:val="clear" w:color="auto" w:fill="FFFFFF"/>
          <w:lang w:val="uk-UA"/>
        </w:rPr>
        <w:t>1</w:t>
      </w:r>
      <w:r w:rsidR="00F31346" w:rsidRPr="00F65C8D">
        <w:rPr>
          <w:rFonts w:ascii="Times New Roman" w:hAnsi="Times New Roman" w:cs="Times New Roman"/>
          <w:sz w:val="28"/>
          <w:szCs w:val="28"/>
          <w:shd w:val="clear" w:color="auto" w:fill="FFFFFF"/>
          <w:lang w:val="uk-UA"/>
        </w:rPr>
        <w:t>, яка вводиться в дію через два роки з дня введення в дію цього Закону.</w:t>
      </w:r>
    </w:p>
    <w:p w14:paraId="26BA5F4D" w14:textId="656F48F4" w:rsidR="00FF11A2" w:rsidRPr="00F65C8D" w:rsidRDefault="00FF11A2" w:rsidP="00FF11A2">
      <w:pPr>
        <w:pStyle w:val="a7"/>
        <w:widowControl w:val="0"/>
        <w:numPr>
          <w:ilvl w:val="6"/>
          <w:numId w:val="80"/>
        </w:numPr>
        <w:autoSpaceDE w:val="0"/>
        <w:autoSpaceDN w:val="0"/>
        <w:adjustRightInd w:val="0"/>
        <w:spacing w:after="120" w:line="240" w:lineRule="auto"/>
        <w:contextualSpacing w:val="0"/>
        <w:jc w:val="both"/>
        <w:rPr>
          <w:rFonts w:ascii="Times New Roman" w:hAnsi="Times New Roman"/>
          <w:sz w:val="28"/>
          <w:shd w:val="clear" w:color="auto" w:fill="FFFFFF"/>
          <w:lang w:val="uk-UA"/>
        </w:rPr>
      </w:pPr>
      <w:r w:rsidRPr="00F65C8D">
        <w:rPr>
          <w:rFonts w:ascii="Times New Roman" w:eastAsia="Montserrat" w:hAnsi="Times New Roman" w:cs="Times New Roman"/>
          <w:sz w:val="28"/>
          <w:szCs w:val="28"/>
          <w:lang w:val="uk-UA"/>
        </w:rPr>
        <w:t>Першим звітним роком є рік, в якому був введений в дію цей Закон.</w:t>
      </w:r>
    </w:p>
    <w:p w14:paraId="026DD6E8" w14:textId="52566CA2" w:rsidR="0072163B" w:rsidRPr="00F65C8D" w:rsidRDefault="0072163B" w:rsidP="00AF70D0">
      <w:pPr>
        <w:pStyle w:val="a7"/>
        <w:widowControl w:val="0"/>
        <w:numPr>
          <w:ilvl w:val="6"/>
          <w:numId w:val="80"/>
        </w:numPr>
        <w:autoSpaceDE w:val="0"/>
        <w:autoSpaceDN w:val="0"/>
        <w:adjustRightInd w:val="0"/>
        <w:spacing w:after="120" w:line="240" w:lineRule="auto"/>
        <w:contextualSpacing w:val="0"/>
        <w:jc w:val="both"/>
        <w:rPr>
          <w:rFonts w:ascii="Times New Roman" w:eastAsia="Montserrat" w:hAnsi="Times New Roman" w:cs="Times New Roman"/>
          <w:sz w:val="28"/>
          <w:szCs w:val="28"/>
          <w:lang w:val="uk-UA"/>
        </w:rPr>
      </w:pPr>
      <w:bookmarkStart w:id="71" w:name="_Hlk144845539"/>
      <w:bookmarkEnd w:id="69"/>
      <w:bookmarkEnd w:id="70"/>
      <w:r w:rsidRPr="00F65C8D">
        <w:rPr>
          <w:rFonts w:ascii="Times New Roman" w:eastAsia="Montserrat" w:hAnsi="Times New Roman" w:cs="Times New Roman"/>
          <w:sz w:val="28"/>
          <w:szCs w:val="28"/>
          <w:lang w:val="uk-UA"/>
        </w:rPr>
        <w:t xml:space="preserve">Установити, що виробники ЕЕО, які станом на день введення в дію цього Закону здійснюють введення в обіг ЕЕО, </w:t>
      </w:r>
      <w:r w:rsidR="007F4147" w:rsidRPr="00F65C8D">
        <w:rPr>
          <w:rFonts w:ascii="Times New Roman" w:eastAsia="Montserrat" w:hAnsi="Times New Roman" w:cs="Times New Roman"/>
          <w:sz w:val="28"/>
          <w:szCs w:val="28"/>
          <w:lang w:val="uk-UA" w:eastAsia="en-US"/>
        </w:rPr>
        <w:t>зобов’язані</w:t>
      </w:r>
      <w:r w:rsidR="002E3692" w:rsidRPr="00F65C8D">
        <w:rPr>
          <w:rFonts w:ascii="Times New Roman" w:eastAsia="Montserrat" w:hAnsi="Times New Roman" w:cs="Times New Roman"/>
          <w:sz w:val="28"/>
          <w:szCs w:val="28"/>
          <w:lang w:val="uk-UA" w:eastAsia="en-US"/>
        </w:rPr>
        <w:t xml:space="preserve"> </w:t>
      </w:r>
      <w:r w:rsidR="001C4C2C" w:rsidRPr="00F65C8D">
        <w:rPr>
          <w:rFonts w:ascii="Times New Roman" w:eastAsia="Montserrat" w:hAnsi="Times New Roman" w:cs="Times New Roman"/>
          <w:sz w:val="28"/>
          <w:szCs w:val="28"/>
          <w:lang w:val="uk-UA" w:eastAsia="en-US"/>
        </w:rPr>
        <w:t xml:space="preserve">зареєструватися в </w:t>
      </w:r>
      <w:r w:rsidR="002E3692" w:rsidRPr="00F65C8D">
        <w:rPr>
          <w:rFonts w:ascii="Times New Roman" w:eastAsia="Montserrat" w:hAnsi="Times New Roman" w:cs="Times New Roman"/>
          <w:sz w:val="28"/>
          <w:szCs w:val="28"/>
          <w:lang w:val="uk-UA" w:eastAsia="en-US"/>
        </w:rPr>
        <w:t>Реєстр</w:t>
      </w:r>
      <w:r w:rsidR="001C4C2C" w:rsidRPr="00F65C8D">
        <w:rPr>
          <w:rFonts w:ascii="Times New Roman" w:eastAsia="Montserrat" w:hAnsi="Times New Roman" w:cs="Times New Roman"/>
          <w:sz w:val="28"/>
          <w:szCs w:val="28"/>
          <w:lang w:val="uk-UA" w:eastAsia="en-US"/>
        </w:rPr>
        <w:t>і</w:t>
      </w:r>
      <w:r w:rsidRPr="00F65C8D">
        <w:rPr>
          <w:rFonts w:ascii="Times New Roman" w:eastAsia="Montserrat" w:hAnsi="Times New Roman" w:cs="Times New Roman"/>
          <w:sz w:val="28"/>
          <w:szCs w:val="28"/>
          <w:lang w:val="uk-UA" w:eastAsia="en-US"/>
        </w:rPr>
        <w:t xml:space="preserve"> </w:t>
      </w:r>
      <w:r w:rsidRPr="00F65C8D">
        <w:rPr>
          <w:rFonts w:ascii="Times New Roman" w:hAnsi="Times New Roman"/>
          <w:sz w:val="28"/>
          <w:szCs w:val="28"/>
          <w:lang w:val="uk-UA"/>
        </w:rPr>
        <w:t>виробників продукції</w:t>
      </w:r>
      <w:r w:rsidRPr="00F65C8D">
        <w:rPr>
          <w:rFonts w:ascii="Times New Roman" w:eastAsia="Montserrat" w:hAnsi="Times New Roman" w:cs="Times New Roman"/>
          <w:sz w:val="28"/>
          <w:szCs w:val="28"/>
          <w:lang w:val="uk-UA"/>
        </w:rPr>
        <w:t xml:space="preserve">, </w:t>
      </w:r>
      <w:r w:rsidR="0087604E" w:rsidRPr="00F65C8D">
        <w:rPr>
          <w:rFonts w:ascii="Times New Roman" w:eastAsia="Montserrat" w:hAnsi="Times New Roman" w:cs="Times New Roman"/>
          <w:sz w:val="28"/>
          <w:szCs w:val="28"/>
          <w:lang w:val="uk-UA"/>
        </w:rPr>
        <w:t>щодо якої встановлено розширену</w:t>
      </w:r>
      <w:r w:rsidR="0087604E" w:rsidRPr="00F65C8D" w:rsidDel="0087604E">
        <w:rPr>
          <w:rFonts w:ascii="Times New Roman" w:eastAsia="Montserrat" w:hAnsi="Times New Roman" w:cs="Times New Roman"/>
          <w:sz w:val="28"/>
          <w:szCs w:val="28"/>
          <w:lang w:val="uk-UA"/>
        </w:rPr>
        <w:t xml:space="preserve"> </w:t>
      </w:r>
      <w:r w:rsidRPr="00F65C8D">
        <w:rPr>
          <w:rFonts w:ascii="Times New Roman" w:eastAsia="Montserrat" w:hAnsi="Times New Roman" w:cs="Times New Roman"/>
          <w:sz w:val="28"/>
          <w:szCs w:val="28"/>
          <w:lang w:val="uk-UA"/>
        </w:rPr>
        <w:t>відповідальн</w:t>
      </w:r>
      <w:r w:rsidR="0087604E" w:rsidRPr="00F65C8D">
        <w:rPr>
          <w:rFonts w:ascii="Times New Roman" w:eastAsia="Montserrat" w:hAnsi="Times New Roman" w:cs="Times New Roman"/>
          <w:sz w:val="28"/>
          <w:szCs w:val="28"/>
          <w:lang w:val="uk-UA"/>
        </w:rPr>
        <w:t>і</w:t>
      </w:r>
      <w:r w:rsidRPr="00F65C8D">
        <w:rPr>
          <w:rFonts w:ascii="Times New Roman" w:eastAsia="Montserrat" w:hAnsi="Times New Roman" w:cs="Times New Roman"/>
          <w:sz w:val="28"/>
          <w:szCs w:val="28"/>
          <w:lang w:val="uk-UA"/>
        </w:rPr>
        <w:t>ст</w:t>
      </w:r>
      <w:r w:rsidR="00D23026" w:rsidRPr="00F65C8D">
        <w:rPr>
          <w:rFonts w:ascii="Times New Roman" w:eastAsia="Montserrat" w:hAnsi="Times New Roman" w:cs="Times New Roman"/>
          <w:sz w:val="28"/>
          <w:szCs w:val="28"/>
          <w:lang w:val="uk-UA"/>
        </w:rPr>
        <w:t>ь</w:t>
      </w:r>
      <w:r w:rsidRPr="00F65C8D">
        <w:rPr>
          <w:rFonts w:ascii="Times New Roman" w:eastAsia="Montserrat" w:hAnsi="Times New Roman" w:cs="Times New Roman"/>
          <w:sz w:val="28"/>
          <w:szCs w:val="28"/>
          <w:lang w:val="uk-UA"/>
        </w:rPr>
        <w:t xml:space="preserve"> виробника, до 01 липня року в якому введено в дію цей Закон</w:t>
      </w:r>
      <w:bookmarkEnd w:id="71"/>
      <w:r w:rsidRPr="00F65C8D">
        <w:rPr>
          <w:rFonts w:ascii="Times New Roman" w:eastAsia="Montserrat" w:hAnsi="Times New Roman" w:cs="Times New Roman"/>
          <w:sz w:val="28"/>
          <w:szCs w:val="28"/>
          <w:lang w:val="uk-UA"/>
        </w:rPr>
        <w:t>.</w:t>
      </w:r>
    </w:p>
    <w:p w14:paraId="4ADA4664" w14:textId="541CDD08" w:rsidR="0072163B" w:rsidRPr="00F65C8D" w:rsidRDefault="0072163B" w:rsidP="00AF70D0">
      <w:pPr>
        <w:pStyle w:val="a7"/>
        <w:widowControl w:val="0"/>
        <w:numPr>
          <w:ilvl w:val="6"/>
          <w:numId w:val="80"/>
        </w:numPr>
        <w:autoSpaceDE w:val="0"/>
        <w:autoSpaceDN w:val="0"/>
        <w:adjustRightInd w:val="0"/>
        <w:spacing w:after="120" w:line="240" w:lineRule="auto"/>
        <w:contextualSpacing w:val="0"/>
        <w:jc w:val="both"/>
        <w:rPr>
          <w:rFonts w:ascii="Times New Roman" w:eastAsia="Montserrat" w:hAnsi="Times New Roman" w:cs="Times New Roman"/>
          <w:sz w:val="28"/>
          <w:szCs w:val="28"/>
          <w:lang w:val="uk-UA"/>
        </w:rPr>
      </w:pPr>
      <w:bookmarkStart w:id="72" w:name="_Hlk144846450"/>
      <w:r w:rsidRPr="00F65C8D">
        <w:rPr>
          <w:rFonts w:ascii="Times New Roman" w:eastAsia="Montserrat" w:hAnsi="Times New Roman" w:cs="Times New Roman"/>
          <w:sz w:val="28"/>
          <w:szCs w:val="28"/>
          <w:lang w:val="uk-UA"/>
        </w:rPr>
        <w:t xml:space="preserve">Установити, що організації розширеної відповідальності виробника </w:t>
      </w:r>
      <w:r w:rsidR="001C4C2C" w:rsidRPr="00F65C8D">
        <w:rPr>
          <w:rFonts w:ascii="Times New Roman" w:eastAsia="Montserrat" w:hAnsi="Times New Roman" w:cs="Times New Roman"/>
          <w:sz w:val="28"/>
          <w:szCs w:val="28"/>
          <w:lang w:val="uk-UA" w:eastAsia="en-US"/>
        </w:rPr>
        <w:t xml:space="preserve">зобов’язані зареєструватися в </w:t>
      </w:r>
      <w:r w:rsidRPr="00F65C8D">
        <w:rPr>
          <w:rFonts w:ascii="Times New Roman" w:eastAsia="Montserrat" w:hAnsi="Times New Roman" w:cs="Times New Roman"/>
          <w:sz w:val="28"/>
          <w:szCs w:val="28"/>
          <w:lang w:val="uk-UA"/>
        </w:rPr>
        <w:t>Реєстр</w:t>
      </w:r>
      <w:r w:rsidR="001C4C2C" w:rsidRPr="00F65C8D">
        <w:rPr>
          <w:rFonts w:ascii="Times New Roman" w:eastAsia="Montserrat" w:hAnsi="Times New Roman" w:cs="Times New Roman"/>
          <w:sz w:val="28"/>
          <w:szCs w:val="28"/>
          <w:lang w:val="uk-UA"/>
        </w:rPr>
        <w:t>і</w:t>
      </w:r>
      <w:r w:rsidRPr="00F65C8D">
        <w:rPr>
          <w:rFonts w:ascii="Times New Roman" w:eastAsia="Montserrat" w:hAnsi="Times New Roman" w:cs="Times New Roman"/>
          <w:sz w:val="28"/>
          <w:szCs w:val="28"/>
          <w:lang w:val="uk-UA"/>
        </w:rPr>
        <w:t xml:space="preserve"> організацій розширеної відповідальності виробника до 01 </w:t>
      </w:r>
      <w:r w:rsidR="00CB03E9" w:rsidRPr="00F65C8D">
        <w:rPr>
          <w:rFonts w:ascii="Times New Roman" w:eastAsia="Montserrat" w:hAnsi="Times New Roman" w:cs="Times New Roman"/>
          <w:sz w:val="28"/>
          <w:szCs w:val="28"/>
          <w:lang w:val="uk-UA"/>
        </w:rPr>
        <w:t>жовтня</w:t>
      </w:r>
      <w:r w:rsidRPr="00F65C8D">
        <w:rPr>
          <w:rFonts w:ascii="Times New Roman" w:eastAsia="Montserrat" w:hAnsi="Times New Roman" w:cs="Times New Roman"/>
          <w:sz w:val="28"/>
          <w:szCs w:val="28"/>
          <w:lang w:val="uk-UA"/>
        </w:rPr>
        <w:t xml:space="preserve"> року, наступного за роком, в якому введено в дію цей Закон.</w:t>
      </w:r>
    </w:p>
    <w:p w14:paraId="32CB4871" w14:textId="7B98E56B" w:rsidR="0072163B" w:rsidRPr="00F65C8D" w:rsidRDefault="0072163B" w:rsidP="00D1423A">
      <w:pPr>
        <w:pStyle w:val="a7"/>
        <w:widowControl w:val="0"/>
        <w:numPr>
          <w:ilvl w:val="6"/>
          <w:numId w:val="80"/>
        </w:numPr>
        <w:autoSpaceDE w:val="0"/>
        <w:autoSpaceDN w:val="0"/>
        <w:adjustRightInd w:val="0"/>
        <w:spacing w:after="120" w:line="240" w:lineRule="auto"/>
        <w:contextualSpacing w:val="0"/>
        <w:jc w:val="both"/>
        <w:rPr>
          <w:rFonts w:ascii="Times New Roman" w:hAnsi="Times New Roman"/>
          <w:sz w:val="28"/>
          <w:shd w:val="clear" w:color="auto" w:fill="FFFFFF"/>
          <w:lang w:val="uk-UA"/>
        </w:rPr>
      </w:pPr>
      <w:r w:rsidRPr="00F65C8D">
        <w:rPr>
          <w:rFonts w:ascii="Times New Roman" w:eastAsia="Montserrat" w:hAnsi="Times New Roman" w:cs="Times New Roman"/>
          <w:sz w:val="28"/>
          <w:szCs w:val="28"/>
          <w:lang w:val="uk-UA"/>
        </w:rPr>
        <w:t xml:space="preserve">Установити, що виробники ЕЕО </w:t>
      </w:r>
      <w:r w:rsidR="001C4C2C" w:rsidRPr="00F65C8D">
        <w:rPr>
          <w:rFonts w:ascii="Times New Roman" w:eastAsia="Montserrat" w:hAnsi="Times New Roman" w:cs="Times New Roman"/>
          <w:sz w:val="28"/>
          <w:szCs w:val="28"/>
          <w:lang w:val="uk-UA"/>
        </w:rPr>
        <w:t xml:space="preserve">зобов’язані </w:t>
      </w:r>
      <w:r w:rsidRPr="00F65C8D">
        <w:rPr>
          <w:rFonts w:ascii="Times New Roman" w:eastAsia="Montserrat" w:hAnsi="Times New Roman" w:cs="Times New Roman"/>
          <w:sz w:val="28"/>
          <w:szCs w:val="28"/>
          <w:lang w:val="uk-UA"/>
        </w:rPr>
        <w:t>пода</w:t>
      </w:r>
      <w:r w:rsidR="001C4C2C" w:rsidRPr="00F65C8D">
        <w:rPr>
          <w:rFonts w:ascii="Times New Roman" w:eastAsia="Montserrat" w:hAnsi="Times New Roman" w:cs="Times New Roman"/>
          <w:sz w:val="28"/>
          <w:szCs w:val="28"/>
          <w:lang w:val="uk-UA"/>
        </w:rPr>
        <w:t>ти</w:t>
      </w:r>
      <w:r w:rsidRPr="00F65C8D">
        <w:rPr>
          <w:rFonts w:ascii="Times New Roman" w:eastAsia="Montserrat" w:hAnsi="Times New Roman" w:cs="Times New Roman"/>
          <w:sz w:val="28"/>
          <w:szCs w:val="28"/>
          <w:lang w:val="uk-UA"/>
        </w:rPr>
        <w:t xml:space="preserve"> до центрального органу виконавчої влади, що реалізує державну політику у сфері управління відходами, заяву про обрану на наступний календарний рік форму виконання мінімальних цільових показників зі збирання, підготовки до повторного використання, рециклінгу та інших операцій з відновлення ВЕЕО та укла</w:t>
      </w:r>
      <w:r w:rsidR="001C4C2C" w:rsidRPr="00F65C8D">
        <w:rPr>
          <w:rFonts w:ascii="Times New Roman" w:eastAsia="Montserrat" w:hAnsi="Times New Roman" w:cs="Times New Roman"/>
          <w:sz w:val="28"/>
          <w:szCs w:val="28"/>
          <w:lang w:val="uk-UA"/>
        </w:rPr>
        <w:t>сти</w:t>
      </w:r>
      <w:r w:rsidRPr="00F65C8D">
        <w:rPr>
          <w:rFonts w:ascii="Times New Roman" w:eastAsia="Montserrat" w:hAnsi="Times New Roman" w:cs="Times New Roman"/>
          <w:sz w:val="28"/>
          <w:szCs w:val="28"/>
          <w:lang w:val="uk-UA"/>
        </w:rPr>
        <w:t xml:space="preserve"> договори про передачу зобов’язань з розширеної відповідальності виробника з організаціями розширеної відповідальності</w:t>
      </w:r>
      <w:r w:rsidRPr="00F65C8D">
        <w:rPr>
          <w:rFonts w:ascii="Times New Roman" w:hAnsi="Times New Roman"/>
          <w:sz w:val="28"/>
          <w:shd w:val="clear" w:color="auto" w:fill="FFFFFF"/>
          <w:lang w:val="uk-UA"/>
        </w:rPr>
        <w:t xml:space="preserve"> виробника до </w:t>
      </w:r>
      <w:r w:rsidRPr="00F65C8D">
        <w:rPr>
          <w:rFonts w:ascii="Times New Roman" w:hAnsi="Times New Roman" w:cs="Times New Roman"/>
          <w:sz w:val="28"/>
          <w:szCs w:val="28"/>
          <w:shd w:val="clear" w:color="auto" w:fill="FFFFFF"/>
          <w:lang w:val="uk-UA"/>
        </w:rPr>
        <w:t>31</w:t>
      </w:r>
      <w:r w:rsidRPr="00F65C8D">
        <w:rPr>
          <w:rFonts w:ascii="Times New Roman" w:hAnsi="Times New Roman"/>
          <w:sz w:val="28"/>
          <w:shd w:val="clear" w:color="auto" w:fill="FFFFFF"/>
          <w:lang w:val="uk-UA"/>
        </w:rPr>
        <w:t xml:space="preserve"> грудня року, наступного за роком, в якому введено в дію цей Закон.</w:t>
      </w:r>
      <w:bookmarkEnd w:id="72"/>
    </w:p>
    <w:p w14:paraId="3E468645" w14:textId="77777777" w:rsidR="00FF11A2" w:rsidRPr="00F65C8D" w:rsidRDefault="00FF11A2" w:rsidP="00AF70D0">
      <w:pPr>
        <w:pStyle w:val="a7"/>
        <w:widowControl w:val="0"/>
        <w:numPr>
          <w:ilvl w:val="6"/>
          <w:numId w:val="80"/>
        </w:numPr>
        <w:autoSpaceDE w:val="0"/>
        <w:autoSpaceDN w:val="0"/>
        <w:adjustRightInd w:val="0"/>
        <w:spacing w:after="120" w:line="240" w:lineRule="auto"/>
        <w:contextualSpacing w:val="0"/>
        <w:jc w:val="both"/>
        <w:rPr>
          <w:rFonts w:ascii="Times New Roman" w:eastAsia="Montserrat" w:hAnsi="Times New Roman" w:cs="Times New Roman"/>
          <w:sz w:val="28"/>
          <w:szCs w:val="28"/>
          <w:lang w:val="uk-UA"/>
        </w:rPr>
      </w:pPr>
      <w:r w:rsidRPr="00F65C8D">
        <w:rPr>
          <w:rFonts w:ascii="Times New Roman" w:hAnsi="Times New Roman"/>
          <w:sz w:val="28"/>
          <w:shd w:val="clear" w:color="auto" w:fill="FFFFFF"/>
          <w:lang w:val="uk-UA"/>
        </w:rPr>
        <w:t xml:space="preserve">Установити, що вимоги цього Закону щодо маркування ЕЕО не поширюються на </w:t>
      </w:r>
      <w:r w:rsidRPr="00F65C8D">
        <w:rPr>
          <w:rFonts w:ascii="Times New Roman" w:eastAsia="Montserrat" w:hAnsi="Times New Roman" w:cs="Times New Roman"/>
          <w:sz w:val="28"/>
          <w:szCs w:val="28"/>
          <w:lang w:val="uk-UA"/>
        </w:rPr>
        <w:t>ЕЕО введене в обіг та надане на ринок до набрання чинності цим Законом, та може реалізовуватись для розповсюдження чи використання в процесі здійснення господарської діяльності протягом двох років з моменту введення в дію цього Закону.</w:t>
      </w:r>
    </w:p>
    <w:p w14:paraId="0BADE296" w14:textId="77777777" w:rsidR="005B3673" w:rsidRDefault="00AD0E90" w:rsidP="00AF70D0">
      <w:pPr>
        <w:pStyle w:val="a7"/>
        <w:widowControl w:val="0"/>
        <w:numPr>
          <w:ilvl w:val="6"/>
          <w:numId w:val="80"/>
        </w:numPr>
        <w:autoSpaceDE w:val="0"/>
        <w:autoSpaceDN w:val="0"/>
        <w:adjustRightInd w:val="0"/>
        <w:spacing w:after="120" w:line="240" w:lineRule="auto"/>
        <w:contextualSpacing w:val="0"/>
        <w:jc w:val="both"/>
        <w:rPr>
          <w:rFonts w:ascii="Times New Roman" w:hAnsi="Times New Roman"/>
          <w:bCs/>
          <w:sz w:val="28"/>
          <w:szCs w:val="28"/>
          <w:lang w:val="uk-UA"/>
        </w:rPr>
      </w:pPr>
      <w:r w:rsidRPr="00F65C8D">
        <w:rPr>
          <w:rFonts w:ascii="Times New Roman" w:hAnsi="Times New Roman"/>
          <w:bCs/>
          <w:sz w:val="28"/>
          <w:szCs w:val="28"/>
          <w:lang w:val="uk-UA"/>
        </w:rPr>
        <w:t xml:space="preserve">Внести зміни до таких законодавчих актів України: </w:t>
      </w:r>
    </w:p>
    <w:p w14:paraId="574F6BDD" w14:textId="0A8A46E9" w:rsidR="007134AC" w:rsidRPr="00F65C8D" w:rsidRDefault="00675F11" w:rsidP="007134AC">
      <w:pPr>
        <w:widowControl w:val="0"/>
        <w:suppressAutoHyphens/>
        <w:autoSpaceDE w:val="0"/>
        <w:autoSpaceDN w:val="0"/>
        <w:adjustRightInd w:val="0"/>
        <w:spacing w:after="120" w:line="240" w:lineRule="auto"/>
        <w:ind w:firstLine="720"/>
        <w:jc w:val="both"/>
        <w:rPr>
          <w:rFonts w:ascii="Times New Roman" w:eastAsia="Times New Roman" w:hAnsi="Times New Roman" w:cs="Times New Roman"/>
          <w:bCs/>
          <w:sz w:val="28"/>
          <w:szCs w:val="28"/>
          <w:lang w:val="uk-UA" w:eastAsia="ar-SA"/>
        </w:rPr>
      </w:pPr>
      <w:r w:rsidRPr="00F65C8D">
        <w:rPr>
          <w:rFonts w:ascii="Times New Roman" w:eastAsia="Times New Roman" w:hAnsi="Times New Roman" w:cs="Times New Roman"/>
          <w:bCs/>
          <w:sz w:val="28"/>
          <w:szCs w:val="28"/>
          <w:lang w:val="uk-UA" w:eastAsia="ar-SA"/>
        </w:rPr>
        <w:lastRenderedPageBreak/>
        <w:t>1</w:t>
      </w:r>
      <w:r w:rsidR="00466B27" w:rsidRPr="00F65C8D">
        <w:rPr>
          <w:rFonts w:ascii="Times New Roman" w:eastAsia="Times New Roman" w:hAnsi="Times New Roman" w:cs="Times New Roman"/>
          <w:bCs/>
          <w:sz w:val="28"/>
          <w:szCs w:val="28"/>
          <w:lang w:val="uk-UA" w:eastAsia="ar-SA"/>
        </w:rPr>
        <w:t xml:space="preserve">) </w:t>
      </w:r>
      <w:r w:rsidR="007134AC" w:rsidRPr="00F65C8D">
        <w:rPr>
          <w:rFonts w:ascii="Times New Roman" w:eastAsia="Times New Roman" w:hAnsi="Times New Roman" w:cs="Times New Roman"/>
          <w:bCs/>
          <w:sz w:val="28"/>
          <w:szCs w:val="28"/>
          <w:lang w:val="uk-UA" w:eastAsia="ar-SA"/>
        </w:rPr>
        <w:t>Перелік документів дозвільного характеру у сфері господарської діяльності, затверджен</w:t>
      </w:r>
      <w:r w:rsidR="00986D2A" w:rsidRPr="00F65C8D">
        <w:rPr>
          <w:rFonts w:ascii="Times New Roman" w:eastAsia="Times New Roman" w:hAnsi="Times New Roman" w:cs="Times New Roman"/>
          <w:bCs/>
          <w:sz w:val="28"/>
          <w:szCs w:val="28"/>
          <w:lang w:val="uk-UA" w:eastAsia="ar-SA"/>
        </w:rPr>
        <w:t>ий</w:t>
      </w:r>
      <w:r w:rsidR="007134AC" w:rsidRPr="00F65C8D">
        <w:rPr>
          <w:rFonts w:ascii="Times New Roman" w:eastAsia="Times New Roman" w:hAnsi="Times New Roman" w:cs="Times New Roman"/>
          <w:bCs/>
          <w:sz w:val="28"/>
          <w:szCs w:val="28"/>
          <w:lang w:val="uk-UA" w:eastAsia="ar-SA"/>
        </w:rPr>
        <w:t xml:space="preserve"> Законом України </w:t>
      </w:r>
      <w:r w:rsidR="00492E8D" w:rsidRPr="00F65C8D">
        <w:rPr>
          <w:rFonts w:ascii="Times New Roman" w:eastAsia="Times New Roman" w:hAnsi="Times New Roman" w:cs="Times New Roman"/>
          <w:bCs/>
          <w:sz w:val="28"/>
          <w:szCs w:val="28"/>
          <w:lang w:val="uk-UA" w:eastAsia="ar-SA"/>
        </w:rPr>
        <w:t>«</w:t>
      </w:r>
      <w:r w:rsidR="007134AC" w:rsidRPr="00F65C8D">
        <w:rPr>
          <w:rFonts w:ascii="Times New Roman" w:eastAsia="Times New Roman" w:hAnsi="Times New Roman" w:cs="Times New Roman"/>
          <w:bCs/>
          <w:sz w:val="28"/>
          <w:szCs w:val="28"/>
          <w:lang w:val="uk-UA" w:eastAsia="ar-SA"/>
        </w:rPr>
        <w:t>Про Перелік документів дозвільного характеру у сфері господарської діяльності</w:t>
      </w:r>
      <w:r w:rsidR="00492E8D" w:rsidRPr="00F65C8D">
        <w:rPr>
          <w:rFonts w:ascii="Times New Roman" w:eastAsia="Times New Roman" w:hAnsi="Times New Roman" w:cs="Times New Roman"/>
          <w:bCs/>
          <w:sz w:val="28"/>
          <w:szCs w:val="28"/>
          <w:lang w:val="uk-UA" w:eastAsia="ar-SA"/>
        </w:rPr>
        <w:t>»</w:t>
      </w:r>
      <w:r w:rsidR="007134AC" w:rsidRPr="00F65C8D">
        <w:rPr>
          <w:rFonts w:ascii="Times New Roman" w:eastAsia="Times New Roman" w:hAnsi="Times New Roman" w:cs="Times New Roman"/>
          <w:bCs/>
          <w:sz w:val="28"/>
          <w:szCs w:val="28"/>
          <w:lang w:val="uk-UA" w:eastAsia="ar-SA"/>
        </w:rPr>
        <w:t xml:space="preserve"> (Відомості Верховної Ради України, 2011 р., № 47, ст. 532 із наступними змінами)</w:t>
      </w:r>
      <w:r w:rsidR="00986D2A" w:rsidRPr="00F65C8D">
        <w:rPr>
          <w:rFonts w:ascii="Times New Roman" w:eastAsia="Times New Roman" w:hAnsi="Times New Roman" w:cs="Times New Roman"/>
          <w:bCs/>
          <w:sz w:val="28"/>
          <w:szCs w:val="28"/>
          <w:lang w:val="uk-UA" w:eastAsia="ar-SA"/>
        </w:rPr>
        <w:t xml:space="preserve"> </w:t>
      </w:r>
      <w:r w:rsidR="007134AC" w:rsidRPr="00F65C8D">
        <w:rPr>
          <w:rFonts w:ascii="Times New Roman" w:eastAsia="Times New Roman" w:hAnsi="Times New Roman" w:cs="Times New Roman"/>
          <w:bCs/>
          <w:sz w:val="28"/>
          <w:szCs w:val="28"/>
          <w:lang w:val="uk-UA" w:eastAsia="ar-SA"/>
        </w:rPr>
        <w:t>доповнити пункт</w:t>
      </w:r>
      <w:r w:rsidR="006F43BC" w:rsidRPr="00F65C8D">
        <w:rPr>
          <w:rFonts w:ascii="Times New Roman" w:eastAsia="Times New Roman" w:hAnsi="Times New Roman" w:cs="Times New Roman"/>
          <w:bCs/>
          <w:sz w:val="28"/>
          <w:szCs w:val="28"/>
          <w:lang w:val="uk-UA" w:eastAsia="ar-SA"/>
        </w:rPr>
        <w:t>ами</w:t>
      </w:r>
      <w:r w:rsidR="007134AC" w:rsidRPr="00F65C8D">
        <w:rPr>
          <w:rFonts w:ascii="Times New Roman" w:eastAsia="Times New Roman" w:hAnsi="Times New Roman" w:cs="Times New Roman"/>
          <w:bCs/>
          <w:sz w:val="28"/>
          <w:szCs w:val="28"/>
          <w:lang w:val="uk-UA" w:eastAsia="ar-SA"/>
        </w:rPr>
        <w:t xml:space="preserve"> 15</w:t>
      </w:r>
      <w:r w:rsidR="00986D2A" w:rsidRPr="00F65C8D">
        <w:rPr>
          <w:rFonts w:ascii="Times New Roman" w:eastAsia="Times New Roman" w:hAnsi="Times New Roman" w:cs="Times New Roman"/>
          <w:bCs/>
          <w:sz w:val="28"/>
          <w:szCs w:val="28"/>
          <w:lang w:val="uk-UA" w:eastAsia="ar-SA"/>
        </w:rPr>
        <w:t>9</w:t>
      </w:r>
      <w:r w:rsidR="006F43BC" w:rsidRPr="00F65C8D">
        <w:rPr>
          <w:rFonts w:ascii="Times New Roman" w:eastAsia="Times New Roman" w:hAnsi="Times New Roman" w:cs="Times New Roman"/>
          <w:bCs/>
          <w:sz w:val="28"/>
          <w:szCs w:val="28"/>
          <w:lang w:val="uk-UA" w:eastAsia="ar-SA"/>
        </w:rPr>
        <w:t>, 160</w:t>
      </w:r>
      <w:r w:rsidR="007134AC" w:rsidRPr="00F65C8D">
        <w:rPr>
          <w:rFonts w:ascii="Times New Roman" w:eastAsia="Times New Roman" w:hAnsi="Times New Roman" w:cs="Times New Roman"/>
          <w:bCs/>
          <w:sz w:val="28"/>
          <w:szCs w:val="28"/>
          <w:lang w:val="uk-UA" w:eastAsia="ar-SA"/>
        </w:rPr>
        <w:t xml:space="preserve"> такого змісту:</w:t>
      </w:r>
    </w:p>
    <w:tbl>
      <w:tblPr>
        <w:tblStyle w:val="af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250"/>
        <w:gridCol w:w="3685"/>
      </w:tblGrid>
      <w:tr w:rsidR="00F65C8D" w:rsidRPr="00F65C8D" w14:paraId="1F60EEEA" w14:textId="77777777" w:rsidTr="006442F1">
        <w:tc>
          <w:tcPr>
            <w:tcW w:w="846" w:type="dxa"/>
          </w:tcPr>
          <w:p w14:paraId="365E0B14" w14:textId="2992C915" w:rsidR="00CF3BAC" w:rsidRPr="00F65C8D" w:rsidRDefault="00D13ABE" w:rsidP="007134AC">
            <w:pPr>
              <w:widowControl w:val="0"/>
              <w:suppressAutoHyphens/>
              <w:autoSpaceDE w:val="0"/>
              <w:autoSpaceDN w:val="0"/>
              <w:adjustRightInd w:val="0"/>
              <w:spacing w:after="120" w:line="240" w:lineRule="auto"/>
              <w:jc w:val="both"/>
              <w:rPr>
                <w:rFonts w:ascii="Times New Roman" w:eastAsia="Times New Roman" w:hAnsi="Times New Roman" w:cs="Times New Roman"/>
                <w:bCs/>
                <w:sz w:val="28"/>
                <w:szCs w:val="28"/>
                <w:lang w:val="uk-UA" w:eastAsia="ar-SA"/>
              </w:rPr>
            </w:pPr>
            <w:r w:rsidRPr="00F65C8D">
              <w:rPr>
                <w:rFonts w:ascii="Times New Roman" w:eastAsia="Times New Roman" w:hAnsi="Times New Roman" w:cs="Times New Roman"/>
                <w:bCs/>
                <w:sz w:val="28"/>
                <w:szCs w:val="28"/>
                <w:lang w:val="uk-UA" w:eastAsia="ar-SA"/>
              </w:rPr>
              <w:t>«</w:t>
            </w:r>
            <w:r w:rsidR="00CF3BAC" w:rsidRPr="00F65C8D">
              <w:rPr>
                <w:rFonts w:ascii="Times New Roman" w:eastAsia="Times New Roman" w:hAnsi="Times New Roman" w:cs="Times New Roman"/>
                <w:bCs/>
                <w:sz w:val="28"/>
                <w:szCs w:val="28"/>
                <w:lang w:val="uk-UA" w:eastAsia="ar-SA"/>
              </w:rPr>
              <w:t>159.</w:t>
            </w:r>
          </w:p>
        </w:tc>
        <w:tc>
          <w:tcPr>
            <w:tcW w:w="5250" w:type="dxa"/>
          </w:tcPr>
          <w:p w14:paraId="50DBD15C" w14:textId="0B4DADF6" w:rsidR="00CF3BAC" w:rsidRPr="00F65C8D" w:rsidRDefault="00CF3BAC" w:rsidP="007134AC">
            <w:pPr>
              <w:widowControl w:val="0"/>
              <w:suppressAutoHyphens/>
              <w:autoSpaceDE w:val="0"/>
              <w:autoSpaceDN w:val="0"/>
              <w:adjustRightInd w:val="0"/>
              <w:spacing w:after="120" w:line="240" w:lineRule="auto"/>
              <w:jc w:val="both"/>
              <w:rPr>
                <w:rFonts w:ascii="Times New Roman" w:eastAsia="Times New Roman" w:hAnsi="Times New Roman" w:cs="Times New Roman"/>
                <w:bCs/>
                <w:sz w:val="28"/>
                <w:szCs w:val="28"/>
                <w:lang w:val="uk-UA" w:eastAsia="ar-SA"/>
              </w:rPr>
            </w:pPr>
            <w:r w:rsidRPr="00F65C8D">
              <w:rPr>
                <w:rFonts w:ascii="Times New Roman" w:eastAsia="Times New Roman" w:hAnsi="Times New Roman" w:cs="Times New Roman"/>
                <w:bCs/>
                <w:sz w:val="28"/>
                <w:szCs w:val="28"/>
                <w:lang w:val="uk-UA" w:eastAsia="ar-SA"/>
              </w:rPr>
              <w:t>витяг з Реєстру</w:t>
            </w:r>
            <w:r w:rsidR="00357186" w:rsidRPr="00F65C8D">
              <w:rPr>
                <w:rFonts w:ascii="Times New Roman" w:eastAsia="Times New Roman" w:hAnsi="Times New Roman" w:cs="Times New Roman"/>
                <w:bCs/>
                <w:sz w:val="28"/>
                <w:szCs w:val="28"/>
                <w:lang w:val="uk-UA" w:eastAsia="ar-SA"/>
              </w:rPr>
              <w:t xml:space="preserve"> виробників продукції, щодо якої встановлено розширену відповідальність виробника</w:t>
            </w:r>
          </w:p>
        </w:tc>
        <w:tc>
          <w:tcPr>
            <w:tcW w:w="3685" w:type="dxa"/>
          </w:tcPr>
          <w:p w14:paraId="1BFBA11F" w14:textId="789E3331" w:rsidR="00CF3BAC" w:rsidRPr="00F65C8D" w:rsidRDefault="00CF3BAC" w:rsidP="00E60A88">
            <w:pPr>
              <w:widowControl w:val="0"/>
              <w:suppressAutoHyphens/>
              <w:autoSpaceDE w:val="0"/>
              <w:autoSpaceDN w:val="0"/>
              <w:adjustRightInd w:val="0"/>
              <w:spacing w:after="120" w:line="240" w:lineRule="auto"/>
              <w:ind w:left="173"/>
              <w:jc w:val="both"/>
              <w:rPr>
                <w:rFonts w:ascii="Times New Roman" w:eastAsia="Times New Roman" w:hAnsi="Times New Roman" w:cs="Times New Roman"/>
                <w:bCs/>
                <w:sz w:val="28"/>
                <w:szCs w:val="28"/>
                <w:lang w:val="uk-UA" w:eastAsia="ar-SA"/>
              </w:rPr>
            </w:pPr>
            <w:r w:rsidRPr="00F65C8D">
              <w:rPr>
                <w:rFonts w:ascii="Times New Roman" w:eastAsia="Times New Roman" w:hAnsi="Times New Roman" w:cs="Times New Roman"/>
                <w:bCs/>
                <w:sz w:val="28"/>
                <w:szCs w:val="28"/>
                <w:lang w:val="uk-UA" w:eastAsia="ar-SA"/>
              </w:rPr>
              <w:t>Закон України</w:t>
            </w:r>
            <w:r w:rsidR="00986D2A" w:rsidRPr="00F65C8D">
              <w:rPr>
                <w:rFonts w:ascii="Times New Roman" w:eastAsia="Times New Roman" w:hAnsi="Times New Roman" w:cs="Times New Roman"/>
                <w:bCs/>
                <w:sz w:val="28"/>
                <w:szCs w:val="28"/>
                <w:lang w:val="uk-UA" w:eastAsia="ar-SA"/>
              </w:rPr>
              <w:t xml:space="preserve"> «</w:t>
            </w:r>
            <w:r w:rsidR="00492E8D" w:rsidRPr="00F65C8D">
              <w:rPr>
                <w:rFonts w:ascii="Times New Roman" w:eastAsia="Times New Roman" w:hAnsi="Times New Roman" w:cs="Times New Roman"/>
                <w:bCs/>
                <w:sz w:val="28"/>
                <w:szCs w:val="28"/>
                <w:lang w:val="uk-UA" w:eastAsia="ar-SA"/>
              </w:rPr>
              <w:t xml:space="preserve">Про управління відходами </w:t>
            </w:r>
            <w:r w:rsidR="006D2748" w:rsidRPr="00F65C8D">
              <w:rPr>
                <w:rFonts w:ascii="Times New Roman" w:eastAsia="Times New Roman" w:hAnsi="Times New Roman" w:cs="Times New Roman"/>
                <w:bCs/>
                <w:sz w:val="28"/>
                <w:szCs w:val="28"/>
                <w:lang w:val="uk-UA" w:eastAsia="ar-SA"/>
              </w:rPr>
              <w:t>електричного та електронного обладнання</w:t>
            </w:r>
            <w:r w:rsidR="00D13ABE" w:rsidRPr="00F65C8D">
              <w:rPr>
                <w:rFonts w:ascii="Times New Roman" w:eastAsia="Times New Roman" w:hAnsi="Times New Roman" w:cs="Times New Roman"/>
                <w:bCs/>
                <w:sz w:val="28"/>
                <w:szCs w:val="28"/>
                <w:lang w:val="uk-UA" w:eastAsia="ar-SA"/>
              </w:rPr>
              <w:t>»</w:t>
            </w:r>
          </w:p>
        </w:tc>
      </w:tr>
      <w:tr w:rsidR="00F65C8D" w:rsidRPr="00F65C8D" w14:paraId="00A536C8" w14:textId="77777777" w:rsidTr="006442F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46" w:type="dxa"/>
            <w:tcBorders>
              <w:top w:val="nil"/>
              <w:left w:val="nil"/>
              <w:bottom w:val="nil"/>
              <w:right w:val="nil"/>
            </w:tcBorders>
          </w:tcPr>
          <w:p w14:paraId="5F4CB0D8" w14:textId="65DF2B5C" w:rsidR="006F43BC" w:rsidRPr="00F65C8D" w:rsidRDefault="006F43BC" w:rsidP="00825938">
            <w:pPr>
              <w:widowControl w:val="0"/>
              <w:suppressAutoHyphens/>
              <w:autoSpaceDE w:val="0"/>
              <w:autoSpaceDN w:val="0"/>
              <w:adjustRightInd w:val="0"/>
              <w:spacing w:after="120" w:line="240" w:lineRule="auto"/>
              <w:jc w:val="both"/>
              <w:rPr>
                <w:rFonts w:ascii="Times New Roman" w:eastAsia="Times New Roman" w:hAnsi="Times New Roman" w:cs="Times New Roman"/>
                <w:bCs/>
                <w:sz w:val="28"/>
                <w:szCs w:val="28"/>
                <w:lang w:val="uk-UA" w:eastAsia="ar-SA"/>
              </w:rPr>
            </w:pPr>
            <w:r w:rsidRPr="00F65C8D">
              <w:rPr>
                <w:rFonts w:ascii="Times New Roman" w:eastAsia="Times New Roman" w:hAnsi="Times New Roman" w:cs="Times New Roman"/>
                <w:bCs/>
                <w:sz w:val="28"/>
                <w:szCs w:val="28"/>
                <w:lang w:val="uk-UA" w:eastAsia="ar-SA"/>
              </w:rPr>
              <w:t>«1</w:t>
            </w:r>
            <w:r w:rsidR="00A25BAB" w:rsidRPr="00F65C8D">
              <w:rPr>
                <w:rFonts w:ascii="Times New Roman" w:eastAsia="Times New Roman" w:hAnsi="Times New Roman" w:cs="Times New Roman"/>
                <w:bCs/>
                <w:sz w:val="28"/>
                <w:szCs w:val="28"/>
                <w:lang w:val="uk-UA" w:eastAsia="ar-SA"/>
              </w:rPr>
              <w:t>60</w:t>
            </w:r>
            <w:r w:rsidRPr="00F65C8D">
              <w:rPr>
                <w:rFonts w:ascii="Times New Roman" w:eastAsia="Times New Roman" w:hAnsi="Times New Roman" w:cs="Times New Roman"/>
                <w:bCs/>
                <w:sz w:val="28"/>
                <w:szCs w:val="28"/>
                <w:lang w:val="uk-UA" w:eastAsia="ar-SA"/>
              </w:rPr>
              <w:t>.</w:t>
            </w:r>
          </w:p>
        </w:tc>
        <w:tc>
          <w:tcPr>
            <w:tcW w:w="5250" w:type="dxa"/>
            <w:tcBorders>
              <w:top w:val="nil"/>
              <w:left w:val="nil"/>
              <w:bottom w:val="nil"/>
              <w:right w:val="nil"/>
            </w:tcBorders>
          </w:tcPr>
          <w:p w14:paraId="1C2927B6" w14:textId="2D4C1901" w:rsidR="006F43BC" w:rsidRPr="00F65C8D" w:rsidRDefault="006F43BC" w:rsidP="00825938">
            <w:pPr>
              <w:widowControl w:val="0"/>
              <w:suppressAutoHyphens/>
              <w:autoSpaceDE w:val="0"/>
              <w:autoSpaceDN w:val="0"/>
              <w:adjustRightInd w:val="0"/>
              <w:spacing w:after="120" w:line="240" w:lineRule="auto"/>
              <w:jc w:val="both"/>
              <w:rPr>
                <w:rFonts w:ascii="Times New Roman" w:eastAsia="Times New Roman" w:hAnsi="Times New Roman" w:cs="Times New Roman"/>
                <w:bCs/>
                <w:sz w:val="28"/>
                <w:szCs w:val="28"/>
                <w:lang w:val="uk-UA" w:eastAsia="ar-SA"/>
              </w:rPr>
            </w:pPr>
            <w:r w:rsidRPr="00F65C8D">
              <w:rPr>
                <w:rFonts w:ascii="Times New Roman" w:eastAsia="Times New Roman" w:hAnsi="Times New Roman" w:cs="Times New Roman"/>
                <w:bCs/>
                <w:sz w:val="28"/>
                <w:szCs w:val="28"/>
                <w:lang w:val="uk-UA" w:eastAsia="ar-SA"/>
              </w:rPr>
              <w:t xml:space="preserve">витяг з Реєстру </w:t>
            </w:r>
            <w:r w:rsidR="001C4BFE" w:rsidRPr="00F65C8D">
              <w:rPr>
                <w:rFonts w:ascii="Times New Roman" w:eastAsia="Times New Roman" w:hAnsi="Times New Roman" w:cs="Times New Roman"/>
                <w:bCs/>
                <w:sz w:val="28"/>
                <w:szCs w:val="28"/>
                <w:lang w:val="uk-UA" w:eastAsia="ar-SA"/>
              </w:rPr>
              <w:t>організацій</w:t>
            </w:r>
            <w:r w:rsidRPr="00F65C8D">
              <w:rPr>
                <w:rFonts w:ascii="Times New Roman" w:eastAsia="Times New Roman" w:hAnsi="Times New Roman" w:cs="Times New Roman"/>
                <w:bCs/>
                <w:sz w:val="28"/>
                <w:szCs w:val="28"/>
                <w:lang w:val="uk-UA" w:eastAsia="ar-SA"/>
              </w:rPr>
              <w:t xml:space="preserve"> розширен</w:t>
            </w:r>
            <w:r w:rsidR="001C4BFE" w:rsidRPr="00F65C8D">
              <w:rPr>
                <w:rFonts w:ascii="Times New Roman" w:eastAsia="Times New Roman" w:hAnsi="Times New Roman" w:cs="Times New Roman"/>
                <w:bCs/>
                <w:sz w:val="28"/>
                <w:szCs w:val="28"/>
                <w:lang w:val="uk-UA" w:eastAsia="ar-SA"/>
              </w:rPr>
              <w:t>ої</w:t>
            </w:r>
            <w:r w:rsidRPr="00F65C8D">
              <w:rPr>
                <w:rFonts w:ascii="Times New Roman" w:eastAsia="Times New Roman" w:hAnsi="Times New Roman" w:cs="Times New Roman"/>
                <w:bCs/>
                <w:sz w:val="28"/>
                <w:szCs w:val="28"/>
                <w:lang w:val="uk-UA" w:eastAsia="ar-SA"/>
              </w:rPr>
              <w:t xml:space="preserve"> відповідальн</w:t>
            </w:r>
            <w:r w:rsidR="001C4BFE" w:rsidRPr="00F65C8D">
              <w:rPr>
                <w:rFonts w:ascii="Times New Roman" w:eastAsia="Times New Roman" w:hAnsi="Times New Roman" w:cs="Times New Roman"/>
                <w:bCs/>
                <w:sz w:val="28"/>
                <w:szCs w:val="28"/>
                <w:lang w:val="uk-UA" w:eastAsia="ar-SA"/>
              </w:rPr>
              <w:t>о</w:t>
            </w:r>
            <w:r w:rsidRPr="00F65C8D">
              <w:rPr>
                <w:rFonts w:ascii="Times New Roman" w:eastAsia="Times New Roman" w:hAnsi="Times New Roman" w:cs="Times New Roman"/>
                <w:bCs/>
                <w:sz w:val="28"/>
                <w:szCs w:val="28"/>
                <w:lang w:val="uk-UA" w:eastAsia="ar-SA"/>
              </w:rPr>
              <w:t>ст</w:t>
            </w:r>
            <w:r w:rsidR="001C4BFE" w:rsidRPr="00F65C8D">
              <w:rPr>
                <w:rFonts w:ascii="Times New Roman" w:eastAsia="Times New Roman" w:hAnsi="Times New Roman" w:cs="Times New Roman"/>
                <w:bCs/>
                <w:sz w:val="28"/>
                <w:szCs w:val="28"/>
                <w:lang w:val="uk-UA" w:eastAsia="ar-SA"/>
              </w:rPr>
              <w:t>і</w:t>
            </w:r>
            <w:r w:rsidRPr="00F65C8D">
              <w:rPr>
                <w:rFonts w:ascii="Times New Roman" w:eastAsia="Times New Roman" w:hAnsi="Times New Roman" w:cs="Times New Roman"/>
                <w:bCs/>
                <w:sz w:val="28"/>
                <w:szCs w:val="28"/>
                <w:lang w:val="uk-UA" w:eastAsia="ar-SA"/>
              </w:rPr>
              <w:t xml:space="preserve"> виробника</w:t>
            </w:r>
          </w:p>
        </w:tc>
        <w:tc>
          <w:tcPr>
            <w:tcW w:w="3685" w:type="dxa"/>
            <w:tcBorders>
              <w:top w:val="nil"/>
              <w:left w:val="nil"/>
              <w:bottom w:val="nil"/>
              <w:right w:val="nil"/>
            </w:tcBorders>
          </w:tcPr>
          <w:p w14:paraId="71E53167" w14:textId="77777777" w:rsidR="006F43BC" w:rsidRPr="00F65C8D" w:rsidRDefault="006F43BC" w:rsidP="00825938">
            <w:pPr>
              <w:widowControl w:val="0"/>
              <w:suppressAutoHyphens/>
              <w:autoSpaceDE w:val="0"/>
              <w:autoSpaceDN w:val="0"/>
              <w:adjustRightInd w:val="0"/>
              <w:spacing w:after="120" w:line="240" w:lineRule="auto"/>
              <w:ind w:left="173"/>
              <w:jc w:val="both"/>
              <w:rPr>
                <w:rFonts w:ascii="Times New Roman" w:eastAsia="Times New Roman" w:hAnsi="Times New Roman" w:cs="Times New Roman"/>
                <w:bCs/>
                <w:sz w:val="28"/>
                <w:szCs w:val="28"/>
                <w:lang w:val="uk-UA" w:eastAsia="ar-SA"/>
              </w:rPr>
            </w:pPr>
            <w:r w:rsidRPr="00F65C8D">
              <w:rPr>
                <w:rFonts w:ascii="Times New Roman" w:eastAsia="Times New Roman" w:hAnsi="Times New Roman" w:cs="Times New Roman"/>
                <w:bCs/>
                <w:sz w:val="28"/>
                <w:szCs w:val="28"/>
                <w:lang w:val="uk-UA" w:eastAsia="ar-SA"/>
              </w:rPr>
              <w:t>Закон України «Про управління відходами електричного та електронного обладнання»</w:t>
            </w:r>
          </w:p>
        </w:tc>
      </w:tr>
    </w:tbl>
    <w:p w14:paraId="711E740C" w14:textId="6D62EFB3" w:rsidR="007134AC" w:rsidRPr="00DB5151" w:rsidRDefault="00DB5151" w:rsidP="00DB5151">
      <w:pPr>
        <w:widowControl w:val="0"/>
        <w:autoSpaceDE w:val="0"/>
        <w:autoSpaceDN w:val="0"/>
        <w:adjustRightInd w:val="0"/>
        <w:spacing w:after="120" w:line="240" w:lineRule="auto"/>
        <w:ind w:firstLine="567"/>
        <w:jc w:val="both"/>
        <w:rPr>
          <w:rFonts w:ascii="Times New Roman" w:hAnsi="Times New Roman"/>
          <w:bCs/>
          <w:sz w:val="28"/>
          <w:szCs w:val="28"/>
          <w:lang w:val="uk-UA"/>
        </w:rPr>
      </w:pPr>
      <w:r>
        <w:rPr>
          <w:rFonts w:ascii="Times New Roman" w:eastAsia="Times New Roman" w:hAnsi="Times New Roman" w:cs="Times New Roman"/>
          <w:bCs/>
          <w:sz w:val="28"/>
          <w:szCs w:val="28"/>
          <w:lang w:val="uk-UA" w:eastAsia="ar-SA"/>
        </w:rPr>
        <w:t>2) </w:t>
      </w:r>
      <w:r w:rsidR="00404A0B" w:rsidRPr="00DB5151">
        <w:rPr>
          <w:rFonts w:ascii="Times New Roman" w:eastAsia="Times New Roman" w:hAnsi="Times New Roman" w:cs="Times New Roman"/>
          <w:bCs/>
          <w:sz w:val="28"/>
          <w:szCs w:val="28"/>
          <w:lang w:val="uk-UA" w:eastAsia="ar-SA"/>
        </w:rPr>
        <w:t xml:space="preserve">у </w:t>
      </w:r>
      <w:r w:rsidR="005D3005" w:rsidRPr="00DB5151">
        <w:rPr>
          <w:rFonts w:ascii="Times New Roman" w:eastAsia="Times New Roman" w:hAnsi="Times New Roman" w:cs="Times New Roman"/>
          <w:bCs/>
          <w:sz w:val="28"/>
          <w:szCs w:val="28"/>
          <w:lang w:val="uk-UA" w:eastAsia="ar-SA"/>
        </w:rPr>
        <w:t xml:space="preserve">частині першій </w:t>
      </w:r>
      <w:r w:rsidR="00AF3123" w:rsidRPr="00DB5151">
        <w:rPr>
          <w:rFonts w:ascii="Times New Roman" w:eastAsia="Times New Roman" w:hAnsi="Times New Roman" w:cs="Times New Roman"/>
          <w:bCs/>
          <w:sz w:val="28"/>
          <w:szCs w:val="28"/>
          <w:lang w:val="uk-UA" w:eastAsia="ar-SA"/>
        </w:rPr>
        <w:t xml:space="preserve">статті 24 </w:t>
      </w:r>
      <w:r w:rsidR="00404A0B" w:rsidRPr="00DB5151">
        <w:rPr>
          <w:rFonts w:ascii="Times New Roman" w:eastAsia="Times New Roman" w:hAnsi="Times New Roman" w:cs="Times New Roman"/>
          <w:bCs/>
          <w:sz w:val="28"/>
          <w:szCs w:val="28"/>
          <w:lang w:val="uk-UA" w:eastAsia="ar-SA"/>
        </w:rPr>
        <w:t>Закон</w:t>
      </w:r>
      <w:r w:rsidR="00AF3123" w:rsidRPr="00DB5151">
        <w:rPr>
          <w:rFonts w:ascii="Times New Roman" w:eastAsia="Times New Roman" w:hAnsi="Times New Roman" w:cs="Times New Roman"/>
          <w:bCs/>
          <w:sz w:val="28"/>
          <w:szCs w:val="28"/>
          <w:lang w:val="uk-UA" w:eastAsia="ar-SA"/>
        </w:rPr>
        <w:t>у</w:t>
      </w:r>
      <w:r w:rsidR="00404A0B" w:rsidRPr="00DB5151">
        <w:rPr>
          <w:rFonts w:ascii="Times New Roman" w:eastAsia="Times New Roman" w:hAnsi="Times New Roman" w:cs="Times New Roman"/>
          <w:bCs/>
          <w:sz w:val="28"/>
          <w:szCs w:val="28"/>
          <w:lang w:val="uk-UA" w:eastAsia="ar-SA"/>
        </w:rPr>
        <w:t xml:space="preserve"> України «Про </w:t>
      </w:r>
      <w:r w:rsidR="00AF3123" w:rsidRPr="00DB5151">
        <w:rPr>
          <w:rFonts w:ascii="Times New Roman" w:eastAsia="Times New Roman" w:hAnsi="Times New Roman" w:cs="Times New Roman"/>
          <w:bCs/>
          <w:sz w:val="28"/>
          <w:szCs w:val="28"/>
          <w:lang w:val="uk-UA" w:eastAsia="ar-SA"/>
        </w:rPr>
        <w:t>управління відходами</w:t>
      </w:r>
      <w:r w:rsidR="00404A0B" w:rsidRPr="00DB5151">
        <w:rPr>
          <w:rFonts w:ascii="Times New Roman" w:eastAsia="Times New Roman" w:hAnsi="Times New Roman" w:cs="Times New Roman"/>
          <w:bCs/>
          <w:sz w:val="28"/>
          <w:szCs w:val="28"/>
          <w:lang w:val="uk-UA" w:eastAsia="ar-SA"/>
        </w:rPr>
        <w:t>» (Відомості Верховної Ради України, 20</w:t>
      </w:r>
      <w:r w:rsidR="00B14F85" w:rsidRPr="00DB5151">
        <w:rPr>
          <w:rFonts w:ascii="Times New Roman" w:eastAsia="Times New Roman" w:hAnsi="Times New Roman" w:cs="Times New Roman"/>
          <w:bCs/>
          <w:sz w:val="28"/>
          <w:szCs w:val="28"/>
          <w:lang w:val="uk-UA" w:eastAsia="ar-SA"/>
        </w:rPr>
        <w:t>23</w:t>
      </w:r>
      <w:r w:rsidR="00404A0B" w:rsidRPr="00DB5151">
        <w:rPr>
          <w:rFonts w:ascii="Times New Roman" w:eastAsia="Times New Roman" w:hAnsi="Times New Roman" w:cs="Times New Roman"/>
          <w:bCs/>
          <w:sz w:val="28"/>
          <w:szCs w:val="28"/>
          <w:lang w:val="uk-UA" w:eastAsia="ar-SA"/>
        </w:rPr>
        <w:t xml:space="preserve"> р., № </w:t>
      </w:r>
      <w:r w:rsidR="00B14F85" w:rsidRPr="00DB5151">
        <w:rPr>
          <w:rFonts w:ascii="Times New Roman" w:eastAsia="Times New Roman" w:hAnsi="Times New Roman" w:cs="Times New Roman"/>
          <w:bCs/>
          <w:sz w:val="28"/>
          <w:szCs w:val="28"/>
          <w:lang w:val="uk-UA" w:eastAsia="ar-SA"/>
        </w:rPr>
        <w:t>1</w:t>
      </w:r>
      <w:r w:rsidR="00404A0B" w:rsidRPr="00DB5151">
        <w:rPr>
          <w:rFonts w:ascii="Times New Roman" w:eastAsia="Times New Roman" w:hAnsi="Times New Roman" w:cs="Times New Roman"/>
          <w:bCs/>
          <w:sz w:val="28"/>
          <w:szCs w:val="28"/>
          <w:lang w:val="uk-UA" w:eastAsia="ar-SA"/>
        </w:rPr>
        <w:t xml:space="preserve">7, ст. </w:t>
      </w:r>
      <w:r w:rsidR="002812F5" w:rsidRPr="00DB5151">
        <w:rPr>
          <w:rFonts w:ascii="Times New Roman" w:eastAsia="Times New Roman" w:hAnsi="Times New Roman" w:cs="Times New Roman"/>
          <w:bCs/>
          <w:sz w:val="28"/>
          <w:szCs w:val="28"/>
          <w:lang w:val="uk-UA" w:eastAsia="ar-SA"/>
        </w:rPr>
        <w:t>7</w:t>
      </w:r>
      <w:r w:rsidR="00404A0B" w:rsidRPr="00DB5151">
        <w:rPr>
          <w:rFonts w:ascii="Times New Roman" w:eastAsia="Times New Roman" w:hAnsi="Times New Roman" w:cs="Times New Roman"/>
          <w:bCs/>
          <w:sz w:val="28"/>
          <w:szCs w:val="28"/>
          <w:lang w:val="uk-UA" w:eastAsia="ar-SA"/>
        </w:rPr>
        <w:t xml:space="preserve">5) </w:t>
      </w:r>
      <w:r w:rsidR="00350643" w:rsidRPr="00DB5151">
        <w:rPr>
          <w:rFonts w:ascii="Times New Roman" w:eastAsia="Times New Roman" w:hAnsi="Times New Roman" w:cs="Times New Roman"/>
          <w:bCs/>
          <w:sz w:val="28"/>
          <w:szCs w:val="28"/>
          <w:lang w:val="uk-UA" w:eastAsia="ar-SA"/>
        </w:rPr>
        <w:t xml:space="preserve">пункт 2 </w:t>
      </w:r>
      <w:r w:rsidR="00404A0B" w:rsidRPr="00DB5151">
        <w:rPr>
          <w:rFonts w:ascii="Times New Roman" w:eastAsia="Times New Roman" w:hAnsi="Times New Roman" w:cs="Times New Roman"/>
          <w:bCs/>
          <w:sz w:val="28"/>
          <w:szCs w:val="28"/>
          <w:lang w:val="uk-UA" w:eastAsia="ar-SA"/>
        </w:rPr>
        <w:t>доповнити</w:t>
      </w:r>
      <w:r w:rsidR="00350643" w:rsidRPr="00DB5151">
        <w:rPr>
          <w:rFonts w:ascii="Times New Roman" w:eastAsia="Times New Roman" w:hAnsi="Times New Roman" w:cs="Times New Roman"/>
          <w:bCs/>
          <w:sz w:val="28"/>
          <w:szCs w:val="28"/>
          <w:lang w:val="uk-UA" w:eastAsia="ar-SA"/>
        </w:rPr>
        <w:t xml:space="preserve"> словами </w:t>
      </w:r>
      <w:r w:rsidR="00FF342C" w:rsidRPr="00DB5151">
        <w:rPr>
          <w:rFonts w:ascii="Times New Roman" w:eastAsia="Times New Roman" w:hAnsi="Times New Roman" w:cs="Times New Roman"/>
          <w:bCs/>
          <w:sz w:val="28"/>
          <w:szCs w:val="28"/>
          <w:lang w:val="uk-UA" w:eastAsia="ar-SA"/>
        </w:rPr>
        <w:t xml:space="preserve">і знаками </w:t>
      </w:r>
      <w:r w:rsidR="00350643" w:rsidRPr="00DB5151">
        <w:rPr>
          <w:rFonts w:ascii="Times New Roman" w:eastAsia="Times New Roman" w:hAnsi="Times New Roman" w:cs="Times New Roman"/>
          <w:bCs/>
          <w:sz w:val="28"/>
          <w:szCs w:val="28"/>
          <w:lang w:val="uk-UA" w:eastAsia="ar-SA"/>
        </w:rPr>
        <w:t xml:space="preserve">«, крім відходів електричного та електронного обладнання, вимоги до яких визначаються Законом України «Про управління відходами </w:t>
      </w:r>
      <w:r w:rsidR="00350643" w:rsidRPr="00DB5151">
        <w:rPr>
          <w:rFonts w:ascii="Times New Roman" w:hAnsi="Times New Roman"/>
          <w:bCs/>
          <w:sz w:val="28"/>
          <w:szCs w:val="28"/>
          <w:lang w:val="uk-UA"/>
        </w:rPr>
        <w:t>електронного та електричного обладнання»</w:t>
      </w:r>
      <w:r w:rsidR="00FF342C" w:rsidRPr="00DB5151">
        <w:rPr>
          <w:rFonts w:ascii="Times New Roman" w:hAnsi="Times New Roman"/>
          <w:bCs/>
          <w:sz w:val="28"/>
          <w:szCs w:val="28"/>
          <w:lang w:val="uk-UA"/>
        </w:rPr>
        <w:t>.</w:t>
      </w:r>
    </w:p>
    <w:p w14:paraId="6FCADE3C" w14:textId="7291A9A9" w:rsidR="000F6AE2" w:rsidRDefault="00DB5151" w:rsidP="00DB5151">
      <w:pPr>
        <w:pStyle w:val="a7"/>
        <w:widowControl w:val="0"/>
        <w:autoSpaceDE w:val="0"/>
        <w:autoSpaceDN w:val="0"/>
        <w:adjustRightInd w:val="0"/>
        <w:spacing w:after="120" w:line="240" w:lineRule="auto"/>
        <w:ind w:left="0" w:firstLine="567"/>
        <w:contextualSpacing w:val="0"/>
        <w:jc w:val="both"/>
        <w:rPr>
          <w:rFonts w:ascii="Times New Roman" w:hAnsi="Times New Roman"/>
          <w:bCs/>
          <w:sz w:val="28"/>
          <w:szCs w:val="28"/>
          <w:lang w:val="uk-UA"/>
        </w:rPr>
      </w:pPr>
      <w:r>
        <w:rPr>
          <w:rFonts w:ascii="Times New Roman" w:hAnsi="Times New Roman"/>
          <w:bCs/>
          <w:sz w:val="28"/>
          <w:szCs w:val="28"/>
          <w:lang w:val="uk-UA"/>
        </w:rPr>
        <w:t>3) </w:t>
      </w:r>
      <w:r w:rsidR="00902E81" w:rsidRPr="00321346">
        <w:rPr>
          <w:rFonts w:ascii="Times New Roman" w:hAnsi="Times New Roman"/>
          <w:bCs/>
          <w:sz w:val="28"/>
          <w:szCs w:val="28"/>
          <w:lang w:val="uk-UA"/>
        </w:rPr>
        <w:t>доповнити</w:t>
      </w:r>
      <w:r w:rsidR="000F6AE2" w:rsidRPr="00321346">
        <w:rPr>
          <w:rFonts w:ascii="Times New Roman" w:hAnsi="Times New Roman"/>
          <w:bCs/>
          <w:sz w:val="28"/>
          <w:szCs w:val="28"/>
          <w:lang w:val="uk-UA"/>
        </w:rPr>
        <w:t xml:space="preserve"> частин</w:t>
      </w:r>
      <w:r w:rsidR="00902E81" w:rsidRPr="00321346">
        <w:rPr>
          <w:rFonts w:ascii="Times New Roman" w:hAnsi="Times New Roman"/>
          <w:bCs/>
          <w:sz w:val="28"/>
          <w:szCs w:val="28"/>
          <w:lang w:val="uk-UA"/>
        </w:rPr>
        <w:t>у</w:t>
      </w:r>
      <w:r w:rsidR="000F6AE2" w:rsidRPr="00321346">
        <w:rPr>
          <w:rFonts w:ascii="Times New Roman" w:hAnsi="Times New Roman"/>
          <w:bCs/>
          <w:sz w:val="28"/>
          <w:szCs w:val="28"/>
          <w:lang w:val="uk-UA"/>
        </w:rPr>
        <w:t xml:space="preserve"> </w:t>
      </w:r>
      <w:r w:rsidR="00392AC3" w:rsidRPr="00321346">
        <w:rPr>
          <w:rFonts w:ascii="Times New Roman" w:hAnsi="Times New Roman"/>
          <w:bCs/>
          <w:sz w:val="28"/>
          <w:szCs w:val="28"/>
          <w:lang w:val="uk-UA"/>
        </w:rPr>
        <w:t>трет</w:t>
      </w:r>
      <w:r w:rsidR="00902E81" w:rsidRPr="00321346">
        <w:rPr>
          <w:rFonts w:ascii="Times New Roman" w:hAnsi="Times New Roman"/>
          <w:bCs/>
          <w:sz w:val="28"/>
          <w:szCs w:val="28"/>
          <w:lang w:val="uk-UA"/>
        </w:rPr>
        <w:t>ю</w:t>
      </w:r>
      <w:r w:rsidR="000F6AE2" w:rsidRPr="00321346">
        <w:rPr>
          <w:rFonts w:ascii="Times New Roman" w:hAnsi="Times New Roman"/>
          <w:bCs/>
          <w:sz w:val="28"/>
          <w:szCs w:val="28"/>
          <w:lang w:val="uk-UA"/>
        </w:rPr>
        <w:t xml:space="preserve"> статті 2 Закону України </w:t>
      </w:r>
      <w:r w:rsidR="000F6AE2" w:rsidRPr="000F6AE2">
        <w:rPr>
          <w:rFonts w:ascii="Times New Roman" w:hAnsi="Times New Roman"/>
          <w:bCs/>
          <w:sz w:val="28"/>
          <w:szCs w:val="28"/>
          <w:lang w:val="uk-UA"/>
        </w:rPr>
        <w:t>«</w:t>
      </w:r>
      <w:r w:rsidR="000F6AE2" w:rsidRPr="00321346">
        <w:rPr>
          <w:rFonts w:ascii="Times New Roman" w:hAnsi="Times New Roman"/>
          <w:bCs/>
          <w:sz w:val="28"/>
          <w:szCs w:val="28"/>
          <w:lang w:val="uk-UA"/>
        </w:rPr>
        <w:t>Про дозвільну систему у сфері</w:t>
      </w:r>
      <w:r w:rsidR="000F6AE2" w:rsidRPr="000F6AE2">
        <w:rPr>
          <w:rFonts w:ascii="Times New Roman" w:hAnsi="Times New Roman" w:cs="Times New Roman"/>
          <w:bCs/>
          <w:sz w:val="28"/>
          <w:szCs w:val="28"/>
          <w:shd w:val="clear" w:color="auto" w:fill="FFFFFF"/>
          <w:lang w:val="uk-UA"/>
        </w:rPr>
        <w:t xml:space="preserve"> господарської діяльності</w:t>
      </w:r>
      <w:r w:rsidR="000F6AE2" w:rsidRPr="000F6AE2">
        <w:rPr>
          <w:rFonts w:ascii="Times New Roman" w:hAnsi="Times New Roman"/>
          <w:bCs/>
          <w:sz w:val="28"/>
          <w:szCs w:val="28"/>
          <w:lang w:val="uk-UA"/>
        </w:rPr>
        <w:t xml:space="preserve">» </w:t>
      </w:r>
      <w:r w:rsidR="000F6AE2" w:rsidRPr="000F6AE2">
        <w:rPr>
          <w:rFonts w:ascii="Times New Roman" w:eastAsia="Times New Roman" w:hAnsi="Times New Roman" w:cs="Times New Roman"/>
          <w:bCs/>
          <w:sz w:val="28"/>
          <w:szCs w:val="28"/>
          <w:lang w:val="uk-UA" w:eastAsia="ar-SA"/>
        </w:rPr>
        <w:t>(Відомо</w:t>
      </w:r>
      <w:r w:rsidR="000F6AE2">
        <w:rPr>
          <w:rFonts w:ascii="Times New Roman" w:eastAsia="Times New Roman" w:hAnsi="Times New Roman" w:cs="Times New Roman"/>
          <w:bCs/>
          <w:sz w:val="28"/>
          <w:szCs w:val="28"/>
          <w:lang w:val="uk-UA" w:eastAsia="ar-SA"/>
        </w:rPr>
        <w:t>сті Верховної Ради України</w:t>
      </w:r>
      <w:r w:rsidR="000F6AE2" w:rsidRPr="000F6AE2">
        <w:rPr>
          <w:rFonts w:ascii="Times New Roman" w:eastAsia="Times New Roman" w:hAnsi="Times New Roman" w:cs="Times New Roman"/>
          <w:bCs/>
          <w:sz w:val="28"/>
          <w:szCs w:val="28"/>
          <w:lang w:val="uk-UA" w:eastAsia="ar-SA"/>
        </w:rPr>
        <w:t>, 2005, № 48, ст.483)</w:t>
      </w:r>
      <w:r w:rsidR="008E39F9">
        <w:rPr>
          <w:rFonts w:ascii="Times New Roman" w:eastAsia="Times New Roman" w:hAnsi="Times New Roman" w:cs="Times New Roman"/>
          <w:bCs/>
          <w:sz w:val="28"/>
          <w:szCs w:val="28"/>
          <w:lang w:val="uk-UA" w:eastAsia="ar-SA"/>
        </w:rPr>
        <w:t xml:space="preserve"> </w:t>
      </w:r>
      <w:r w:rsidR="00B60CD3">
        <w:rPr>
          <w:rFonts w:ascii="Times New Roman" w:hAnsi="Times New Roman"/>
          <w:bCs/>
          <w:sz w:val="28"/>
          <w:szCs w:val="28"/>
          <w:lang w:val="uk-UA"/>
        </w:rPr>
        <w:t>новим</w:t>
      </w:r>
      <w:r w:rsidR="00F6125F">
        <w:rPr>
          <w:rFonts w:ascii="Times New Roman" w:hAnsi="Times New Roman"/>
          <w:bCs/>
          <w:sz w:val="28"/>
          <w:szCs w:val="28"/>
          <w:lang w:val="uk-UA"/>
        </w:rPr>
        <w:t xml:space="preserve"> останнім</w:t>
      </w:r>
      <w:r w:rsidR="00902E81">
        <w:rPr>
          <w:rFonts w:ascii="Times New Roman" w:hAnsi="Times New Roman"/>
          <w:bCs/>
          <w:sz w:val="28"/>
          <w:szCs w:val="28"/>
          <w:lang w:val="uk-UA"/>
        </w:rPr>
        <w:t xml:space="preserve"> абзацом такого змісту:</w:t>
      </w:r>
    </w:p>
    <w:p w14:paraId="19245420" w14:textId="26904518" w:rsidR="00826758" w:rsidRPr="00826758" w:rsidRDefault="00F6125F" w:rsidP="00B60CD3">
      <w:pPr>
        <w:pStyle w:val="a7"/>
        <w:widowControl w:val="0"/>
        <w:autoSpaceDE w:val="0"/>
        <w:autoSpaceDN w:val="0"/>
        <w:adjustRightInd w:val="0"/>
        <w:spacing w:after="120" w:line="240" w:lineRule="auto"/>
        <w:ind w:left="0"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«Реєстрація організацій розширеної відповідальності виробника та реєстрація виробників електричного та електронного обладнання здійснюється відповідно до цього Закону з урахуванням особливостей, визначених Законом України «Про управління відходами електричного та електронного обладнання»</w:t>
      </w:r>
      <w:r>
        <w:rPr>
          <w:rFonts w:ascii="Times New Roman" w:eastAsia="Times New Roman" w:hAnsi="Times New Roman"/>
          <w:sz w:val="28"/>
          <w:szCs w:val="28"/>
          <w:lang w:val="uk-UA" w:eastAsia="ar-SA"/>
        </w:rPr>
        <w:t>.</w:t>
      </w:r>
      <w:r w:rsidRPr="00902E81">
        <w:rPr>
          <w:rFonts w:ascii="Times New Roman" w:hAnsi="Times New Roman"/>
          <w:bCs/>
          <w:sz w:val="28"/>
          <w:szCs w:val="28"/>
          <w:lang w:val="uk-UA"/>
        </w:rPr>
        <w:t xml:space="preserve"> </w:t>
      </w:r>
      <w:r w:rsidR="00902E81" w:rsidRPr="00902E81">
        <w:rPr>
          <w:rFonts w:ascii="Times New Roman" w:hAnsi="Times New Roman"/>
          <w:bCs/>
          <w:sz w:val="28"/>
          <w:szCs w:val="28"/>
          <w:lang w:val="uk-UA"/>
        </w:rPr>
        <w:t>«</w:t>
      </w:r>
      <w:r w:rsidR="00902E81" w:rsidRPr="00A649C3">
        <w:rPr>
          <w:rFonts w:ascii="Times New Roman" w:eastAsia="Times New Roman" w:hAnsi="Times New Roman"/>
          <w:sz w:val="28"/>
          <w:szCs w:val="28"/>
          <w:lang w:val="uk-UA" w:eastAsia="ar-SA"/>
        </w:rPr>
        <w:t>Включення</w:t>
      </w:r>
      <w:r w:rsidR="00902E81" w:rsidRPr="00A649C3">
        <w:rPr>
          <w:rFonts w:ascii="Times New Roman" w:hAnsi="Times New Roman"/>
          <w:sz w:val="28"/>
          <w:szCs w:val="28"/>
          <w:shd w:val="clear" w:color="auto" w:fill="FFFFFF"/>
          <w:lang w:val="uk-UA"/>
        </w:rPr>
        <w:t xml:space="preserve">/відмова у </w:t>
      </w:r>
      <w:r w:rsidR="007D630C">
        <w:rPr>
          <w:rFonts w:ascii="Times New Roman" w:hAnsi="Times New Roman"/>
          <w:sz w:val="28"/>
          <w:szCs w:val="28"/>
          <w:shd w:val="clear" w:color="auto" w:fill="FFFFFF"/>
          <w:lang w:val="uk-UA"/>
        </w:rPr>
        <w:t>включенні</w:t>
      </w:r>
      <w:r w:rsidR="00902E81" w:rsidRPr="00A649C3">
        <w:rPr>
          <w:rFonts w:ascii="Times New Roman" w:hAnsi="Times New Roman"/>
          <w:sz w:val="28"/>
          <w:szCs w:val="28"/>
          <w:shd w:val="clear" w:color="auto" w:fill="FFFFFF"/>
          <w:lang w:val="uk-UA"/>
        </w:rPr>
        <w:t xml:space="preserve"> до</w:t>
      </w:r>
      <w:r w:rsidR="00902E81" w:rsidRPr="00A649C3">
        <w:rPr>
          <w:rFonts w:ascii="Times New Roman" w:hAnsi="Times New Roman"/>
          <w:sz w:val="28"/>
          <w:szCs w:val="28"/>
          <w:lang w:val="uk-UA"/>
        </w:rPr>
        <w:t xml:space="preserve"> </w:t>
      </w:r>
      <w:r w:rsidR="00704EFF" w:rsidRPr="00A649C3">
        <w:rPr>
          <w:rFonts w:ascii="Times New Roman" w:eastAsia="Times New Roman" w:hAnsi="Times New Roman"/>
          <w:sz w:val="28"/>
          <w:szCs w:val="28"/>
          <w:lang w:val="uk-UA" w:eastAsia="ar-SA"/>
        </w:rPr>
        <w:t xml:space="preserve">Реєстру організацій розширеної відповідальності виробника та включення до </w:t>
      </w:r>
      <w:r w:rsidR="00902E81" w:rsidRPr="00A649C3">
        <w:rPr>
          <w:rFonts w:ascii="Times New Roman" w:eastAsia="Times New Roman" w:hAnsi="Times New Roman"/>
          <w:sz w:val="28"/>
          <w:szCs w:val="28"/>
          <w:lang w:val="uk-UA" w:eastAsia="ar-SA"/>
        </w:rPr>
        <w:t xml:space="preserve">Реєстру виробників продукції, щодо якої встановлено розширену відповідальність виробника, </w:t>
      </w:r>
      <w:r w:rsidR="00704EFF" w:rsidRPr="00A649C3">
        <w:rPr>
          <w:rFonts w:ascii="Times New Roman" w:eastAsia="Times New Roman" w:hAnsi="Times New Roman"/>
          <w:sz w:val="28"/>
          <w:szCs w:val="28"/>
          <w:lang w:val="uk-UA" w:eastAsia="ar-SA"/>
        </w:rPr>
        <w:t xml:space="preserve">а також виключення з реєстрів </w:t>
      </w:r>
      <w:r w:rsidR="00902E81" w:rsidRPr="00A649C3">
        <w:rPr>
          <w:rFonts w:ascii="Times New Roman" w:hAnsi="Times New Roman" w:cs="Times New Roman"/>
          <w:sz w:val="28"/>
          <w:szCs w:val="28"/>
          <w:shd w:val="clear" w:color="auto" w:fill="FFFFFF"/>
          <w:lang w:val="uk-UA"/>
        </w:rPr>
        <w:t>здійснюється відповідно до цього Закону з урахуванням особливостей, визначених</w:t>
      </w:r>
      <w:r w:rsidR="00902E81" w:rsidRPr="00A649C3">
        <w:rPr>
          <w:rFonts w:ascii="Times New Roman" w:eastAsia="Times New Roman" w:hAnsi="Times New Roman" w:cs="Times New Roman"/>
          <w:sz w:val="28"/>
          <w:szCs w:val="28"/>
          <w:lang w:val="uk-UA" w:eastAsia="ar-SA"/>
        </w:rPr>
        <w:t xml:space="preserve"> </w:t>
      </w:r>
      <w:r w:rsidR="00902E81" w:rsidRPr="00A649C3">
        <w:rPr>
          <w:rFonts w:ascii="Times New Roman" w:eastAsia="Times New Roman" w:hAnsi="Times New Roman"/>
          <w:sz w:val="28"/>
          <w:szCs w:val="28"/>
          <w:lang w:val="uk-UA" w:eastAsia="ar-SA"/>
        </w:rPr>
        <w:t>Законом України «Про управління відходами електрич</w:t>
      </w:r>
      <w:r w:rsidR="007E13D3">
        <w:rPr>
          <w:rFonts w:ascii="Times New Roman" w:eastAsia="Times New Roman" w:hAnsi="Times New Roman"/>
          <w:sz w:val="28"/>
          <w:szCs w:val="28"/>
          <w:lang w:val="uk-UA" w:eastAsia="ar-SA"/>
        </w:rPr>
        <w:t>ного та електронного обладнання</w:t>
      </w:r>
      <w:r w:rsidR="00902E81">
        <w:rPr>
          <w:rFonts w:ascii="Times New Roman" w:eastAsia="Times New Roman" w:hAnsi="Times New Roman"/>
          <w:sz w:val="28"/>
          <w:szCs w:val="28"/>
          <w:lang w:val="uk-UA" w:eastAsia="ar-SA"/>
        </w:rPr>
        <w:t>».</w:t>
      </w:r>
    </w:p>
    <w:p w14:paraId="148095D3" w14:textId="77777777" w:rsidR="00902E81" w:rsidRPr="00902E81" w:rsidRDefault="00902E81" w:rsidP="00902E81">
      <w:pPr>
        <w:pStyle w:val="a7"/>
        <w:widowControl w:val="0"/>
        <w:autoSpaceDE w:val="0"/>
        <w:autoSpaceDN w:val="0"/>
        <w:adjustRightInd w:val="0"/>
        <w:spacing w:after="120" w:line="240" w:lineRule="auto"/>
        <w:ind w:left="0" w:firstLine="567"/>
        <w:jc w:val="both"/>
        <w:rPr>
          <w:rFonts w:ascii="Times New Roman" w:hAnsi="Times New Roman"/>
          <w:bCs/>
          <w:sz w:val="16"/>
          <w:szCs w:val="16"/>
          <w:lang w:val="uk-UA"/>
        </w:rPr>
      </w:pPr>
    </w:p>
    <w:p w14:paraId="5D7FAD05" w14:textId="21F3A37F" w:rsidR="008E06E0" w:rsidRPr="00F65C8D" w:rsidRDefault="008E06E0" w:rsidP="00AF70D0">
      <w:pPr>
        <w:pStyle w:val="a7"/>
        <w:widowControl w:val="0"/>
        <w:numPr>
          <w:ilvl w:val="6"/>
          <w:numId w:val="80"/>
        </w:numPr>
        <w:autoSpaceDE w:val="0"/>
        <w:autoSpaceDN w:val="0"/>
        <w:adjustRightInd w:val="0"/>
        <w:spacing w:after="120" w:line="240" w:lineRule="auto"/>
        <w:contextualSpacing w:val="0"/>
        <w:jc w:val="both"/>
        <w:rPr>
          <w:rFonts w:ascii="Times New Roman" w:hAnsi="Times New Roman"/>
          <w:sz w:val="28"/>
          <w:lang w:val="uk-UA"/>
        </w:rPr>
      </w:pPr>
      <w:bookmarkStart w:id="73" w:name="n538"/>
      <w:bookmarkStart w:id="74" w:name="n539"/>
      <w:bookmarkStart w:id="75" w:name="n540"/>
      <w:bookmarkStart w:id="76" w:name="n541"/>
      <w:bookmarkStart w:id="77" w:name="n542"/>
      <w:bookmarkStart w:id="78" w:name="n543"/>
      <w:bookmarkEnd w:id="73"/>
      <w:bookmarkEnd w:id="74"/>
      <w:bookmarkEnd w:id="75"/>
      <w:bookmarkEnd w:id="76"/>
      <w:bookmarkEnd w:id="77"/>
      <w:bookmarkEnd w:id="78"/>
      <w:r w:rsidRPr="00F65C8D">
        <w:rPr>
          <w:rFonts w:ascii="Times New Roman" w:hAnsi="Times New Roman"/>
          <w:bCs/>
          <w:sz w:val="28"/>
          <w:szCs w:val="28"/>
          <w:lang w:val="uk-UA"/>
        </w:rPr>
        <w:t>Кабінету</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Міністрів</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України</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у</w:t>
      </w:r>
      <w:r w:rsidR="00EF444C" w:rsidRPr="00F65C8D">
        <w:rPr>
          <w:rFonts w:ascii="Times New Roman" w:hAnsi="Times New Roman"/>
          <w:bCs/>
          <w:sz w:val="28"/>
          <w:szCs w:val="28"/>
          <w:lang w:val="uk-UA"/>
        </w:rPr>
        <w:t xml:space="preserve"> </w:t>
      </w:r>
      <w:r w:rsidR="000C5AEA" w:rsidRPr="00F65C8D">
        <w:rPr>
          <w:rFonts w:ascii="Times New Roman" w:hAnsi="Times New Roman"/>
          <w:bCs/>
          <w:sz w:val="28"/>
          <w:szCs w:val="28"/>
          <w:lang w:val="uk-UA"/>
        </w:rPr>
        <w:t>протягом</w:t>
      </w:r>
      <w:r w:rsidR="00EF444C" w:rsidRPr="00F65C8D">
        <w:rPr>
          <w:rFonts w:ascii="Times New Roman" w:hAnsi="Times New Roman"/>
          <w:bCs/>
          <w:sz w:val="28"/>
          <w:szCs w:val="28"/>
          <w:lang w:val="uk-UA"/>
        </w:rPr>
        <w:t xml:space="preserve"> </w:t>
      </w:r>
      <w:r w:rsidR="000C5AEA" w:rsidRPr="00F65C8D">
        <w:rPr>
          <w:rFonts w:ascii="Times New Roman" w:hAnsi="Times New Roman"/>
          <w:bCs/>
          <w:sz w:val="28"/>
          <w:szCs w:val="28"/>
          <w:lang w:val="uk-UA"/>
        </w:rPr>
        <w:t>одного</w:t>
      </w:r>
      <w:r w:rsidR="00EF444C" w:rsidRPr="00F65C8D">
        <w:rPr>
          <w:rFonts w:ascii="Times New Roman" w:hAnsi="Times New Roman"/>
          <w:bCs/>
          <w:sz w:val="28"/>
          <w:szCs w:val="28"/>
          <w:lang w:val="uk-UA"/>
        </w:rPr>
        <w:t xml:space="preserve"> </w:t>
      </w:r>
      <w:r w:rsidR="000C5AEA" w:rsidRPr="00F65C8D">
        <w:rPr>
          <w:rFonts w:ascii="Times New Roman" w:hAnsi="Times New Roman"/>
          <w:bCs/>
          <w:sz w:val="28"/>
          <w:szCs w:val="28"/>
          <w:lang w:val="uk-UA"/>
        </w:rPr>
        <w:t>року</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з</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дня</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опублікування</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цього</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Закону:</w:t>
      </w:r>
    </w:p>
    <w:p w14:paraId="5D7FAD06" w14:textId="2772D392" w:rsidR="000A3D1F" w:rsidRPr="00F65C8D" w:rsidRDefault="00172A63" w:rsidP="00A47FC7">
      <w:pPr>
        <w:pStyle w:val="11"/>
        <w:widowControl w:val="0"/>
        <w:autoSpaceDE w:val="0"/>
        <w:autoSpaceDN w:val="0"/>
        <w:adjustRightInd w:val="0"/>
        <w:spacing w:after="120" w:line="240" w:lineRule="auto"/>
        <w:ind w:left="0" w:firstLine="709"/>
        <w:jc w:val="both"/>
        <w:rPr>
          <w:rFonts w:ascii="Times New Roman" w:hAnsi="Times New Roman"/>
          <w:bCs/>
          <w:sz w:val="28"/>
          <w:szCs w:val="28"/>
          <w:lang w:val="uk-UA"/>
        </w:rPr>
      </w:pPr>
      <w:bookmarkStart w:id="79" w:name="n332"/>
      <w:bookmarkStart w:id="80" w:name="n333"/>
      <w:bookmarkEnd w:id="79"/>
      <w:bookmarkEnd w:id="80"/>
      <w:r w:rsidRPr="00F65C8D">
        <w:rPr>
          <w:rFonts w:ascii="Times New Roman" w:hAnsi="Times New Roman"/>
          <w:bCs/>
          <w:sz w:val="28"/>
          <w:szCs w:val="28"/>
          <w:lang w:val="uk-UA"/>
        </w:rPr>
        <w:t>відповідно</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до</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компетенції</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забезпечити</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прийняття</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нормативно-правових</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актів,</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передбачених</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цим</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Законом;</w:t>
      </w:r>
      <w:bookmarkStart w:id="81" w:name="n334"/>
      <w:bookmarkStart w:id="82" w:name="n335"/>
      <w:bookmarkEnd w:id="81"/>
      <w:bookmarkEnd w:id="82"/>
    </w:p>
    <w:p w14:paraId="5D7FAD07" w14:textId="179686D3" w:rsidR="008E06E0" w:rsidRPr="00F65C8D" w:rsidRDefault="008E06E0" w:rsidP="00A47FC7">
      <w:pPr>
        <w:pStyle w:val="a7"/>
        <w:widowControl w:val="0"/>
        <w:autoSpaceDE w:val="0"/>
        <w:autoSpaceDN w:val="0"/>
        <w:adjustRightInd w:val="0"/>
        <w:spacing w:after="120" w:line="240" w:lineRule="auto"/>
        <w:ind w:left="0" w:firstLine="709"/>
        <w:contextualSpacing w:val="0"/>
        <w:jc w:val="both"/>
        <w:rPr>
          <w:rFonts w:ascii="Times New Roman" w:hAnsi="Times New Roman"/>
          <w:bCs/>
          <w:sz w:val="28"/>
          <w:szCs w:val="28"/>
          <w:lang w:val="uk-UA"/>
        </w:rPr>
      </w:pPr>
      <w:r w:rsidRPr="00F65C8D">
        <w:rPr>
          <w:rFonts w:ascii="Times New Roman" w:hAnsi="Times New Roman"/>
          <w:bCs/>
          <w:sz w:val="28"/>
          <w:szCs w:val="28"/>
          <w:lang w:val="uk-UA"/>
        </w:rPr>
        <w:t>привести</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свої</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нормативно-правові</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акти</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у</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відповідність</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із</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цим</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Законом;</w:t>
      </w:r>
    </w:p>
    <w:p w14:paraId="5D7FAD09" w14:textId="0F25CF5E" w:rsidR="008E06E0" w:rsidRPr="00F65C8D" w:rsidRDefault="008E06E0" w:rsidP="00A47FC7">
      <w:pPr>
        <w:pStyle w:val="a7"/>
        <w:widowControl w:val="0"/>
        <w:autoSpaceDE w:val="0"/>
        <w:autoSpaceDN w:val="0"/>
        <w:adjustRightInd w:val="0"/>
        <w:spacing w:after="120" w:line="240" w:lineRule="auto"/>
        <w:ind w:left="0" w:firstLine="709"/>
        <w:contextualSpacing w:val="0"/>
        <w:jc w:val="both"/>
        <w:rPr>
          <w:rFonts w:ascii="Times New Roman" w:hAnsi="Times New Roman"/>
          <w:sz w:val="28"/>
          <w:lang w:val="uk-UA"/>
        </w:rPr>
      </w:pPr>
      <w:bookmarkStart w:id="83" w:name="n336"/>
      <w:bookmarkEnd w:id="83"/>
      <w:r w:rsidRPr="00F65C8D">
        <w:rPr>
          <w:rFonts w:ascii="Times New Roman" w:hAnsi="Times New Roman"/>
          <w:bCs/>
          <w:sz w:val="28"/>
          <w:szCs w:val="28"/>
          <w:lang w:val="uk-UA"/>
        </w:rPr>
        <w:t>забезпечити</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приведення</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міністерствами,</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іншими</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центральними</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органами</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виконавчої</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влади</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своїх</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нормативно-правових</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актів</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у</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відповідність</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із</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цим</w:t>
      </w:r>
      <w:r w:rsidR="00EF444C" w:rsidRPr="00F65C8D">
        <w:rPr>
          <w:rFonts w:ascii="Times New Roman" w:hAnsi="Times New Roman"/>
          <w:bCs/>
          <w:sz w:val="28"/>
          <w:szCs w:val="28"/>
          <w:lang w:val="uk-UA"/>
        </w:rPr>
        <w:t xml:space="preserve"> </w:t>
      </w:r>
      <w:r w:rsidRPr="00F65C8D">
        <w:rPr>
          <w:rFonts w:ascii="Times New Roman" w:hAnsi="Times New Roman"/>
          <w:bCs/>
          <w:sz w:val="28"/>
          <w:szCs w:val="28"/>
          <w:lang w:val="uk-UA"/>
        </w:rPr>
        <w:t>Законом.</w:t>
      </w:r>
    </w:p>
    <w:p w14:paraId="5D7FAD0A" w14:textId="77777777" w:rsidR="005E5374" w:rsidRPr="00F65C8D" w:rsidRDefault="005E5374" w:rsidP="00A47FC7">
      <w:pPr>
        <w:pStyle w:val="a7"/>
        <w:widowControl w:val="0"/>
        <w:autoSpaceDE w:val="0"/>
        <w:autoSpaceDN w:val="0"/>
        <w:adjustRightInd w:val="0"/>
        <w:spacing w:after="120" w:line="240" w:lineRule="auto"/>
        <w:ind w:left="0"/>
        <w:contextualSpacing w:val="0"/>
        <w:jc w:val="both"/>
        <w:rPr>
          <w:rFonts w:ascii="Times New Roman" w:hAnsi="Times New Roman"/>
          <w:b/>
          <w:sz w:val="28"/>
          <w:lang w:val="uk-UA"/>
        </w:rPr>
      </w:pPr>
    </w:p>
    <w:p w14:paraId="5D7FAD0D" w14:textId="156BC8F5" w:rsidR="00667F86" w:rsidRPr="00A909FB" w:rsidRDefault="00042863" w:rsidP="00187E59">
      <w:pPr>
        <w:widowControl w:val="0"/>
        <w:pBdr>
          <w:top w:val="nil"/>
          <w:left w:val="nil"/>
          <w:bottom w:val="nil"/>
          <w:right w:val="nil"/>
          <w:between w:val="nil"/>
        </w:pBdr>
        <w:spacing w:after="120" w:line="240" w:lineRule="auto"/>
        <w:jc w:val="both"/>
        <w:rPr>
          <w:rFonts w:ascii="Times New Roman" w:eastAsia="Montserrat" w:hAnsi="Times New Roman" w:cs="Times New Roman"/>
          <w:b/>
          <w:sz w:val="28"/>
          <w:szCs w:val="28"/>
        </w:rPr>
      </w:pPr>
      <w:bookmarkStart w:id="84" w:name="_GoBack"/>
      <w:bookmarkEnd w:id="84"/>
      <w:r w:rsidRPr="00F65C8D">
        <w:rPr>
          <w:rFonts w:ascii="Times New Roman" w:eastAsia="Montserrat" w:hAnsi="Times New Roman" w:cs="Times New Roman"/>
          <w:b/>
          <w:sz w:val="28"/>
          <w:szCs w:val="28"/>
          <w:lang w:val="uk-UA"/>
        </w:rPr>
        <w:t xml:space="preserve">Голова </w:t>
      </w:r>
      <w:r w:rsidR="00A360E7" w:rsidRPr="00F65C8D">
        <w:rPr>
          <w:rFonts w:ascii="Times New Roman" w:eastAsia="Montserrat" w:hAnsi="Times New Roman" w:cs="Times New Roman"/>
          <w:b/>
          <w:sz w:val="28"/>
          <w:szCs w:val="28"/>
          <w:lang w:val="uk-UA"/>
        </w:rPr>
        <w:br/>
      </w:r>
      <w:r w:rsidRPr="00F65C8D">
        <w:rPr>
          <w:rFonts w:ascii="Times New Roman" w:eastAsia="Montserrat" w:hAnsi="Times New Roman" w:cs="Times New Roman"/>
          <w:b/>
          <w:sz w:val="28"/>
          <w:szCs w:val="28"/>
          <w:lang w:val="uk-UA"/>
        </w:rPr>
        <w:t>Верховної Ради України</w:t>
      </w:r>
      <w:r w:rsidR="00A909FB">
        <w:rPr>
          <w:rFonts w:ascii="Times New Roman" w:eastAsia="Montserrat" w:hAnsi="Times New Roman" w:cs="Times New Roman"/>
          <w:b/>
          <w:sz w:val="28"/>
          <w:szCs w:val="28"/>
          <w:lang w:val="uk-UA"/>
        </w:rPr>
        <w:t xml:space="preserve">   </w:t>
      </w:r>
      <w:r w:rsidR="000E0871" w:rsidRPr="000E0871">
        <w:rPr>
          <w:rFonts w:ascii="Times New Roman" w:eastAsia="Montserrat" w:hAnsi="Times New Roman" w:cs="Times New Roman"/>
          <w:b/>
          <w:sz w:val="28"/>
          <w:szCs w:val="28"/>
        </w:rPr>
        <w:t xml:space="preserve">                                                                </w:t>
      </w:r>
      <w:r w:rsidR="00A909FB">
        <w:rPr>
          <w:rFonts w:ascii="Times New Roman" w:eastAsia="Montserrat" w:hAnsi="Times New Roman" w:cs="Times New Roman"/>
          <w:b/>
          <w:sz w:val="28"/>
          <w:szCs w:val="28"/>
          <w:lang w:val="uk-UA"/>
        </w:rPr>
        <w:t xml:space="preserve"> Р.Стефанчук</w:t>
      </w:r>
      <w:r w:rsidR="00327D40" w:rsidRPr="00F65C8D">
        <w:rPr>
          <w:lang w:val="uk-UA"/>
        </w:rPr>
        <w:br w:type="page"/>
      </w:r>
    </w:p>
    <w:p w14:paraId="3B193E44" w14:textId="42DBB981" w:rsidR="001C3E5E" w:rsidRPr="00F65C8D" w:rsidRDefault="001C3E5E" w:rsidP="00A47FC7">
      <w:pPr>
        <w:tabs>
          <w:tab w:val="left" w:pos="2856"/>
        </w:tabs>
        <w:spacing w:after="120" w:line="240" w:lineRule="auto"/>
        <w:ind w:left="7230"/>
        <w:rPr>
          <w:rFonts w:ascii="Times New Roman" w:hAnsi="Times New Roman"/>
          <w:b/>
          <w:sz w:val="28"/>
          <w:lang w:val="uk-UA"/>
        </w:rPr>
      </w:pPr>
      <w:bookmarkStart w:id="85" w:name="_qsh70q"/>
      <w:bookmarkStart w:id="86" w:name="_k6xwnnaga1bg"/>
      <w:bookmarkEnd w:id="85"/>
      <w:bookmarkEnd w:id="86"/>
      <w:r w:rsidRPr="00F65C8D">
        <w:rPr>
          <w:rFonts w:ascii="Times New Roman" w:hAnsi="Times New Roman"/>
          <w:b/>
          <w:sz w:val="28"/>
          <w:lang w:val="uk-UA"/>
        </w:rPr>
        <w:lastRenderedPageBreak/>
        <w:t xml:space="preserve">Додаток </w:t>
      </w:r>
      <w:r w:rsidR="005D2A86" w:rsidRPr="00F65C8D">
        <w:rPr>
          <w:rFonts w:ascii="Times New Roman" w:hAnsi="Times New Roman"/>
          <w:b/>
          <w:sz w:val="28"/>
          <w:lang w:val="uk-UA"/>
        </w:rPr>
        <w:t>1</w:t>
      </w:r>
    </w:p>
    <w:p w14:paraId="48504722" w14:textId="5D6D09AE" w:rsidR="001C3E5E" w:rsidRPr="00F65C8D" w:rsidRDefault="001C3E5E" w:rsidP="00A47FC7">
      <w:pPr>
        <w:tabs>
          <w:tab w:val="left" w:pos="2856"/>
        </w:tabs>
        <w:spacing w:after="120" w:line="240" w:lineRule="auto"/>
        <w:ind w:left="7230"/>
        <w:rPr>
          <w:rFonts w:ascii="Times New Roman" w:hAnsi="Times New Roman"/>
          <w:b/>
          <w:sz w:val="28"/>
          <w:lang w:val="uk-UA"/>
        </w:rPr>
      </w:pPr>
      <w:bookmarkStart w:id="87" w:name="_3as4poj"/>
      <w:bookmarkEnd w:id="87"/>
      <w:r w:rsidRPr="00F65C8D">
        <w:rPr>
          <w:rFonts w:ascii="Times New Roman" w:hAnsi="Times New Roman"/>
          <w:b/>
          <w:sz w:val="28"/>
          <w:lang w:val="uk-UA"/>
        </w:rPr>
        <w:t>до Закону України</w:t>
      </w:r>
    </w:p>
    <w:p w14:paraId="5D7FAD1A" w14:textId="7F2CF1D3" w:rsidR="003F36C0" w:rsidRPr="00F65C8D" w:rsidRDefault="003F36C0" w:rsidP="00A47FC7">
      <w:pPr>
        <w:spacing w:after="120" w:line="240" w:lineRule="auto"/>
        <w:jc w:val="center"/>
        <w:rPr>
          <w:rFonts w:ascii="Times New Roman" w:hAnsi="Times New Roman"/>
          <w:b/>
          <w:sz w:val="26"/>
          <w:lang w:val="uk-UA"/>
        </w:rPr>
      </w:pPr>
      <w:bookmarkStart w:id="88" w:name="_d2k0gooalas8" w:colFirst="0" w:colLast="0"/>
      <w:bookmarkEnd w:id="88"/>
      <w:r w:rsidRPr="00F65C8D">
        <w:rPr>
          <w:rFonts w:ascii="Times New Roman" w:hAnsi="Times New Roman"/>
          <w:b/>
          <w:sz w:val="26"/>
          <w:szCs w:val="26"/>
          <w:lang w:val="uk-UA"/>
        </w:rPr>
        <w:t>Невичерпний</w:t>
      </w:r>
      <w:r w:rsidR="00EF444C" w:rsidRPr="00F65C8D">
        <w:rPr>
          <w:rFonts w:ascii="Times New Roman" w:hAnsi="Times New Roman"/>
          <w:b/>
          <w:sz w:val="26"/>
          <w:szCs w:val="26"/>
          <w:lang w:val="uk-UA"/>
        </w:rPr>
        <w:t xml:space="preserve"> </w:t>
      </w:r>
      <w:r w:rsidRPr="00F65C8D">
        <w:rPr>
          <w:rFonts w:ascii="Times New Roman" w:hAnsi="Times New Roman"/>
          <w:b/>
          <w:sz w:val="26"/>
          <w:szCs w:val="26"/>
          <w:lang w:val="uk-UA"/>
        </w:rPr>
        <w:t>перелік</w:t>
      </w:r>
      <w:r w:rsidR="00A93E39" w:rsidRPr="00F65C8D">
        <w:rPr>
          <w:rFonts w:ascii="Times New Roman" w:hAnsi="Times New Roman"/>
          <w:b/>
          <w:sz w:val="26"/>
          <w:szCs w:val="26"/>
          <w:lang w:val="uk-UA"/>
        </w:rPr>
        <w:t xml:space="preserve"> видів</w:t>
      </w:r>
      <w:r w:rsidR="00EF444C" w:rsidRPr="00F65C8D">
        <w:rPr>
          <w:rFonts w:ascii="Times New Roman" w:hAnsi="Times New Roman"/>
          <w:b/>
          <w:sz w:val="26"/>
          <w:lang w:val="uk-UA"/>
        </w:rPr>
        <w:t xml:space="preserve"> </w:t>
      </w:r>
      <w:r w:rsidRPr="00F65C8D">
        <w:rPr>
          <w:rFonts w:ascii="Times New Roman" w:hAnsi="Times New Roman"/>
          <w:b/>
          <w:sz w:val="26"/>
          <w:lang w:val="uk-UA"/>
        </w:rPr>
        <w:t>ЕЕО,</w:t>
      </w:r>
      <w:r w:rsidR="00EF444C" w:rsidRPr="00F65C8D">
        <w:rPr>
          <w:rFonts w:ascii="Times New Roman" w:hAnsi="Times New Roman"/>
          <w:b/>
          <w:sz w:val="26"/>
          <w:lang w:val="uk-UA"/>
        </w:rPr>
        <w:t xml:space="preserve"> </w:t>
      </w:r>
      <w:r w:rsidRPr="00F65C8D">
        <w:rPr>
          <w:rFonts w:ascii="Times New Roman" w:hAnsi="Times New Roman"/>
          <w:b/>
          <w:sz w:val="26"/>
          <w:lang w:val="uk-UA"/>
        </w:rPr>
        <w:t>яке</w:t>
      </w:r>
      <w:r w:rsidR="00EF444C" w:rsidRPr="00F65C8D">
        <w:rPr>
          <w:rFonts w:ascii="Times New Roman" w:hAnsi="Times New Roman"/>
          <w:b/>
          <w:sz w:val="26"/>
          <w:lang w:val="uk-UA"/>
        </w:rPr>
        <w:t xml:space="preserve"> </w:t>
      </w:r>
      <w:r w:rsidRPr="00F65C8D">
        <w:rPr>
          <w:rFonts w:ascii="Times New Roman" w:hAnsi="Times New Roman"/>
          <w:b/>
          <w:sz w:val="26"/>
          <w:lang w:val="uk-UA"/>
        </w:rPr>
        <w:t>підпадає</w:t>
      </w:r>
      <w:r w:rsidR="00EF444C" w:rsidRPr="00F65C8D">
        <w:rPr>
          <w:rFonts w:ascii="Times New Roman" w:hAnsi="Times New Roman"/>
          <w:b/>
          <w:sz w:val="26"/>
          <w:lang w:val="uk-UA"/>
        </w:rPr>
        <w:t xml:space="preserve"> </w:t>
      </w:r>
      <w:r w:rsidRPr="00F65C8D">
        <w:rPr>
          <w:rFonts w:ascii="Times New Roman" w:hAnsi="Times New Roman"/>
          <w:b/>
          <w:sz w:val="26"/>
          <w:lang w:val="uk-UA"/>
        </w:rPr>
        <w:t>під</w:t>
      </w:r>
      <w:r w:rsidR="00EF444C" w:rsidRPr="00F65C8D">
        <w:rPr>
          <w:rFonts w:ascii="Times New Roman" w:hAnsi="Times New Roman"/>
          <w:b/>
          <w:sz w:val="26"/>
          <w:lang w:val="uk-UA"/>
        </w:rPr>
        <w:t xml:space="preserve"> </w:t>
      </w:r>
      <w:r w:rsidRPr="00F65C8D">
        <w:rPr>
          <w:rFonts w:ascii="Times New Roman" w:hAnsi="Times New Roman"/>
          <w:b/>
          <w:sz w:val="26"/>
          <w:lang w:val="uk-UA"/>
        </w:rPr>
        <w:t>категорії,</w:t>
      </w:r>
      <w:r w:rsidR="00EF444C" w:rsidRPr="00F65C8D">
        <w:rPr>
          <w:rFonts w:ascii="Times New Roman" w:hAnsi="Times New Roman"/>
          <w:b/>
          <w:sz w:val="26"/>
          <w:lang w:val="uk-UA"/>
        </w:rPr>
        <w:t xml:space="preserve"> </w:t>
      </w:r>
      <w:r w:rsidRPr="00F65C8D">
        <w:rPr>
          <w:rFonts w:ascii="Times New Roman" w:hAnsi="Times New Roman"/>
          <w:b/>
          <w:sz w:val="26"/>
          <w:lang w:val="uk-UA"/>
        </w:rPr>
        <w:t>визначені</w:t>
      </w:r>
      <w:r w:rsidR="00EF444C" w:rsidRPr="00F65C8D">
        <w:rPr>
          <w:rFonts w:ascii="Times New Roman" w:hAnsi="Times New Roman"/>
          <w:b/>
          <w:sz w:val="26"/>
          <w:lang w:val="uk-UA"/>
        </w:rPr>
        <w:t xml:space="preserve"> </w:t>
      </w:r>
      <w:r w:rsidRPr="00F65C8D">
        <w:rPr>
          <w:rFonts w:ascii="Times New Roman" w:hAnsi="Times New Roman"/>
          <w:b/>
          <w:sz w:val="26"/>
          <w:lang w:val="uk-UA"/>
        </w:rPr>
        <w:t>у</w:t>
      </w:r>
      <w:r w:rsidR="00EF444C" w:rsidRPr="00F65C8D">
        <w:rPr>
          <w:rFonts w:ascii="Times New Roman" w:hAnsi="Times New Roman"/>
          <w:b/>
          <w:sz w:val="26"/>
          <w:lang w:val="uk-UA"/>
        </w:rPr>
        <w:t xml:space="preserve"> </w:t>
      </w:r>
      <w:r w:rsidR="007B1D6A" w:rsidRPr="00F65C8D">
        <w:rPr>
          <w:rFonts w:ascii="Times New Roman" w:hAnsi="Times New Roman" w:cs="Times New Roman"/>
          <w:b/>
          <w:bCs/>
          <w:sz w:val="28"/>
          <w:szCs w:val="28"/>
          <w:lang w:val="uk-UA"/>
        </w:rPr>
        <w:t>частині пер</w:t>
      </w:r>
      <w:r w:rsidR="002F69CB" w:rsidRPr="00F65C8D">
        <w:rPr>
          <w:rFonts w:ascii="Times New Roman" w:hAnsi="Times New Roman" w:cs="Times New Roman"/>
          <w:b/>
          <w:bCs/>
          <w:sz w:val="28"/>
          <w:szCs w:val="28"/>
          <w:lang w:val="uk-UA"/>
        </w:rPr>
        <w:t>шій статті</w:t>
      </w:r>
      <w:r w:rsidR="00EF444C" w:rsidRPr="00F65C8D">
        <w:rPr>
          <w:rFonts w:ascii="Times New Roman" w:hAnsi="Times New Roman"/>
          <w:b/>
          <w:bCs/>
          <w:sz w:val="26"/>
          <w:lang w:val="uk-UA"/>
        </w:rPr>
        <w:t xml:space="preserve"> </w:t>
      </w:r>
      <w:r w:rsidR="001B3C38" w:rsidRPr="00F65C8D">
        <w:rPr>
          <w:rFonts w:ascii="Times New Roman" w:hAnsi="Times New Roman"/>
          <w:b/>
          <w:bCs/>
          <w:sz w:val="26"/>
          <w:lang w:val="uk-UA"/>
        </w:rPr>
        <w:t>2 Закону</w:t>
      </w:r>
    </w:p>
    <w:p w14:paraId="5D7FAD1B" w14:textId="5DAD355A" w:rsidR="00090382" w:rsidRPr="00F65C8D" w:rsidRDefault="00090382" w:rsidP="00A47FC7">
      <w:pPr>
        <w:pStyle w:val="a7"/>
        <w:numPr>
          <w:ilvl w:val="0"/>
          <w:numId w:val="47"/>
        </w:numPr>
        <w:tabs>
          <w:tab w:val="left" w:pos="1276"/>
          <w:tab w:val="left" w:pos="1560"/>
        </w:tabs>
        <w:spacing w:after="120" w:line="240" w:lineRule="auto"/>
        <w:ind w:left="284" w:hanging="284"/>
        <w:contextualSpacing w:val="0"/>
        <w:rPr>
          <w:rFonts w:ascii="Times New Roman" w:hAnsi="Times New Roman"/>
          <w:b/>
          <w:sz w:val="26"/>
          <w:lang w:val="uk-UA"/>
        </w:rPr>
      </w:pPr>
      <w:r w:rsidRPr="00F65C8D">
        <w:rPr>
          <w:rFonts w:ascii="Times New Roman" w:hAnsi="Times New Roman"/>
          <w:b/>
          <w:sz w:val="26"/>
          <w:lang w:val="uk-UA"/>
        </w:rPr>
        <w:t>Теплообмінне</w:t>
      </w:r>
      <w:r w:rsidR="00EF444C" w:rsidRPr="00F65C8D">
        <w:rPr>
          <w:rFonts w:ascii="Times New Roman" w:hAnsi="Times New Roman"/>
          <w:b/>
          <w:sz w:val="26"/>
          <w:lang w:val="uk-UA"/>
        </w:rPr>
        <w:t xml:space="preserve"> </w:t>
      </w:r>
      <w:r w:rsidRPr="00F65C8D">
        <w:rPr>
          <w:rFonts w:ascii="Times New Roman" w:hAnsi="Times New Roman"/>
          <w:b/>
          <w:sz w:val="26"/>
          <w:lang w:val="uk-UA"/>
        </w:rPr>
        <w:t>обладнання.</w:t>
      </w:r>
      <w:r w:rsidR="00EF444C" w:rsidRPr="00F65C8D">
        <w:rPr>
          <w:rFonts w:ascii="Times New Roman" w:hAnsi="Times New Roman"/>
          <w:b/>
          <w:sz w:val="26"/>
          <w:lang w:val="uk-UA"/>
        </w:rPr>
        <w:t xml:space="preserve"> </w:t>
      </w:r>
    </w:p>
    <w:p w14:paraId="5D7FAD1C" w14:textId="3EC639AD" w:rsidR="00090382" w:rsidRPr="00F65C8D" w:rsidRDefault="00090382" w:rsidP="00A47FC7">
      <w:pPr>
        <w:spacing w:after="120" w:line="240" w:lineRule="auto"/>
        <w:jc w:val="both"/>
        <w:rPr>
          <w:rFonts w:ascii="Times New Roman" w:hAnsi="Times New Roman"/>
          <w:sz w:val="26"/>
          <w:lang w:val="uk-UA"/>
        </w:rPr>
      </w:pPr>
      <w:r w:rsidRPr="00F65C8D">
        <w:rPr>
          <w:rFonts w:ascii="Times New Roman" w:hAnsi="Times New Roman"/>
          <w:sz w:val="26"/>
          <w:lang w:val="uk-UA"/>
        </w:rPr>
        <w:t>Холодильники,</w:t>
      </w:r>
      <w:r w:rsidR="00EF444C" w:rsidRPr="00F65C8D">
        <w:rPr>
          <w:rFonts w:ascii="Times New Roman" w:hAnsi="Times New Roman"/>
          <w:sz w:val="26"/>
          <w:lang w:val="uk-UA"/>
        </w:rPr>
        <w:t xml:space="preserve"> </w:t>
      </w:r>
      <w:r w:rsidRPr="00F65C8D">
        <w:rPr>
          <w:rFonts w:ascii="Times New Roman" w:hAnsi="Times New Roman"/>
          <w:sz w:val="26"/>
          <w:lang w:val="uk-UA"/>
        </w:rPr>
        <w:t>морозильники,</w:t>
      </w:r>
      <w:r w:rsidR="00EF444C" w:rsidRPr="00F65C8D">
        <w:rPr>
          <w:rFonts w:ascii="Times New Roman" w:hAnsi="Times New Roman"/>
          <w:sz w:val="26"/>
          <w:lang w:val="uk-UA"/>
        </w:rPr>
        <w:t xml:space="preserve"> </w:t>
      </w:r>
      <w:r w:rsidRPr="00F65C8D">
        <w:rPr>
          <w:rFonts w:ascii="Times New Roman" w:hAnsi="Times New Roman"/>
          <w:sz w:val="26"/>
          <w:lang w:val="uk-UA"/>
        </w:rPr>
        <w:t>обладнання</w:t>
      </w:r>
      <w:r w:rsidR="00EF444C" w:rsidRPr="00F65C8D">
        <w:rPr>
          <w:rFonts w:ascii="Times New Roman" w:hAnsi="Times New Roman"/>
          <w:sz w:val="26"/>
          <w:lang w:val="uk-UA"/>
        </w:rPr>
        <w:t xml:space="preserve"> </w:t>
      </w:r>
      <w:r w:rsidRPr="00F65C8D">
        <w:rPr>
          <w:rFonts w:ascii="Times New Roman" w:hAnsi="Times New Roman"/>
          <w:sz w:val="26"/>
          <w:lang w:val="uk-UA"/>
        </w:rPr>
        <w:t>для</w:t>
      </w:r>
      <w:r w:rsidR="00EF444C" w:rsidRPr="00F65C8D">
        <w:rPr>
          <w:rFonts w:ascii="Times New Roman" w:hAnsi="Times New Roman"/>
          <w:sz w:val="26"/>
          <w:lang w:val="uk-UA"/>
        </w:rPr>
        <w:t xml:space="preserve"> </w:t>
      </w:r>
      <w:r w:rsidRPr="00F65C8D">
        <w:rPr>
          <w:rFonts w:ascii="Times New Roman" w:hAnsi="Times New Roman"/>
          <w:sz w:val="26"/>
          <w:lang w:val="uk-UA"/>
        </w:rPr>
        <w:t>автоматичної</w:t>
      </w:r>
      <w:r w:rsidR="00EF444C" w:rsidRPr="00F65C8D">
        <w:rPr>
          <w:rFonts w:ascii="Times New Roman" w:hAnsi="Times New Roman"/>
          <w:sz w:val="26"/>
          <w:lang w:val="uk-UA"/>
        </w:rPr>
        <w:t xml:space="preserve"> </w:t>
      </w:r>
      <w:r w:rsidRPr="00F65C8D">
        <w:rPr>
          <w:rFonts w:ascii="Times New Roman" w:hAnsi="Times New Roman"/>
          <w:sz w:val="26"/>
          <w:lang w:val="uk-UA"/>
        </w:rPr>
        <w:t>видачі</w:t>
      </w:r>
      <w:r w:rsidR="00EF444C" w:rsidRPr="00F65C8D">
        <w:rPr>
          <w:rFonts w:ascii="Times New Roman" w:hAnsi="Times New Roman"/>
          <w:sz w:val="26"/>
          <w:lang w:val="uk-UA"/>
        </w:rPr>
        <w:t xml:space="preserve"> </w:t>
      </w:r>
      <w:r w:rsidRPr="00F65C8D">
        <w:rPr>
          <w:rFonts w:ascii="Times New Roman" w:hAnsi="Times New Roman"/>
          <w:sz w:val="26"/>
          <w:lang w:val="uk-UA"/>
        </w:rPr>
        <w:t>охолоджених</w:t>
      </w:r>
      <w:r w:rsidR="00EF444C" w:rsidRPr="00F65C8D">
        <w:rPr>
          <w:rFonts w:ascii="Times New Roman" w:hAnsi="Times New Roman"/>
          <w:sz w:val="26"/>
          <w:lang w:val="uk-UA"/>
        </w:rPr>
        <w:t xml:space="preserve"> </w:t>
      </w:r>
      <w:r w:rsidRPr="00F65C8D">
        <w:rPr>
          <w:rFonts w:ascii="Times New Roman" w:hAnsi="Times New Roman"/>
          <w:sz w:val="26"/>
          <w:lang w:val="uk-UA"/>
        </w:rPr>
        <w:t>продуктів,</w:t>
      </w:r>
      <w:r w:rsidR="00EF444C" w:rsidRPr="00F65C8D">
        <w:rPr>
          <w:rFonts w:ascii="Times New Roman" w:hAnsi="Times New Roman"/>
          <w:sz w:val="26"/>
          <w:lang w:val="uk-UA"/>
        </w:rPr>
        <w:t xml:space="preserve"> </w:t>
      </w:r>
      <w:r w:rsidRPr="00F65C8D">
        <w:rPr>
          <w:rFonts w:ascii="Times New Roman" w:hAnsi="Times New Roman"/>
          <w:sz w:val="26"/>
          <w:lang w:val="uk-UA"/>
        </w:rPr>
        <w:t>обладнання</w:t>
      </w:r>
      <w:r w:rsidR="00EF444C" w:rsidRPr="00F65C8D">
        <w:rPr>
          <w:rFonts w:ascii="Times New Roman" w:hAnsi="Times New Roman"/>
          <w:sz w:val="26"/>
          <w:lang w:val="uk-UA"/>
        </w:rPr>
        <w:t xml:space="preserve"> </w:t>
      </w:r>
      <w:r w:rsidRPr="00F65C8D">
        <w:rPr>
          <w:rFonts w:ascii="Times New Roman" w:hAnsi="Times New Roman"/>
          <w:sz w:val="26"/>
          <w:lang w:val="uk-UA"/>
        </w:rPr>
        <w:t>для</w:t>
      </w:r>
      <w:r w:rsidR="00EF444C" w:rsidRPr="00F65C8D">
        <w:rPr>
          <w:rFonts w:ascii="Times New Roman" w:hAnsi="Times New Roman"/>
          <w:sz w:val="26"/>
          <w:lang w:val="uk-UA"/>
        </w:rPr>
        <w:t xml:space="preserve"> </w:t>
      </w:r>
      <w:r w:rsidRPr="00F65C8D">
        <w:rPr>
          <w:rFonts w:ascii="Times New Roman" w:hAnsi="Times New Roman"/>
          <w:sz w:val="26"/>
          <w:lang w:val="uk-UA"/>
        </w:rPr>
        <w:t>кондиціювання,</w:t>
      </w:r>
      <w:r w:rsidR="00EF444C" w:rsidRPr="00F65C8D">
        <w:rPr>
          <w:rFonts w:ascii="Times New Roman" w:hAnsi="Times New Roman"/>
          <w:sz w:val="26"/>
          <w:lang w:val="uk-UA"/>
        </w:rPr>
        <w:t xml:space="preserve"> </w:t>
      </w:r>
      <w:r w:rsidRPr="00F65C8D">
        <w:rPr>
          <w:rFonts w:ascii="Times New Roman" w:hAnsi="Times New Roman"/>
          <w:sz w:val="26"/>
          <w:lang w:val="uk-UA"/>
        </w:rPr>
        <w:t>обладнання</w:t>
      </w:r>
      <w:r w:rsidR="00EF444C" w:rsidRPr="00F65C8D">
        <w:rPr>
          <w:rFonts w:ascii="Times New Roman" w:hAnsi="Times New Roman"/>
          <w:sz w:val="26"/>
          <w:lang w:val="uk-UA"/>
        </w:rPr>
        <w:t xml:space="preserve"> </w:t>
      </w:r>
      <w:r w:rsidRPr="00F65C8D">
        <w:rPr>
          <w:rFonts w:ascii="Times New Roman" w:hAnsi="Times New Roman"/>
          <w:sz w:val="26"/>
          <w:lang w:val="uk-UA"/>
        </w:rPr>
        <w:t>для</w:t>
      </w:r>
      <w:r w:rsidR="00EF444C" w:rsidRPr="00F65C8D">
        <w:rPr>
          <w:rFonts w:ascii="Times New Roman" w:hAnsi="Times New Roman"/>
          <w:sz w:val="26"/>
          <w:lang w:val="uk-UA"/>
        </w:rPr>
        <w:t xml:space="preserve"> </w:t>
      </w:r>
      <w:r w:rsidRPr="00F65C8D">
        <w:rPr>
          <w:rFonts w:ascii="Times New Roman" w:hAnsi="Times New Roman"/>
          <w:sz w:val="26"/>
          <w:lang w:val="uk-UA"/>
        </w:rPr>
        <w:t>осушення,</w:t>
      </w:r>
      <w:r w:rsidR="00EF444C" w:rsidRPr="00F65C8D">
        <w:rPr>
          <w:rFonts w:ascii="Times New Roman" w:hAnsi="Times New Roman"/>
          <w:sz w:val="26"/>
          <w:lang w:val="uk-UA"/>
        </w:rPr>
        <w:t xml:space="preserve"> </w:t>
      </w:r>
      <w:r w:rsidRPr="00F65C8D">
        <w:rPr>
          <w:rFonts w:ascii="Times New Roman" w:hAnsi="Times New Roman"/>
          <w:sz w:val="26"/>
          <w:lang w:val="uk-UA"/>
        </w:rPr>
        <w:t>теплові</w:t>
      </w:r>
      <w:r w:rsidR="00EF444C" w:rsidRPr="00F65C8D">
        <w:rPr>
          <w:rFonts w:ascii="Times New Roman" w:hAnsi="Times New Roman"/>
          <w:sz w:val="26"/>
          <w:lang w:val="uk-UA"/>
        </w:rPr>
        <w:t xml:space="preserve"> </w:t>
      </w:r>
      <w:r w:rsidRPr="00F65C8D">
        <w:rPr>
          <w:rFonts w:ascii="Times New Roman" w:hAnsi="Times New Roman"/>
          <w:sz w:val="26"/>
          <w:lang w:val="uk-UA"/>
        </w:rPr>
        <w:t>насоси,</w:t>
      </w:r>
      <w:r w:rsidR="00EF444C" w:rsidRPr="00F65C8D">
        <w:rPr>
          <w:rFonts w:ascii="Times New Roman" w:hAnsi="Times New Roman"/>
          <w:sz w:val="26"/>
          <w:lang w:val="uk-UA"/>
        </w:rPr>
        <w:t xml:space="preserve"> </w:t>
      </w:r>
      <w:r w:rsidRPr="00F65C8D">
        <w:rPr>
          <w:rFonts w:ascii="Times New Roman" w:hAnsi="Times New Roman"/>
          <w:sz w:val="26"/>
          <w:lang w:val="uk-UA"/>
        </w:rPr>
        <w:t>масляні</w:t>
      </w:r>
      <w:r w:rsidR="00EF444C" w:rsidRPr="00F65C8D">
        <w:rPr>
          <w:rFonts w:ascii="Times New Roman" w:hAnsi="Times New Roman"/>
          <w:sz w:val="26"/>
          <w:lang w:val="uk-UA"/>
        </w:rPr>
        <w:t xml:space="preserve"> </w:t>
      </w:r>
      <w:r w:rsidRPr="00F65C8D">
        <w:rPr>
          <w:rFonts w:ascii="Times New Roman" w:hAnsi="Times New Roman"/>
          <w:sz w:val="26"/>
          <w:lang w:val="uk-UA"/>
        </w:rPr>
        <w:t>радіатори</w:t>
      </w:r>
      <w:r w:rsidR="00EF444C" w:rsidRPr="00F65C8D">
        <w:rPr>
          <w:rFonts w:ascii="Times New Roman" w:hAnsi="Times New Roman"/>
          <w:sz w:val="26"/>
          <w:lang w:val="uk-UA"/>
        </w:rPr>
        <w:t xml:space="preserve"> </w:t>
      </w:r>
      <w:r w:rsidRPr="00F65C8D">
        <w:rPr>
          <w:rFonts w:ascii="Times New Roman" w:hAnsi="Times New Roman"/>
          <w:sz w:val="26"/>
          <w:lang w:val="uk-UA"/>
        </w:rPr>
        <w:t>та</w:t>
      </w:r>
      <w:r w:rsidR="00EF444C" w:rsidRPr="00F65C8D">
        <w:rPr>
          <w:rFonts w:ascii="Times New Roman" w:hAnsi="Times New Roman"/>
          <w:sz w:val="26"/>
          <w:lang w:val="uk-UA"/>
        </w:rPr>
        <w:t xml:space="preserve"> </w:t>
      </w:r>
      <w:r w:rsidRPr="00F65C8D">
        <w:rPr>
          <w:rFonts w:ascii="Times New Roman" w:hAnsi="Times New Roman"/>
          <w:sz w:val="26"/>
          <w:lang w:val="uk-UA"/>
        </w:rPr>
        <w:t>інше</w:t>
      </w:r>
      <w:r w:rsidR="00EF444C" w:rsidRPr="00F65C8D">
        <w:rPr>
          <w:rFonts w:ascii="Times New Roman" w:hAnsi="Times New Roman"/>
          <w:sz w:val="26"/>
          <w:lang w:val="uk-UA"/>
        </w:rPr>
        <w:t xml:space="preserve"> </w:t>
      </w:r>
      <w:r w:rsidRPr="00F65C8D">
        <w:rPr>
          <w:rFonts w:ascii="Times New Roman" w:hAnsi="Times New Roman"/>
          <w:sz w:val="26"/>
          <w:lang w:val="uk-UA"/>
        </w:rPr>
        <w:t>теплообмінне</w:t>
      </w:r>
      <w:r w:rsidR="00EF444C" w:rsidRPr="00F65C8D">
        <w:rPr>
          <w:rFonts w:ascii="Times New Roman" w:hAnsi="Times New Roman"/>
          <w:sz w:val="26"/>
          <w:lang w:val="uk-UA"/>
        </w:rPr>
        <w:t xml:space="preserve"> </w:t>
      </w:r>
      <w:r w:rsidRPr="00F65C8D">
        <w:rPr>
          <w:rFonts w:ascii="Times New Roman" w:hAnsi="Times New Roman"/>
          <w:sz w:val="26"/>
          <w:lang w:val="uk-UA"/>
        </w:rPr>
        <w:t>обладнання,</w:t>
      </w:r>
      <w:r w:rsidR="00EF444C" w:rsidRPr="00F65C8D">
        <w:rPr>
          <w:rFonts w:ascii="Times New Roman" w:hAnsi="Times New Roman"/>
          <w:sz w:val="26"/>
          <w:lang w:val="uk-UA"/>
        </w:rPr>
        <w:t xml:space="preserve"> </w:t>
      </w:r>
      <w:r w:rsidRPr="00F65C8D">
        <w:rPr>
          <w:rFonts w:ascii="Times New Roman" w:hAnsi="Times New Roman"/>
          <w:sz w:val="26"/>
          <w:lang w:val="uk-UA"/>
        </w:rPr>
        <w:t>яке</w:t>
      </w:r>
      <w:r w:rsidR="00EF444C" w:rsidRPr="00F65C8D">
        <w:rPr>
          <w:rFonts w:ascii="Times New Roman" w:hAnsi="Times New Roman"/>
          <w:sz w:val="26"/>
          <w:lang w:val="uk-UA"/>
        </w:rPr>
        <w:t xml:space="preserve"> </w:t>
      </w:r>
      <w:r w:rsidRPr="00F65C8D">
        <w:rPr>
          <w:rFonts w:ascii="Times New Roman" w:hAnsi="Times New Roman"/>
          <w:sz w:val="26"/>
          <w:lang w:val="uk-UA"/>
        </w:rPr>
        <w:t>використовує</w:t>
      </w:r>
      <w:r w:rsidR="00EF444C" w:rsidRPr="00F65C8D">
        <w:rPr>
          <w:rFonts w:ascii="Times New Roman" w:hAnsi="Times New Roman"/>
          <w:sz w:val="26"/>
          <w:lang w:val="uk-UA"/>
        </w:rPr>
        <w:t xml:space="preserve"> </w:t>
      </w:r>
      <w:r w:rsidRPr="00F65C8D">
        <w:rPr>
          <w:rFonts w:ascii="Times New Roman" w:hAnsi="Times New Roman"/>
          <w:sz w:val="26"/>
          <w:lang w:val="uk-UA"/>
        </w:rPr>
        <w:t>рідини,</w:t>
      </w:r>
      <w:r w:rsidR="00EF444C" w:rsidRPr="00F65C8D">
        <w:rPr>
          <w:rFonts w:ascii="Times New Roman" w:hAnsi="Times New Roman"/>
          <w:sz w:val="26"/>
          <w:lang w:val="uk-UA"/>
        </w:rPr>
        <w:t xml:space="preserve"> </w:t>
      </w:r>
      <w:r w:rsidRPr="00F65C8D">
        <w:rPr>
          <w:rFonts w:ascii="Times New Roman" w:hAnsi="Times New Roman"/>
          <w:sz w:val="26"/>
          <w:lang w:val="uk-UA"/>
        </w:rPr>
        <w:t>інші,</w:t>
      </w:r>
      <w:r w:rsidR="00EF444C" w:rsidRPr="00F65C8D">
        <w:rPr>
          <w:rFonts w:ascii="Times New Roman" w:hAnsi="Times New Roman"/>
          <w:sz w:val="26"/>
          <w:lang w:val="uk-UA"/>
        </w:rPr>
        <w:t xml:space="preserve"> </w:t>
      </w:r>
      <w:r w:rsidRPr="00F65C8D">
        <w:rPr>
          <w:rFonts w:ascii="Times New Roman" w:hAnsi="Times New Roman"/>
          <w:sz w:val="26"/>
          <w:lang w:val="uk-UA"/>
        </w:rPr>
        <w:t>ніж</w:t>
      </w:r>
      <w:r w:rsidR="00EF444C" w:rsidRPr="00F65C8D">
        <w:rPr>
          <w:rFonts w:ascii="Times New Roman" w:hAnsi="Times New Roman"/>
          <w:sz w:val="26"/>
          <w:lang w:val="uk-UA"/>
        </w:rPr>
        <w:t xml:space="preserve"> </w:t>
      </w:r>
      <w:r w:rsidRPr="00F65C8D">
        <w:rPr>
          <w:rFonts w:ascii="Times New Roman" w:hAnsi="Times New Roman"/>
          <w:sz w:val="26"/>
          <w:lang w:val="uk-UA"/>
        </w:rPr>
        <w:t>вода.</w:t>
      </w:r>
    </w:p>
    <w:p w14:paraId="5D7FAD1D" w14:textId="58E4ACD0" w:rsidR="00090382" w:rsidRPr="00F65C8D" w:rsidRDefault="00090382" w:rsidP="00A47FC7">
      <w:pPr>
        <w:pStyle w:val="a7"/>
        <w:numPr>
          <w:ilvl w:val="0"/>
          <w:numId w:val="47"/>
        </w:numPr>
        <w:tabs>
          <w:tab w:val="left" w:pos="1276"/>
          <w:tab w:val="left" w:pos="1560"/>
        </w:tabs>
        <w:spacing w:after="120" w:line="240" w:lineRule="auto"/>
        <w:ind w:left="0" w:firstLine="0"/>
        <w:contextualSpacing w:val="0"/>
        <w:jc w:val="both"/>
        <w:rPr>
          <w:rFonts w:ascii="Times New Roman" w:hAnsi="Times New Roman"/>
          <w:b/>
          <w:sz w:val="26"/>
          <w:lang w:val="uk-UA"/>
        </w:rPr>
      </w:pPr>
      <w:r w:rsidRPr="00F65C8D">
        <w:rPr>
          <w:rFonts w:ascii="Times New Roman" w:hAnsi="Times New Roman"/>
          <w:b/>
          <w:sz w:val="26"/>
          <w:lang w:val="uk-UA"/>
        </w:rPr>
        <w:t>Екрани,</w:t>
      </w:r>
      <w:r w:rsidR="00EF444C" w:rsidRPr="00F65C8D">
        <w:rPr>
          <w:rFonts w:ascii="Times New Roman" w:hAnsi="Times New Roman"/>
          <w:b/>
          <w:sz w:val="26"/>
          <w:lang w:val="uk-UA"/>
        </w:rPr>
        <w:t xml:space="preserve"> </w:t>
      </w:r>
      <w:r w:rsidRPr="00F65C8D">
        <w:rPr>
          <w:rFonts w:ascii="Times New Roman" w:hAnsi="Times New Roman"/>
          <w:b/>
          <w:sz w:val="26"/>
          <w:lang w:val="uk-UA"/>
        </w:rPr>
        <w:t>монітори</w:t>
      </w:r>
      <w:r w:rsidR="00EF444C" w:rsidRPr="00F65C8D">
        <w:rPr>
          <w:rFonts w:ascii="Times New Roman" w:hAnsi="Times New Roman"/>
          <w:b/>
          <w:sz w:val="26"/>
          <w:lang w:val="uk-UA"/>
        </w:rPr>
        <w:t xml:space="preserve"> </w:t>
      </w:r>
      <w:r w:rsidRPr="00F65C8D">
        <w:rPr>
          <w:rFonts w:ascii="Times New Roman" w:hAnsi="Times New Roman"/>
          <w:b/>
          <w:sz w:val="26"/>
          <w:lang w:val="uk-UA"/>
        </w:rPr>
        <w:t>і</w:t>
      </w:r>
      <w:r w:rsidR="00EF444C" w:rsidRPr="00F65C8D">
        <w:rPr>
          <w:rFonts w:ascii="Times New Roman" w:hAnsi="Times New Roman"/>
          <w:b/>
          <w:sz w:val="26"/>
          <w:lang w:val="uk-UA"/>
        </w:rPr>
        <w:t xml:space="preserve"> </w:t>
      </w:r>
      <w:r w:rsidRPr="00F65C8D">
        <w:rPr>
          <w:rFonts w:ascii="Times New Roman" w:hAnsi="Times New Roman"/>
          <w:b/>
          <w:sz w:val="26"/>
          <w:lang w:val="uk-UA"/>
        </w:rPr>
        <w:t>обладнання</w:t>
      </w:r>
      <w:r w:rsidR="00EF444C" w:rsidRPr="00F65C8D">
        <w:rPr>
          <w:rFonts w:ascii="Times New Roman" w:hAnsi="Times New Roman"/>
          <w:b/>
          <w:sz w:val="26"/>
          <w:lang w:val="uk-UA"/>
        </w:rPr>
        <w:t xml:space="preserve"> </w:t>
      </w:r>
      <w:r w:rsidRPr="00F65C8D">
        <w:rPr>
          <w:rFonts w:ascii="Times New Roman" w:hAnsi="Times New Roman"/>
          <w:b/>
          <w:sz w:val="26"/>
          <w:lang w:val="uk-UA"/>
        </w:rPr>
        <w:t>з</w:t>
      </w:r>
      <w:r w:rsidR="00EF444C" w:rsidRPr="00F65C8D">
        <w:rPr>
          <w:rFonts w:ascii="Times New Roman" w:hAnsi="Times New Roman"/>
          <w:b/>
          <w:sz w:val="26"/>
          <w:lang w:val="uk-UA"/>
        </w:rPr>
        <w:t xml:space="preserve"> </w:t>
      </w:r>
      <w:r w:rsidRPr="00F65C8D">
        <w:rPr>
          <w:rFonts w:ascii="Times New Roman" w:hAnsi="Times New Roman"/>
          <w:b/>
          <w:sz w:val="26"/>
          <w:lang w:val="uk-UA"/>
        </w:rPr>
        <w:t>екранами,</w:t>
      </w:r>
      <w:r w:rsidR="00EF444C" w:rsidRPr="00F65C8D">
        <w:rPr>
          <w:rFonts w:ascii="Times New Roman" w:hAnsi="Times New Roman"/>
          <w:b/>
          <w:sz w:val="26"/>
          <w:lang w:val="uk-UA"/>
        </w:rPr>
        <w:t xml:space="preserve"> </w:t>
      </w:r>
      <w:r w:rsidRPr="00F65C8D">
        <w:rPr>
          <w:rFonts w:ascii="Times New Roman" w:hAnsi="Times New Roman"/>
          <w:b/>
          <w:sz w:val="26"/>
          <w:lang w:val="uk-UA"/>
        </w:rPr>
        <w:t>поверхня</w:t>
      </w:r>
      <w:r w:rsidR="00EF444C" w:rsidRPr="00F65C8D">
        <w:rPr>
          <w:rFonts w:ascii="Times New Roman" w:hAnsi="Times New Roman"/>
          <w:b/>
          <w:sz w:val="26"/>
          <w:lang w:val="uk-UA"/>
        </w:rPr>
        <w:t xml:space="preserve"> </w:t>
      </w:r>
      <w:r w:rsidRPr="00F65C8D">
        <w:rPr>
          <w:rFonts w:ascii="Times New Roman" w:hAnsi="Times New Roman"/>
          <w:b/>
          <w:sz w:val="26"/>
          <w:lang w:val="uk-UA"/>
        </w:rPr>
        <w:t>яких</w:t>
      </w:r>
      <w:r w:rsidR="00EF444C" w:rsidRPr="00F65C8D">
        <w:rPr>
          <w:rFonts w:ascii="Times New Roman" w:hAnsi="Times New Roman"/>
          <w:b/>
          <w:sz w:val="26"/>
          <w:lang w:val="uk-UA"/>
        </w:rPr>
        <w:t xml:space="preserve"> </w:t>
      </w:r>
      <w:r w:rsidRPr="00F65C8D">
        <w:rPr>
          <w:rFonts w:ascii="Times New Roman" w:hAnsi="Times New Roman"/>
          <w:b/>
          <w:sz w:val="26"/>
          <w:lang w:val="uk-UA"/>
        </w:rPr>
        <w:t>перевищує</w:t>
      </w:r>
      <w:r w:rsidR="00EF444C" w:rsidRPr="00F65C8D">
        <w:rPr>
          <w:rFonts w:ascii="Times New Roman" w:hAnsi="Times New Roman"/>
          <w:b/>
          <w:sz w:val="26"/>
          <w:lang w:val="uk-UA"/>
        </w:rPr>
        <w:t xml:space="preserve"> </w:t>
      </w:r>
      <w:r w:rsidRPr="00F65C8D">
        <w:rPr>
          <w:rFonts w:ascii="Times New Roman" w:hAnsi="Times New Roman"/>
          <w:b/>
          <w:sz w:val="26"/>
          <w:lang w:val="uk-UA"/>
        </w:rPr>
        <w:t>100</w:t>
      </w:r>
      <w:r w:rsidR="00EF444C" w:rsidRPr="00F65C8D">
        <w:rPr>
          <w:rFonts w:ascii="Times New Roman" w:hAnsi="Times New Roman"/>
          <w:b/>
          <w:sz w:val="26"/>
          <w:lang w:val="uk-UA"/>
        </w:rPr>
        <w:t xml:space="preserve"> </w:t>
      </w:r>
      <w:r w:rsidRPr="00F65C8D">
        <w:rPr>
          <w:rFonts w:ascii="Times New Roman" w:hAnsi="Times New Roman"/>
          <w:b/>
          <w:sz w:val="26"/>
          <w:lang w:val="uk-UA"/>
        </w:rPr>
        <w:t>cм</w:t>
      </w:r>
      <w:r w:rsidRPr="00F65C8D">
        <w:rPr>
          <w:rFonts w:ascii="Times New Roman" w:hAnsi="Times New Roman"/>
          <w:b/>
          <w:sz w:val="26"/>
          <w:vertAlign w:val="superscript"/>
          <w:lang w:val="uk-UA"/>
        </w:rPr>
        <w:t>2</w:t>
      </w:r>
      <w:r w:rsidRPr="00F65C8D">
        <w:rPr>
          <w:rFonts w:ascii="Times New Roman" w:hAnsi="Times New Roman"/>
          <w:b/>
          <w:sz w:val="26"/>
          <w:lang w:val="uk-UA"/>
        </w:rPr>
        <w:t>.</w:t>
      </w:r>
    </w:p>
    <w:p w14:paraId="5D7FAD1E" w14:textId="04FB079B" w:rsidR="00090382" w:rsidRPr="00F65C8D" w:rsidRDefault="00090382" w:rsidP="00A47FC7">
      <w:pPr>
        <w:spacing w:after="120" w:line="240" w:lineRule="auto"/>
        <w:jc w:val="both"/>
        <w:rPr>
          <w:rFonts w:ascii="Times New Roman" w:hAnsi="Times New Roman"/>
          <w:sz w:val="26"/>
          <w:lang w:val="uk-UA"/>
        </w:rPr>
      </w:pPr>
      <w:r w:rsidRPr="00F65C8D">
        <w:rPr>
          <w:rFonts w:ascii="Times New Roman" w:hAnsi="Times New Roman"/>
          <w:sz w:val="26"/>
          <w:lang w:val="uk-UA"/>
        </w:rPr>
        <w:t>Екрани,</w:t>
      </w:r>
      <w:r w:rsidR="00EF444C" w:rsidRPr="00F65C8D">
        <w:rPr>
          <w:rFonts w:ascii="Times New Roman" w:hAnsi="Times New Roman"/>
          <w:sz w:val="26"/>
          <w:lang w:val="uk-UA"/>
        </w:rPr>
        <w:t xml:space="preserve"> </w:t>
      </w:r>
      <w:r w:rsidRPr="00F65C8D">
        <w:rPr>
          <w:rFonts w:ascii="Times New Roman" w:hAnsi="Times New Roman"/>
          <w:sz w:val="26"/>
          <w:lang w:val="uk-UA"/>
        </w:rPr>
        <w:t>телевізори,</w:t>
      </w:r>
      <w:r w:rsidR="00EF444C" w:rsidRPr="00F65C8D">
        <w:rPr>
          <w:rFonts w:ascii="Times New Roman" w:hAnsi="Times New Roman"/>
          <w:sz w:val="26"/>
          <w:lang w:val="uk-UA"/>
        </w:rPr>
        <w:t xml:space="preserve"> </w:t>
      </w:r>
      <w:r w:rsidRPr="00F65C8D">
        <w:rPr>
          <w:rFonts w:ascii="Times New Roman" w:hAnsi="Times New Roman"/>
          <w:sz w:val="26"/>
          <w:lang w:val="uk-UA"/>
        </w:rPr>
        <w:t>фоторамки</w:t>
      </w:r>
      <w:r w:rsidR="00EF444C" w:rsidRPr="00F65C8D">
        <w:rPr>
          <w:rFonts w:ascii="Times New Roman" w:hAnsi="Times New Roman"/>
          <w:sz w:val="26"/>
          <w:lang w:val="uk-UA"/>
        </w:rPr>
        <w:t xml:space="preserve"> </w:t>
      </w:r>
      <w:r w:rsidRPr="00F65C8D">
        <w:rPr>
          <w:rFonts w:ascii="Times New Roman" w:hAnsi="Times New Roman"/>
          <w:sz w:val="26"/>
          <w:lang w:val="uk-UA"/>
        </w:rPr>
        <w:t>з</w:t>
      </w:r>
      <w:r w:rsidR="00EF444C" w:rsidRPr="00F65C8D">
        <w:rPr>
          <w:rFonts w:ascii="Times New Roman" w:hAnsi="Times New Roman"/>
          <w:sz w:val="26"/>
          <w:lang w:val="uk-UA"/>
        </w:rPr>
        <w:t xml:space="preserve"> </w:t>
      </w:r>
      <w:r w:rsidRPr="00F65C8D">
        <w:rPr>
          <w:rFonts w:ascii="Times New Roman" w:hAnsi="Times New Roman"/>
          <w:sz w:val="26"/>
          <w:lang w:val="uk-UA"/>
        </w:rPr>
        <w:t>рідкокристалічними</w:t>
      </w:r>
      <w:r w:rsidR="00EF444C" w:rsidRPr="00F65C8D">
        <w:rPr>
          <w:rFonts w:ascii="Times New Roman" w:hAnsi="Times New Roman"/>
          <w:sz w:val="26"/>
          <w:lang w:val="uk-UA"/>
        </w:rPr>
        <w:t xml:space="preserve"> </w:t>
      </w:r>
      <w:r w:rsidRPr="00F65C8D">
        <w:rPr>
          <w:rFonts w:ascii="Times New Roman" w:hAnsi="Times New Roman"/>
          <w:sz w:val="26"/>
          <w:lang w:val="uk-UA"/>
        </w:rPr>
        <w:t>дисплеями,</w:t>
      </w:r>
      <w:r w:rsidR="00EF444C" w:rsidRPr="00F65C8D">
        <w:rPr>
          <w:rFonts w:ascii="Times New Roman" w:hAnsi="Times New Roman"/>
          <w:sz w:val="26"/>
          <w:lang w:val="uk-UA"/>
        </w:rPr>
        <w:t xml:space="preserve"> </w:t>
      </w:r>
      <w:r w:rsidRPr="00F65C8D">
        <w:rPr>
          <w:rFonts w:ascii="Times New Roman" w:hAnsi="Times New Roman"/>
          <w:sz w:val="26"/>
          <w:lang w:val="uk-UA"/>
        </w:rPr>
        <w:t>монітори,</w:t>
      </w:r>
      <w:r w:rsidR="00EF444C" w:rsidRPr="00F65C8D">
        <w:rPr>
          <w:rFonts w:ascii="Times New Roman" w:hAnsi="Times New Roman"/>
          <w:sz w:val="26"/>
          <w:lang w:val="uk-UA"/>
        </w:rPr>
        <w:t xml:space="preserve"> </w:t>
      </w:r>
      <w:r w:rsidRPr="00F65C8D">
        <w:rPr>
          <w:rFonts w:ascii="Times New Roman" w:hAnsi="Times New Roman"/>
          <w:sz w:val="26"/>
          <w:lang w:val="uk-UA"/>
        </w:rPr>
        <w:t>персональні</w:t>
      </w:r>
      <w:r w:rsidR="00EF444C" w:rsidRPr="00F65C8D">
        <w:rPr>
          <w:rFonts w:ascii="Times New Roman" w:hAnsi="Times New Roman"/>
          <w:sz w:val="26"/>
          <w:lang w:val="uk-UA"/>
        </w:rPr>
        <w:t xml:space="preserve"> </w:t>
      </w:r>
      <w:r w:rsidRPr="00F65C8D">
        <w:rPr>
          <w:rFonts w:ascii="Times New Roman" w:hAnsi="Times New Roman"/>
          <w:sz w:val="26"/>
          <w:lang w:val="uk-UA"/>
        </w:rPr>
        <w:t>комп</w:t>
      </w:r>
      <w:r w:rsidR="00285F0A" w:rsidRPr="00F65C8D">
        <w:rPr>
          <w:rFonts w:ascii="Times New Roman" w:hAnsi="Times New Roman"/>
          <w:sz w:val="26"/>
          <w:lang w:val="uk-UA"/>
        </w:rPr>
        <w:t>’</w:t>
      </w:r>
      <w:r w:rsidRPr="00F65C8D">
        <w:rPr>
          <w:rFonts w:ascii="Times New Roman" w:hAnsi="Times New Roman"/>
          <w:sz w:val="26"/>
          <w:lang w:val="uk-UA"/>
        </w:rPr>
        <w:t>ютери,</w:t>
      </w:r>
      <w:r w:rsidR="00EF444C" w:rsidRPr="00F65C8D">
        <w:rPr>
          <w:rFonts w:ascii="Times New Roman" w:hAnsi="Times New Roman"/>
          <w:sz w:val="26"/>
          <w:lang w:val="uk-UA"/>
        </w:rPr>
        <w:t xml:space="preserve"> </w:t>
      </w:r>
      <w:r w:rsidRPr="00F65C8D">
        <w:rPr>
          <w:rFonts w:ascii="Times New Roman" w:hAnsi="Times New Roman"/>
          <w:sz w:val="26"/>
          <w:lang w:val="uk-UA"/>
        </w:rPr>
        <w:t>ноутбуки.</w:t>
      </w:r>
    </w:p>
    <w:p w14:paraId="5D7FAD1F" w14:textId="57C68FB6" w:rsidR="00090382" w:rsidRPr="00F65C8D" w:rsidRDefault="00090382" w:rsidP="00A47FC7">
      <w:pPr>
        <w:pStyle w:val="a7"/>
        <w:numPr>
          <w:ilvl w:val="0"/>
          <w:numId w:val="47"/>
        </w:numPr>
        <w:tabs>
          <w:tab w:val="left" w:pos="1276"/>
          <w:tab w:val="left" w:pos="1560"/>
        </w:tabs>
        <w:spacing w:after="120" w:line="240" w:lineRule="auto"/>
        <w:ind w:left="0" w:firstLine="0"/>
        <w:contextualSpacing w:val="0"/>
        <w:jc w:val="both"/>
        <w:rPr>
          <w:rFonts w:ascii="Times New Roman" w:hAnsi="Times New Roman"/>
          <w:b/>
          <w:sz w:val="26"/>
          <w:lang w:val="uk-UA"/>
        </w:rPr>
      </w:pPr>
      <w:r w:rsidRPr="00F65C8D">
        <w:rPr>
          <w:rFonts w:ascii="Times New Roman" w:hAnsi="Times New Roman"/>
          <w:b/>
          <w:sz w:val="26"/>
          <w:lang w:val="uk-UA"/>
        </w:rPr>
        <w:t>Лампи</w:t>
      </w:r>
    </w:p>
    <w:p w14:paraId="5D7FAD20" w14:textId="5EC38A1A" w:rsidR="00090382" w:rsidRPr="00F65C8D" w:rsidRDefault="004E11F3" w:rsidP="00A47FC7">
      <w:pPr>
        <w:spacing w:after="120" w:line="240" w:lineRule="auto"/>
        <w:jc w:val="both"/>
        <w:rPr>
          <w:rFonts w:ascii="Times New Roman" w:hAnsi="Times New Roman"/>
          <w:sz w:val="26"/>
          <w:lang w:val="uk-UA"/>
        </w:rPr>
      </w:pPr>
      <w:r w:rsidRPr="00F65C8D">
        <w:rPr>
          <w:rFonts w:ascii="Times New Roman" w:hAnsi="Times New Roman"/>
          <w:sz w:val="26"/>
          <w:lang w:val="uk-UA"/>
        </w:rPr>
        <w:t>Лінійні</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люмінесцентні</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лампи,</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компактні</w:t>
      </w:r>
      <w:r w:rsidR="00EF444C" w:rsidRPr="00F65C8D">
        <w:rPr>
          <w:rFonts w:ascii="Times New Roman" w:hAnsi="Times New Roman"/>
          <w:sz w:val="26"/>
          <w:lang w:val="uk-UA"/>
        </w:rPr>
        <w:t xml:space="preserve"> </w:t>
      </w:r>
      <w:r w:rsidR="00ED13CA" w:rsidRPr="00F65C8D">
        <w:rPr>
          <w:rFonts w:ascii="Times New Roman" w:hAnsi="Times New Roman"/>
          <w:sz w:val="26"/>
          <w:lang w:val="uk-UA"/>
        </w:rPr>
        <w:t>люмін</w:t>
      </w:r>
      <w:r w:rsidR="00090382" w:rsidRPr="00F65C8D">
        <w:rPr>
          <w:rFonts w:ascii="Times New Roman" w:hAnsi="Times New Roman"/>
          <w:sz w:val="26"/>
          <w:lang w:val="uk-UA"/>
        </w:rPr>
        <w:t>есцентні</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лампи,</w:t>
      </w:r>
      <w:r w:rsidR="00EF444C" w:rsidRPr="00F65C8D">
        <w:rPr>
          <w:rFonts w:ascii="Times New Roman" w:hAnsi="Times New Roman"/>
          <w:sz w:val="26"/>
          <w:lang w:val="uk-UA"/>
        </w:rPr>
        <w:t xml:space="preserve"> </w:t>
      </w:r>
      <w:r w:rsidR="00ED13CA" w:rsidRPr="00F65C8D">
        <w:rPr>
          <w:rFonts w:ascii="Times New Roman" w:hAnsi="Times New Roman"/>
          <w:sz w:val="26"/>
          <w:lang w:val="uk-UA"/>
        </w:rPr>
        <w:t xml:space="preserve">люмінесцентні </w:t>
      </w:r>
      <w:r w:rsidR="00090382" w:rsidRPr="00F65C8D">
        <w:rPr>
          <w:rFonts w:ascii="Times New Roman" w:hAnsi="Times New Roman"/>
          <w:sz w:val="26"/>
          <w:lang w:val="uk-UA"/>
        </w:rPr>
        <w:t>лампи,</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газорозрядні</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лампи</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високої</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інтенсивності,</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включаючи</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натрієві</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лампи</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високого</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тиску</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та</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метало</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галогенні</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лампи,</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натрієві</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лампи</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низького</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тиску,</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LED</w:t>
      </w:r>
      <w:r w:rsidR="00EF444C" w:rsidRPr="00F65C8D">
        <w:rPr>
          <w:rFonts w:ascii="Times New Roman" w:hAnsi="Times New Roman"/>
          <w:sz w:val="26"/>
          <w:lang w:val="uk-UA"/>
        </w:rPr>
        <w:t xml:space="preserve"> </w:t>
      </w:r>
      <w:r w:rsidR="00090382" w:rsidRPr="00F65C8D">
        <w:rPr>
          <w:rFonts w:ascii="Times New Roman" w:hAnsi="Times New Roman"/>
          <w:sz w:val="26"/>
          <w:lang w:val="uk-UA"/>
        </w:rPr>
        <w:t>лампи.</w:t>
      </w:r>
    </w:p>
    <w:p w14:paraId="5D7FAD21" w14:textId="77842563" w:rsidR="00090382" w:rsidRPr="00F65C8D" w:rsidRDefault="00090382" w:rsidP="00A47FC7">
      <w:pPr>
        <w:pStyle w:val="a7"/>
        <w:numPr>
          <w:ilvl w:val="0"/>
          <w:numId w:val="47"/>
        </w:numPr>
        <w:tabs>
          <w:tab w:val="left" w:pos="1276"/>
          <w:tab w:val="left" w:pos="1560"/>
        </w:tabs>
        <w:spacing w:after="120" w:line="240" w:lineRule="auto"/>
        <w:ind w:left="0" w:firstLine="0"/>
        <w:contextualSpacing w:val="0"/>
        <w:jc w:val="both"/>
        <w:rPr>
          <w:rFonts w:ascii="Times New Roman" w:hAnsi="Times New Roman"/>
          <w:b/>
          <w:sz w:val="26"/>
          <w:lang w:val="uk-UA"/>
        </w:rPr>
      </w:pPr>
      <w:r w:rsidRPr="00F65C8D">
        <w:rPr>
          <w:rFonts w:ascii="Times New Roman" w:hAnsi="Times New Roman"/>
          <w:b/>
          <w:sz w:val="26"/>
          <w:lang w:val="uk-UA"/>
        </w:rPr>
        <w:t>Велике</w:t>
      </w:r>
      <w:r w:rsidR="00EF444C" w:rsidRPr="00F65C8D">
        <w:rPr>
          <w:rFonts w:ascii="Times New Roman" w:hAnsi="Times New Roman"/>
          <w:b/>
          <w:sz w:val="26"/>
          <w:lang w:val="uk-UA"/>
        </w:rPr>
        <w:t xml:space="preserve"> </w:t>
      </w:r>
      <w:r w:rsidRPr="00F65C8D">
        <w:rPr>
          <w:rFonts w:ascii="Times New Roman" w:hAnsi="Times New Roman"/>
          <w:b/>
          <w:sz w:val="26"/>
          <w:lang w:val="uk-UA"/>
        </w:rPr>
        <w:t>обладнання</w:t>
      </w:r>
      <w:r w:rsidR="00EF444C" w:rsidRPr="00F65C8D">
        <w:rPr>
          <w:rFonts w:ascii="Times New Roman" w:hAnsi="Times New Roman"/>
          <w:b/>
          <w:sz w:val="26"/>
          <w:szCs w:val="26"/>
          <w:lang w:val="uk-UA"/>
        </w:rPr>
        <w:t xml:space="preserve"> </w:t>
      </w:r>
    </w:p>
    <w:p w14:paraId="5D7FAD22" w14:textId="2780C461" w:rsidR="00090382" w:rsidRPr="00F65C8D" w:rsidRDefault="00090382" w:rsidP="00A47FC7">
      <w:pPr>
        <w:spacing w:after="120" w:line="240" w:lineRule="auto"/>
        <w:jc w:val="both"/>
        <w:rPr>
          <w:rFonts w:ascii="Times New Roman" w:hAnsi="Times New Roman"/>
          <w:sz w:val="26"/>
          <w:lang w:val="uk-UA"/>
        </w:rPr>
      </w:pPr>
      <w:r w:rsidRPr="00F65C8D">
        <w:rPr>
          <w:rFonts w:ascii="Times New Roman" w:hAnsi="Times New Roman"/>
          <w:sz w:val="26"/>
          <w:lang w:val="uk-UA"/>
        </w:rPr>
        <w:t>Пральні</w:t>
      </w:r>
      <w:r w:rsidR="00EF444C" w:rsidRPr="00F65C8D">
        <w:rPr>
          <w:rFonts w:ascii="Times New Roman" w:hAnsi="Times New Roman"/>
          <w:sz w:val="26"/>
          <w:lang w:val="uk-UA"/>
        </w:rPr>
        <w:t xml:space="preserve"> </w:t>
      </w:r>
      <w:r w:rsidRPr="00F65C8D">
        <w:rPr>
          <w:rFonts w:ascii="Times New Roman" w:hAnsi="Times New Roman"/>
          <w:sz w:val="26"/>
          <w:lang w:val="uk-UA"/>
        </w:rPr>
        <w:t>машини,</w:t>
      </w:r>
      <w:r w:rsidR="00EF444C" w:rsidRPr="00F65C8D">
        <w:rPr>
          <w:rFonts w:ascii="Times New Roman" w:hAnsi="Times New Roman"/>
          <w:sz w:val="26"/>
          <w:lang w:val="uk-UA"/>
        </w:rPr>
        <w:t xml:space="preserve"> </w:t>
      </w:r>
      <w:r w:rsidRPr="00F65C8D">
        <w:rPr>
          <w:rFonts w:ascii="Times New Roman" w:hAnsi="Times New Roman"/>
          <w:sz w:val="26"/>
          <w:lang w:val="uk-UA"/>
        </w:rPr>
        <w:t>сушарки</w:t>
      </w:r>
      <w:r w:rsidR="00EF444C" w:rsidRPr="00F65C8D">
        <w:rPr>
          <w:rFonts w:ascii="Times New Roman" w:hAnsi="Times New Roman"/>
          <w:sz w:val="26"/>
          <w:lang w:val="uk-UA"/>
        </w:rPr>
        <w:t xml:space="preserve"> </w:t>
      </w:r>
      <w:r w:rsidRPr="00F65C8D">
        <w:rPr>
          <w:rFonts w:ascii="Times New Roman" w:hAnsi="Times New Roman"/>
          <w:sz w:val="26"/>
          <w:lang w:val="uk-UA"/>
        </w:rPr>
        <w:t>для</w:t>
      </w:r>
      <w:r w:rsidR="00EF444C" w:rsidRPr="00F65C8D">
        <w:rPr>
          <w:rFonts w:ascii="Times New Roman" w:hAnsi="Times New Roman"/>
          <w:sz w:val="26"/>
          <w:lang w:val="uk-UA"/>
        </w:rPr>
        <w:t xml:space="preserve"> </w:t>
      </w:r>
      <w:r w:rsidRPr="00F65C8D">
        <w:rPr>
          <w:rFonts w:ascii="Times New Roman" w:hAnsi="Times New Roman"/>
          <w:sz w:val="26"/>
          <w:lang w:val="uk-UA"/>
        </w:rPr>
        <w:t>білизни</w:t>
      </w:r>
      <w:r w:rsidR="00EF444C" w:rsidRPr="00F65C8D">
        <w:rPr>
          <w:rFonts w:ascii="Times New Roman" w:hAnsi="Times New Roman"/>
          <w:sz w:val="26"/>
          <w:lang w:val="uk-UA"/>
        </w:rPr>
        <w:t xml:space="preserve"> </w:t>
      </w:r>
      <w:r w:rsidRPr="00F65C8D">
        <w:rPr>
          <w:rFonts w:ascii="Times New Roman" w:hAnsi="Times New Roman"/>
          <w:sz w:val="26"/>
          <w:lang w:val="uk-UA"/>
        </w:rPr>
        <w:t>та</w:t>
      </w:r>
      <w:r w:rsidR="00EF444C" w:rsidRPr="00F65C8D">
        <w:rPr>
          <w:rFonts w:ascii="Times New Roman" w:hAnsi="Times New Roman"/>
          <w:sz w:val="26"/>
          <w:lang w:val="uk-UA"/>
        </w:rPr>
        <w:t xml:space="preserve"> </w:t>
      </w:r>
      <w:r w:rsidRPr="00F65C8D">
        <w:rPr>
          <w:rFonts w:ascii="Times New Roman" w:hAnsi="Times New Roman"/>
          <w:sz w:val="26"/>
          <w:lang w:val="uk-UA"/>
        </w:rPr>
        <w:t>одягу,</w:t>
      </w:r>
      <w:r w:rsidR="00EF444C" w:rsidRPr="00F65C8D">
        <w:rPr>
          <w:rFonts w:ascii="Times New Roman" w:hAnsi="Times New Roman"/>
          <w:sz w:val="26"/>
          <w:lang w:val="uk-UA"/>
        </w:rPr>
        <w:t xml:space="preserve"> </w:t>
      </w:r>
      <w:r w:rsidRPr="00F65C8D">
        <w:rPr>
          <w:rFonts w:ascii="Times New Roman" w:hAnsi="Times New Roman"/>
          <w:sz w:val="26"/>
          <w:lang w:val="uk-UA"/>
        </w:rPr>
        <w:t>посудомийні</w:t>
      </w:r>
      <w:r w:rsidR="00EF444C" w:rsidRPr="00F65C8D">
        <w:rPr>
          <w:rFonts w:ascii="Times New Roman" w:hAnsi="Times New Roman"/>
          <w:sz w:val="26"/>
          <w:lang w:val="uk-UA"/>
        </w:rPr>
        <w:t xml:space="preserve"> </w:t>
      </w:r>
      <w:r w:rsidRPr="00F65C8D">
        <w:rPr>
          <w:rFonts w:ascii="Times New Roman" w:hAnsi="Times New Roman"/>
          <w:sz w:val="26"/>
          <w:lang w:val="uk-UA"/>
        </w:rPr>
        <w:t>машини</w:t>
      </w:r>
      <w:r w:rsidR="00EF444C" w:rsidRPr="00F65C8D">
        <w:rPr>
          <w:rFonts w:ascii="Times New Roman" w:hAnsi="Times New Roman"/>
          <w:sz w:val="26"/>
          <w:lang w:val="uk-UA"/>
        </w:rPr>
        <w:t xml:space="preserve"> </w:t>
      </w:r>
      <w:r w:rsidRPr="00F65C8D">
        <w:rPr>
          <w:rFonts w:ascii="Times New Roman" w:hAnsi="Times New Roman"/>
          <w:sz w:val="26"/>
          <w:lang w:val="uk-UA"/>
        </w:rPr>
        <w:t>електроплити,</w:t>
      </w:r>
      <w:r w:rsidR="00EF444C" w:rsidRPr="00F65C8D">
        <w:rPr>
          <w:rFonts w:ascii="Times New Roman" w:hAnsi="Times New Roman"/>
          <w:sz w:val="26"/>
          <w:lang w:val="uk-UA"/>
        </w:rPr>
        <w:t xml:space="preserve"> </w:t>
      </w:r>
      <w:r w:rsidRPr="00F65C8D">
        <w:rPr>
          <w:rFonts w:ascii="Times New Roman" w:hAnsi="Times New Roman"/>
          <w:sz w:val="26"/>
          <w:lang w:val="uk-UA"/>
        </w:rPr>
        <w:t>електричні</w:t>
      </w:r>
      <w:r w:rsidR="00EF444C" w:rsidRPr="00F65C8D">
        <w:rPr>
          <w:rFonts w:ascii="Times New Roman" w:hAnsi="Times New Roman"/>
          <w:sz w:val="26"/>
          <w:lang w:val="uk-UA"/>
        </w:rPr>
        <w:t xml:space="preserve"> </w:t>
      </w:r>
      <w:r w:rsidRPr="00F65C8D">
        <w:rPr>
          <w:rFonts w:ascii="Times New Roman" w:hAnsi="Times New Roman"/>
          <w:sz w:val="26"/>
          <w:lang w:val="uk-UA"/>
        </w:rPr>
        <w:t>печі,</w:t>
      </w:r>
      <w:r w:rsidR="00EF444C" w:rsidRPr="00F65C8D">
        <w:rPr>
          <w:rFonts w:ascii="Times New Roman" w:hAnsi="Times New Roman"/>
          <w:sz w:val="26"/>
          <w:lang w:val="uk-UA"/>
        </w:rPr>
        <w:t xml:space="preserve"> </w:t>
      </w:r>
      <w:r w:rsidRPr="00F65C8D">
        <w:rPr>
          <w:rFonts w:ascii="Times New Roman" w:hAnsi="Times New Roman"/>
          <w:sz w:val="26"/>
          <w:lang w:val="uk-UA"/>
        </w:rPr>
        <w:t>електричні</w:t>
      </w:r>
      <w:r w:rsidR="00EF444C" w:rsidRPr="00F65C8D">
        <w:rPr>
          <w:rFonts w:ascii="Times New Roman" w:hAnsi="Times New Roman"/>
          <w:sz w:val="26"/>
          <w:lang w:val="uk-UA"/>
        </w:rPr>
        <w:t xml:space="preserve"> </w:t>
      </w:r>
      <w:r w:rsidRPr="00F65C8D">
        <w:rPr>
          <w:rFonts w:ascii="Times New Roman" w:hAnsi="Times New Roman"/>
          <w:sz w:val="26"/>
          <w:lang w:val="uk-UA"/>
        </w:rPr>
        <w:t>конфорки,</w:t>
      </w:r>
      <w:r w:rsidR="00EF444C" w:rsidRPr="00F65C8D">
        <w:rPr>
          <w:rFonts w:ascii="Times New Roman" w:hAnsi="Times New Roman"/>
          <w:sz w:val="26"/>
          <w:lang w:val="uk-UA"/>
        </w:rPr>
        <w:t xml:space="preserve"> </w:t>
      </w:r>
      <w:r w:rsidRPr="00F65C8D">
        <w:rPr>
          <w:rFonts w:ascii="Times New Roman" w:hAnsi="Times New Roman"/>
          <w:sz w:val="26"/>
          <w:lang w:val="uk-UA"/>
        </w:rPr>
        <w:t>світильники,</w:t>
      </w:r>
      <w:r w:rsidR="00EF444C" w:rsidRPr="00F65C8D">
        <w:rPr>
          <w:rFonts w:ascii="Times New Roman" w:hAnsi="Times New Roman"/>
          <w:sz w:val="26"/>
          <w:lang w:val="uk-UA"/>
        </w:rPr>
        <w:t xml:space="preserve"> </w:t>
      </w:r>
      <w:r w:rsidRPr="00F65C8D">
        <w:rPr>
          <w:rFonts w:ascii="Times New Roman" w:hAnsi="Times New Roman"/>
          <w:sz w:val="26"/>
          <w:lang w:val="uk-UA"/>
        </w:rPr>
        <w:t>обладнання,</w:t>
      </w:r>
      <w:r w:rsidR="00EF444C" w:rsidRPr="00F65C8D">
        <w:rPr>
          <w:rFonts w:ascii="Times New Roman" w:hAnsi="Times New Roman"/>
          <w:sz w:val="26"/>
          <w:lang w:val="uk-UA"/>
        </w:rPr>
        <w:t xml:space="preserve"> </w:t>
      </w:r>
      <w:r w:rsidRPr="00F65C8D">
        <w:rPr>
          <w:rFonts w:ascii="Times New Roman" w:hAnsi="Times New Roman"/>
          <w:sz w:val="26"/>
          <w:lang w:val="uk-UA"/>
        </w:rPr>
        <w:t>яке</w:t>
      </w:r>
      <w:r w:rsidR="00EF444C" w:rsidRPr="00F65C8D">
        <w:rPr>
          <w:rFonts w:ascii="Times New Roman" w:hAnsi="Times New Roman"/>
          <w:sz w:val="26"/>
          <w:lang w:val="uk-UA"/>
        </w:rPr>
        <w:t xml:space="preserve"> </w:t>
      </w:r>
      <w:r w:rsidRPr="00F65C8D">
        <w:rPr>
          <w:rFonts w:ascii="Times New Roman" w:hAnsi="Times New Roman"/>
          <w:sz w:val="26"/>
          <w:lang w:val="uk-UA"/>
        </w:rPr>
        <w:t>відтворює</w:t>
      </w:r>
      <w:r w:rsidR="00EF444C" w:rsidRPr="00F65C8D">
        <w:rPr>
          <w:rFonts w:ascii="Times New Roman" w:hAnsi="Times New Roman"/>
          <w:sz w:val="26"/>
          <w:lang w:val="uk-UA"/>
        </w:rPr>
        <w:t xml:space="preserve"> </w:t>
      </w:r>
      <w:r w:rsidRPr="00F65C8D">
        <w:rPr>
          <w:rFonts w:ascii="Times New Roman" w:hAnsi="Times New Roman"/>
          <w:sz w:val="26"/>
          <w:lang w:val="uk-UA"/>
        </w:rPr>
        <w:t>звук</w:t>
      </w:r>
      <w:r w:rsidR="00EF444C" w:rsidRPr="00F65C8D">
        <w:rPr>
          <w:rFonts w:ascii="Times New Roman" w:hAnsi="Times New Roman"/>
          <w:sz w:val="26"/>
          <w:lang w:val="uk-UA"/>
        </w:rPr>
        <w:t xml:space="preserve"> </w:t>
      </w:r>
      <w:r w:rsidRPr="00F65C8D">
        <w:rPr>
          <w:rFonts w:ascii="Times New Roman" w:hAnsi="Times New Roman"/>
          <w:sz w:val="26"/>
          <w:lang w:val="uk-UA"/>
        </w:rPr>
        <w:t>або</w:t>
      </w:r>
      <w:r w:rsidR="00EF444C" w:rsidRPr="00F65C8D">
        <w:rPr>
          <w:rFonts w:ascii="Times New Roman" w:hAnsi="Times New Roman"/>
          <w:sz w:val="26"/>
          <w:lang w:val="uk-UA"/>
        </w:rPr>
        <w:t xml:space="preserve"> </w:t>
      </w:r>
      <w:r w:rsidRPr="00F65C8D">
        <w:rPr>
          <w:rFonts w:ascii="Times New Roman" w:hAnsi="Times New Roman"/>
          <w:sz w:val="26"/>
          <w:lang w:val="uk-UA"/>
        </w:rPr>
        <w:t>зображення,</w:t>
      </w:r>
      <w:r w:rsidR="00EF444C" w:rsidRPr="00F65C8D">
        <w:rPr>
          <w:rFonts w:ascii="Times New Roman" w:hAnsi="Times New Roman"/>
          <w:sz w:val="26"/>
          <w:lang w:val="uk-UA"/>
        </w:rPr>
        <w:t xml:space="preserve"> </w:t>
      </w:r>
      <w:r w:rsidRPr="00F65C8D">
        <w:rPr>
          <w:rFonts w:ascii="Times New Roman" w:hAnsi="Times New Roman"/>
          <w:sz w:val="26"/>
          <w:lang w:val="uk-UA"/>
        </w:rPr>
        <w:t>музичні</w:t>
      </w:r>
      <w:r w:rsidR="00EF444C" w:rsidRPr="00F65C8D">
        <w:rPr>
          <w:rFonts w:ascii="Times New Roman" w:hAnsi="Times New Roman"/>
          <w:sz w:val="26"/>
          <w:lang w:val="uk-UA"/>
        </w:rPr>
        <w:t xml:space="preserve"> </w:t>
      </w:r>
      <w:r w:rsidRPr="00F65C8D">
        <w:rPr>
          <w:rFonts w:ascii="Times New Roman" w:hAnsi="Times New Roman"/>
          <w:sz w:val="26"/>
          <w:lang w:val="uk-UA"/>
        </w:rPr>
        <w:t>інструменти</w:t>
      </w:r>
      <w:r w:rsidR="00EF444C" w:rsidRPr="00F65C8D">
        <w:rPr>
          <w:rFonts w:ascii="Times New Roman" w:hAnsi="Times New Roman"/>
          <w:sz w:val="26"/>
          <w:lang w:val="uk-UA"/>
        </w:rPr>
        <w:t xml:space="preserve"> </w:t>
      </w:r>
      <w:r w:rsidRPr="00F65C8D">
        <w:rPr>
          <w:rFonts w:ascii="Times New Roman" w:hAnsi="Times New Roman"/>
          <w:sz w:val="26"/>
          <w:lang w:val="uk-UA"/>
        </w:rPr>
        <w:t>(за</w:t>
      </w:r>
      <w:r w:rsidR="00EF444C" w:rsidRPr="00F65C8D">
        <w:rPr>
          <w:rFonts w:ascii="Times New Roman" w:hAnsi="Times New Roman"/>
          <w:sz w:val="26"/>
          <w:lang w:val="uk-UA"/>
        </w:rPr>
        <w:t xml:space="preserve"> </w:t>
      </w:r>
      <w:r w:rsidRPr="00F65C8D">
        <w:rPr>
          <w:rFonts w:ascii="Times New Roman" w:hAnsi="Times New Roman"/>
          <w:sz w:val="26"/>
          <w:szCs w:val="26"/>
          <w:lang w:val="uk-UA"/>
        </w:rPr>
        <w:t>виключенням</w:t>
      </w:r>
      <w:r w:rsidR="00EF444C" w:rsidRPr="00F65C8D">
        <w:rPr>
          <w:rFonts w:ascii="Times New Roman" w:hAnsi="Times New Roman"/>
          <w:sz w:val="26"/>
          <w:szCs w:val="26"/>
          <w:lang w:val="uk-UA"/>
        </w:rPr>
        <w:t xml:space="preserve"> </w:t>
      </w:r>
      <w:r w:rsidRPr="00F65C8D">
        <w:rPr>
          <w:rFonts w:ascii="Times New Roman" w:hAnsi="Times New Roman"/>
          <w:sz w:val="26"/>
          <w:szCs w:val="26"/>
          <w:lang w:val="uk-UA"/>
        </w:rPr>
        <w:t>органів</w:t>
      </w:r>
      <w:r w:rsidRPr="00F65C8D">
        <w:rPr>
          <w:rFonts w:ascii="Times New Roman" w:hAnsi="Times New Roman"/>
          <w:sz w:val="26"/>
          <w:lang w:val="uk-UA"/>
        </w:rPr>
        <w:t>,</w:t>
      </w:r>
      <w:r w:rsidR="00EF444C" w:rsidRPr="00F65C8D">
        <w:rPr>
          <w:rFonts w:ascii="Times New Roman" w:hAnsi="Times New Roman"/>
          <w:sz w:val="26"/>
          <w:lang w:val="uk-UA"/>
        </w:rPr>
        <w:t xml:space="preserve"> </w:t>
      </w:r>
      <w:r w:rsidRPr="00F65C8D">
        <w:rPr>
          <w:rFonts w:ascii="Times New Roman" w:hAnsi="Times New Roman"/>
          <w:sz w:val="26"/>
          <w:lang w:val="uk-UA"/>
        </w:rPr>
        <w:t>встановлених</w:t>
      </w:r>
      <w:r w:rsidR="00EF444C" w:rsidRPr="00F65C8D">
        <w:rPr>
          <w:rFonts w:ascii="Times New Roman" w:hAnsi="Times New Roman"/>
          <w:sz w:val="26"/>
          <w:lang w:val="uk-UA"/>
        </w:rPr>
        <w:t xml:space="preserve"> </w:t>
      </w:r>
      <w:r w:rsidRPr="00F65C8D">
        <w:rPr>
          <w:rFonts w:ascii="Times New Roman" w:hAnsi="Times New Roman"/>
          <w:sz w:val="26"/>
          <w:lang w:val="uk-UA"/>
        </w:rPr>
        <w:t>у</w:t>
      </w:r>
      <w:r w:rsidR="00EF444C" w:rsidRPr="00F65C8D">
        <w:rPr>
          <w:rFonts w:ascii="Times New Roman" w:hAnsi="Times New Roman"/>
          <w:sz w:val="26"/>
          <w:lang w:val="uk-UA"/>
        </w:rPr>
        <w:t xml:space="preserve"> </w:t>
      </w:r>
      <w:r w:rsidRPr="00F65C8D">
        <w:rPr>
          <w:rFonts w:ascii="Times New Roman" w:hAnsi="Times New Roman"/>
          <w:sz w:val="26"/>
          <w:lang w:val="uk-UA"/>
        </w:rPr>
        <w:t>церквах),</w:t>
      </w:r>
      <w:r w:rsidR="00EF444C" w:rsidRPr="00F65C8D">
        <w:rPr>
          <w:rFonts w:ascii="Times New Roman" w:hAnsi="Times New Roman"/>
          <w:sz w:val="26"/>
          <w:lang w:val="uk-UA"/>
        </w:rPr>
        <w:t xml:space="preserve"> </w:t>
      </w:r>
      <w:r w:rsidRPr="00F65C8D">
        <w:rPr>
          <w:rFonts w:ascii="Times New Roman" w:hAnsi="Times New Roman"/>
          <w:sz w:val="26"/>
          <w:lang w:val="uk-UA"/>
        </w:rPr>
        <w:t>обладнання</w:t>
      </w:r>
      <w:r w:rsidR="00EF444C" w:rsidRPr="00F65C8D">
        <w:rPr>
          <w:rFonts w:ascii="Times New Roman" w:hAnsi="Times New Roman"/>
          <w:sz w:val="26"/>
          <w:lang w:val="uk-UA"/>
        </w:rPr>
        <w:t xml:space="preserve"> </w:t>
      </w:r>
      <w:r w:rsidRPr="00F65C8D">
        <w:rPr>
          <w:rFonts w:ascii="Times New Roman" w:hAnsi="Times New Roman"/>
          <w:sz w:val="26"/>
          <w:lang w:val="uk-UA"/>
        </w:rPr>
        <w:t>для</w:t>
      </w:r>
      <w:r w:rsidR="00EF444C" w:rsidRPr="00F65C8D">
        <w:rPr>
          <w:rFonts w:ascii="Times New Roman" w:hAnsi="Times New Roman"/>
          <w:sz w:val="26"/>
          <w:lang w:val="uk-UA"/>
        </w:rPr>
        <w:t xml:space="preserve"> </w:t>
      </w:r>
      <w:r w:rsidRPr="00F65C8D">
        <w:rPr>
          <w:rFonts w:ascii="Times New Roman" w:hAnsi="Times New Roman"/>
          <w:sz w:val="26"/>
          <w:lang w:val="uk-UA"/>
        </w:rPr>
        <w:t>в</w:t>
      </w:r>
      <w:r w:rsidR="00285F0A" w:rsidRPr="00F65C8D">
        <w:rPr>
          <w:rFonts w:ascii="Times New Roman" w:hAnsi="Times New Roman"/>
          <w:sz w:val="26"/>
          <w:lang w:val="uk-UA"/>
        </w:rPr>
        <w:t>’</w:t>
      </w:r>
      <w:r w:rsidRPr="00F65C8D">
        <w:rPr>
          <w:rFonts w:ascii="Times New Roman" w:hAnsi="Times New Roman"/>
          <w:sz w:val="26"/>
          <w:lang w:val="uk-UA"/>
        </w:rPr>
        <w:t>язання</w:t>
      </w:r>
      <w:r w:rsidR="00EF444C" w:rsidRPr="00F65C8D">
        <w:rPr>
          <w:rFonts w:ascii="Times New Roman" w:hAnsi="Times New Roman"/>
          <w:sz w:val="26"/>
          <w:lang w:val="uk-UA"/>
        </w:rPr>
        <w:t xml:space="preserve"> </w:t>
      </w:r>
      <w:r w:rsidRPr="00F65C8D">
        <w:rPr>
          <w:rFonts w:ascii="Times New Roman" w:hAnsi="Times New Roman"/>
          <w:sz w:val="26"/>
          <w:lang w:val="uk-UA"/>
        </w:rPr>
        <w:t>і</w:t>
      </w:r>
      <w:r w:rsidR="00EF444C" w:rsidRPr="00F65C8D">
        <w:rPr>
          <w:rFonts w:ascii="Times New Roman" w:hAnsi="Times New Roman"/>
          <w:sz w:val="26"/>
          <w:lang w:val="uk-UA"/>
        </w:rPr>
        <w:t xml:space="preserve"> </w:t>
      </w:r>
      <w:r w:rsidRPr="00F65C8D">
        <w:rPr>
          <w:rFonts w:ascii="Times New Roman" w:hAnsi="Times New Roman"/>
          <w:sz w:val="26"/>
          <w:lang w:val="uk-UA"/>
        </w:rPr>
        <w:t>ткацтва,</w:t>
      </w:r>
      <w:r w:rsidR="00EF444C" w:rsidRPr="00F65C8D">
        <w:rPr>
          <w:rFonts w:ascii="Times New Roman" w:hAnsi="Times New Roman"/>
          <w:sz w:val="26"/>
          <w:lang w:val="uk-UA"/>
        </w:rPr>
        <w:t xml:space="preserve"> </w:t>
      </w:r>
      <w:r w:rsidRPr="00F65C8D">
        <w:rPr>
          <w:rFonts w:ascii="Times New Roman" w:hAnsi="Times New Roman"/>
          <w:sz w:val="26"/>
          <w:lang w:val="uk-UA"/>
        </w:rPr>
        <w:t>мейнфрейми,</w:t>
      </w:r>
      <w:r w:rsidR="00EF444C" w:rsidRPr="00F65C8D">
        <w:rPr>
          <w:rFonts w:ascii="Times New Roman" w:hAnsi="Times New Roman"/>
          <w:sz w:val="26"/>
          <w:lang w:val="uk-UA"/>
        </w:rPr>
        <w:t xml:space="preserve"> </w:t>
      </w:r>
      <w:r w:rsidRPr="00F65C8D">
        <w:rPr>
          <w:rFonts w:ascii="Times New Roman" w:hAnsi="Times New Roman"/>
          <w:sz w:val="26"/>
          <w:lang w:val="uk-UA"/>
        </w:rPr>
        <w:t>великі</w:t>
      </w:r>
      <w:r w:rsidR="00EF444C" w:rsidRPr="00F65C8D">
        <w:rPr>
          <w:rFonts w:ascii="Times New Roman" w:hAnsi="Times New Roman"/>
          <w:sz w:val="26"/>
          <w:lang w:val="uk-UA"/>
        </w:rPr>
        <w:t xml:space="preserve"> </w:t>
      </w:r>
      <w:r w:rsidRPr="00F65C8D">
        <w:rPr>
          <w:rFonts w:ascii="Times New Roman" w:hAnsi="Times New Roman"/>
          <w:sz w:val="26"/>
          <w:lang w:val="uk-UA"/>
        </w:rPr>
        <w:t>друкарські</w:t>
      </w:r>
      <w:r w:rsidR="00EF444C" w:rsidRPr="00F65C8D">
        <w:rPr>
          <w:rFonts w:ascii="Times New Roman" w:hAnsi="Times New Roman"/>
          <w:sz w:val="26"/>
          <w:lang w:val="uk-UA"/>
        </w:rPr>
        <w:t xml:space="preserve"> </w:t>
      </w:r>
      <w:r w:rsidRPr="00F65C8D">
        <w:rPr>
          <w:rFonts w:ascii="Times New Roman" w:hAnsi="Times New Roman"/>
          <w:sz w:val="26"/>
          <w:lang w:val="uk-UA"/>
        </w:rPr>
        <w:t>машини,</w:t>
      </w:r>
      <w:r w:rsidR="00EF444C" w:rsidRPr="00F65C8D">
        <w:rPr>
          <w:rFonts w:ascii="Times New Roman" w:hAnsi="Times New Roman"/>
          <w:sz w:val="26"/>
          <w:lang w:val="uk-UA"/>
        </w:rPr>
        <w:t xml:space="preserve"> </w:t>
      </w:r>
      <w:r w:rsidRPr="00F65C8D">
        <w:rPr>
          <w:rFonts w:ascii="Times New Roman" w:hAnsi="Times New Roman"/>
          <w:sz w:val="26"/>
          <w:lang w:val="uk-UA"/>
        </w:rPr>
        <w:t>обладнання</w:t>
      </w:r>
      <w:r w:rsidR="00EF444C" w:rsidRPr="00F65C8D">
        <w:rPr>
          <w:rFonts w:ascii="Times New Roman" w:hAnsi="Times New Roman"/>
          <w:sz w:val="26"/>
          <w:lang w:val="uk-UA"/>
        </w:rPr>
        <w:t xml:space="preserve"> </w:t>
      </w:r>
      <w:r w:rsidRPr="00F65C8D">
        <w:rPr>
          <w:rFonts w:ascii="Times New Roman" w:hAnsi="Times New Roman"/>
          <w:sz w:val="26"/>
          <w:lang w:val="uk-UA"/>
        </w:rPr>
        <w:t>для</w:t>
      </w:r>
      <w:r w:rsidR="00EF444C" w:rsidRPr="00F65C8D">
        <w:rPr>
          <w:rFonts w:ascii="Times New Roman" w:hAnsi="Times New Roman"/>
          <w:sz w:val="26"/>
          <w:lang w:val="uk-UA"/>
        </w:rPr>
        <w:t xml:space="preserve"> </w:t>
      </w:r>
      <w:r w:rsidRPr="00F65C8D">
        <w:rPr>
          <w:rFonts w:ascii="Times New Roman" w:hAnsi="Times New Roman"/>
          <w:sz w:val="26"/>
          <w:lang w:val="uk-UA"/>
        </w:rPr>
        <w:t>копіювання,</w:t>
      </w:r>
      <w:r w:rsidR="00EF444C" w:rsidRPr="00F65C8D">
        <w:rPr>
          <w:rFonts w:ascii="Times New Roman" w:hAnsi="Times New Roman"/>
          <w:sz w:val="26"/>
          <w:lang w:val="uk-UA"/>
        </w:rPr>
        <w:t xml:space="preserve"> </w:t>
      </w:r>
      <w:r w:rsidRPr="00F65C8D">
        <w:rPr>
          <w:rFonts w:ascii="Times New Roman" w:hAnsi="Times New Roman"/>
          <w:sz w:val="26"/>
          <w:lang w:val="uk-UA"/>
        </w:rPr>
        <w:t>великі</w:t>
      </w:r>
      <w:r w:rsidR="00EF444C" w:rsidRPr="00F65C8D">
        <w:rPr>
          <w:rFonts w:ascii="Times New Roman" w:hAnsi="Times New Roman"/>
          <w:sz w:val="26"/>
          <w:lang w:val="uk-UA"/>
        </w:rPr>
        <w:t xml:space="preserve"> </w:t>
      </w:r>
      <w:r w:rsidRPr="00F65C8D">
        <w:rPr>
          <w:rFonts w:ascii="Times New Roman" w:hAnsi="Times New Roman"/>
          <w:sz w:val="26"/>
          <w:lang w:val="uk-UA"/>
        </w:rPr>
        <w:t>ігрові</w:t>
      </w:r>
      <w:r w:rsidR="00EF444C" w:rsidRPr="00F65C8D">
        <w:rPr>
          <w:rFonts w:ascii="Times New Roman" w:hAnsi="Times New Roman"/>
          <w:sz w:val="26"/>
          <w:lang w:val="uk-UA"/>
        </w:rPr>
        <w:t xml:space="preserve"> </w:t>
      </w:r>
      <w:r w:rsidRPr="00F65C8D">
        <w:rPr>
          <w:rFonts w:ascii="Times New Roman" w:hAnsi="Times New Roman"/>
          <w:sz w:val="26"/>
          <w:lang w:val="uk-UA"/>
        </w:rPr>
        <w:t>автомати,</w:t>
      </w:r>
      <w:r w:rsidR="00EF444C" w:rsidRPr="00F65C8D">
        <w:rPr>
          <w:rFonts w:ascii="Times New Roman" w:hAnsi="Times New Roman"/>
          <w:sz w:val="26"/>
          <w:lang w:val="uk-UA"/>
        </w:rPr>
        <w:t xml:space="preserve"> </w:t>
      </w:r>
      <w:r w:rsidRPr="00F65C8D">
        <w:rPr>
          <w:rFonts w:ascii="Times New Roman" w:hAnsi="Times New Roman"/>
          <w:sz w:val="26"/>
          <w:lang w:val="uk-UA"/>
        </w:rPr>
        <w:t>великі</w:t>
      </w:r>
      <w:r w:rsidR="00EF444C" w:rsidRPr="00F65C8D">
        <w:rPr>
          <w:rFonts w:ascii="Times New Roman" w:hAnsi="Times New Roman"/>
          <w:sz w:val="26"/>
          <w:lang w:val="uk-UA"/>
        </w:rPr>
        <w:t xml:space="preserve"> </w:t>
      </w:r>
      <w:r w:rsidRPr="00F65C8D">
        <w:rPr>
          <w:rFonts w:ascii="Times New Roman" w:hAnsi="Times New Roman"/>
          <w:sz w:val="26"/>
          <w:lang w:val="uk-UA"/>
        </w:rPr>
        <w:t>медичні</w:t>
      </w:r>
      <w:r w:rsidR="00EF444C" w:rsidRPr="00F65C8D">
        <w:rPr>
          <w:rFonts w:ascii="Times New Roman" w:hAnsi="Times New Roman"/>
          <w:sz w:val="26"/>
          <w:lang w:val="uk-UA"/>
        </w:rPr>
        <w:t xml:space="preserve"> </w:t>
      </w:r>
      <w:r w:rsidRPr="00F65C8D">
        <w:rPr>
          <w:rFonts w:ascii="Times New Roman" w:hAnsi="Times New Roman"/>
          <w:sz w:val="26"/>
          <w:lang w:val="uk-UA"/>
        </w:rPr>
        <w:t>вироби,</w:t>
      </w:r>
      <w:r w:rsidR="00EF444C" w:rsidRPr="00F65C8D">
        <w:rPr>
          <w:rFonts w:ascii="Times New Roman" w:hAnsi="Times New Roman"/>
          <w:sz w:val="26"/>
          <w:lang w:val="uk-UA"/>
        </w:rPr>
        <w:t xml:space="preserve"> </w:t>
      </w:r>
      <w:r w:rsidR="00291E13" w:rsidRPr="00F65C8D">
        <w:rPr>
          <w:rFonts w:ascii="Times New Roman" w:hAnsi="Times New Roman"/>
          <w:sz w:val="26"/>
          <w:lang w:val="uk-UA"/>
        </w:rPr>
        <w:t xml:space="preserve">великі засоби ветеринарної медицини, </w:t>
      </w:r>
      <w:r w:rsidRPr="00F65C8D">
        <w:rPr>
          <w:rFonts w:ascii="Times New Roman" w:hAnsi="Times New Roman"/>
          <w:sz w:val="26"/>
          <w:lang w:val="uk-UA"/>
        </w:rPr>
        <w:t>велике</w:t>
      </w:r>
      <w:r w:rsidR="00EF444C" w:rsidRPr="00F65C8D">
        <w:rPr>
          <w:rFonts w:ascii="Times New Roman" w:hAnsi="Times New Roman"/>
          <w:sz w:val="26"/>
          <w:lang w:val="uk-UA"/>
        </w:rPr>
        <w:t xml:space="preserve"> </w:t>
      </w:r>
      <w:r w:rsidRPr="00F65C8D">
        <w:rPr>
          <w:rFonts w:ascii="Times New Roman" w:hAnsi="Times New Roman"/>
          <w:sz w:val="26"/>
          <w:lang w:val="uk-UA"/>
        </w:rPr>
        <w:t>обладнання</w:t>
      </w:r>
      <w:r w:rsidR="00EF444C" w:rsidRPr="00F65C8D">
        <w:rPr>
          <w:rFonts w:ascii="Times New Roman" w:hAnsi="Times New Roman"/>
          <w:sz w:val="26"/>
          <w:lang w:val="uk-UA"/>
        </w:rPr>
        <w:t xml:space="preserve"> </w:t>
      </w:r>
      <w:r w:rsidRPr="00F65C8D">
        <w:rPr>
          <w:rFonts w:ascii="Times New Roman" w:hAnsi="Times New Roman"/>
          <w:sz w:val="26"/>
          <w:lang w:val="uk-UA"/>
        </w:rPr>
        <w:t>для</w:t>
      </w:r>
      <w:r w:rsidR="00EF444C" w:rsidRPr="00F65C8D">
        <w:rPr>
          <w:rFonts w:ascii="Times New Roman" w:hAnsi="Times New Roman"/>
          <w:sz w:val="26"/>
          <w:lang w:val="uk-UA"/>
        </w:rPr>
        <w:t xml:space="preserve"> </w:t>
      </w:r>
      <w:r w:rsidRPr="00F65C8D">
        <w:rPr>
          <w:rFonts w:ascii="Times New Roman" w:hAnsi="Times New Roman"/>
          <w:sz w:val="26"/>
          <w:lang w:val="uk-UA"/>
        </w:rPr>
        <w:t>моніторингу</w:t>
      </w:r>
      <w:r w:rsidR="00EF444C" w:rsidRPr="00F65C8D">
        <w:rPr>
          <w:rFonts w:ascii="Times New Roman" w:hAnsi="Times New Roman"/>
          <w:sz w:val="26"/>
          <w:lang w:val="uk-UA"/>
        </w:rPr>
        <w:t xml:space="preserve"> </w:t>
      </w:r>
      <w:r w:rsidRPr="00F65C8D">
        <w:rPr>
          <w:rFonts w:ascii="Times New Roman" w:hAnsi="Times New Roman"/>
          <w:sz w:val="26"/>
          <w:lang w:val="uk-UA"/>
        </w:rPr>
        <w:t>і</w:t>
      </w:r>
      <w:r w:rsidR="00EF444C" w:rsidRPr="00F65C8D">
        <w:rPr>
          <w:rFonts w:ascii="Times New Roman" w:hAnsi="Times New Roman"/>
          <w:sz w:val="26"/>
          <w:lang w:val="uk-UA"/>
        </w:rPr>
        <w:t xml:space="preserve"> </w:t>
      </w:r>
      <w:r w:rsidRPr="00F65C8D">
        <w:rPr>
          <w:rFonts w:ascii="Times New Roman" w:hAnsi="Times New Roman"/>
          <w:sz w:val="26"/>
          <w:lang w:val="uk-UA"/>
        </w:rPr>
        <w:t>контролю,</w:t>
      </w:r>
      <w:r w:rsidR="00EF444C" w:rsidRPr="00F65C8D">
        <w:rPr>
          <w:rFonts w:ascii="Times New Roman" w:hAnsi="Times New Roman"/>
          <w:sz w:val="26"/>
          <w:lang w:val="uk-UA"/>
        </w:rPr>
        <w:t xml:space="preserve"> </w:t>
      </w:r>
      <w:r w:rsidRPr="00F65C8D">
        <w:rPr>
          <w:rFonts w:ascii="Times New Roman" w:hAnsi="Times New Roman"/>
          <w:sz w:val="26"/>
          <w:lang w:val="uk-UA"/>
        </w:rPr>
        <w:t>велике</w:t>
      </w:r>
      <w:r w:rsidR="00EF444C" w:rsidRPr="00F65C8D">
        <w:rPr>
          <w:rFonts w:ascii="Times New Roman" w:hAnsi="Times New Roman"/>
          <w:sz w:val="26"/>
          <w:lang w:val="uk-UA"/>
        </w:rPr>
        <w:t xml:space="preserve"> </w:t>
      </w:r>
      <w:r w:rsidRPr="00F65C8D">
        <w:rPr>
          <w:rFonts w:ascii="Times New Roman" w:hAnsi="Times New Roman"/>
          <w:sz w:val="26"/>
          <w:lang w:val="uk-UA"/>
        </w:rPr>
        <w:t>обладнання,</w:t>
      </w:r>
      <w:r w:rsidR="00EF444C" w:rsidRPr="00F65C8D">
        <w:rPr>
          <w:rFonts w:ascii="Times New Roman" w:hAnsi="Times New Roman"/>
          <w:sz w:val="26"/>
          <w:lang w:val="uk-UA"/>
        </w:rPr>
        <w:t xml:space="preserve"> </w:t>
      </w:r>
      <w:r w:rsidRPr="00F65C8D">
        <w:rPr>
          <w:rFonts w:ascii="Times New Roman" w:hAnsi="Times New Roman"/>
          <w:sz w:val="26"/>
          <w:lang w:val="uk-UA"/>
        </w:rPr>
        <w:t>яке</w:t>
      </w:r>
      <w:r w:rsidR="00EF444C" w:rsidRPr="00F65C8D">
        <w:rPr>
          <w:rFonts w:ascii="Times New Roman" w:hAnsi="Times New Roman"/>
          <w:sz w:val="26"/>
          <w:lang w:val="uk-UA"/>
        </w:rPr>
        <w:t xml:space="preserve"> </w:t>
      </w:r>
      <w:r w:rsidRPr="00F65C8D">
        <w:rPr>
          <w:rFonts w:ascii="Times New Roman" w:hAnsi="Times New Roman"/>
          <w:sz w:val="26"/>
          <w:lang w:val="uk-UA"/>
        </w:rPr>
        <w:t>автоматично</w:t>
      </w:r>
      <w:r w:rsidR="00EF444C" w:rsidRPr="00F65C8D">
        <w:rPr>
          <w:rFonts w:ascii="Times New Roman" w:hAnsi="Times New Roman"/>
          <w:sz w:val="26"/>
          <w:lang w:val="uk-UA"/>
        </w:rPr>
        <w:t xml:space="preserve"> </w:t>
      </w:r>
      <w:r w:rsidRPr="00F65C8D">
        <w:rPr>
          <w:rFonts w:ascii="Times New Roman" w:hAnsi="Times New Roman"/>
          <w:sz w:val="26"/>
          <w:lang w:val="uk-UA"/>
        </w:rPr>
        <w:t>видає</w:t>
      </w:r>
      <w:r w:rsidR="00EF444C" w:rsidRPr="00F65C8D">
        <w:rPr>
          <w:rFonts w:ascii="Times New Roman" w:hAnsi="Times New Roman"/>
          <w:sz w:val="26"/>
          <w:lang w:val="uk-UA"/>
        </w:rPr>
        <w:t xml:space="preserve"> </w:t>
      </w:r>
      <w:r w:rsidRPr="00F65C8D">
        <w:rPr>
          <w:rFonts w:ascii="Times New Roman" w:hAnsi="Times New Roman"/>
          <w:sz w:val="26"/>
          <w:lang w:val="uk-UA"/>
        </w:rPr>
        <w:t>продукти</w:t>
      </w:r>
      <w:r w:rsidR="00EF444C" w:rsidRPr="00F65C8D">
        <w:rPr>
          <w:rFonts w:ascii="Times New Roman" w:hAnsi="Times New Roman"/>
          <w:sz w:val="26"/>
          <w:lang w:val="uk-UA"/>
        </w:rPr>
        <w:t xml:space="preserve"> </w:t>
      </w:r>
      <w:r w:rsidRPr="00F65C8D">
        <w:rPr>
          <w:rFonts w:ascii="Times New Roman" w:hAnsi="Times New Roman"/>
          <w:sz w:val="26"/>
          <w:lang w:val="uk-UA"/>
        </w:rPr>
        <w:t>або</w:t>
      </w:r>
      <w:r w:rsidR="00EF444C" w:rsidRPr="00F65C8D">
        <w:rPr>
          <w:rFonts w:ascii="Times New Roman" w:hAnsi="Times New Roman"/>
          <w:sz w:val="26"/>
          <w:lang w:val="uk-UA"/>
        </w:rPr>
        <w:t xml:space="preserve"> </w:t>
      </w:r>
      <w:r w:rsidRPr="00F65C8D">
        <w:rPr>
          <w:rFonts w:ascii="Times New Roman" w:hAnsi="Times New Roman"/>
          <w:sz w:val="26"/>
          <w:lang w:val="uk-UA"/>
        </w:rPr>
        <w:t>гроші,</w:t>
      </w:r>
      <w:r w:rsidR="00EF444C" w:rsidRPr="00F65C8D">
        <w:rPr>
          <w:rFonts w:ascii="Times New Roman" w:hAnsi="Times New Roman"/>
          <w:sz w:val="26"/>
          <w:lang w:val="uk-UA"/>
        </w:rPr>
        <w:t xml:space="preserve"> </w:t>
      </w:r>
      <w:r w:rsidRPr="00F65C8D">
        <w:rPr>
          <w:rFonts w:ascii="Times New Roman" w:hAnsi="Times New Roman"/>
          <w:sz w:val="26"/>
          <w:lang w:val="uk-UA"/>
        </w:rPr>
        <w:t>фотоелектричні</w:t>
      </w:r>
      <w:r w:rsidR="00EF444C" w:rsidRPr="00F65C8D">
        <w:rPr>
          <w:rFonts w:ascii="Times New Roman" w:hAnsi="Times New Roman"/>
          <w:sz w:val="26"/>
          <w:lang w:val="uk-UA"/>
        </w:rPr>
        <w:t xml:space="preserve"> </w:t>
      </w:r>
      <w:r w:rsidRPr="00F65C8D">
        <w:rPr>
          <w:rFonts w:ascii="Times New Roman" w:hAnsi="Times New Roman"/>
          <w:sz w:val="26"/>
          <w:lang w:val="uk-UA"/>
        </w:rPr>
        <w:t>панелі.</w:t>
      </w:r>
    </w:p>
    <w:p w14:paraId="5D7FAD23" w14:textId="0259982C" w:rsidR="00090382" w:rsidRPr="00F65C8D" w:rsidRDefault="00090382" w:rsidP="00A47FC7">
      <w:pPr>
        <w:pStyle w:val="a7"/>
        <w:numPr>
          <w:ilvl w:val="0"/>
          <w:numId w:val="47"/>
        </w:numPr>
        <w:tabs>
          <w:tab w:val="left" w:pos="1276"/>
          <w:tab w:val="left" w:pos="1560"/>
        </w:tabs>
        <w:spacing w:after="120" w:line="240" w:lineRule="auto"/>
        <w:ind w:left="0" w:firstLine="0"/>
        <w:contextualSpacing w:val="0"/>
        <w:jc w:val="both"/>
        <w:rPr>
          <w:rFonts w:ascii="Times New Roman" w:hAnsi="Times New Roman"/>
          <w:b/>
          <w:sz w:val="26"/>
          <w:lang w:val="uk-UA"/>
        </w:rPr>
      </w:pPr>
      <w:r w:rsidRPr="00F65C8D">
        <w:rPr>
          <w:rFonts w:ascii="Times New Roman" w:hAnsi="Times New Roman"/>
          <w:b/>
          <w:sz w:val="26"/>
          <w:lang w:val="uk-UA"/>
        </w:rPr>
        <w:t>Мале</w:t>
      </w:r>
      <w:r w:rsidR="00EF444C" w:rsidRPr="00F65C8D">
        <w:rPr>
          <w:rFonts w:ascii="Times New Roman" w:hAnsi="Times New Roman"/>
          <w:b/>
          <w:sz w:val="26"/>
          <w:lang w:val="uk-UA"/>
        </w:rPr>
        <w:t xml:space="preserve"> </w:t>
      </w:r>
      <w:r w:rsidRPr="00F65C8D">
        <w:rPr>
          <w:rFonts w:ascii="Times New Roman" w:hAnsi="Times New Roman"/>
          <w:b/>
          <w:sz w:val="26"/>
          <w:lang w:val="uk-UA"/>
        </w:rPr>
        <w:t>обладнання</w:t>
      </w:r>
    </w:p>
    <w:p w14:paraId="5D7FAD24" w14:textId="4E7B4326" w:rsidR="00090382" w:rsidRPr="00F65C8D" w:rsidRDefault="00090382" w:rsidP="0071539F">
      <w:pPr>
        <w:spacing w:after="120" w:line="240" w:lineRule="auto"/>
        <w:jc w:val="both"/>
        <w:rPr>
          <w:rFonts w:ascii="Times New Roman" w:hAnsi="Times New Roman"/>
          <w:sz w:val="26"/>
          <w:lang w:val="uk-UA"/>
        </w:rPr>
      </w:pPr>
      <w:r w:rsidRPr="00F65C8D">
        <w:rPr>
          <w:rFonts w:ascii="Times New Roman" w:hAnsi="Times New Roman"/>
          <w:sz w:val="26"/>
          <w:lang w:val="uk-UA"/>
        </w:rPr>
        <w:t>Пилососи,</w:t>
      </w:r>
      <w:r w:rsidR="00EF444C" w:rsidRPr="00F65C8D">
        <w:rPr>
          <w:rFonts w:ascii="Times New Roman" w:hAnsi="Times New Roman"/>
          <w:sz w:val="26"/>
          <w:lang w:val="uk-UA"/>
        </w:rPr>
        <w:t xml:space="preserve"> </w:t>
      </w:r>
      <w:r w:rsidRPr="00F65C8D">
        <w:rPr>
          <w:rFonts w:ascii="Times New Roman" w:hAnsi="Times New Roman"/>
          <w:sz w:val="26"/>
          <w:lang w:val="uk-UA"/>
        </w:rPr>
        <w:t>килимові</w:t>
      </w:r>
      <w:r w:rsidR="00EF444C" w:rsidRPr="00F65C8D">
        <w:rPr>
          <w:rFonts w:ascii="Times New Roman" w:hAnsi="Times New Roman"/>
          <w:sz w:val="26"/>
          <w:lang w:val="uk-UA"/>
        </w:rPr>
        <w:t xml:space="preserve"> </w:t>
      </w:r>
      <w:r w:rsidRPr="00F65C8D">
        <w:rPr>
          <w:rFonts w:ascii="Times New Roman" w:hAnsi="Times New Roman"/>
          <w:sz w:val="26"/>
          <w:lang w:val="uk-UA"/>
        </w:rPr>
        <w:t>підмітальні</w:t>
      </w:r>
      <w:r w:rsidR="00EF444C" w:rsidRPr="00F65C8D">
        <w:rPr>
          <w:rFonts w:ascii="Times New Roman" w:hAnsi="Times New Roman"/>
          <w:sz w:val="26"/>
          <w:lang w:val="uk-UA"/>
        </w:rPr>
        <w:t xml:space="preserve"> </w:t>
      </w:r>
      <w:r w:rsidRPr="00F65C8D">
        <w:rPr>
          <w:rFonts w:ascii="Times New Roman" w:hAnsi="Times New Roman"/>
          <w:sz w:val="26"/>
          <w:lang w:val="uk-UA"/>
        </w:rPr>
        <w:t>машини,</w:t>
      </w:r>
      <w:r w:rsidR="00EF444C" w:rsidRPr="00F65C8D">
        <w:rPr>
          <w:rFonts w:ascii="Times New Roman" w:hAnsi="Times New Roman"/>
          <w:sz w:val="26"/>
          <w:lang w:val="uk-UA"/>
        </w:rPr>
        <w:t xml:space="preserve"> </w:t>
      </w:r>
      <w:r w:rsidRPr="00F65C8D">
        <w:rPr>
          <w:rFonts w:ascii="Times New Roman" w:hAnsi="Times New Roman"/>
          <w:sz w:val="26"/>
          <w:lang w:val="uk-UA"/>
        </w:rPr>
        <w:t>швейні</w:t>
      </w:r>
      <w:r w:rsidR="00EF444C" w:rsidRPr="00F65C8D">
        <w:rPr>
          <w:rFonts w:ascii="Times New Roman" w:hAnsi="Times New Roman"/>
          <w:sz w:val="26"/>
          <w:lang w:val="uk-UA"/>
        </w:rPr>
        <w:t xml:space="preserve"> </w:t>
      </w:r>
      <w:r w:rsidRPr="00F65C8D">
        <w:rPr>
          <w:rFonts w:ascii="Times New Roman" w:hAnsi="Times New Roman"/>
          <w:sz w:val="26"/>
          <w:lang w:val="uk-UA"/>
        </w:rPr>
        <w:t>машини,</w:t>
      </w:r>
      <w:r w:rsidR="00EF444C" w:rsidRPr="00F65C8D">
        <w:rPr>
          <w:rFonts w:ascii="Times New Roman" w:hAnsi="Times New Roman"/>
          <w:sz w:val="26"/>
          <w:lang w:val="uk-UA"/>
        </w:rPr>
        <w:t xml:space="preserve"> </w:t>
      </w:r>
      <w:r w:rsidRPr="00F65C8D">
        <w:rPr>
          <w:rFonts w:ascii="Times New Roman" w:hAnsi="Times New Roman"/>
          <w:sz w:val="26"/>
          <w:lang w:val="uk-UA"/>
        </w:rPr>
        <w:t>мікрохвильові</w:t>
      </w:r>
      <w:r w:rsidR="00EF444C" w:rsidRPr="00F65C8D">
        <w:rPr>
          <w:rFonts w:ascii="Times New Roman" w:hAnsi="Times New Roman"/>
          <w:sz w:val="26"/>
          <w:lang w:val="uk-UA"/>
        </w:rPr>
        <w:t xml:space="preserve"> </w:t>
      </w:r>
      <w:r w:rsidRPr="00F65C8D">
        <w:rPr>
          <w:rFonts w:ascii="Times New Roman" w:hAnsi="Times New Roman"/>
          <w:sz w:val="26"/>
          <w:lang w:val="uk-UA"/>
        </w:rPr>
        <w:t>печі,</w:t>
      </w:r>
      <w:r w:rsidR="00EF444C" w:rsidRPr="00F65C8D">
        <w:rPr>
          <w:rFonts w:ascii="Times New Roman" w:hAnsi="Times New Roman"/>
          <w:sz w:val="26"/>
          <w:lang w:val="uk-UA"/>
        </w:rPr>
        <w:t xml:space="preserve"> </w:t>
      </w:r>
      <w:r w:rsidRPr="00F65C8D">
        <w:rPr>
          <w:rFonts w:ascii="Times New Roman" w:hAnsi="Times New Roman"/>
          <w:sz w:val="26"/>
          <w:lang w:val="uk-UA"/>
        </w:rPr>
        <w:t>вентиляційне</w:t>
      </w:r>
      <w:r w:rsidR="00EF444C" w:rsidRPr="00F65C8D">
        <w:rPr>
          <w:rFonts w:ascii="Times New Roman" w:hAnsi="Times New Roman"/>
          <w:sz w:val="26"/>
          <w:lang w:val="uk-UA"/>
        </w:rPr>
        <w:t xml:space="preserve"> </w:t>
      </w:r>
      <w:r w:rsidRPr="00F65C8D">
        <w:rPr>
          <w:rFonts w:ascii="Times New Roman" w:hAnsi="Times New Roman"/>
          <w:sz w:val="26"/>
          <w:lang w:val="uk-UA"/>
        </w:rPr>
        <w:t>обладнання,</w:t>
      </w:r>
      <w:r w:rsidR="00EF444C" w:rsidRPr="00F65C8D">
        <w:rPr>
          <w:rFonts w:ascii="Times New Roman" w:hAnsi="Times New Roman"/>
          <w:sz w:val="26"/>
          <w:lang w:val="uk-UA"/>
        </w:rPr>
        <w:t xml:space="preserve"> </w:t>
      </w:r>
      <w:r w:rsidRPr="00F65C8D">
        <w:rPr>
          <w:rFonts w:ascii="Times New Roman" w:hAnsi="Times New Roman"/>
          <w:sz w:val="26"/>
          <w:lang w:val="uk-UA"/>
        </w:rPr>
        <w:t>праски,</w:t>
      </w:r>
      <w:r w:rsidR="00EF444C" w:rsidRPr="00F65C8D">
        <w:rPr>
          <w:rFonts w:ascii="Times New Roman" w:hAnsi="Times New Roman"/>
          <w:sz w:val="26"/>
          <w:lang w:val="uk-UA"/>
        </w:rPr>
        <w:t xml:space="preserve"> </w:t>
      </w:r>
      <w:r w:rsidRPr="00F65C8D">
        <w:rPr>
          <w:rFonts w:ascii="Times New Roman" w:hAnsi="Times New Roman"/>
          <w:sz w:val="26"/>
          <w:lang w:val="uk-UA"/>
        </w:rPr>
        <w:t>тостери,</w:t>
      </w:r>
      <w:r w:rsidR="00EF444C" w:rsidRPr="00F65C8D">
        <w:rPr>
          <w:rFonts w:ascii="Times New Roman" w:hAnsi="Times New Roman"/>
          <w:sz w:val="26"/>
          <w:lang w:val="uk-UA"/>
        </w:rPr>
        <w:t xml:space="preserve"> </w:t>
      </w:r>
      <w:r w:rsidRPr="00F65C8D">
        <w:rPr>
          <w:rFonts w:ascii="Times New Roman" w:hAnsi="Times New Roman"/>
          <w:sz w:val="26"/>
          <w:lang w:val="uk-UA"/>
        </w:rPr>
        <w:t>електричні</w:t>
      </w:r>
      <w:r w:rsidR="00EF444C" w:rsidRPr="00F65C8D">
        <w:rPr>
          <w:rFonts w:ascii="Times New Roman" w:hAnsi="Times New Roman"/>
          <w:sz w:val="26"/>
          <w:lang w:val="uk-UA"/>
        </w:rPr>
        <w:t xml:space="preserve"> </w:t>
      </w:r>
      <w:r w:rsidRPr="00F65C8D">
        <w:rPr>
          <w:rFonts w:ascii="Times New Roman" w:hAnsi="Times New Roman"/>
          <w:sz w:val="26"/>
          <w:lang w:val="uk-UA"/>
        </w:rPr>
        <w:t>ножі,</w:t>
      </w:r>
      <w:r w:rsidR="00EF444C" w:rsidRPr="00F65C8D">
        <w:rPr>
          <w:rFonts w:ascii="Times New Roman" w:hAnsi="Times New Roman"/>
          <w:sz w:val="26"/>
          <w:lang w:val="uk-UA"/>
        </w:rPr>
        <w:t xml:space="preserve"> </w:t>
      </w:r>
      <w:r w:rsidRPr="00F65C8D">
        <w:rPr>
          <w:rFonts w:ascii="Times New Roman" w:hAnsi="Times New Roman"/>
          <w:sz w:val="26"/>
          <w:lang w:val="uk-UA"/>
        </w:rPr>
        <w:t>електричні</w:t>
      </w:r>
      <w:r w:rsidR="00EF444C" w:rsidRPr="00F65C8D">
        <w:rPr>
          <w:rFonts w:ascii="Times New Roman" w:hAnsi="Times New Roman"/>
          <w:sz w:val="26"/>
          <w:lang w:val="uk-UA"/>
        </w:rPr>
        <w:t xml:space="preserve"> </w:t>
      </w:r>
      <w:r w:rsidRPr="00F65C8D">
        <w:rPr>
          <w:rFonts w:ascii="Times New Roman" w:hAnsi="Times New Roman"/>
          <w:sz w:val="26"/>
          <w:lang w:val="uk-UA"/>
        </w:rPr>
        <w:t>чайники,</w:t>
      </w:r>
      <w:r w:rsidR="00EF444C" w:rsidRPr="00F65C8D">
        <w:rPr>
          <w:rFonts w:ascii="Times New Roman" w:hAnsi="Times New Roman"/>
          <w:sz w:val="26"/>
          <w:lang w:val="uk-UA"/>
        </w:rPr>
        <w:t xml:space="preserve"> </w:t>
      </w:r>
      <w:r w:rsidRPr="00F65C8D">
        <w:rPr>
          <w:rFonts w:ascii="Times New Roman" w:hAnsi="Times New Roman"/>
          <w:sz w:val="26"/>
          <w:lang w:val="uk-UA"/>
        </w:rPr>
        <w:t>електричні</w:t>
      </w:r>
      <w:r w:rsidR="00EF444C" w:rsidRPr="00F65C8D">
        <w:rPr>
          <w:rFonts w:ascii="Times New Roman" w:hAnsi="Times New Roman"/>
          <w:sz w:val="26"/>
          <w:lang w:val="uk-UA"/>
        </w:rPr>
        <w:t xml:space="preserve"> </w:t>
      </w:r>
      <w:r w:rsidRPr="00F65C8D">
        <w:rPr>
          <w:rFonts w:ascii="Times New Roman" w:hAnsi="Times New Roman"/>
          <w:sz w:val="26"/>
          <w:lang w:val="uk-UA"/>
        </w:rPr>
        <w:t>годинники,</w:t>
      </w:r>
      <w:r w:rsidR="00EF444C" w:rsidRPr="00F65C8D">
        <w:rPr>
          <w:rFonts w:ascii="Times New Roman" w:hAnsi="Times New Roman"/>
          <w:sz w:val="26"/>
          <w:lang w:val="uk-UA"/>
        </w:rPr>
        <w:t xml:space="preserve"> </w:t>
      </w:r>
      <w:r w:rsidRPr="00F65C8D">
        <w:rPr>
          <w:rFonts w:ascii="Times New Roman" w:hAnsi="Times New Roman"/>
          <w:sz w:val="26"/>
          <w:lang w:val="uk-UA"/>
        </w:rPr>
        <w:t>електричні</w:t>
      </w:r>
      <w:r w:rsidR="00EF444C" w:rsidRPr="00F65C8D">
        <w:rPr>
          <w:rFonts w:ascii="Times New Roman" w:hAnsi="Times New Roman"/>
          <w:sz w:val="26"/>
          <w:lang w:val="uk-UA"/>
        </w:rPr>
        <w:t xml:space="preserve"> </w:t>
      </w:r>
      <w:r w:rsidRPr="00F65C8D">
        <w:rPr>
          <w:rFonts w:ascii="Times New Roman" w:hAnsi="Times New Roman"/>
          <w:sz w:val="26"/>
          <w:lang w:val="uk-UA"/>
        </w:rPr>
        <w:t>бритви,</w:t>
      </w:r>
      <w:r w:rsidR="00EF444C" w:rsidRPr="00F65C8D">
        <w:rPr>
          <w:rFonts w:ascii="Times New Roman" w:hAnsi="Times New Roman"/>
          <w:sz w:val="26"/>
          <w:lang w:val="uk-UA"/>
        </w:rPr>
        <w:t xml:space="preserve"> </w:t>
      </w:r>
      <w:r w:rsidRPr="00F65C8D">
        <w:rPr>
          <w:rFonts w:ascii="Times New Roman" w:hAnsi="Times New Roman"/>
          <w:sz w:val="26"/>
          <w:lang w:val="uk-UA"/>
        </w:rPr>
        <w:t>ваги,</w:t>
      </w:r>
      <w:r w:rsidR="00EF444C" w:rsidRPr="00F65C8D">
        <w:rPr>
          <w:rFonts w:ascii="Times New Roman" w:hAnsi="Times New Roman"/>
          <w:sz w:val="26"/>
          <w:lang w:val="uk-UA"/>
        </w:rPr>
        <w:t xml:space="preserve"> </w:t>
      </w:r>
      <w:r w:rsidRPr="00F65C8D">
        <w:rPr>
          <w:rFonts w:ascii="Times New Roman" w:hAnsi="Times New Roman"/>
          <w:sz w:val="26"/>
          <w:lang w:val="uk-UA"/>
        </w:rPr>
        <w:t>прилади</w:t>
      </w:r>
      <w:r w:rsidR="00EF444C" w:rsidRPr="00F65C8D">
        <w:rPr>
          <w:rFonts w:ascii="Times New Roman" w:hAnsi="Times New Roman"/>
          <w:sz w:val="26"/>
          <w:lang w:val="uk-UA"/>
        </w:rPr>
        <w:t xml:space="preserve"> </w:t>
      </w:r>
      <w:r w:rsidRPr="00F65C8D">
        <w:rPr>
          <w:rFonts w:ascii="Times New Roman" w:hAnsi="Times New Roman"/>
          <w:sz w:val="26"/>
          <w:lang w:val="uk-UA"/>
        </w:rPr>
        <w:t>для</w:t>
      </w:r>
      <w:r w:rsidR="00EF444C" w:rsidRPr="00F65C8D">
        <w:rPr>
          <w:rFonts w:ascii="Times New Roman" w:hAnsi="Times New Roman"/>
          <w:sz w:val="26"/>
          <w:lang w:val="uk-UA"/>
        </w:rPr>
        <w:t xml:space="preserve"> </w:t>
      </w:r>
      <w:r w:rsidRPr="00F65C8D">
        <w:rPr>
          <w:rFonts w:ascii="Times New Roman" w:hAnsi="Times New Roman"/>
          <w:sz w:val="26"/>
          <w:lang w:val="uk-UA"/>
        </w:rPr>
        <w:t>догляду</w:t>
      </w:r>
      <w:r w:rsidR="00EF444C" w:rsidRPr="00F65C8D">
        <w:rPr>
          <w:rFonts w:ascii="Times New Roman" w:hAnsi="Times New Roman"/>
          <w:sz w:val="26"/>
          <w:lang w:val="uk-UA"/>
        </w:rPr>
        <w:t xml:space="preserve"> </w:t>
      </w:r>
      <w:r w:rsidRPr="00F65C8D">
        <w:rPr>
          <w:rFonts w:ascii="Times New Roman" w:hAnsi="Times New Roman"/>
          <w:sz w:val="26"/>
          <w:lang w:val="uk-UA"/>
        </w:rPr>
        <w:t>за</w:t>
      </w:r>
      <w:r w:rsidR="00EF444C" w:rsidRPr="00F65C8D">
        <w:rPr>
          <w:rFonts w:ascii="Times New Roman" w:hAnsi="Times New Roman"/>
          <w:sz w:val="26"/>
          <w:lang w:val="uk-UA"/>
        </w:rPr>
        <w:t xml:space="preserve"> </w:t>
      </w:r>
      <w:r w:rsidRPr="00F65C8D">
        <w:rPr>
          <w:rFonts w:ascii="Times New Roman" w:hAnsi="Times New Roman"/>
          <w:sz w:val="26"/>
          <w:lang w:val="uk-UA"/>
        </w:rPr>
        <w:t>волоссям</w:t>
      </w:r>
      <w:r w:rsidR="00EF444C" w:rsidRPr="00F65C8D">
        <w:rPr>
          <w:rFonts w:ascii="Times New Roman" w:hAnsi="Times New Roman"/>
          <w:sz w:val="26"/>
          <w:lang w:val="uk-UA"/>
        </w:rPr>
        <w:t xml:space="preserve"> </w:t>
      </w:r>
      <w:r w:rsidRPr="00F65C8D">
        <w:rPr>
          <w:rFonts w:ascii="Times New Roman" w:hAnsi="Times New Roman"/>
          <w:sz w:val="26"/>
          <w:lang w:val="uk-UA"/>
        </w:rPr>
        <w:t>і</w:t>
      </w:r>
      <w:r w:rsidR="00EF444C" w:rsidRPr="00F65C8D">
        <w:rPr>
          <w:rFonts w:ascii="Times New Roman" w:hAnsi="Times New Roman"/>
          <w:sz w:val="26"/>
          <w:lang w:val="uk-UA"/>
        </w:rPr>
        <w:t xml:space="preserve"> </w:t>
      </w:r>
      <w:r w:rsidRPr="00F65C8D">
        <w:rPr>
          <w:rFonts w:ascii="Times New Roman" w:hAnsi="Times New Roman"/>
          <w:sz w:val="26"/>
          <w:lang w:val="uk-UA"/>
        </w:rPr>
        <w:t>тілом,</w:t>
      </w:r>
      <w:r w:rsidR="00EF444C" w:rsidRPr="00F65C8D">
        <w:rPr>
          <w:rFonts w:ascii="Times New Roman" w:hAnsi="Times New Roman"/>
          <w:sz w:val="26"/>
          <w:lang w:val="uk-UA"/>
        </w:rPr>
        <w:t xml:space="preserve"> </w:t>
      </w:r>
      <w:r w:rsidRPr="00F65C8D">
        <w:rPr>
          <w:rFonts w:ascii="Times New Roman" w:hAnsi="Times New Roman"/>
          <w:sz w:val="26"/>
          <w:lang w:val="uk-UA"/>
        </w:rPr>
        <w:t>калькулятори,</w:t>
      </w:r>
      <w:r w:rsidR="00EF444C" w:rsidRPr="00F65C8D">
        <w:rPr>
          <w:rFonts w:ascii="Times New Roman" w:hAnsi="Times New Roman"/>
          <w:sz w:val="26"/>
          <w:lang w:val="uk-UA"/>
        </w:rPr>
        <w:t xml:space="preserve"> </w:t>
      </w:r>
      <w:r w:rsidRPr="00F65C8D">
        <w:rPr>
          <w:rFonts w:ascii="Times New Roman" w:hAnsi="Times New Roman"/>
          <w:sz w:val="26"/>
          <w:lang w:val="uk-UA"/>
        </w:rPr>
        <w:t>радіо,</w:t>
      </w:r>
      <w:r w:rsidR="00EF444C" w:rsidRPr="00F65C8D">
        <w:rPr>
          <w:rFonts w:ascii="Times New Roman" w:hAnsi="Times New Roman"/>
          <w:sz w:val="26"/>
          <w:lang w:val="uk-UA"/>
        </w:rPr>
        <w:t xml:space="preserve"> </w:t>
      </w:r>
      <w:r w:rsidRPr="00F65C8D">
        <w:rPr>
          <w:rFonts w:ascii="Times New Roman" w:hAnsi="Times New Roman"/>
          <w:sz w:val="26"/>
          <w:lang w:val="uk-UA"/>
        </w:rPr>
        <w:t>відео-камери,</w:t>
      </w:r>
      <w:r w:rsidR="00EF444C" w:rsidRPr="00F65C8D">
        <w:rPr>
          <w:rFonts w:ascii="Times New Roman" w:hAnsi="Times New Roman"/>
          <w:sz w:val="26"/>
          <w:lang w:val="uk-UA"/>
        </w:rPr>
        <w:t xml:space="preserve"> </w:t>
      </w:r>
      <w:r w:rsidRPr="00F65C8D">
        <w:rPr>
          <w:rFonts w:ascii="Times New Roman" w:hAnsi="Times New Roman"/>
          <w:sz w:val="26"/>
          <w:lang w:val="uk-UA"/>
        </w:rPr>
        <w:t>відео</w:t>
      </w:r>
      <w:r w:rsidR="00EF444C" w:rsidRPr="00F65C8D">
        <w:rPr>
          <w:rFonts w:ascii="Times New Roman" w:hAnsi="Times New Roman"/>
          <w:sz w:val="26"/>
          <w:lang w:val="uk-UA"/>
        </w:rPr>
        <w:t xml:space="preserve"> </w:t>
      </w:r>
      <w:r w:rsidRPr="00F65C8D">
        <w:rPr>
          <w:rFonts w:ascii="Times New Roman" w:hAnsi="Times New Roman"/>
          <w:sz w:val="26"/>
          <w:lang w:val="uk-UA"/>
        </w:rPr>
        <w:t>реєстратори,</w:t>
      </w:r>
      <w:r w:rsidR="00EF444C" w:rsidRPr="00F65C8D">
        <w:rPr>
          <w:rFonts w:ascii="Times New Roman" w:hAnsi="Times New Roman"/>
          <w:sz w:val="26"/>
          <w:lang w:val="uk-UA"/>
        </w:rPr>
        <w:t xml:space="preserve"> </w:t>
      </w:r>
      <w:r w:rsidRPr="00F65C8D">
        <w:rPr>
          <w:rFonts w:ascii="Times New Roman" w:hAnsi="Times New Roman"/>
          <w:sz w:val="26"/>
          <w:lang w:val="uk-UA"/>
        </w:rPr>
        <w:t>обладнання</w:t>
      </w:r>
      <w:r w:rsidR="00C73D38" w:rsidRPr="00F65C8D">
        <w:rPr>
          <w:rFonts w:ascii="Times New Roman" w:hAnsi="Times New Roman"/>
          <w:sz w:val="26"/>
          <w:lang w:val="uk-UA"/>
        </w:rPr>
        <w:t xml:space="preserve"> </w:t>
      </w:r>
      <w:r w:rsidRPr="00F65C8D">
        <w:rPr>
          <w:rFonts w:ascii="Times New Roman" w:hAnsi="Times New Roman"/>
          <w:sz w:val="26"/>
          <w:lang w:val="uk-UA"/>
        </w:rPr>
        <w:t>Hi-fi,</w:t>
      </w:r>
      <w:r w:rsidR="00EF444C" w:rsidRPr="00F65C8D">
        <w:rPr>
          <w:rFonts w:ascii="Times New Roman" w:hAnsi="Times New Roman"/>
          <w:sz w:val="26"/>
          <w:lang w:val="uk-UA"/>
        </w:rPr>
        <w:t xml:space="preserve"> </w:t>
      </w:r>
      <w:r w:rsidRPr="00F65C8D">
        <w:rPr>
          <w:rFonts w:ascii="Times New Roman" w:hAnsi="Times New Roman"/>
          <w:sz w:val="26"/>
          <w:lang w:val="uk-UA"/>
        </w:rPr>
        <w:t>музичні</w:t>
      </w:r>
      <w:r w:rsidR="00EF444C" w:rsidRPr="00F65C8D">
        <w:rPr>
          <w:rFonts w:ascii="Times New Roman" w:hAnsi="Times New Roman"/>
          <w:sz w:val="26"/>
          <w:lang w:val="uk-UA"/>
        </w:rPr>
        <w:t xml:space="preserve"> </w:t>
      </w:r>
      <w:r w:rsidRPr="00F65C8D">
        <w:rPr>
          <w:rFonts w:ascii="Times New Roman" w:hAnsi="Times New Roman"/>
          <w:sz w:val="26"/>
          <w:lang w:val="uk-UA"/>
        </w:rPr>
        <w:t>інструменти,</w:t>
      </w:r>
      <w:r w:rsidR="00EF444C" w:rsidRPr="00F65C8D">
        <w:rPr>
          <w:rFonts w:ascii="Times New Roman" w:hAnsi="Times New Roman"/>
          <w:sz w:val="26"/>
          <w:lang w:val="uk-UA"/>
        </w:rPr>
        <w:t xml:space="preserve"> </w:t>
      </w:r>
      <w:r w:rsidRPr="00F65C8D">
        <w:rPr>
          <w:rFonts w:ascii="Times New Roman" w:hAnsi="Times New Roman"/>
          <w:sz w:val="26"/>
          <w:lang w:val="uk-UA"/>
        </w:rPr>
        <w:t>обладнання,</w:t>
      </w:r>
      <w:r w:rsidR="00EF444C" w:rsidRPr="00F65C8D">
        <w:rPr>
          <w:rFonts w:ascii="Times New Roman" w:hAnsi="Times New Roman"/>
          <w:sz w:val="26"/>
          <w:lang w:val="uk-UA"/>
        </w:rPr>
        <w:t xml:space="preserve"> </w:t>
      </w:r>
      <w:r w:rsidRPr="00F65C8D">
        <w:rPr>
          <w:rFonts w:ascii="Times New Roman" w:hAnsi="Times New Roman"/>
          <w:sz w:val="26"/>
          <w:lang w:val="uk-UA"/>
        </w:rPr>
        <w:t>яке</w:t>
      </w:r>
      <w:r w:rsidR="00EF444C" w:rsidRPr="00F65C8D">
        <w:rPr>
          <w:rFonts w:ascii="Times New Roman" w:hAnsi="Times New Roman"/>
          <w:sz w:val="26"/>
          <w:lang w:val="uk-UA"/>
        </w:rPr>
        <w:t xml:space="preserve"> </w:t>
      </w:r>
      <w:r w:rsidRPr="00F65C8D">
        <w:rPr>
          <w:rFonts w:ascii="Times New Roman" w:hAnsi="Times New Roman"/>
          <w:sz w:val="26"/>
          <w:lang w:val="uk-UA"/>
        </w:rPr>
        <w:t>відтворює</w:t>
      </w:r>
      <w:r w:rsidR="00EF444C" w:rsidRPr="00F65C8D">
        <w:rPr>
          <w:rFonts w:ascii="Times New Roman" w:hAnsi="Times New Roman"/>
          <w:sz w:val="26"/>
          <w:lang w:val="uk-UA"/>
        </w:rPr>
        <w:t xml:space="preserve"> </w:t>
      </w:r>
      <w:r w:rsidRPr="00F65C8D">
        <w:rPr>
          <w:rFonts w:ascii="Times New Roman" w:hAnsi="Times New Roman"/>
          <w:sz w:val="26"/>
          <w:lang w:val="uk-UA"/>
        </w:rPr>
        <w:t>звук</w:t>
      </w:r>
      <w:r w:rsidR="00EF444C" w:rsidRPr="00F65C8D">
        <w:rPr>
          <w:rFonts w:ascii="Times New Roman" w:hAnsi="Times New Roman"/>
          <w:sz w:val="26"/>
          <w:lang w:val="uk-UA"/>
        </w:rPr>
        <w:t xml:space="preserve"> </w:t>
      </w:r>
      <w:r w:rsidRPr="00F65C8D">
        <w:rPr>
          <w:rFonts w:ascii="Times New Roman" w:hAnsi="Times New Roman"/>
          <w:sz w:val="26"/>
          <w:lang w:val="uk-UA"/>
        </w:rPr>
        <w:t>або</w:t>
      </w:r>
      <w:r w:rsidR="00EF444C" w:rsidRPr="00F65C8D">
        <w:rPr>
          <w:rFonts w:ascii="Times New Roman" w:hAnsi="Times New Roman"/>
          <w:sz w:val="26"/>
          <w:lang w:val="uk-UA"/>
        </w:rPr>
        <w:t xml:space="preserve"> </w:t>
      </w:r>
      <w:r w:rsidRPr="00F65C8D">
        <w:rPr>
          <w:rFonts w:ascii="Times New Roman" w:hAnsi="Times New Roman"/>
          <w:sz w:val="26"/>
          <w:lang w:val="uk-UA"/>
        </w:rPr>
        <w:t>зображення,</w:t>
      </w:r>
      <w:r w:rsidR="00EF444C" w:rsidRPr="00F65C8D">
        <w:rPr>
          <w:rFonts w:ascii="Times New Roman" w:hAnsi="Times New Roman"/>
          <w:sz w:val="26"/>
          <w:lang w:val="uk-UA"/>
        </w:rPr>
        <w:t xml:space="preserve"> </w:t>
      </w:r>
      <w:r w:rsidRPr="00F65C8D">
        <w:rPr>
          <w:rFonts w:ascii="Times New Roman" w:hAnsi="Times New Roman"/>
          <w:sz w:val="26"/>
          <w:lang w:val="uk-UA"/>
        </w:rPr>
        <w:t>електричні</w:t>
      </w:r>
      <w:r w:rsidR="00EF444C" w:rsidRPr="00F65C8D">
        <w:rPr>
          <w:rFonts w:ascii="Times New Roman" w:hAnsi="Times New Roman"/>
          <w:sz w:val="26"/>
          <w:lang w:val="uk-UA"/>
        </w:rPr>
        <w:t xml:space="preserve"> </w:t>
      </w:r>
      <w:r w:rsidRPr="00F65C8D">
        <w:rPr>
          <w:rFonts w:ascii="Times New Roman" w:hAnsi="Times New Roman"/>
          <w:sz w:val="26"/>
          <w:lang w:val="uk-UA"/>
        </w:rPr>
        <w:t>та</w:t>
      </w:r>
      <w:r w:rsidR="00EF444C" w:rsidRPr="00F65C8D">
        <w:rPr>
          <w:rFonts w:ascii="Times New Roman" w:hAnsi="Times New Roman"/>
          <w:sz w:val="26"/>
          <w:lang w:val="uk-UA"/>
        </w:rPr>
        <w:t xml:space="preserve"> </w:t>
      </w:r>
      <w:r w:rsidRPr="00F65C8D">
        <w:rPr>
          <w:rFonts w:ascii="Times New Roman" w:hAnsi="Times New Roman"/>
          <w:sz w:val="26"/>
          <w:lang w:val="uk-UA"/>
        </w:rPr>
        <w:t>електронні</w:t>
      </w:r>
      <w:r w:rsidR="00EF444C" w:rsidRPr="00F65C8D">
        <w:rPr>
          <w:rFonts w:ascii="Times New Roman" w:hAnsi="Times New Roman"/>
          <w:sz w:val="26"/>
          <w:lang w:val="uk-UA"/>
        </w:rPr>
        <w:t xml:space="preserve"> </w:t>
      </w:r>
      <w:r w:rsidRPr="00F65C8D">
        <w:rPr>
          <w:rFonts w:ascii="Times New Roman" w:hAnsi="Times New Roman"/>
          <w:sz w:val="26"/>
          <w:lang w:val="uk-UA"/>
        </w:rPr>
        <w:t>іграшки,</w:t>
      </w:r>
      <w:r w:rsidR="00EF444C" w:rsidRPr="00F65C8D">
        <w:rPr>
          <w:rFonts w:ascii="Times New Roman" w:hAnsi="Times New Roman"/>
          <w:sz w:val="26"/>
          <w:lang w:val="uk-UA"/>
        </w:rPr>
        <w:t xml:space="preserve"> </w:t>
      </w:r>
      <w:r w:rsidRPr="00F65C8D">
        <w:rPr>
          <w:rFonts w:ascii="Times New Roman" w:hAnsi="Times New Roman"/>
          <w:sz w:val="26"/>
          <w:lang w:val="uk-UA"/>
        </w:rPr>
        <w:t>спортивне</w:t>
      </w:r>
      <w:r w:rsidR="00EF444C" w:rsidRPr="00F65C8D">
        <w:rPr>
          <w:rFonts w:ascii="Times New Roman" w:hAnsi="Times New Roman"/>
          <w:sz w:val="26"/>
          <w:lang w:val="uk-UA"/>
        </w:rPr>
        <w:t xml:space="preserve"> </w:t>
      </w:r>
      <w:r w:rsidRPr="00F65C8D">
        <w:rPr>
          <w:rFonts w:ascii="Times New Roman" w:hAnsi="Times New Roman"/>
          <w:sz w:val="26"/>
          <w:lang w:val="uk-UA"/>
        </w:rPr>
        <w:t>обладнання,</w:t>
      </w:r>
      <w:r w:rsidR="00EF444C" w:rsidRPr="00F65C8D">
        <w:rPr>
          <w:rFonts w:ascii="Times New Roman" w:hAnsi="Times New Roman"/>
          <w:sz w:val="26"/>
          <w:lang w:val="uk-UA"/>
        </w:rPr>
        <w:t xml:space="preserve"> </w:t>
      </w:r>
      <w:r w:rsidRPr="00F65C8D">
        <w:rPr>
          <w:rFonts w:ascii="Times New Roman" w:hAnsi="Times New Roman"/>
          <w:sz w:val="26"/>
          <w:lang w:val="uk-UA"/>
        </w:rPr>
        <w:t>комп</w:t>
      </w:r>
      <w:r w:rsidR="00285F0A" w:rsidRPr="00F65C8D">
        <w:rPr>
          <w:rFonts w:ascii="Times New Roman" w:hAnsi="Times New Roman"/>
          <w:sz w:val="26"/>
          <w:lang w:val="uk-UA"/>
        </w:rPr>
        <w:t>’</w:t>
      </w:r>
      <w:r w:rsidRPr="00F65C8D">
        <w:rPr>
          <w:rFonts w:ascii="Times New Roman" w:hAnsi="Times New Roman"/>
          <w:sz w:val="26"/>
          <w:lang w:val="uk-UA"/>
        </w:rPr>
        <w:t>ютери</w:t>
      </w:r>
      <w:r w:rsidR="00EF444C" w:rsidRPr="00F65C8D">
        <w:rPr>
          <w:rFonts w:ascii="Times New Roman" w:hAnsi="Times New Roman"/>
          <w:sz w:val="26"/>
          <w:lang w:val="uk-UA"/>
        </w:rPr>
        <w:t xml:space="preserve"> </w:t>
      </w:r>
      <w:r w:rsidRPr="00F65C8D">
        <w:rPr>
          <w:rFonts w:ascii="Times New Roman" w:hAnsi="Times New Roman"/>
          <w:sz w:val="26"/>
          <w:lang w:val="uk-UA"/>
        </w:rPr>
        <w:t>для</w:t>
      </w:r>
      <w:r w:rsidR="00EF444C" w:rsidRPr="00F65C8D">
        <w:rPr>
          <w:rFonts w:ascii="Times New Roman" w:hAnsi="Times New Roman"/>
          <w:sz w:val="26"/>
          <w:lang w:val="uk-UA"/>
        </w:rPr>
        <w:t xml:space="preserve"> </w:t>
      </w:r>
      <w:r w:rsidRPr="00F65C8D">
        <w:rPr>
          <w:rFonts w:ascii="Times New Roman" w:hAnsi="Times New Roman"/>
          <w:sz w:val="26"/>
          <w:lang w:val="uk-UA"/>
        </w:rPr>
        <w:t>велоспорту,</w:t>
      </w:r>
      <w:r w:rsidR="00EF444C" w:rsidRPr="00F65C8D">
        <w:rPr>
          <w:rFonts w:ascii="Times New Roman" w:hAnsi="Times New Roman"/>
          <w:sz w:val="26"/>
          <w:lang w:val="uk-UA"/>
        </w:rPr>
        <w:t xml:space="preserve"> </w:t>
      </w:r>
      <w:r w:rsidRPr="00F65C8D">
        <w:rPr>
          <w:rFonts w:ascii="Times New Roman" w:hAnsi="Times New Roman"/>
          <w:sz w:val="26"/>
          <w:lang w:val="uk-UA"/>
        </w:rPr>
        <w:t>підводного</w:t>
      </w:r>
      <w:r w:rsidR="00EF444C" w:rsidRPr="00F65C8D">
        <w:rPr>
          <w:rFonts w:ascii="Times New Roman" w:hAnsi="Times New Roman"/>
          <w:sz w:val="26"/>
          <w:lang w:val="uk-UA"/>
        </w:rPr>
        <w:t xml:space="preserve"> </w:t>
      </w:r>
      <w:r w:rsidRPr="00F65C8D">
        <w:rPr>
          <w:rFonts w:ascii="Times New Roman" w:hAnsi="Times New Roman"/>
          <w:sz w:val="26"/>
          <w:lang w:val="uk-UA"/>
        </w:rPr>
        <w:t>плавання,</w:t>
      </w:r>
      <w:r w:rsidR="00EF444C" w:rsidRPr="00F65C8D">
        <w:rPr>
          <w:rFonts w:ascii="Times New Roman" w:hAnsi="Times New Roman"/>
          <w:sz w:val="26"/>
          <w:lang w:val="uk-UA"/>
        </w:rPr>
        <w:t xml:space="preserve"> </w:t>
      </w:r>
      <w:r w:rsidRPr="00F65C8D">
        <w:rPr>
          <w:rFonts w:ascii="Times New Roman" w:hAnsi="Times New Roman"/>
          <w:sz w:val="26"/>
          <w:lang w:val="uk-UA"/>
        </w:rPr>
        <w:t>бігу,</w:t>
      </w:r>
      <w:r w:rsidR="00EF444C" w:rsidRPr="00F65C8D">
        <w:rPr>
          <w:rFonts w:ascii="Times New Roman" w:hAnsi="Times New Roman"/>
          <w:sz w:val="26"/>
          <w:lang w:val="uk-UA"/>
        </w:rPr>
        <w:t xml:space="preserve"> </w:t>
      </w:r>
      <w:r w:rsidRPr="00F65C8D">
        <w:rPr>
          <w:rFonts w:ascii="Times New Roman" w:hAnsi="Times New Roman"/>
          <w:sz w:val="26"/>
          <w:lang w:val="uk-UA"/>
        </w:rPr>
        <w:t>веслування,</w:t>
      </w:r>
      <w:r w:rsidR="00EF444C" w:rsidRPr="00F65C8D">
        <w:rPr>
          <w:rFonts w:ascii="Times New Roman" w:hAnsi="Times New Roman"/>
          <w:sz w:val="26"/>
          <w:lang w:val="uk-UA"/>
        </w:rPr>
        <w:t xml:space="preserve"> </w:t>
      </w:r>
      <w:r w:rsidRPr="00F65C8D">
        <w:rPr>
          <w:rFonts w:ascii="Times New Roman" w:hAnsi="Times New Roman"/>
          <w:sz w:val="26"/>
          <w:lang w:val="uk-UA"/>
        </w:rPr>
        <w:t>і</w:t>
      </w:r>
      <w:r w:rsidR="00EF444C" w:rsidRPr="00F65C8D">
        <w:rPr>
          <w:rFonts w:ascii="Times New Roman" w:hAnsi="Times New Roman"/>
          <w:sz w:val="26"/>
          <w:lang w:val="uk-UA"/>
        </w:rPr>
        <w:t xml:space="preserve"> </w:t>
      </w:r>
      <w:r w:rsidRPr="00F65C8D">
        <w:rPr>
          <w:rFonts w:ascii="Times New Roman" w:hAnsi="Times New Roman"/>
          <w:sz w:val="26"/>
          <w:lang w:val="uk-UA"/>
        </w:rPr>
        <w:t>т.і.,</w:t>
      </w:r>
      <w:r w:rsidR="00EF444C" w:rsidRPr="00F65C8D">
        <w:rPr>
          <w:rFonts w:ascii="Times New Roman" w:hAnsi="Times New Roman"/>
          <w:sz w:val="26"/>
          <w:lang w:val="uk-UA"/>
        </w:rPr>
        <w:t xml:space="preserve"> </w:t>
      </w:r>
      <w:r w:rsidR="00ED13CA" w:rsidRPr="00F65C8D">
        <w:rPr>
          <w:rFonts w:ascii="Times New Roman" w:hAnsi="Times New Roman"/>
          <w:sz w:val="26"/>
          <w:lang w:val="uk-UA"/>
        </w:rPr>
        <w:t>датчики диму, регулятори нагрівання, термостати,</w:t>
      </w:r>
      <w:r w:rsidR="0071539F" w:rsidRPr="00F65C8D">
        <w:rPr>
          <w:lang w:val="uk-UA"/>
        </w:rPr>
        <w:t xml:space="preserve"> </w:t>
      </w:r>
      <w:r w:rsidR="0071539F" w:rsidRPr="00F65C8D">
        <w:rPr>
          <w:rFonts w:ascii="Times New Roman" w:hAnsi="Times New Roman"/>
          <w:sz w:val="26"/>
          <w:lang w:val="uk-UA"/>
        </w:rPr>
        <w:t>малі електричні</w:t>
      </w:r>
      <w:r w:rsidR="00972C71" w:rsidRPr="00F65C8D">
        <w:rPr>
          <w:rFonts w:ascii="Times New Roman" w:hAnsi="Times New Roman"/>
          <w:sz w:val="26"/>
          <w:lang w:val="uk-UA"/>
        </w:rPr>
        <w:t xml:space="preserve"> </w:t>
      </w:r>
      <w:r w:rsidR="0071539F" w:rsidRPr="00F65C8D">
        <w:rPr>
          <w:rFonts w:ascii="Times New Roman" w:hAnsi="Times New Roman"/>
          <w:sz w:val="26"/>
          <w:lang w:val="uk-UA"/>
        </w:rPr>
        <w:t>та електронні інструменти,</w:t>
      </w:r>
      <w:r w:rsidR="00ED13CA" w:rsidRPr="00F65C8D">
        <w:rPr>
          <w:rFonts w:ascii="Times New Roman" w:hAnsi="Times New Roman"/>
          <w:sz w:val="26"/>
          <w:lang w:val="uk-UA"/>
        </w:rPr>
        <w:t xml:space="preserve"> </w:t>
      </w:r>
      <w:r w:rsidRPr="00F65C8D">
        <w:rPr>
          <w:rFonts w:ascii="Times New Roman" w:hAnsi="Times New Roman"/>
          <w:sz w:val="26"/>
          <w:lang w:val="uk-UA"/>
        </w:rPr>
        <w:t>малі</w:t>
      </w:r>
      <w:r w:rsidR="00EF444C" w:rsidRPr="00F65C8D">
        <w:rPr>
          <w:rFonts w:ascii="Times New Roman" w:hAnsi="Times New Roman"/>
          <w:sz w:val="26"/>
          <w:lang w:val="uk-UA"/>
        </w:rPr>
        <w:t xml:space="preserve"> </w:t>
      </w:r>
      <w:r w:rsidRPr="00F65C8D">
        <w:rPr>
          <w:rFonts w:ascii="Times New Roman" w:hAnsi="Times New Roman"/>
          <w:sz w:val="26"/>
          <w:lang w:val="uk-UA"/>
        </w:rPr>
        <w:t>медичні</w:t>
      </w:r>
      <w:r w:rsidR="00EF444C" w:rsidRPr="00F65C8D">
        <w:rPr>
          <w:rFonts w:ascii="Times New Roman" w:hAnsi="Times New Roman"/>
          <w:sz w:val="26"/>
          <w:lang w:val="uk-UA"/>
        </w:rPr>
        <w:t xml:space="preserve"> </w:t>
      </w:r>
      <w:r w:rsidRPr="00F65C8D">
        <w:rPr>
          <w:rFonts w:ascii="Times New Roman" w:hAnsi="Times New Roman"/>
          <w:sz w:val="26"/>
          <w:lang w:val="uk-UA"/>
        </w:rPr>
        <w:t>вироби,</w:t>
      </w:r>
      <w:r w:rsidR="00291E13" w:rsidRPr="00F65C8D">
        <w:rPr>
          <w:lang w:val="uk-UA"/>
        </w:rPr>
        <w:t xml:space="preserve"> </w:t>
      </w:r>
      <w:r w:rsidR="00E85990" w:rsidRPr="00F65C8D">
        <w:rPr>
          <w:rFonts w:ascii="Times New Roman" w:hAnsi="Times New Roman"/>
          <w:sz w:val="26"/>
          <w:lang w:val="uk-UA"/>
        </w:rPr>
        <w:t>малі</w:t>
      </w:r>
      <w:r w:rsidR="00291E13" w:rsidRPr="00F65C8D">
        <w:rPr>
          <w:rFonts w:ascii="Times New Roman" w:hAnsi="Times New Roman"/>
          <w:sz w:val="26"/>
          <w:lang w:val="uk-UA"/>
        </w:rPr>
        <w:t xml:space="preserve"> засоби ветеринарної медицини,</w:t>
      </w:r>
      <w:r w:rsidR="00EF444C" w:rsidRPr="00F65C8D">
        <w:rPr>
          <w:rFonts w:ascii="Times New Roman" w:hAnsi="Times New Roman"/>
          <w:sz w:val="26"/>
          <w:lang w:val="uk-UA"/>
        </w:rPr>
        <w:t xml:space="preserve"> </w:t>
      </w:r>
      <w:r w:rsidRPr="00F65C8D">
        <w:rPr>
          <w:rFonts w:ascii="Times New Roman" w:hAnsi="Times New Roman"/>
          <w:sz w:val="26"/>
          <w:lang w:val="uk-UA"/>
        </w:rPr>
        <w:t>малі</w:t>
      </w:r>
      <w:r w:rsidR="00EF444C" w:rsidRPr="00F65C8D">
        <w:rPr>
          <w:rFonts w:ascii="Times New Roman" w:hAnsi="Times New Roman"/>
          <w:sz w:val="26"/>
          <w:lang w:val="uk-UA"/>
        </w:rPr>
        <w:t xml:space="preserve"> </w:t>
      </w:r>
      <w:r w:rsidRPr="00F65C8D">
        <w:rPr>
          <w:rFonts w:ascii="Times New Roman" w:hAnsi="Times New Roman"/>
          <w:sz w:val="26"/>
          <w:lang w:val="uk-UA"/>
        </w:rPr>
        <w:t>прилади</w:t>
      </w:r>
      <w:r w:rsidR="00EF444C" w:rsidRPr="00F65C8D">
        <w:rPr>
          <w:rFonts w:ascii="Times New Roman" w:hAnsi="Times New Roman"/>
          <w:sz w:val="26"/>
          <w:lang w:val="uk-UA"/>
        </w:rPr>
        <w:t xml:space="preserve"> </w:t>
      </w:r>
      <w:r w:rsidRPr="00F65C8D">
        <w:rPr>
          <w:rFonts w:ascii="Times New Roman" w:hAnsi="Times New Roman"/>
          <w:sz w:val="26"/>
          <w:lang w:val="uk-UA"/>
        </w:rPr>
        <w:t>для</w:t>
      </w:r>
      <w:r w:rsidR="00EF444C" w:rsidRPr="00F65C8D">
        <w:rPr>
          <w:rFonts w:ascii="Times New Roman" w:hAnsi="Times New Roman"/>
          <w:sz w:val="26"/>
          <w:lang w:val="uk-UA"/>
        </w:rPr>
        <w:t xml:space="preserve"> </w:t>
      </w:r>
      <w:r w:rsidRPr="00F65C8D">
        <w:rPr>
          <w:rFonts w:ascii="Times New Roman" w:hAnsi="Times New Roman"/>
          <w:sz w:val="26"/>
          <w:lang w:val="uk-UA"/>
        </w:rPr>
        <w:t>моніторингу</w:t>
      </w:r>
      <w:r w:rsidR="00EF444C" w:rsidRPr="00F65C8D">
        <w:rPr>
          <w:rFonts w:ascii="Times New Roman" w:hAnsi="Times New Roman"/>
          <w:sz w:val="26"/>
          <w:lang w:val="uk-UA"/>
        </w:rPr>
        <w:t xml:space="preserve"> </w:t>
      </w:r>
      <w:r w:rsidRPr="00F65C8D">
        <w:rPr>
          <w:rFonts w:ascii="Times New Roman" w:hAnsi="Times New Roman"/>
          <w:sz w:val="26"/>
          <w:lang w:val="uk-UA"/>
        </w:rPr>
        <w:t>і</w:t>
      </w:r>
      <w:r w:rsidR="00EF444C" w:rsidRPr="00F65C8D">
        <w:rPr>
          <w:rFonts w:ascii="Times New Roman" w:hAnsi="Times New Roman"/>
          <w:sz w:val="26"/>
          <w:lang w:val="uk-UA"/>
        </w:rPr>
        <w:t xml:space="preserve"> </w:t>
      </w:r>
      <w:r w:rsidRPr="00F65C8D">
        <w:rPr>
          <w:rFonts w:ascii="Times New Roman" w:hAnsi="Times New Roman"/>
          <w:sz w:val="26"/>
          <w:lang w:val="uk-UA"/>
        </w:rPr>
        <w:t>контролю,</w:t>
      </w:r>
      <w:r w:rsidR="00EF444C" w:rsidRPr="00F65C8D">
        <w:rPr>
          <w:rFonts w:ascii="Times New Roman" w:hAnsi="Times New Roman"/>
          <w:sz w:val="26"/>
          <w:lang w:val="uk-UA"/>
        </w:rPr>
        <w:t xml:space="preserve"> </w:t>
      </w:r>
      <w:r w:rsidRPr="00F65C8D">
        <w:rPr>
          <w:rFonts w:ascii="Times New Roman" w:hAnsi="Times New Roman"/>
          <w:sz w:val="26"/>
          <w:lang w:val="uk-UA"/>
        </w:rPr>
        <w:t>малі</w:t>
      </w:r>
      <w:r w:rsidR="00EF444C" w:rsidRPr="00F65C8D">
        <w:rPr>
          <w:rFonts w:ascii="Times New Roman" w:hAnsi="Times New Roman"/>
          <w:sz w:val="26"/>
          <w:lang w:val="uk-UA"/>
        </w:rPr>
        <w:t xml:space="preserve"> </w:t>
      </w:r>
      <w:r w:rsidRPr="00F65C8D">
        <w:rPr>
          <w:rFonts w:ascii="Times New Roman" w:hAnsi="Times New Roman"/>
          <w:sz w:val="26"/>
          <w:lang w:val="uk-UA"/>
        </w:rPr>
        <w:t>прилади</w:t>
      </w:r>
      <w:r w:rsidR="00EF444C" w:rsidRPr="00F65C8D">
        <w:rPr>
          <w:rFonts w:ascii="Times New Roman" w:hAnsi="Times New Roman"/>
          <w:sz w:val="26"/>
          <w:lang w:val="uk-UA"/>
        </w:rPr>
        <w:t xml:space="preserve"> </w:t>
      </w:r>
      <w:r w:rsidRPr="00F65C8D">
        <w:rPr>
          <w:rFonts w:ascii="Times New Roman" w:hAnsi="Times New Roman"/>
          <w:sz w:val="26"/>
          <w:lang w:val="uk-UA"/>
        </w:rPr>
        <w:t>для</w:t>
      </w:r>
      <w:r w:rsidR="00EF444C" w:rsidRPr="00F65C8D">
        <w:rPr>
          <w:rFonts w:ascii="Times New Roman" w:hAnsi="Times New Roman"/>
          <w:sz w:val="26"/>
          <w:lang w:val="uk-UA"/>
        </w:rPr>
        <w:t xml:space="preserve"> </w:t>
      </w:r>
      <w:r w:rsidRPr="00F65C8D">
        <w:rPr>
          <w:rFonts w:ascii="Times New Roman" w:hAnsi="Times New Roman"/>
          <w:sz w:val="26"/>
          <w:lang w:val="uk-UA"/>
        </w:rPr>
        <w:t>автоматичної</w:t>
      </w:r>
      <w:r w:rsidR="00EF444C" w:rsidRPr="00F65C8D">
        <w:rPr>
          <w:rFonts w:ascii="Times New Roman" w:hAnsi="Times New Roman"/>
          <w:sz w:val="26"/>
          <w:lang w:val="uk-UA"/>
        </w:rPr>
        <w:t xml:space="preserve"> </w:t>
      </w:r>
      <w:r w:rsidRPr="00F65C8D">
        <w:rPr>
          <w:rFonts w:ascii="Times New Roman" w:hAnsi="Times New Roman"/>
          <w:sz w:val="26"/>
          <w:lang w:val="uk-UA"/>
        </w:rPr>
        <w:t>видачі</w:t>
      </w:r>
      <w:r w:rsidR="00EF444C" w:rsidRPr="00F65C8D">
        <w:rPr>
          <w:rFonts w:ascii="Times New Roman" w:hAnsi="Times New Roman"/>
          <w:sz w:val="26"/>
          <w:lang w:val="uk-UA"/>
        </w:rPr>
        <w:t xml:space="preserve"> </w:t>
      </w:r>
      <w:r w:rsidRPr="00F65C8D">
        <w:rPr>
          <w:rFonts w:ascii="Times New Roman" w:hAnsi="Times New Roman"/>
          <w:sz w:val="26"/>
          <w:lang w:val="uk-UA"/>
        </w:rPr>
        <w:t>продуктів,</w:t>
      </w:r>
      <w:r w:rsidR="00EF444C" w:rsidRPr="00F65C8D">
        <w:rPr>
          <w:rFonts w:ascii="Times New Roman" w:hAnsi="Times New Roman"/>
          <w:sz w:val="26"/>
          <w:lang w:val="uk-UA"/>
        </w:rPr>
        <w:t xml:space="preserve"> </w:t>
      </w:r>
      <w:r w:rsidRPr="00F65C8D">
        <w:rPr>
          <w:rFonts w:ascii="Times New Roman" w:hAnsi="Times New Roman"/>
          <w:sz w:val="26"/>
          <w:lang w:val="uk-UA"/>
        </w:rPr>
        <w:t>мале</w:t>
      </w:r>
      <w:r w:rsidR="00EF444C" w:rsidRPr="00F65C8D">
        <w:rPr>
          <w:rFonts w:ascii="Times New Roman" w:hAnsi="Times New Roman"/>
          <w:sz w:val="26"/>
          <w:lang w:val="uk-UA"/>
        </w:rPr>
        <w:t xml:space="preserve"> </w:t>
      </w:r>
      <w:r w:rsidRPr="00F65C8D">
        <w:rPr>
          <w:rFonts w:ascii="Times New Roman" w:hAnsi="Times New Roman"/>
          <w:sz w:val="26"/>
          <w:lang w:val="uk-UA"/>
        </w:rPr>
        <w:t>обладнання</w:t>
      </w:r>
      <w:r w:rsidR="00EF444C" w:rsidRPr="00F65C8D">
        <w:rPr>
          <w:rFonts w:ascii="Times New Roman" w:hAnsi="Times New Roman"/>
          <w:sz w:val="26"/>
          <w:lang w:val="uk-UA"/>
        </w:rPr>
        <w:t xml:space="preserve"> </w:t>
      </w:r>
      <w:r w:rsidRPr="00F65C8D">
        <w:rPr>
          <w:rFonts w:ascii="Times New Roman" w:hAnsi="Times New Roman"/>
          <w:sz w:val="26"/>
          <w:lang w:val="uk-UA"/>
        </w:rPr>
        <w:t>з</w:t>
      </w:r>
      <w:r w:rsidR="00EF444C" w:rsidRPr="00F65C8D">
        <w:rPr>
          <w:rFonts w:ascii="Times New Roman" w:hAnsi="Times New Roman"/>
          <w:sz w:val="26"/>
          <w:lang w:val="uk-UA"/>
        </w:rPr>
        <w:t xml:space="preserve"> </w:t>
      </w:r>
      <w:r w:rsidR="00AC198D" w:rsidRPr="00F65C8D">
        <w:rPr>
          <w:rFonts w:ascii="Times New Roman" w:hAnsi="Times New Roman"/>
          <w:sz w:val="26"/>
          <w:szCs w:val="26"/>
          <w:lang w:val="uk-UA"/>
        </w:rPr>
        <w:t>вмонтованими</w:t>
      </w:r>
      <w:r w:rsidR="00EF444C" w:rsidRPr="00F65C8D">
        <w:rPr>
          <w:rFonts w:ascii="Times New Roman" w:hAnsi="Times New Roman"/>
          <w:sz w:val="26"/>
          <w:lang w:val="uk-UA"/>
        </w:rPr>
        <w:t xml:space="preserve"> </w:t>
      </w:r>
      <w:r w:rsidRPr="00F65C8D">
        <w:rPr>
          <w:rFonts w:ascii="Times New Roman" w:hAnsi="Times New Roman"/>
          <w:sz w:val="26"/>
          <w:lang w:val="uk-UA"/>
        </w:rPr>
        <w:t>фотоелектричними</w:t>
      </w:r>
      <w:r w:rsidR="00EF444C" w:rsidRPr="00F65C8D">
        <w:rPr>
          <w:rFonts w:ascii="Times New Roman" w:hAnsi="Times New Roman"/>
          <w:sz w:val="26"/>
          <w:lang w:val="uk-UA"/>
        </w:rPr>
        <w:t xml:space="preserve"> </w:t>
      </w:r>
      <w:r w:rsidRPr="00F65C8D">
        <w:rPr>
          <w:rFonts w:ascii="Times New Roman" w:hAnsi="Times New Roman"/>
          <w:sz w:val="26"/>
          <w:lang w:val="uk-UA"/>
        </w:rPr>
        <w:t>панелями.</w:t>
      </w:r>
    </w:p>
    <w:p w14:paraId="5D7FAD25" w14:textId="75CF1BED" w:rsidR="00090382" w:rsidRPr="00F65C8D" w:rsidRDefault="00090382" w:rsidP="00A47FC7">
      <w:pPr>
        <w:pStyle w:val="a7"/>
        <w:numPr>
          <w:ilvl w:val="0"/>
          <w:numId w:val="47"/>
        </w:numPr>
        <w:tabs>
          <w:tab w:val="left" w:pos="1276"/>
          <w:tab w:val="left" w:pos="1560"/>
        </w:tabs>
        <w:spacing w:after="120" w:line="240" w:lineRule="auto"/>
        <w:ind w:left="0" w:firstLine="0"/>
        <w:contextualSpacing w:val="0"/>
        <w:jc w:val="both"/>
        <w:rPr>
          <w:rFonts w:ascii="Times New Roman" w:hAnsi="Times New Roman"/>
          <w:b/>
          <w:sz w:val="26"/>
          <w:lang w:val="uk-UA"/>
        </w:rPr>
      </w:pPr>
      <w:r w:rsidRPr="00F65C8D">
        <w:rPr>
          <w:rFonts w:ascii="Times New Roman" w:hAnsi="Times New Roman"/>
          <w:b/>
          <w:sz w:val="26"/>
          <w:lang w:val="uk-UA"/>
        </w:rPr>
        <w:t>Мале</w:t>
      </w:r>
      <w:r w:rsidR="00EF444C" w:rsidRPr="00F65C8D">
        <w:rPr>
          <w:rFonts w:ascii="Times New Roman" w:hAnsi="Times New Roman"/>
          <w:b/>
          <w:sz w:val="26"/>
          <w:lang w:val="uk-UA"/>
        </w:rPr>
        <w:t xml:space="preserve"> </w:t>
      </w:r>
      <w:r w:rsidRPr="00F65C8D">
        <w:rPr>
          <w:rFonts w:ascii="Times New Roman" w:hAnsi="Times New Roman"/>
          <w:b/>
          <w:sz w:val="26"/>
          <w:lang w:val="uk-UA"/>
        </w:rPr>
        <w:t>обладнання</w:t>
      </w:r>
      <w:r w:rsidR="00EF444C" w:rsidRPr="00F65C8D">
        <w:rPr>
          <w:rFonts w:ascii="Times New Roman" w:hAnsi="Times New Roman"/>
          <w:b/>
          <w:sz w:val="26"/>
          <w:lang w:val="uk-UA"/>
        </w:rPr>
        <w:t xml:space="preserve"> </w:t>
      </w:r>
      <w:r w:rsidRPr="00F65C8D">
        <w:rPr>
          <w:rFonts w:ascii="Times New Roman" w:hAnsi="Times New Roman"/>
          <w:b/>
          <w:sz w:val="26"/>
          <w:lang w:val="uk-UA"/>
        </w:rPr>
        <w:t>в</w:t>
      </w:r>
      <w:r w:rsidR="00EF444C" w:rsidRPr="00F65C8D">
        <w:rPr>
          <w:rFonts w:ascii="Times New Roman" w:hAnsi="Times New Roman"/>
          <w:b/>
          <w:sz w:val="26"/>
          <w:lang w:val="uk-UA"/>
        </w:rPr>
        <w:t xml:space="preserve"> </w:t>
      </w:r>
      <w:r w:rsidRPr="00F65C8D">
        <w:rPr>
          <w:rFonts w:ascii="Times New Roman" w:hAnsi="Times New Roman"/>
          <w:b/>
          <w:sz w:val="26"/>
          <w:lang w:val="uk-UA"/>
        </w:rPr>
        <w:t>сфері</w:t>
      </w:r>
      <w:r w:rsidR="00EF444C" w:rsidRPr="00F65C8D">
        <w:rPr>
          <w:rFonts w:ascii="Times New Roman" w:hAnsi="Times New Roman"/>
          <w:b/>
          <w:sz w:val="26"/>
          <w:lang w:val="uk-UA"/>
        </w:rPr>
        <w:t xml:space="preserve"> </w:t>
      </w:r>
      <w:r w:rsidRPr="00F65C8D">
        <w:rPr>
          <w:rFonts w:ascii="Times New Roman" w:hAnsi="Times New Roman"/>
          <w:b/>
          <w:sz w:val="26"/>
          <w:lang w:val="uk-UA"/>
        </w:rPr>
        <w:t>інформаційних</w:t>
      </w:r>
      <w:r w:rsidR="00EF444C" w:rsidRPr="00F65C8D">
        <w:rPr>
          <w:rFonts w:ascii="Times New Roman" w:hAnsi="Times New Roman"/>
          <w:b/>
          <w:sz w:val="26"/>
          <w:lang w:val="uk-UA"/>
        </w:rPr>
        <w:t xml:space="preserve"> </w:t>
      </w:r>
      <w:r w:rsidRPr="00F65C8D">
        <w:rPr>
          <w:rFonts w:ascii="Times New Roman" w:hAnsi="Times New Roman"/>
          <w:b/>
          <w:sz w:val="26"/>
          <w:lang w:val="uk-UA"/>
        </w:rPr>
        <w:t>технологій</w:t>
      </w:r>
      <w:r w:rsidR="00EF444C" w:rsidRPr="00F65C8D">
        <w:rPr>
          <w:rFonts w:ascii="Times New Roman" w:hAnsi="Times New Roman"/>
          <w:b/>
          <w:sz w:val="26"/>
          <w:lang w:val="uk-UA"/>
        </w:rPr>
        <w:t xml:space="preserve"> </w:t>
      </w:r>
      <w:r w:rsidRPr="00F65C8D">
        <w:rPr>
          <w:rFonts w:ascii="Times New Roman" w:hAnsi="Times New Roman"/>
          <w:b/>
          <w:sz w:val="26"/>
          <w:lang w:val="uk-UA"/>
        </w:rPr>
        <w:t>та</w:t>
      </w:r>
      <w:r w:rsidR="00EF444C" w:rsidRPr="00F65C8D">
        <w:rPr>
          <w:rFonts w:ascii="Times New Roman" w:hAnsi="Times New Roman"/>
          <w:b/>
          <w:sz w:val="26"/>
          <w:lang w:val="uk-UA"/>
        </w:rPr>
        <w:t xml:space="preserve"> </w:t>
      </w:r>
      <w:r w:rsidRPr="00F65C8D">
        <w:rPr>
          <w:rFonts w:ascii="Times New Roman" w:hAnsi="Times New Roman"/>
          <w:b/>
          <w:sz w:val="26"/>
          <w:lang w:val="uk-UA"/>
        </w:rPr>
        <w:t>еле</w:t>
      </w:r>
      <w:r w:rsidR="00404D83" w:rsidRPr="00F65C8D">
        <w:rPr>
          <w:rFonts w:ascii="Times New Roman" w:hAnsi="Times New Roman"/>
          <w:b/>
          <w:sz w:val="26"/>
          <w:lang w:val="uk-UA"/>
        </w:rPr>
        <w:t xml:space="preserve">ктронних </w:t>
      </w:r>
      <w:r w:rsidRPr="00F65C8D">
        <w:rPr>
          <w:rFonts w:ascii="Times New Roman" w:hAnsi="Times New Roman"/>
          <w:b/>
          <w:sz w:val="26"/>
          <w:lang w:val="uk-UA"/>
        </w:rPr>
        <w:t>комунікацій</w:t>
      </w:r>
      <w:r w:rsidR="00C73D38" w:rsidRPr="00F65C8D">
        <w:rPr>
          <w:rFonts w:ascii="Times New Roman" w:hAnsi="Times New Roman"/>
          <w:b/>
          <w:sz w:val="26"/>
          <w:lang w:val="uk-UA"/>
        </w:rPr>
        <w:t xml:space="preserve"> </w:t>
      </w:r>
      <w:r w:rsidRPr="00F65C8D">
        <w:rPr>
          <w:rFonts w:ascii="Times New Roman" w:hAnsi="Times New Roman"/>
          <w:b/>
          <w:sz w:val="26"/>
          <w:lang w:val="uk-UA"/>
        </w:rPr>
        <w:t>(</w:t>
      </w:r>
      <w:r w:rsidR="00194F23" w:rsidRPr="00F65C8D">
        <w:rPr>
          <w:rFonts w:ascii="Times New Roman" w:hAnsi="Times New Roman"/>
          <w:b/>
          <w:sz w:val="26"/>
          <w:lang w:val="uk-UA"/>
        </w:rPr>
        <w:t>довжина</w:t>
      </w:r>
      <w:r w:rsidR="00EF444C" w:rsidRPr="00F65C8D">
        <w:rPr>
          <w:rFonts w:ascii="Times New Roman" w:hAnsi="Times New Roman"/>
          <w:b/>
          <w:sz w:val="26"/>
          <w:lang w:val="uk-UA"/>
        </w:rPr>
        <w:t xml:space="preserve"> </w:t>
      </w:r>
      <w:r w:rsidRPr="00F65C8D">
        <w:rPr>
          <w:rFonts w:ascii="Times New Roman" w:hAnsi="Times New Roman"/>
          <w:b/>
          <w:sz w:val="26"/>
          <w:lang w:val="uk-UA"/>
        </w:rPr>
        <w:t>будь-як</w:t>
      </w:r>
      <w:r w:rsidR="00194F23" w:rsidRPr="00F65C8D">
        <w:rPr>
          <w:rFonts w:ascii="Times New Roman" w:hAnsi="Times New Roman"/>
          <w:b/>
          <w:sz w:val="26"/>
          <w:lang w:val="uk-UA"/>
        </w:rPr>
        <w:t>ої</w:t>
      </w:r>
      <w:r w:rsidR="00EF444C" w:rsidRPr="00F65C8D">
        <w:rPr>
          <w:rFonts w:ascii="Times New Roman" w:hAnsi="Times New Roman"/>
          <w:b/>
          <w:sz w:val="26"/>
          <w:lang w:val="uk-UA"/>
        </w:rPr>
        <w:t xml:space="preserve"> </w:t>
      </w:r>
      <w:r w:rsidRPr="00F65C8D">
        <w:rPr>
          <w:rFonts w:ascii="Times New Roman" w:hAnsi="Times New Roman"/>
          <w:b/>
          <w:sz w:val="26"/>
          <w:lang w:val="uk-UA"/>
        </w:rPr>
        <w:t>сторон</w:t>
      </w:r>
      <w:r w:rsidR="00194F23" w:rsidRPr="00F65C8D">
        <w:rPr>
          <w:rFonts w:ascii="Times New Roman" w:hAnsi="Times New Roman"/>
          <w:b/>
          <w:sz w:val="26"/>
          <w:lang w:val="uk-UA"/>
        </w:rPr>
        <w:t>и</w:t>
      </w:r>
      <w:r w:rsidR="00EF444C" w:rsidRPr="00F65C8D">
        <w:rPr>
          <w:rFonts w:ascii="Times New Roman" w:hAnsi="Times New Roman"/>
          <w:b/>
          <w:sz w:val="26"/>
          <w:lang w:val="uk-UA"/>
        </w:rPr>
        <w:t xml:space="preserve"> </w:t>
      </w:r>
      <w:r w:rsidRPr="00F65C8D">
        <w:rPr>
          <w:rFonts w:ascii="Times New Roman" w:hAnsi="Times New Roman"/>
          <w:b/>
          <w:sz w:val="26"/>
          <w:lang w:val="uk-UA"/>
        </w:rPr>
        <w:t>якого</w:t>
      </w:r>
      <w:r w:rsidR="00EF444C" w:rsidRPr="00F65C8D">
        <w:rPr>
          <w:rFonts w:ascii="Times New Roman" w:hAnsi="Times New Roman"/>
          <w:b/>
          <w:sz w:val="26"/>
          <w:lang w:val="uk-UA"/>
        </w:rPr>
        <w:t xml:space="preserve"> </w:t>
      </w:r>
      <w:r w:rsidRPr="00F65C8D">
        <w:rPr>
          <w:rFonts w:ascii="Times New Roman" w:hAnsi="Times New Roman"/>
          <w:b/>
          <w:sz w:val="26"/>
          <w:lang w:val="uk-UA"/>
        </w:rPr>
        <w:t>не</w:t>
      </w:r>
      <w:r w:rsidR="00EF444C" w:rsidRPr="00F65C8D">
        <w:rPr>
          <w:rFonts w:ascii="Times New Roman" w:hAnsi="Times New Roman"/>
          <w:b/>
          <w:sz w:val="26"/>
          <w:lang w:val="uk-UA"/>
        </w:rPr>
        <w:t xml:space="preserve"> </w:t>
      </w:r>
      <w:r w:rsidRPr="00F65C8D">
        <w:rPr>
          <w:rFonts w:ascii="Times New Roman" w:hAnsi="Times New Roman"/>
          <w:b/>
          <w:sz w:val="26"/>
          <w:lang w:val="uk-UA"/>
        </w:rPr>
        <w:t>перевищує</w:t>
      </w:r>
      <w:r w:rsidR="00EF444C" w:rsidRPr="00F65C8D">
        <w:rPr>
          <w:rFonts w:ascii="Times New Roman" w:hAnsi="Times New Roman"/>
          <w:b/>
          <w:sz w:val="26"/>
          <w:lang w:val="uk-UA"/>
        </w:rPr>
        <w:t xml:space="preserve"> </w:t>
      </w:r>
      <w:r w:rsidRPr="00F65C8D">
        <w:rPr>
          <w:rFonts w:ascii="Times New Roman" w:hAnsi="Times New Roman"/>
          <w:b/>
          <w:sz w:val="26"/>
          <w:lang w:val="uk-UA"/>
        </w:rPr>
        <w:t>50</w:t>
      </w:r>
      <w:r w:rsidR="00EF444C" w:rsidRPr="00F65C8D">
        <w:rPr>
          <w:rFonts w:ascii="Times New Roman" w:hAnsi="Times New Roman"/>
          <w:b/>
          <w:sz w:val="26"/>
          <w:lang w:val="uk-UA"/>
        </w:rPr>
        <w:t xml:space="preserve"> </w:t>
      </w:r>
      <w:r w:rsidRPr="00F65C8D">
        <w:rPr>
          <w:rFonts w:ascii="Times New Roman" w:hAnsi="Times New Roman"/>
          <w:b/>
          <w:sz w:val="26"/>
          <w:lang w:val="uk-UA"/>
        </w:rPr>
        <w:t>см).</w:t>
      </w:r>
    </w:p>
    <w:p w14:paraId="1DACC11D" w14:textId="5BFD14F8" w:rsidR="009F3021" w:rsidRPr="00F65C8D" w:rsidRDefault="00090382" w:rsidP="00A47FC7">
      <w:pPr>
        <w:spacing w:after="120" w:line="240" w:lineRule="auto"/>
        <w:jc w:val="both"/>
        <w:rPr>
          <w:rFonts w:ascii="Times New Roman" w:hAnsi="Times New Roman"/>
          <w:sz w:val="26"/>
          <w:lang w:val="uk-UA"/>
        </w:rPr>
      </w:pPr>
      <w:r w:rsidRPr="00F65C8D">
        <w:rPr>
          <w:rFonts w:ascii="Times New Roman" w:hAnsi="Times New Roman"/>
          <w:sz w:val="26"/>
          <w:lang w:val="uk-UA"/>
        </w:rPr>
        <w:t>Мобільні</w:t>
      </w:r>
      <w:r w:rsidR="00EF444C" w:rsidRPr="00F65C8D">
        <w:rPr>
          <w:rFonts w:ascii="Times New Roman" w:hAnsi="Times New Roman"/>
          <w:sz w:val="26"/>
          <w:lang w:val="uk-UA"/>
        </w:rPr>
        <w:t xml:space="preserve"> </w:t>
      </w:r>
      <w:r w:rsidRPr="00F65C8D">
        <w:rPr>
          <w:rFonts w:ascii="Times New Roman" w:hAnsi="Times New Roman"/>
          <w:sz w:val="26"/>
          <w:lang w:val="uk-UA"/>
        </w:rPr>
        <w:t>телефони,</w:t>
      </w:r>
      <w:r w:rsidR="00EF444C" w:rsidRPr="00F65C8D">
        <w:rPr>
          <w:rFonts w:ascii="Times New Roman" w:hAnsi="Times New Roman"/>
          <w:sz w:val="26"/>
          <w:lang w:val="uk-UA"/>
        </w:rPr>
        <w:t xml:space="preserve"> </w:t>
      </w:r>
      <w:r w:rsidRPr="00F65C8D">
        <w:rPr>
          <w:rFonts w:ascii="Times New Roman" w:hAnsi="Times New Roman"/>
          <w:sz w:val="26"/>
          <w:lang w:val="uk-UA"/>
        </w:rPr>
        <w:t>GPS</w:t>
      </w:r>
      <w:r w:rsidR="00EF444C" w:rsidRPr="00F65C8D">
        <w:rPr>
          <w:rFonts w:ascii="Times New Roman" w:hAnsi="Times New Roman"/>
          <w:sz w:val="26"/>
          <w:lang w:val="uk-UA"/>
        </w:rPr>
        <w:t xml:space="preserve"> </w:t>
      </w:r>
      <w:r w:rsidRPr="00F65C8D">
        <w:rPr>
          <w:rFonts w:ascii="Times New Roman" w:hAnsi="Times New Roman"/>
          <w:sz w:val="26"/>
          <w:lang w:val="uk-UA"/>
        </w:rPr>
        <w:t>(глобальна</w:t>
      </w:r>
      <w:r w:rsidR="00EF444C" w:rsidRPr="00F65C8D">
        <w:rPr>
          <w:rFonts w:ascii="Times New Roman" w:hAnsi="Times New Roman"/>
          <w:sz w:val="26"/>
          <w:lang w:val="uk-UA"/>
        </w:rPr>
        <w:t xml:space="preserve"> </w:t>
      </w:r>
      <w:r w:rsidRPr="00F65C8D">
        <w:rPr>
          <w:rFonts w:ascii="Times New Roman" w:hAnsi="Times New Roman"/>
          <w:sz w:val="26"/>
          <w:lang w:val="uk-UA"/>
        </w:rPr>
        <w:t>система</w:t>
      </w:r>
      <w:r w:rsidR="00EF444C" w:rsidRPr="00F65C8D">
        <w:rPr>
          <w:rFonts w:ascii="Times New Roman" w:hAnsi="Times New Roman"/>
          <w:sz w:val="26"/>
          <w:lang w:val="uk-UA"/>
        </w:rPr>
        <w:t xml:space="preserve"> </w:t>
      </w:r>
      <w:r w:rsidRPr="00F65C8D">
        <w:rPr>
          <w:rFonts w:ascii="Times New Roman" w:hAnsi="Times New Roman"/>
          <w:sz w:val="26"/>
          <w:lang w:val="uk-UA"/>
        </w:rPr>
        <w:t>навігації),</w:t>
      </w:r>
      <w:r w:rsidR="00EF444C" w:rsidRPr="00F65C8D">
        <w:rPr>
          <w:rFonts w:ascii="Times New Roman" w:hAnsi="Times New Roman"/>
          <w:sz w:val="26"/>
          <w:lang w:val="uk-UA"/>
        </w:rPr>
        <w:t xml:space="preserve"> </w:t>
      </w:r>
      <w:r w:rsidR="00AC198D" w:rsidRPr="00F65C8D">
        <w:rPr>
          <w:rFonts w:ascii="Times New Roman" w:hAnsi="Times New Roman"/>
          <w:sz w:val="26"/>
          <w:szCs w:val="26"/>
          <w:lang w:val="uk-UA"/>
        </w:rPr>
        <w:t>кишенькові</w:t>
      </w:r>
      <w:r w:rsidR="00EF444C" w:rsidRPr="00F65C8D">
        <w:rPr>
          <w:rFonts w:ascii="Times New Roman" w:hAnsi="Times New Roman"/>
          <w:sz w:val="26"/>
          <w:lang w:val="uk-UA"/>
        </w:rPr>
        <w:t xml:space="preserve"> </w:t>
      </w:r>
      <w:r w:rsidRPr="00F65C8D">
        <w:rPr>
          <w:rFonts w:ascii="Times New Roman" w:hAnsi="Times New Roman"/>
          <w:sz w:val="26"/>
          <w:lang w:val="uk-UA"/>
        </w:rPr>
        <w:t>калькулятори,</w:t>
      </w:r>
      <w:r w:rsidR="00EF444C" w:rsidRPr="00F65C8D">
        <w:rPr>
          <w:rFonts w:ascii="Times New Roman" w:hAnsi="Times New Roman"/>
          <w:sz w:val="26"/>
          <w:lang w:val="uk-UA"/>
        </w:rPr>
        <w:t xml:space="preserve"> </w:t>
      </w:r>
      <w:r w:rsidR="00E74131" w:rsidRPr="00F65C8D">
        <w:rPr>
          <w:rFonts w:ascii="Times New Roman" w:hAnsi="Times New Roman"/>
          <w:sz w:val="26"/>
          <w:szCs w:val="26"/>
          <w:lang w:val="uk-UA"/>
        </w:rPr>
        <w:t>маршрутизатори</w:t>
      </w:r>
      <w:r w:rsidRPr="00F65C8D">
        <w:rPr>
          <w:rFonts w:ascii="Times New Roman" w:hAnsi="Times New Roman"/>
          <w:sz w:val="26"/>
          <w:szCs w:val="26"/>
          <w:lang w:val="uk-UA"/>
        </w:rPr>
        <w:t>,</w:t>
      </w:r>
      <w:r w:rsidR="00EF444C" w:rsidRPr="00F65C8D">
        <w:rPr>
          <w:rFonts w:ascii="Times New Roman" w:hAnsi="Times New Roman"/>
          <w:sz w:val="26"/>
          <w:szCs w:val="26"/>
          <w:lang w:val="uk-UA"/>
        </w:rPr>
        <w:t xml:space="preserve"> </w:t>
      </w:r>
      <w:r w:rsidRPr="00F65C8D">
        <w:rPr>
          <w:rFonts w:ascii="Times New Roman" w:hAnsi="Times New Roman"/>
          <w:sz w:val="26"/>
          <w:lang w:val="uk-UA"/>
        </w:rPr>
        <w:t>персональні</w:t>
      </w:r>
      <w:r w:rsidR="00EF444C" w:rsidRPr="00F65C8D">
        <w:rPr>
          <w:rFonts w:ascii="Times New Roman" w:hAnsi="Times New Roman"/>
          <w:sz w:val="26"/>
          <w:lang w:val="uk-UA"/>
        </w:rPr>
        <w:t xml:space="preserve"> </w:t>
      </w:r>
      <w:r w:rsidRPr="00F65C8D">
        <w:rPr>
          <w:rFonts w:ascii="Times New Roman" w:hAnsi="Times New Roman"/>
          <w:sz w:val="26"/>
          <w:lang w:val="uk-UA"/>
        </w:rPr>
        <w:t>комп</w:t>
      </w:r>
      <w:r w:rsidR="00285F0A" w:rsidRPr="00F65C8D">
        <w:rPr>
          <w:rFonts w:ascii="Times New Roman" w:hAnsi="Times New Roman"/>
          <w:sz w:val="26"/>
          <w:lang w:val="uk-UA"/>
        </w:rPr>
        <w:t>’</w:t>
      </w:r>
      <w:r w:rsidRPr="00F65C8D">
        <w:rPr>
          <w:rFonts w:ascii="Times New Roman" w:hAnsi="Times New Roman"/>
          <w:sz w:val="26"/>
          <w:lang w:val="uk-UA"/>
        </w:rPr>
        <w:t>ютери,</w:t>
      </w:r>
      <w:r w:rsidR="00EF444C" w:rsidRPr="00F65C8D">
        <w:rPr>
          <w:rFonts w:ascii="Times New Roman" w:hAnsi="Times New Roman"/>
          <w:sz w:val="26"/>
          <w:lang w:val="uk-UA"/>
        </w:rPr>
        <w:t xml:space="preserve"> </w:t>
      </w:r>
      <w:r w:rsidRPr="00F65C8D">
        <w:rPr>
          <w:rFonts w:ascii="Times New Roman" w:hAnsi="Times New Roman"/>
          <w:sz w:val="26"/>
          <w:lang w:val="uk-UA"/>
        </w:rPr>
        <w:t>принтери,</w:t>
      </w:r>
      <w:r w:rsidR="00EF444C" w:rsidRPr="00F65C8D">
        <w:rPr>
          <w:rFonts w:ascii="Times New Roman" w:hAnsi="Times New Roman"/>
          <w:sz w:val="26"/>
          <w:lang w:val="uk-UA"/>
        </w:rPr>
        <w:t xml:space="preserve"> </w:t>
      </w:r>
      <w:r w:rsidRPr="00F65C8D">
        <w:rPr>
          <w:rFonts w:ascii="Times New Roman" w:hAnsi="Times New Roman"/>
          <w:sz w:val="26"/>
          <w:lang w:val="uk-UA"/>
        </w:rPr>
        <w:t>телефони.</w:t>
      </w:r>
    </w:p>
    <w:p w14:paraId="3106FFD0" w14:textId="6C898B6B" w:rsidR="009F3021" w:rsidRPr="00F65C8D" w:rsidRDefault="009F3021" w:rsidP="00A47FC7">
      <w:pPr>
        <w:spacing w:after="120" w:line="240" w:lineRule="auto"/>
        <w:ind w:firstLine="566"/>
        <w:jc w:val="center"/>
        <w:rPr>
          <w:rFonts w:ascii="Times New Roman" w:eastAsia="Montserrat" w:hAnsi="Times New Roman" w:cs="Times New Roman"/>
          <w:sz w:val="28"/>
          <w:szCs w:val="28"/>
          <w:lang w:val="uk-UA"/>
        </w:rPr>
      </w:pPr>
      <w:r w:rsidRPr="00F65C8D">
        <w:rPr>
          <w:rFonts w:ascii="Times New Roman" w:hAnsi="Times New Roman"/>
          <w:sz w:val="26"/>
          <w:lang w:val="uk-UA"/>
        </w:rPr>
        <w:t>________________________</w:t>
      </w:r>
    </w:p>
    <w:p w14:paraId="5D7FAD26" w14:textId="225A2EE0" w:rsidR="008F33DA" w:rsidRPr="00F65C8D" w:rsidRDefault="008F33DA" w:rsidP="00A47FC7">
      <w:pPr>
        <w:spacing w:after="120" w:line="240" w:lineRule="auto"/>
        <w:jc w:val="both"/>
        <w:rPr>
          <w:rFonts w:ascii="Times New Roman" w:hAnsi="Times New Roman"/>
          <w:sz w:val="26"/>
          <w:lang w:val="uk-UA"/>
        </w:rPr>
      </w:pPr>
      <w:r w:rsidRPr="00F65C8D">
        <w:rPr>
          <w:rFonts w:ascii="Times New Roman" w:hAnsi="Times New Roman"/>
          <w:sz w:val="24"/>
          <w:lang w:val="uk-UA"/>
        </w:rPr>
        <w:br w:type="page"/>
      </w:r>
    </w:p>
    <w:p w14:paraId="168A96E2" w14:textId="171A59B2" w:rsidR="00636876" w:rsidRPr="00F65C8D" w:rsidRDefault="00636876" w:rsidP="00A47FC7">
      <w:pPr>
        <w:tabs>
          <w:tab w:val="left" w:pos="2856"/>
        </w:tabs>
        <w:spacing w:after="120" w:line="240" w:lineRule="auto"/>
        <w:ind w:left="7230"/>
        <w:jc w:val="both"/>
        <w:rPr>
          <w:rFonts w:ascii="Times New Roman" w:hAnsi="Times New Roman"/>
          <w:b/>
          <w:sz w:val="28"/>
          <w:lang w:val="uk-UA"/>
        </w:rPr>
      </w:pPr>
      <w:r w:rsidRPr="00F65C8D">
        <w:rPr>
          <w:rFonts w:ascii="Times New Roman" w:hAnsi="Times New Roman"/>
          <w:b/>
          <w:sz w:val="28"/>
          <w:lang w:val="uk-UA"/>
        </w:rPr>
        <w:lastRenderedPageBreak/>
        <w:t xml:space="preserve">Додаток </w:t>
      </w:r>
      <w:r w:rsidR="005D2A86" w:rsidRPr="00F65C8D">
        <w:rPr>
          <w:rFonts w:ascii="Times New Roman" w:hAnsi="Times New Roman"/>
          <w:b/>
          <w:sz w:val="28"/>
          <w:lang w:val="uk-UA"/>
        </w:rPr>
        <w:t>2</w:t>
      </w:r>
    </w:p>
    <w:p w14:paraId="5DCB1BA4" w14:textId="77777777" w:rsidR="00636876" w:rsidRPr="00F65C8D" w:rsidRDefault="00636876" w:rsidP="00A47FC7">
      <w:pPr>
        <w:tabs>
          <w:tab w:val="left" w:pos="2856"/>
        </w:tabs>
        <w:spacing w:after="120" w:line="240" w:lineRule="auto"/>
        <w:ind w:left="7230"/>
        <w:jc w:val="both"/>
        <w:rPr>
          <w:rFonts w:ascii="Times New Roman" w:hAnsi="Times New Roman"/>
          <w:b/>
          <w:sz w:val="28"/>
          <w:lang w:val="uk-UA"/>
        </w:rPr>
      </w:pPr>
      <w:r w:rsidRPr="00F65C8D">
        <w:rPr>
          <w:rFonts w:ascii="Times New Roman" w:hAnsi="Times New Roman"/>
          <w:b/>
          <w:sz w:val="28"/>
          <w:lang w:val="uk-UA"/>
        </w:rPr>
        <w:t>до Закону України</w:t>
      </w:r>
    </w:p>
    <w:p w14:paraId="4A3249D3" w14:textId="77777777" w:rsidR="00636876" w:rsidRPr="00F65C8D" w:rsidRDefault="00636876" w:rsidP="00A47FC7">
      <w:pPr>
        <w:tabs>
          <w:tab w:val="left" w:pos="2856"/>
        </w:tabs>
        <w:spacing w:after="120" w:line="240" w:lineRule="auto"/>
        <w:jc w:val="right"/>
        <w:rPr>
          <w:rFonts w:ascii="Times New Roman" w:hAnsi="Times New Roman"/>
          <w:b/>
          <w:sz w:val="28"/>
          <w:lang w:val="uk-UA"/>
        </w:rPr>
      </w:pPr>
    </w:p>
    <w:p w14:paraId="5D7FAD28" w14:textId="7FC50C55" w:rsidR="00AF320A" w:rsidRPr="00F65C8D" w:rsidRDefault="006B7FA2" w:rsidP="00A47FC7">
      <w:pPr>
        <w:tabs>
          <w:tab w:val="left" w:pos="2856"/>
        </w:tabs>
        <w:spacing w:after="120" w:line="240" w:lineRule="auto"/>
        <w:jc w:val="center"/>
        <w:rPr>
          <w:rFonts w:ascii="Times New Roman" w:hAnsi="Times New Roman"/>
          <w:lang w:val="uk-UA"/>
        </w:rPr>
      </w:pPr>
      <w:bookmarkStart w:id="89" w:name="_9b9osiio54iu"/>
      <w:bookmarkEnd w:id="89"/>
      <w:r w:rsidRPr="00F65C8D">
        <w:rPr>
          <w:rFonts w:ascii="Times New Roman" w:hAnsi="Times New Roman"/>
          <w:b/>
          <w:sz w:val="28"/>
          <w:lang w:val="uk-UA"/>
        </w:rPr>
        <w:t>Символ</w:t>
      </w:r>
      <w:r w:rsidR="00EF444C" w:rsidRPr="00F65C8D">
        <w:rPr>
          <w:rFonts w:ascii="Times New Roman" w:hAnsi="Times New Roman"/>
          <w:b/>
          <w:sz w:val="28"/>
          <w:lang w:val="uk-UA"/>
        </w:rPr>
        <w:t xml:space="preserve"> </w:t>
      </w:r>
      <w:r w:rsidRPr="00F65C8D">
        <w:rPr>
          <w:rFonts w:ascii="Times New Roman" w:hAnsi="Times New Roman"/>
          <w:b/>
          <w:sz w:val="28"/>
          <w:lang w:val="uk-UA"/>
        </w:rPr>
        <w:t>для</w:t>
      </w:r>
      <w:r w:rsidR="00EF444C" w:rsidRPr="00F65C8D">
        <w:rPr>
          <w:rFonts w:ascii="Times New Roman" w:hAnsi="Times New Roman"/>
          <w:b/>
          <w:sz w:val="28"/>
          <w:lang w:val="uk-UA"/>
        </w:rPr>
        <w:t xml:space="preserve"> </w:t>
      </w:r>
      <w:r w:rsidRPr="00F65C8D">
        <w:rPr>
          <w:rFonts w:ascii="Times New Roman" w:hAnsi="Times New Roman"/>
          <w:b/>
          <w:sz w:val="28"/>
          <w:lang w:val="uk-UA"/>
        </w:rPr>
        <w:t>маркування</w:t>
      </w:r>
      <w:r w:rsidR="00EF444C" w:rsidRPr="00F65C8D">
        <w:rPr>
          <w:rFonts w:ascii="Times New Roman" w:hAnsi="Times New Roman"/>
          <w:b/>
          <w:sz w:val="28"/>
          <w:lang w:val="uk-UA"/>
        </w:rPr>
        <w:t xml:space="preserve"> </w:t>
      </w:r>
      <w:r w:rsidRPr="00F65C8D">
        <w:rPr>
          <w:rFonts w:ascii="Times New Roman" w:hAnsi="Times New Roman"/>
          <w:b/>
          <w:sz w:val="28"/>
          <w:lang w:val="uk-UA"/>
        </w:rPr>
        <w:t>роздільного</w:t>
      </w:r>
      <w:r w:rsidR="00EF444C" w:rsidRPr="00F65C8D">
        <w:rPr>
          <w:rFonts w:ascii="Times New Roman" w:hAnsi="Times New Roman"/>
          <w:b/>
          <w:sz w:val="28"/>
          <w:lang w:val="uk-UA"/>
        </w:rPr>
        <w:t xml:space="preserve"> </w:t>
      </w:r>
      <w:r w:rsidRPr="00F65C8D">
        <w:rPr>
          <w:rFonts w:ascii="Times New Roman" w:hAnsi="Times New Roman"/>
          <w:b/>
          <w:sz w:val="28"/>
          <w:lang w:val="uk-UA"/>
        </w:rPr>
        <w:t>збирання</w:t>
      </w:r>
      <w:r w:rsidR="00EF444C" w:rsidRPr="00F65C8D">
        <w:rPr>
          <w:rFonts w:ascii="Times New Roman" w:hAnsi="Times New Roman"/>
          <w:b/>
          <w:sz w:val="28"/>
          <w:lang w:val="uk-UA"/>
        </w:rPr>
        <w:t xml:space="preserve"> </w:t>
      </w:r>
      <w:r w:rsidRPr="00F65C8D">
        <w:rPr>
          <w:rFonts w:ascii="Times New Roman" w:hAnsi="Times New Roman"/>
          <w:b/>
          <w:sz w:val="28"/>
          <w:lang w:val="uk-UA"/>
        </w:rPr>
        <w:t>ВЕЕО</w:t>
      </w:r>
    </w:p>
    <w:p w14:paraId="5D7FAD29" w14:textId="235B67D2" w:rsidR="00AF320A" w:rsidRPr="00F65C8D" w:rsidRDefault="00AF320A" w:rsidP="00A47FC7">
      <w:pPr>
        <w:tabs>
          <w:tab w:val="left" w:pos="2856"/>
        </w:tabs>
        <w:spacing w:after="120" w:line="240" w:lineRule="auto"/>
        <w:ind w:firstLine="567"/>
        <w:jc w:val="both"/>
        <w:rPr>
          <w:rFonts w:ascii="Times New Roman" w:hAnsi="Times New Roman"/>
          <w:sz w:val="28"/>
          <w:szCs w:val="28"/>
          <w:lang w:val="uk-UA"/>
        </w:rPr>
      </w:pPr>
      <w:r w:rsidRPr="00F65C8D">
        <w:rPr>
          <w:rFonts w:ascii="Times New Roman" w:hAnsi="Times New Roman"/>
          <w:sz w:val="28"/>
          <w:szCs w:val="28"/>
          <w:lang w:val="uk-UA"/>
        </w:rPr>
        <w:t>Символ,</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що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вказує</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роздільне</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збирання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електричного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електронного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обладнання,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виглядає</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перекреслений</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контейнер</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для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сміття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колесах,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як</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показано</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нижче:</w:t>
      </w:r>
    </w:p>
    <w:p w14:paraId="5D7FAD2A" w14:textId="77777777" w:rsidR="00AF320A" w:rsidRPr="00F65C8D" w:rsidRDefault="00AF320A" w:rsidP="00A47FC7">
      <w:pPr>
        <w:tabs>
          <w:tab w:val="left" w:pos="2856"/>
        </w:tabs>
        <w:spacing w:after="120" w:line="240" w:lineRule="auto"/>
        <w:ind w:firstLine="567"/>
        <w:jc w:val="both"/>
        <w:rPr>
          <w:rFonts w:ascii="Times New Roman" w:hAnsi="Times New Roman"/>
          <w:sz w:val="28"/>
          <w:szCs w:val="28"/>
          <w:lang w:val="uk-UA"/>
        </w:rPr>
      </w:pPr>
    </w:p>
    <w:p w14:paraId="5D7FAD2B" w14:textId="256F57A6" w:rsidR="00AF320A" w:rsidRPr="00F65C8D" w:rsidRDefault="00AF320A" w:rsidP="00A47FC7">
      <w:pPr>
        <w:tabs>
          <w:tab w:val="left" w:pos="2856"/>
        </w:tabs>
        <w:spacing w:after="120" w:line="240" w:lineRule="auto"/>
        <w:ind w:firstLine="567"/>
        <w:jc w:val="center"/>
        <w:rPr>
          <w:rFonts w:ascii="Times New Roman" w:hAnsi="Times New Roman"/>
          <w:sz w:val="24"/>
          <w:szCs w:val="24"/>
          <w:lang w:val="uk-UA"/>
        </w:rPr>
      </w:pPr>
    </w:p>
    <w:p w14:paraId="186FA4B3" w14:textId="7BB20CAA" w:rsidR="006D22DB" w:rsidRPr="00F65C8D" w:rsidRDefault="006D22DB" w:rsidP="00A47FC7">
      <w:pPr>
        <w:tabs>
          <w:tab w:val="left" w:pos="2856"/>
        </w:tabs>
        <w:spacing w:after="120" w:line="240" w:lineRule="auto"/>
        <w:ind w:firstLine="567"/>
        <w:jc w:val="center"/>
        <w:rPr>
          <w:rFonts w:ascii="Times New Roman" w:hAnsi="Times New Roman"/>
          <w:sz w:val="24"/>
          <w:szCs w:val="24"/>
          <w:lang w:val="uk-UA"/>
        </w:rPr>
      </w:pPr>
      <w:r w:rsidRPr="00F65C8D">
        <w:rPr>
          <w:rFonts w:ascii="Times New Roman" w:hAnsi="Times New Roman"/>
          <w:noProof/>
          <w:sz w:val="24"/>
          <w:szCs w:val="24"/>
          <w:lang w:val="uk-UA" w:eastAsia="uk-UA"/>
        </w:rPr>
        <w:drawing>
          <wp:inline distT="0" distB="0" distL="0" distR="0" wp14:anchorId="3020011A" wp14:editId="6E2A5146">
            <wp:extent cx="3035300" cy="30035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254" t="5629" r="5065" b="5629"/>
                    <a:stretch/>
                  </pic:blipFill>
                  <pic:spPr bwMode="auto">
                    <a:xfrm>
                      <a:off x="0" y="0"/>
                      <a:ext cx="3035300" cy="3003550"/>
                    </a:xfrm>
                    <a:prstGeom prst="rect">
                      <a:avLst/>
                    </a:prstGeom>
                    <a:noFill/>
                    <a:ln>
                      <a:noFill/>
                    </a:ln>
                    <a:extLst>
                      <a:ext uri="{53640926-AAD7-44D8-BBD7-CCE9431645EC}">
                        <a14:shadowObscured xmlns:a14="http://schemas.microsoft.com/office/drawing/2010/main"/>
                      </a:ext>
                    </a:extLst>
                  </pic:spPr>
                </pic:pic>
              </a:graphicData>
            </a:graphic>
          </wp:inline>
        </w:drawing>
      </w:r>
    </w:p>
    <w:p w14:paraId="5D7FAD2C" w14:textId="77777777" w:rsidR="00AF320A" w:rsidRPr="00F65C8D" w:rsidRDefault="00AF320A" w:rsidP="00A47FC7">
      <w:pPr>
        <w:tabs>
          <w:tab w:val="left" w:pos="2856"/>
        </w:tabs>
        <w:spacing w:after="120" w:line="240" w:lineRule="auto"/>
        <w:ind w:firstLine="567"/>
        <w:jc w:val="both"/>
        <w:rPr>
          <w:rFonts w:ascii="Times New Roman" w:hAnsi="Times New Roman"/>
          <w:sz w:val="24"/>
          <w:lang w:val="uk-UA"/>
        </w:rPr>
      </w:pPr>
    </w:p>
    <w:p w14:paraId="60D4A599" w14:textId="41AFE6C6" w:rsidR="00EA6A08" w:rsidRPr="00F65C8D" w:rsidRDefault="00EA6A08" w:rsidP="00A47FC7">
      <w:pPr>
        <w:tabs>
          <w:tab w:val="left" w:pos="2856"/>
        </w:tabs>
        <w:spacing w:after="120" w:line="240" w:lineRule="auto"/>
        <w:ind w:firstLine="567"/>
        <w:jc w:val="center"/>
        <w:rPr>
          <w:rFonts w:ascii="Times New Roman" w:hAnsi="Times New Roman"/>
          <w:sz w:val="24"/>
          <w:lang w:val="uk-UA"/>
        </w:rPr>
      </w:pPr>
      <w:r w:rsidRPr="00F65C8D">
        <w:rPr>
          <w:rFonts w:ascii="Times New Roman" w:hAnsi="Times New Roman"/>
          <w:sz w:val="24"/>
          <w:lang w:val="uk-UA"/>
        </w:rPr>
        <w:t>_____________________________</w:t>
      </w:r>
    </w:p>
    <w:p w14:paraId="5D7FAD2D" w14:textId="77777777" w:rsidR="00AF320A" w:rsidRPr="00F65C8D" w:rsidRDefault="00AF320A" w:rsidP="00A47FC7">
      <w:pPr>
        <w:spacing w:after="120" w:line="240" w:lineRule="auto"/>
        <w:rPr>
          <w:rFonts w:ascii="Times New Roman" w:hAnsi="Times New Roman"/>
          <w:sz w:val="24"/>
          <w:lang w:val="uk-UA"/>
        </w:rPr>
      </w:pPr>
      <w:r w:rsidRPr="00F65C8D">
        <w:rPr>
          <w:rFonts w:ascii="Times New Roman" w:hAnsi="Times New Roman"/>
          <w:sz w:val="24"/>
          <w:lang w:val="uk-UA"/>
        </w:rPr>
        <w:br w:type="page"/>
      </w:r>
    </w:p>
    <w:p w14:paraId="1E01FE4D" w14:textId="600BC37B" w:rsidR="00636876" w:rsidRPr="00F65C8D" w:rsidRDefault="00636876" w:rsidP="00A47FC7">
      <w:pPr>
        <w:tabs>
          <w:tab w:val="left" w:pos="2856"/>
        </w:tabs>
        <w:spacing w:after="120" w:line="240" w:lineRule="auto"/>
        <w:ind w:left="7230"/>
        <w:jc w:val="both"/>
        <w:rPr>
          <w:rFonts w:ascii="Times New Roman" w:hAnsi="Times New Roman"/>
          <w:b/>
          <w:sz w:val="28"/>
          <w:lang w:val="uk-UA"/>
        </w:rPr>
      </w:pPr>
      <w:r w:rsidRPr="00F65C8D">
        <w:rPr>
          <w:rFonts w:ascii="Times New Roman" w:hAnsi="Times New Roman"/>
          <w:b/>
          <w:sz w:val="28"/>
          <w:lang w:val="uk-UA"/>
        </w:rPr>
        <w:lastRenderedPageBreak/>
        <w:t xml:space="preserve">Додаток </w:t>
      </w:r>
      <w:r w:rsidR="005D2A86" w:rsidRPr="00F65C8D">
        <w:rPr>
          <w:rFonts w:ascii="Times New Roman" w:hAnsi="Times New Roman"/>
          <w:b/>
          <w:sz w:val="28"/>
          <w:lang w:val="uk-UA"/>
        </w:rPr>
        <w:t>3</w:t>
      </w:r>
    </w:p>
    <w:p w14:paraId="4D8581B9" w14:textId="77777777" w:rsidR="00636876" w:rsidRPr="00F65C8D" w:rsidRDefault="00636876" w:rsidP="00A47FC7">
      <w:pPr>
        <w:tabs>
          <w:tab w:val="left" w:pos="2856"/>
        </w:tabs>
        <w:spacing w:after="120" w:line="240" w:lineRule="auto"/>
        <w:ind w:left="7230"/>
        <w:jc w:val="both"/>
        <w:rPr>
          <w:rFonts w:ascii="Times New Roman" w:hAnsi="Times New Roman"/>
          <w:b/>
          <w:sz w:val="28"/>
          <w:lang w:val="uk-UA"/>
        </w:rPr>
      </w:pPr>
      <w:bookmarkStart w:id="90" w:name="_1pxezwc"/>
      <w:bookmarkEnd w:id="90"/>
      <w:r w:rsidRPr="00F65C8D">
        <w:rPr>
          <w:rFonts w:ascii="Times New Roman" w:hAnsi="Times New Roman"/>
          <w:b/>
          <w:sz w:val="28"/>
          <w:lang w:val="uk-UA"/>
        </w:rPr>
        <w:t>до Закону України</w:t>
      </w:r>
    </w:p>
    <w:p w14:paraId="7F313AD4" w14:textId="77777777" w:rsidR="00636876" w:rsidRPr="00F65C8D" w:rsidRDefault="00636876" w:rsidP="00A47FC7">
      <w:pPr>
        <w:spacing w:after="120" w:line="240" w:lineRule="auto"/>
        <w:ind w:left="993"/>
        <w:jc w:val="right"/>
        <w:rPr>
          <w:rFonts w:ascii="Times New Roman" w:hAnsi="Times New Roman"/>
          <w:b/>
          <w:sz w:val="28"/>
          <w:lang w:val="uk-UA"/>
        </w:rPr>
      </w:pPr>
    </w:p>
    <w:p w14:paraId="5D7FAD30" w14:textId="2C5B8EAC" w:rsidR="0000171D" w:rsidRPr="00F65C8D" w:rsidRDefault="00FE4CF4" w:rsidP="00A47FC7">
      <w:pPr>
        <w:spacing w:after="120" w:line="240" w:lineRule="auto"/>
        <w:ind w:left="993"/>
        <w:jc w:val="center"/>
        <w:rPr>
          <w:rFonts w:ascii="Times New Roman" w:hAnsi="Times New Roman"/>
          <w:lang w:val="uk-UA"/>
        </w:rPr>
      </w:pPr>
      <w:bookmarkStart w:id="91" w:name="_l1nxx3xi6fs2"/>
      <w:bookmarkEnd w:id="91"/>
      <w:r w:rsidRPr="00F65C8D">
        <w:rPr>
          <w:rFonts w:ascii="Times New Roman" w:hAnsi="Times New Roman"/>
          <w:b/>
          <w:sz w:val="28"/>
          <w:lang w:val="uk-UA"/>
        </w:rPr>
        <w:t>Мінімальні</w:t>
      </w:r>
      <w:r w:rsidR="00EF444C" w:rsidRPr="00F65C8D">
        <w:rPr>
          <w:rFonts w:ascii="Times New Roman" w:hAnsi="Times New Roman"/>
          <w:b/>
          <w:sz w:val="28"/>
          <w:lang w:val="uk-UA"/>
        </w:rPr>
        <w:t xml:space="preserve"> </w:t>
      </w:r>
      <w:r w:rsidR="00D14EE2" w:rsidRPr="00F65C8D">
        <w:rPr>
          <w:rFonts w:ascii="Times New Roman" w:hAnsi="Times New Roman"/>
          <w:b/>
          <w:sz w:val="28"/>
          <w:lang w:val="uk-UA"/>
        </w:rPr>
        <w:t>цільові</w:t>
      </w:r>
      <w:r w:rsidR="00EF444C" w:rsidRPr="00F65C8D">
        <w:rPr>
          <w:rFonts w:ascii="Times New Roman" w:hAnsi="Times New Roman"/>
          <w:b/>
          <w:sz w:val="28"/>
          <w:lang w:val="uk-UA"/>
        </w:rPr>
        <w:t xml:space="preserve"> </w:t>
      </w:r>
      <w:r w:rsidRPr="00F65C8D">
        <w:rPr>
          <w:rFonts w:ascii="Times New Roman" w:hAnsi="Times New Roman"/>
          <w:b/>
          <w:sz w:val="28"/>
          <w:lang w:val="uk-UA"/>
        </w:rPr>
        <w:t>показники</w:t>
      </w:r>
      <w:r w:rsidR="00EF444C" w:rsidRPr="00F65C8D">
        <w:rPr>
          <w:rFonts w:ascii="Times New Roman" w:hAnsi="Times New Roman"/>
          <w:b/>
          <w:sz w:val="28"/>
          <w:lang w:val="uk-UA"/>
        </w:rPr>
        <w:t xml:space="preserve"> </w:t>
      </w:r>
      <w:r w:rsidRPr="00F65C8D">
        <w:rPr>
          <w:rFonts w:ascii="Times New Roman" w:hAnsi="Times New Roman"/>
          <w:b/>
          <w:sz w:val="28"/>
          <w:lang w:val="uk-UA"/>
        </w:rPr>
        <w:t>зі</w:t>
      </w:r>
      <w:r w:rsidR="00EF444C" w:rsidRPr="00F65C8D">
        <w:rPr>
          <w:rFonts w:ascii="Times New Roman" w:hAnsi="Times New Roman"/>
          <w:b/>
          <w:sz w:val="28"/>
          <w:lang w:val="uk-UA"/>
        </w:rPr>
        <w:t xml:space="preserve"> </w:t>
      </w:r>
      <w:r w:rsidRPr="00F65C8D">
        <w:rPr>
          <w:rFonts w:ascii="Times New Roman" w:hAnsi="Times New Roman"/>
          <w:b/>
          <w:sz w:val="28"/>
          <w:lang w:val="uk-UA"/>
        </w:rPr>
        <w:t>збирання</w:t>
      </w:r>
      <w:r w:rsidR="00EF444C" w:rsidRPr="00F65C8D">
        <w:rPr>
          <w:rFonts w:ascii="Times New Roman" w:hAnsi="Times New Roman"/>
          <w:b/>
          <w:sz w:val="28"/>
          <w:lang w:val="uk-UA"/>
        </w:rPr>
        <w:t xml:space="preserve"> </w:t>
      </w:r>
      <w:r w:rsidRPr="00F65C8D">
        <w:rPr>
          <w:rFonts w:ascii="Times New Roman" w:hAnsi="Times New Roman"/>
          <w:b/>
          <w:sz w:val="28"/>
          <w:lang w:val="uk-UA"/>
        </w:rPr>
        <w:t>ВЕЕО</w:t>
      </w:r>
      <w:r w:rsidR="00EF444C" w:rsidRPr="00F65C8D">
        <w:rPr>
          <w:rFonts w:ascii="Times New Roman" w:hAnsi="Times New Roman"/>
          <w:b/>
          <w:sz w:val="28"/>
          <w:szCs w:val="28"/>
          <w:lang w:val="uk-UA"/>
        </w:rPr>
        <w:t xml:space="preserve"> </w:t>
      </w:r>
    </w:p>
    <w:p w14:paraId="5D7FAD31" w14:textId="77777777" w:rsidR="0000171D" w:rsidRPr="00F65C8D" w:rsidRDefault="0000171D" w:rsidP="00A47FC7">
      <w:pPr>
        <w:spacing w:after="120" w:line="240" w:lineRule="auto"/>
        <w:ind w:left="993"/>
        <w:jc w:val="center"/>
        <w:rPr>
          <w:rFonts w:ascii="Times New Roman" w:hAnsi="Times New Roman"/>
          <w:b/>
          <w:sz w:val="28"/>
          <w:lang w:val="uk-UA"/>
        </w:rPr>
      </w:pPr>
    </w:p>
    <w:tbl>
      <w:tblPr>
        <w:tblW w:w="5000" w:type="pct"/>
        <w:tblLayout w:type="fixed"/>
        <w:tblLook w:val="04A0" w:firstRow="1" w:lastRow="0" w:firstColumn="1" w:lastColumn="0" w:noHBand="0" w:noVBand="1"/>
      </w:tblPr>
      <w:tblGrid>
        <w:gridCol w:w="1284"/>
        <w:gridCol w:w="1430"/>
        <w:gridCol w:w="1430"/>
        <w:gridCol w:w="3538"/>
        <w:gridCol w:w="905"/>
        <w:gridCol w:w="1269"/>
      </w:tblGrid>
      <w:tr w:rsidR="00F65C8D" w:rsidRPr="00F65C8D" w14:paraId="5D7FAD3A" w14:textId="77777777" w:rsidTr="00D15081">
        <w:tc>
          <w:tcPr>
            <w:tcW w:w="651" w:type="pct"/>
            <w:tcBorders>
              <w:top w:val="single" w:sz="4" w:space="0" w:color="000000"/>
              <w:left w:val="single" w:sz="4" w:space="0" w:color="000000"/>
              <w:bottom w:val="single" w:sz="4" w:space="0" w:color="000000"/>
              <w:right w:val="nil"/>
            </w:tcBorders>
            <w:hideMark/>
          </w:tcPr>
          <w:p w14:paraId="5D7FAD32" w14:textId="77777777" w:rsidR="00F510C9" w:rsidRPr="00F65C8D" w:rsidRDefault="00F510C9" w:rsidP="00A47FC7">
            <w:pPr>
              <w:tabs>
                <w:tab w:val="left" w:pos="2856"/>
              </w:tabs>
              <w:spacing w:after="120" w:line="240" w:lineRule="auto"/>
              <w:jc w:val="center"/>
              <w:rPr>
                <w:rFonts w:ascii="Times New Roman" w:hAnsi="Times New Roman"/>
                <w:sz w:val="24"/>
                <w:lang w:val="uk-UA"/>
              </w:rPr>
            </w:pPr>
            <w:r w:rsidRPr="00F65C8D">
              <w:rPr>
                <w:rFonts w:ascii="Times New Roman" w:hAnsi="Times New Roman"/>
                <w:sz w:val="24"/>
                <w:lang w:val="uk-UA"/>
              </w:rPr>
              <w:t>Рік</w:t>
            </w:r>
          </w:p>
        </w:tc>
        <w:tc>
          <w:tcPr>
            <w:tcW w:w="725" w:type="pct"/>
            <w:tcBorders>
              <w:top w:val="single" w:sz="4" w:space="0" w:color="000000"/>
              <w:left w:val="single" w:sz="4" w:space="0" w:color="000000"/>
              <w:bottom w:val="single" w:sz="4" w:space="0" w:color="000000"/>
              <w:right w:val="nil"/>
            </w:tcBorders>
            <w:hideMark/>
          </w:tcPr>
          <w:p w14:paraId="5D7FAD33" w14:textId="128ECDAD" w:rsidR="00F510C9" w:rsidRPr="00F65C8D" w:rsidRDefault="00F510C9" w:rsidP="00A47FC7">
            <w:pPr>
              <w:tabs>
                <w:tab w:val="left" w:pos="2856"/>
              </w:tabs>
              <w:spacing w:after="120" w:line="240" w:lineRule="auto"/>
              <w:ind w:left="175" w:hanging="175"/>
              <w:jc w:val="center"/>
              <w:rPr>
                <w:rFonts w:ascii="Times New Roman" w:hAnsi="Times New Roman"/>
                <w:sz w:val="24"/>
                <w:lang w:val="uk-UA"/>
              </w:rPr>
            </w:pPr>
            <w:r w:rsidRPr="00F65C8D">
              <w:rPr>
                <w:rFonts w:ascii="Times New Roman" w:hAnsi="Times New Roman"/>
                <w:sz w:val="24"/>
                <w:lang w:val="uk-UA"/>
              </w:rPr>
              <w:t>Введення</w:t>
            </w:r>
            <w:r w:rsidR="00EF444C" w:rsidRPr="00F65C8D">
              <w:rPr>
                <w:rFonts w:ascii="Times New Roman" w:hAnsi="Times New Roman"/>
                <w:sz w:val="24"/>
                <w:lang w:val="uk-UA"/>
              </w:rPr>
              <w:t xml:space="preserve"> </w:t>
            </w:r>
            <w:r w:rsidRPr="00F65C8D">
              <w:rPr>
                <w:rFonts w:ascii="Times New Roman" w:hAnsi="Times New Roman"/>
                <w:sz w:val="24"/>
                <w:lang w:val="uk-UA"/>
              </w:rPr>
              <w:t>в</w:t>
            </w:r>
            <w:r w:rsidR="00EF444C" w:rsidRPr="00F65C8D">
              <w:rPr>
                <w:rFonts w:ascii="Times New Roman" w:hAnsi="Times New Roman"/>
                <w:sz w:val="24"/>
                <w:lang w:val="uk-UA"/>
              </w:rPr>
              <w:t xml:space="preserve"> </w:t>
            </w:r>
            <w:r w:rsidRPr="00F65C8D">
              <w:rPr>
                <w:rFonts w:ascii="Times New Roman" w:hAnsi="Times New Roman"/>
                <w:sz w:val="24"/>
                <w:lang w:val="uk-UA"/>
              </w:rPr>
              <w:t>обіг</w:t>
            </w:r>
            <w:r w:rsidR="00C73D38" w:rsidRPr="00F65C8D">
              <w:rPr>
                <w:rFonts w:ascii="Times New Roman" w:hAnsi="Times New Roman" w:cs="Times New Roman"/>
                <w:sz w:val="24"/>
                <w:szCs w:val="24"/>
                <w:lang w:val="uk-UA"/>
              </w:rPr>
              <w:t xml:space="preserve"> </w:t>
            </w:r>
            <w:r w:rsidRPr="00F65C8D">
              <w:rPr>
                <w:rFonts w:ascii="Times New Roman" w:hAnsi="Times New Roman"/>
                <w:sz w:val="24"/>
                <w:lang w:val="uk-UA"/>
              </w:rPr>
              <w:t>(П)</w:t>
            </w:r>
          </w:p>
        </w:tc>
        <w:tc>
          <w:tcPr>
            <w:tcW w:w="725" w:type="pct"/>
            <w:tcBorders>
              <w:top w:val="single" w:sz="4" w:space="0" w:color="000000"/>
              <w:left w:val="single" w:sz="4" w:space="0" w:color="000000"/>
              <w:bottom w:val="single" w:sz="4" w:space="0" w:color="000000"/>
              <w:right w:val="nil"/>
            </w:tcBorders>
            <w:hideMark/>
          </w:tcPr>
          <w:p w14:paraId="5D7FAD34" w14:textId="51F51437" w:rsidR="00F510C9" w:rsidRPr="00F65C8D" w:rsidRDefault="00F510C9" w:rsidP="00A47FC7">
            <w:pPr>
              <w:tabs>
                <w:tab w:val="left" w:pos="2856"/>
              </w:tabs>
              <w:spacing w:after="120" w:line="240" w:lineRule="auto"/>
              <w:jc w:val="center"/>
              <w:rPr>
                <w:rFonts w:ascii="Times New Roman" w:hAnsi="Times New Roman"/>
                <w:sz w:val="24"/>
                <w:lang w:val="uk-UA"/>
              </w:rPr>
            </w:pPr>
            <w:r w:rsidRPr="00F65C8D">
              <w:rPr>
                <w:rFonts w:ascii="Times New Roman" w:hAnsi="Times New Roman"/>
                <w:sz w:val="24"/>
                <w:lang w:val="uk-UA"/>
              </w:rPr>
              <w:t>Дані</w:t>
            </w:r>
            <w:r w:rsidR="00EF444C" w:rsidRPr="00F65C8D">
              <w:rPr>
                <w:rFonts w:ascii="Times New Roman" w:hAnsi="Times New Roman"/>
                <w:sz w:val="24"/>
                <w:lang w:val="uk-UA"/>
              </w:rPr>
              <w:t xml:space="preserve"> </w:t>
            </w:r>
            <w:r w:rsidRPr="00F65C8D">
              <w:rPr>
                <w:rFonts w:ascii="Times New Roman" w:hAnsi="Times New Roman"/>
                <w:sz w:val="24"/>
                <w:lang w:val="uk-UA"/>
              </w:rPr>
              <w:t>по</w:t>
            </w:r>
            <w:r w:rsidR="00EF444C" w:rsidRPr="00F65C8D">
              <w:rPr>
                <w:rFonts w:ascii="Times New Roman" w:hAnsi="Times New Roman"/>
                <w:sz w:val="24"/>
                <w:lang w:val="uk-UA"/>
              </w:rPr>
              <w:t xml:space="preserve"> </w:t>
            </w:r>
            <w:r w:rsidRPr="00F65C8D">
              <w:rPr>
                <w:rFonts w:ascii="Times New Roman" w:hAnsi="Times New Roman"/>
                <w:sz w:val="24"/>
                <w:lang w:val="uk-UA"/>
              </w:rPr>
              <w:t>збиранню</w:t>
            </w:r>
          </w:p>
          <w:p w14:paraId="5D7FAD35" w14:textId="77777777" w:rsidR="00F510C9" w:rsidRPr="00F65C8D" w:rsidRDefault="00F510C9" w:rsidP="00A47FC7">
            <w:pPr>
              <w:tabs>
                <w:tab w:val="left" w:pos="2856"/>
              </w:tabs>
              <w:spacing w:after="120" w:line="240" w:lineRule="auto"/>
              <w:jc w:val="center"/>
              <w:rPr>
                <w:rFonts w:ascii="Times New Roman" w:hAnsi="Times New Roman"/>
                <w:sz w:val="24"/>
                <w:lang w:val="uk-UA"/>
              </w:rPr>
            </w:pPr>
            <w:r w:rsidRPr="00F65C8D">
              <w:rPr>
                <w:rFonts w:ascii="Times New Roman" w:hAnsi="Times New Roman"/>
                <w:sz w:val="24"/>
                <w:lang w:val="uk-UA"/>
              </w:rPr>
              <w:t>(Зб)</w:t>
            </w:r>
          </w:p>
        </w:tc>
        <w:tc>
          <w:tcPr>
            <w:tcW w:w="1795" w:type="pct"/>
            <w:tcBorders>
              <w:top w:val="single" w:sz="4" w:space="0" w:color="000000"/>
              <w:left w:val="single" w:sz="4" w:space="0" w:color="000000"/>
              <w:bottom w:val="single" w:sz="4" w:space="0" w:color="000000"/>
              <w:right w:val="nil"/>
            </w:tcBorders>
            <w:hideMark/>
          </w:tcPr>
          <w:p w14:paraId="5D7FAD36" w14:textId="0B752697" w:rsidR="00F510C9" w:rsidRPr="00F65C8D" w:rsidRDefault="00F510C9" w:rsidP="00A47FC7">
            <w:pPr>
              <w:tabs>
                <w:tab w:val="left" w:pos="2856"/>
              </w:tabs>
              <w:snapToGrid w:val="0"/>
              <w:spacing w:after="120" w:line="240" w:lineRule="auto"/>
              <w:jc w:val="center"/>
              <w:rPr>
                <w:rFonts w:ascii="Times New Roman" w:hAnsi="Times New Roman"/>
                <w:sz w:val="24"/>
                <w:lang w:val="uk-UA"/>
              </w:rPr>
            </w:pPr>
            <w:r w:rsidRPr="00F65C8D">
              <w:rPr>
                <w:rFonts w:ascii="Times New Roman" w:hAnsi="Times New Roman"/>
                <w:sz w:val="24"/>
                <w:lang w:val="uk-UA"/>
              </w:rPr>
              <w:t>Розрахунок</w:t>
            </w:r>
            <w:r w:rsidR="00EF444C" w:rsidRPr="00F65C8D">
              <w:rPr>
                <w:rFonts w:ascii="Times New Roman" w:hAnsi="Times New Roman"/>
                <w:sz w:val="24"/>
                <w:lang w:val="uk-UA"/>
              </w:rPr>
              <w:t xml:space="preserve"> </w:t>
            </w:r>
            <w:r w:rsidRPr="00F65C8D">
              <w:rPr>
                <w:rFonts w:ascii="Times New Roman" w:hAnsi="Times New Roman"/>
                <w:sz w:val="24"/>
                <w:lang w:val="uk-UA"/>
              </w:rPr>
              <w:t>показника</w:t>
            </w:r>
            <w:r w:rsidR="00EF444C" w:rsidRPr="00F65C8D">
              <w:rPr>
                <w:rFonts w:ascii="Times New Roman" w:hAnsi="Times New Roman" w:cs="Times New Roman"/>
                <w:sz w:val="24"/>
                <w:szCs w:val="24"/>
                <w:lang w:val="uk-UA"/>
              </w:rPr>
              <w:t xml:space="preserve"> </w:t>
            </w:r>
            <w:r w:rsidRPr="00F65C8D">
              <w:rPr>
                <w:rFonts w:ascii="Times New Roman" w:hAnsi="Times New Roman"/>
                <w:sz w:val="24"/>
                <w:lang w:val="uk-UA"/>
              </w:rPr>
              <w:t>по</w:t>
            </w:r>
            <w:r w:rsidR="00EF444C" w:rsidRPr="00F65C8D">
              <w:rPr>
                <w:rFonts w:ascii="Times New Roman" w:hAnsi="Times New Roman"/>
                <w:sz w:val="24"/>
                <w:lang w:val="uk-UA"/>
              </w:rPr>
              <w:t xml:space="preserve"> </w:t>
            </w:r>
            <w:r w:rsidRPr="00F65C8D">
              <w:rPr>
                <w:rFonts w:ascii="Times New Roman" w:hAnsi="Times New Roman"/>
                <w:sz w:val="24"/>
                <w:lang w:val="uk-UA"/>
              </w:rPr>
              <w:t>збиранню</w:t>
            </w:r>
          </w:p>
          <w:p w14:paraId="5D7FAD37" w14:textId="77777777" w:rsidR="00F510C9" w:rsidRPr="00F65C8D" w:rsidRDefault="00F510C9" w:rsidP="00A47FC7">
            <w:pPr>
              <w:tabs>
                <w:tab w:val="left" w:pos="2856"/>
              </w:tabs>
              <w:snapToGrid w:val="0"/>
              <w:spacing w:after="120" w:line="240" w:lineRule="auto"/>
              <w:jc w:val="center"/>
              <w:rPr>
                <w:rFonts w:ascii="Times New Roman" w:hAnsi="Times New Roman"/>
                <w:sz w:val="24"/>
                <w:lang w:val="uk-UA"/>
              </w:rPr>
            </w:pPr>
            <w:r w:rsidRPr="00F65C8D">
              <w:rPr>
                <w:rFonts w:ascii="Times New Roman" w:hAnsi="Times New Roman"/>
                <w:sz w:val="24"/>
                <w:lang w:val="uk-UA"/>
              </w:rPr>
              <w:t>(ПЗб)</w:t>
            </w:r>
          </w:p>
        </w:tc>
        <w:tc>
          <w:tcPr>
            <w:tcW w:w="459" w:type="pct"/>
            <w:tcBorders>
              <w:top w:val="single" w:sz="4" w:space="0" w:color="000000"/>
              <w:left w:val="single" w:sz="4" w:space="0" w:color="000000"/>
              <w:bottom w:val="single" w:sz="4" w:space="0" w:color="000000"/>
              <w:right w:val="single" w:sz="4" w:space="0" w:color="000000"/>
            </w:tcBorders>
            <w:hideMark/>
          </w:tcPr>
          <w:p w14:paraId="5D7FAD38" w14:textId="2B1F0851" w:rsidR="00F510C9" w:rsidRPr="00F65C8D" w:rsidRDefault="00F510C9" w:rsidP="00A47FC7">
            <w:pPr>
              <w:tabs>
                <w:tab w:val="left" w:pos="2856"/>
              </w:tabs>
              <w:snapToGrid w:val="0"/>
              <w:spacing w:after="120" w:line="240" w:lineRule="auto"/>
              <w:jc w:val="center"/>
              <w:rPr>
                <w:rFonts w:ascii="Times New Roman" w:hAnsi="Times New Roman"/>
                <w:sz w:val="24"/>
                <w:lang w:val="uk-UA"/>
              </w:rPr>
            </w:pPr>
            <w:r w:rsidRPr="00F65C8D">
              <w:rPr>
                <w:rFonts w:ascii="Times New Roman" w:hAnsi="Times New Roman"/>
                <w:sz w:val="24"/>
                <w:lang w:val="uk-UA"/>
              </w:rPr>
              <w:t>Показник</w:t>
            </w:r>
            <w:r w:rsidR="00EF444C" w:rsidRPr="00F65C8D">
              <w:rPr>
                <w:rFonts w:ascii="Times New Roman" w:hAnsi="Times New Roman"/>
                <w:sz w:val="24"/>
                <w:lang w:val="uk-UA"/>
              </w:rPr>
              <w:t xml:space="preserve"> </w:t>
            </w:r>
            <w:r w:rsidRPr="00F65C8D">
              <w:rPr>
                <w:rFonts w:ascii="Times New Roman" w:hAnsi="Times New Roman"/>
                <w:sz w:val="24"/>
                <w:lang w:val="uk-UA"/>
              </w:rPr>
              <w:t>по</w:t>
            </w:r>
            <w:r w:rsidR="00EF444C" w:rsidRPr="00F65C8D">
              <w:rPr>
                <w:rFonts w:ascii="Times New Roman" w:hAnsi="Times New Roman"/>
                <w:sz w:val="24"/>
                <w:lang w:val="uk-UA"/>
              </w:rPr>
              <w:t xml:space="preserve"> </w:t>
            </w:r>
            <w:r w:rsidRPr="00F65C8D">
              <w:rPr>
                <w:rFonts w:ascii="Times New Roman" w:hAnsi="Times New Roman"/>
                <w:sz w:val="24"/>
                <w:lang w:val="uk-UA"/>
              </w:rPr>
              <w:t>збиранню</w:t>
            </w:r>
            <w:r w:rsidR="00EF444C" w:rsidRPr="00F65C8D">
              <w:rPr>
                <w:rFonts w:ascii="Times New Roman" w:hAnsi="Times New Roman"/>
                <w:sz w:val="24"/>
                <w:lang w:val="uk-UA"/>
              </w:rPr>
              <w:t xml:space="preserve"> </w:t>
            </w:r>
            <w:r w:rsidRPr="00F65C8D">
              <w:rPr>
                <w:rFonts w:ascii="Times New Roman" w:hAnsi="Times New Roman"/>
                <w:sz w:val="24"/>
                <w:lang w:val="uk-UA"/>
              </w:rPr>
              <w:t>(ПЗб),</w:t>
            </w:r>
            <w:r w:rsidR="00EF444C" w:rsidRPr="00F65C8D">
              <w:rPr>
                <w:rFonts w:ascii="Times New Roman" w:hAnsi="Times New Roman"/>
                <w:sz w:val="24"/>
                <w:lang w:val="uk-UA"/>
              </w:rPr>
              <w:t xml:space="preserve"> </w:t>
            </w:r>
            <w:r w:rsidRPr="00F65C8D">
              <w:rPr>
                <w:rFonts w:ascii="Times New Roman" w:hAnsi="Times New Roman"/>
                <w:sz w:val="24"/>
                <w:lang w:val="uk-UA"/>
              </w:rPr>
              <w:t>%</w:t>
            </w:r>
          </w:p>
        </w:tc>
        <w:tc>
          <w:tcPr>
            <w:tcW w:w="644" w:type="pct"/>
            <w:tcBorders>
              <w:top w:val="single" w:sz="4" w:space="0" w:color="000000"/>
              <w:left w:val="single" w:sz="4" w:space="0" w:color="000000"/>
              <w:bottom w:val="single" w:sz="4" w:space="0" w:color="000000"/>
              <w:right w:val="single" w:sz="4" w:space="0" w:color="000000"/>
            </w:tcBorders>
          </w:tcPr>
          <w:p w14:paraId="5D7FAD39" w14:textId="034C0E98" w:rsidR="00F510C9" w:rsidRPr="00F65C8D" w:rsidRDefault="00F510C9" w:rsidP="00A47FC7">
            <w:pPr>
              <w:tabs>
                <w:tab w:val="left" w:pos="2856"/>
              </w:tabs>
              <w:spacing w:after="120" w:line="240" w:lineRule="auto"/>
              <w:jc w:val="center"/>
              <w:rPr>
                <w:rFonts w:ascii="Times New Roman" w:hAnsi="Times New Roman"/>
                <w:sz w:val="24"/>
                <w:lang w:val="uk-UA"/>
              </w:rPr>
            </w:pPr>
            <w:r w:rsidRPr="00F65C8D">
              <w:rPr>
                <w:rFonts w:ascii="Times New Roman" w:hAnsi="Times New Roman"/>
                <w:sz w:val="24"/>
                <w:lang w:val="uk-UA"/>
              </w:rPr>
              <w:t>Вимоги</w:t>
            </w:r>
            <w:r w:rsidR="00EF444C" w:rsidRPr="00F65C8D">
              <w:rPr>
                <w:rFonts w:ascii="Times New Roman" w:hAnsi="Times New Roman"/>
                <w:sz w:val="24"/>
                <w:lang w:val="uk-UA"/>
              </w:rPr>
              <w:t xml:space="preserve"> </w:t>
            </w:r>
            <w:r w:rsidRPr="00F65C8D">
              <w:rPr>
                <w:rFonts w:ascii="Times New Roman" w:hAnsi="Times New Roman"/>
                <w:sz w:val="24"/>
                <w:lang w:val="uk-UA"/>
              </w:rPr>
              <w:t>до</w:t>
            </w:r>
            <w:r w:rsidR="00EF444C" w:rsidRPr="00F65C8D">
              <w:rPr>
                <w:rFonts w:ascii="Times New Roman" w:hAnsi="Times New Roman"/>
                <w:sz w:val="24"/>
                <w:lang w:val="uk-UA"/>
              </w:rPr>
              <w:t xml:space="preserve"> </w:t>
            </w:r>
            <w:r w:rsidRPr="00F65C8D">
              <w:rPr>
                <w:rFonts w:ascii="Times New Roman" w:hAnsi="Times New Roman"/>
                <w:sz w:val="24"/>
                <w:lang w:val="uk-UA"/>
              </w:rPr>
              <w:t>звітності</w:t>
            </w:r>
          </w:p>
        </w:tc>
      </w:tr>
      <w:tr w:rsidR="00F65C8D" w:rsidRPr="00F65C8D" w14:paraId="5D7FAD41" w14:textId="77777777" w:rsidTr="00D15081">
        <w:tc>
          <w:tcPr>
            <w:tcW w:w="651" w:type="pct"/>
            <w:tcBorders>
              <w:top w:val="single" w:sz="4" w:space="0" w:color="000000"/>
              <w:left w:val="single" w:sz="4" w:space="0" w:color="000000"/>
              <w:bottom w:val="single" w:sz="4" w:space="0" w:color="000000"/>
              <w:right w:val="nil"/>
            </w:tcBorders>
            <w:hideMark/>
          </w:tcPr>
          <w:p w14:paraId="5D7FAD3B" w14:textId="75B066B5" w:rsidR="00F510C9" w:rsidRPr="00F65C8D" w:rsidRDefault="00F510C9" w:rsidP="00A47FC7">
            <w:pPr>
              <w:tabs>
                <w:tab w:val="left" w:pos="2856"/>
              </w:tabs>
              <w:spacing w:after="120" w:line="240" w:lineRule="auto"/>
              <w:jc w:val="both"/>
              <w:rPr>
                <w:rFonts w:ascii="Times New Roman" w:hAnsi="Times New Roman"/>
                <w:sz w:val="24"/>
                <w:lang w:val="uk-UA"/>
              </w:rPr>
            </w:pPr>
            <w:r w:rsidRPr="00F65C8D">
              <w:rPr>
                <w:rFonts w:ascii="Times New Roman" w:hAnsi="Times New Roman"/>
                <w:sz w:val="24"/>
                <w:lang w:val="uk-UA"/>
              </w:rPr>
              <w:t>X</w:t>
            </w:r>
            <w:r w:rsidR="00EF444C" w:rsidRPr="00F65C8D">
              <w:rPr>
                <w:rFonts w:ascii="Times New Roman" w:hAnsi="Times New Roman"/>
                <w:sz w:val="24"/>
                <w:lang w:val="uk-UA"/>
              </w:rPr>
              <w:t xml:space="preserve"> </w:t>
            </w:r>
            <w:r w:rsidRPr="00F65C8D">
              <w:rPr>
                <w:rFonts w:ascii="Times New Roman" w:hAnsi="Times New Roman"/>
                <w:sz w:val="24"/>
                <w:lang w:val="uk-UA"/>
              </w:rPr>
              <w:t>(набрання</w:t>
            </w:r>
            <w:r w:rsidR="00EF444C" w:rsidRPr="00F65C8D">
              <w:rPr>
                <w:rFonts w:ascii="Times New Roman" w:hAnsi="Times New Roman"/>
                <w:sz w:val="24"/>
                <w:lang w:val="uk-UA"/>
              </w:rPr>
              <w:t xml:space="preserve"> </w:t>
            </w:r>
            <w:r w:rsidRPr="00F65C8D">
              <w:rPr>
                <w:rFonts w:ascii="Times New Roman" w:hAnsi="Times New Roman"/>
                <w:sz w:val="24"/>
                <w:lang w:val="uk-UA"/>
              </w:rPr>
              <w:t>чинності</w:t>
            </w:r>
            <w:r w:rsidR="00EF444C" w:rsidRPr="00F65C8D">
              <w:rPr>
                <w:rFonts w:ascii="Times New Roman" w:hAnsi="Times New Roman"/>
                <w:sz w:val="24"/>
                <w:lang w:val="uk-UA"/>
              </w:rPr>
              <w:t xml:space="preserve"> </w:t>
            </w:r>
            <w:r w:rsidRPr="00F65C8D">
              <w:rPr>
                <w:rFonts w:ascii="Times New Roman" w:hAnsi="Times New Roman"/>
                <w:sz w:val="24"/>
                <w:lang w:val="uk-UA"/>
              </w:rPr>
              <w:t>Законом)</w:t>
            </w:r>
          </w:p>
        </w:tc>
        <w:tc>
          <w:tcPr>
            <w:tcW w:w="725" w:type="pct"/>
            <w:tcBorders>
              <w:top w:val="single" w:sz="4" w:space="0" w:color="000000"/>
              <w:left w:val="single" w:sz="4" w:space="0" w:color="000000"/>
              <w:bottom w:val="single" w:sz="4" w:space="0" w:color="000000"/>
              <w:right w:val="nil"/>
            </w:tcBorders>
          </w:tcPr>
          <w:p w14:paraId="5D7FAD3C" w14:textId="77777777" w:rsidR="00F510C9" w:rsidRPr="00F65C8D" w:rsidRDefault="00F510C9" w:rsidP="00A47FC7">
            <w:pPr>
              <w:tabs>
                <w:tab w:val="left" w:pos="2856"/>
              </w:tabs>
              <w:spacing w:after="120" w:line="240" w:lineRule="auto"/>
              <w:jc w:val="both"/>
              <w:rPr>
                <w:rFonts w:ascii="Times New Roman" w:hAnsi="Times New Roman"/>
                <w:sz w:val="24"/>
                <w:lang w:val="uk-UA"/>
              </w:rPr>
            </w:pPr>
          </w:p>
        </w:tc>
        <w:tc>
          <w:tcPr>
            <w:tcW w:w="725" w:type="pct"/>
            <w:tcBorders>
              <w:top w:val="single" w:sz="4" w:space="0" w:color="000000"/>
              <w:left w:val="single" w:sz="4" w:space="0" w:color="000000"/>
              <w:bottom w:val="single" w:sz="4" w:space="0" w:color="000000"/>
              <w:right w:val="nil"/>
            </w:tcBorders>
            <w:hideMark/>
          </w:tcPr>
          <w:p w14:paraId="5D7FAD3D" w14:textId="77777777" w:rsidR="00F510C9" w:rsidRPr="00F65C8D" w:rsidRDefault="00F510C9" w:rsidP="00A47FC7">
            <w:pPr>
              <w:tabs>
                <w:tab w:val="left" w:pos="2856"/>
              </w:tabs>
              <w:spacing w:after="120" w:line="240" w:lineRule="auto"/>
              <w:jc w:val="both"/>
              <w:rPr>
                <w:rFonts w:ascii="Times New Roman" w:hAnsi="Times New Roman"/>
                <w:sz w:val="24"/>
                <w:lang w:val="uk-UA"/>
              </w:rPr>
            </w:pPr>
          </w:p>
        </w:tc>
        <w:tc>
          <w:tcPr>
            <w:tcW w:w="1795" w:type="pct"/>
            <w:tcBorders>
              <w:top w:val="single" w:sz="4" w:space="0" w:color="000000"/>
              <w:left w:val="single" w:sz="4" w:space="0" w:color="000000"/>
              <w:bottom w:val="single" w:sz="4" w:space="0" w:color="000000"/>
              <w:right w:val="nil"/>
            </w:tcBorders>
          </w:tcPr>
          <w:p w14:paraId="5D7FAD3E" w14:textId="77777777" w:rsidR="00F510C9" w:rsidRPr="00F65C8D" w:rsidRDefault="00F510C9" w:rsidP="00A47FC7">
            <w:pPr>
              <w:tabs>
                <w:tab w:val="left" w:pos="2856"/>
              </w:tabs>
              <w:snapToGrid w:val="0"/>
              <w:spacing w:after="120" w:line="240" w:lineRule="auto"/>
              <w:jc w:val="both"/>
              <w:rPr>
                <w:rFonts w:ascii="Times New Roman" w:hAnsi="Times New Roman"/>
                <w:sz w:val="24"/>
                <w:lang w:val="uk-UA"/>
              </w:rPr>
            </w:pPr>
          </w:p>
        </w:tc>
        <w:tc>
          <w:tcPr>
            <w:tcW w:w="459" w:type="pct"/>
            <w:tcBorders>
              <w:top w:val="single" w:sz="4" w:space="0" w:color="000000"/>
              <w:left w:val="single" w:sz="4" w:space="0" w:color="000000"/>
              <w:bottom w:val="single" w:sz="4" w:space="0" w:color="000000"/>
              <w:right w:val="single" w:sz="4" w:space="0" w:color="000000"/>
            </w:tcBorders>
          </w:tcPr>
          <w:p w14:paraId="5D7FAD3F" w14:textId="2BD17FFD" w:rsidR="00F510C9" w:rsidRPr="00F65C8D" w:rsidRDefault="00AE16A6" w:rsidP="00A47FC7">
            <w:pPr>
              <w:tabs>
                <w:tab w:val="left" w:pos="2856"/>
              </w:tabs>
              <w:snapToGrid w:val="0"/>
              <w:spacing w:after="120" w:line="240" w:lineRule="auto"/>
              <w:jc w:val="center"/>
              <w:rPr>
                <w:rFonts w:ascii="Times New Roman" w:hAnsi="Times New Roman"/>
                <w:sz w:val="24"/>
                <w:lang w:val="uk-UA"/>
              </w:rPr>
            </w:pPr>
            <w:r w:rsidRPr="00F65C8D">
              <w:rPr>
                <w:rFonts w:ascii="Times New Roman" w:hAnsi="Times New Roman"/>
                <w:sz w:val="24"/>
                <w:lang w:val="uk-UA"/>
              </w:rPr>
              <w:t>0</w:t>
            </w:r>
          </w:p>
        </w:tc>
        <w:tc>
          <w:tcPr>
            <w:tcW w:w="644" w:type="pct"/>
            <w:tcBorders>
              <w:top w:val="single" w:sz="4" w:space="0" w:color="000000"/>
              <w:left w:val="single" w:sz="4" w:space="0" w:color="000000"/>
              <w:bottom w:val="single" w:sz="4" w:space="0" w:color="000000"/>
              <w:right w:val="single" w:sz="4" w:space="0" w:color="000000"/>
            </w:tcBorders>
          </w:tcPr>
          <w:p w14:paraId="5D7FAD40" w14:textId="77777777" w:rsidR="00F510C9" w:rsidRPr="00F65C8D" w:rsidRDefault="00F510C9" w:rsidP="00A47FC7">
            <w:pPr>
              <w:tabs>
                <w:tab w:val="left" w:pos="2856"/>
              </w:tabs>
              <w:snapToGrid w:val="0"/>
              <w:spacing w:after="120" w:line="240" w:lineRule="auto"/>
              <w:jc w:val="both"/>
              <w:rPr>
                <w:rFonts w:ascii="Times New Roman" w:hAnsi="Times New Roman"/>
                <w:sz w:val="24"/>
                <w:lang w:val="uk-UA"/>
              </w:rPr>
            </w:pPr>
          </w:p>
        </w:tc>
      </w:tr>
      <w:tr w:rsidR="00F65C8D" w:rsidRPr="00F65C8D" w14:paraId="5D7FAD48" w14:textId="77777777" w:rsidTr="00D15081">
        <w:tc>
          <w:tcPr>
            <w:tcW w:w="651" w:type="pct"/>
            <w:tcBorders>
              <w:top w:val="single" w:sz="4" w:space="0" w:color="000000"/>
              <w:left w:val="single" w:sz="4" w:space="0" w:color="000000"/>
              <w:bottom w:val="single" w:sz="4" w:space="0" w:color="000000"/>
              <w:right w:val="nil"/>
            </w:tcBorders>
            <w:hideMark/>
          </w:tcPr>
          <w:p w14:paraId="5D7FAD42" w14:textId="24D15F6D" w:rsidR="00F510C9" w:rsidRPr="00F65C8D" w:rsidRDefault="00F510C9" w:rsidP="00A47FC7">
            <w:pPr>
              <w:tabs>
                <w:tab w:val="left" w:pos="2856"/>
              </w:tabs>
              <w:spacing w:after="120" w:line="240" w:lineRule="auto"/>
              <w:jc w:val="both"/>
              <w:rPr>
                <w:rFonts w:ascii="Times New Roman" w:hAnsi="Times New Roman"/>
                <w:sz w:val="24"/>
                <w:lang w:val="uk-UA"/>
              </w:rPr>
            </w:pPr>
            <w:r w:rsidRPr="00F65C8D">
              <w:rPr>
                <w:rFonts w:ascii="Times New Roman" w:hAnsi="Times New Roman"/>
                <w:sz w:val="24"/>
                <w:lang w:val="uk-UA"/>
              </w:rPr>
              <w:t>X</w:t>
            </w:r>
            <w:r w:rsidR="00EF444C" w:rsidRPr="00F65C8D">
              <w:rPr>
                <w:rFonts w:ascii="Times New Roman" w:hAnsi="Times New Roman"/>
                <w:sz w:val="24"/>
                <w:lang w:val="uk-UA"/>
              </w:rPr>
              <w:t xml:space="preserve"> </w:t>
            </w:r>
            <w:r w:rsidRPr="00F65C8D">
              <w:rPr>
                <w:rFonts w:ascii="Times New Roman" w:hAnsi="Times New Roman"/>
                <w:sz w:val="24"/>
                <w:lang w:val="uk-UA"/>
              </w:rPr>
              <w:t>+1</w:t>
            </w:r>
            <w:r w:rsidR="00FF11A2" w:rsidRPr="00F65C8D">
              <w:rPr>
                <w:rFonts w:ascii="Times New Roman" w:hAnsi="Times New Roman"/>
                <w:sz w:val="24"/>
                <w:lang w:val="uk-UA"/>
              </w:rPr>
              <w:t xml:space="preserve"> (введення в дію цього Закону)</w:t>
            </w:r>
          </w:p>
        </w:tc>
        <w:tc>
          <w:tcPr>
            <w:tcW w:w="725" w:type="pct"/>
            <w:tcBorders>
              <w:top w:val="single" w:sz="4" w:space="0" w:color="000000"/>
              <w:left w:val="single" w:sz="4" w:space="0" w:color="000000"/>
              <w:bottom w:val="single" w:sz="4" w:space="0" w:color="000000"/>
              <w:right w:val="nil"/>
            </w:tcBorders>
          </w:tcPr>
          <w:p w14:paraId="5D7FAD43" w14:textId="06D07D75" w:rsidR="00F510C9" w:rsidRPr="00F65C8D" w:rsidRDefault="00F66F5C" w:rsidP="00A47FC7">
            <w:pPr>
              <w:tabs>
                <w:tab w:val="left" w:pos="2856"/>
              </w:tabs>
              <w:spacing w:after="120" w:line="240" w:lineRule="auto"/>
              <w:jc w:val="both"/>
              <w:rPr>
                <w:rFonts w:ascii="Times New Roman" w:hAnsi="Times New Roman"/>
                <w:sz w:val="24"/>
                <w:lang w:val="uk-UA"/>
              </w:rPr>
            </w:pPr>
            <w:r w:rsidRPr="00F65C8D">
              <w:rPr>
                <w:rFonts w:ascii="Times New Roman" w:hAnsi="Times New Roman"/>
                <w:sz w:val="24"/>
                <w:lang w:val="uk-UA"/>
              </w:rPr>
              <w:t xml:space="preserve">Введення в обіг </w:t>
            </w:r>
            <w:r w:rsidR="00F510C9" w:rsidRPr="00F65C8D">
              <w:rPr>
                <w:rFonts w:ascii="Times New Roman" w:hAnsi="Times New Roman"/>
                <w:sz w:val="24"/>
                <w:lang w:val="uk-UA"/>
              </w:rPr>
              <w:t>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першому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році</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П</w:t>
            </w:r>
            <w:r w:rsidR="00F510C9" w:rsidRPr="00F65C8D">
              <w:rPr>
                <w:rFonts w:ascii="Times New Roman" w:hAnsi="Times New Roman"/>
                <w:sz w:val="24"/>
                <w:vertAlign w:val="subscript"/>
                <w:lang w:val="uk-UA"/>
              </w:rPr>
              <w:t>1</w:t>
            </w:r>
          </w:p>
        </w:tc>
        <w:tc>
          <w:tcPr>
            <w:tcW w:w="725" w:type="pct"/>
            <w:tcBorders>
              <w:top w:val="single" w:sz="4" w:space="0" w:color="000000"/>
              <w:left w:val="single" w:sz="4" w:space="0" w:color="000000"/>
              <w:bottom w:val="single" w:sz="4" w:space="0" w:color="000000"/>
              <w:right w:val="nil"/>
            </w:tcBorders>
            <w:hideMark/>
          </w:tcPr>
          <w:p w14:paraId="5D7FAD44" w14:textId="77777777" w:rsidR="00F510C9" w:rsidRPr="00F65C8D" w:rsidRDefault="00F510C9" w:rsidP="00A47FC7">
            <w:pPr>
              <w:tabs>
                <w:tab w:val="left" w:pos="2856"/>
              </w:tabs>
              <w:spacing w:after="120" w:line="240" w:lineRule="auto"/>
              <w:jc w:val="both"/>
              <w:rPr>
                <w:rFonts w:ascii="Times New Roman" w:hAnsi="Times New Roman"/>
                <w:sz w:val="24"/>
                <w:lang w:val="uk-UA"/>
              </w:rPr>
            </w:pPr>
            <w:r w:rsidRPr="00F65C8D">
              <w:rPr>
                <w:rFonts w:ascii="Times New Roman" w:hAnsi="Times New Roman"/>
                <w:sz w:val="24"/>
                <w:lang w:val="uk-UA"/>
              </w:rPr>
              <w:t>-</w:t>
            </w:r>
          </w:p>
        </w:tc>
        <w:tc>
          <w:tcPr>
            <w:tcW w:w="1795" w:type="pct"/>
            <w:tcBorders>
              <w:top w:val="single" w:sz="4" w:space="0" w:color="000000"/>
              <w:left w:val="single" w:sz="4" w:space="0" w:color="000000"/>
              <w:bottom w:val="single" w:sz="4" w:space="0" w:color="000000"/>
              <w:right w:val="nil"/>
            </w:tcBorders>
          </w:tcPr>
          <w:p w14:paraId="5D7FAD45" w14:textId="77777777" w:rsidR="00F510C9" w:rsidRPr="00F65C8D" w:rsidRDefault="00F510C9" w:rsidP="00A47FC7">
            <w:pPr>
              <w:tabs>
                <w:tab w:val="left" w:pos="2856"/>
              </w:tabs>
              <w:snapToGrid w:val="0"/>
              <w:spacing w:after="120" w:line="240" w:lineRule="auto"/>
              <w:jc w:val="both"/>
              <w:rPr>
                <w:rFonts w:ascii="Times New Roman" w:hAnsi="Times New Roman"/>
                <w:sz w:val="24"/>
                <w:lang w:val="uk-UA"/>
              </w:rPr>
            </w:pPr>
          </w:p>
        </w:tc>
        <w:tc>
          <w:tcPr>
            <w:tcW w:w="459" w:type="pct"/>
            <w:tcBorders>
              <w:top w:val="single" w:sz="4" w:space="0" w:color="000000"/>
              <w:left w:val="single" w:sz="4" w:space="0" w:color="000000"/>
              <w:bottom w:val="single" w:sz="4" w:space="0" w:color="000000"/>
              <w:right w:val="single" w:sz="4" w:space="0" w:color="000000"/>
            </w:tcBorders>
          </w:tcPr>
          <w:p w14:paraId="5D7FAD46" w14:textId="64A144B9" w:rsidR="00F510C9" w:rsidRPr="00F65C8D" w:rsidRDefault="00FF11A2" w:rsidP="00A47FC7">
            <w:pPr>
              <w:tabs>
                <w:tab w:val="left" w:pos="2856"/>
              </w:tabs>
              <w:snapToGrid w:val="0"/>
              <w:spacing w:after="120" w:line="240" w:lineRule="auto"/>
              <w:jc w:val="center"/>
              <w:rPr>
                <w:rFonts w:ascii="Times New Roman" w:hAnsi="Times New Roman"/>
                <w:sz w:val="24"/>
                <w:lang w:val="uk-UA"/>
              </w:rPr>
            </w:pPr>
            <w:r w:rsidRPr="00F65C8D">
              <w:rPr>
                <w:rFonts w:ascii="Times New Roman" w:hAnsi="Times New Roman"/>
                <w:sz w:val="24"/>
                <w:lang w:val="uk-UA"/>
              </w:rPr>
              <w:t>0</w:t>
            </w:r>
          </w:p>
        </w:tc>
        <w:tc>
          <w:tcPr>
            <w:tcW w:w="644" w:type="pct"/>
            <w:tcBorders>
              <w:top w:val="single" w:sz="4" w:space="0" w:color="000000"/>
              <w:left w:val="single" w:sz="4" w:space="0" w:color="000000"/>
              <w:bottom w:val="single" w:sz="4" w:space="0" w:color="000000"/>
              <w:right w:val="single" w:sz="4" w:space="0" w:color="000000"/>
            </w:tcBorders>
          </w:tcPr>
          <w:p w14:paraId="5D7FAD47" w14:textId="77777777" w:rsidR="00F510C9" w:rsidRPr="00F65C8D" w:rsidRDefault="00F510C9" w:rsidP="00A47FC7">
            <w:pPr>
              <w:tabs>
                <w:tab w:val="left" w:pos="2856"/>
              </w:tabs>
              <w:snapToGrid w:val="0"/>
              <w:spacing w:after="120" w:line="240" w:lineRule="auto"/>
              <w:jc w:val="both"/>
              <w:rPr>
                <w:rFonts w:ascii="Times New Roman" w:hAnsi="Times New Roman"/>
                <w:sz w:val="24"/>
                <w:lang w:val="uk-UA"/>
              </w:rPr>
            </w:pPr>
          </w:p>
        </w:tc>
      </w:tr>
      <w:tr w:rsidR="00F65C8D" w:rsidRPr="00F65C8D" w14:paraId="5D7FAD4F" w14:textId="77777777" w:rsidTr="00D15081">
        <w:tc>
          <w:tcPr>
            <w:tcW w:w="651" w:type="pct"/>
            <w:tcBorders>
              <w:top w:val="single" w:sz="4" w:space="0" w:color="000000"/>
              <w:left w:val="single" w:sz="4" w:space="0" w:color="000000"/>
              <w:bottom w:val="single" w:sz="4" w:space="0" w:color="000000"/>
              <w:right w:val="nil"/>
            </w:tcBorders>
            <w:hideMark/>
          </w:tcPr>
          <w:p w14:paraId="5D7FAD49" w14:textId="77777777" w:rsidR="00F510C9" w:rsidRPr="00F65C8D" w:rsidRDefault="00F510C9" w:rsidP="00A47FC7">
            <w:pPr>
              <w:tabs>
                <w:tab w:val="left" w:pos="2856"/>
              </w:tabs>
              <w:spacing w:after="120" w:line="240" w:lineRule="auto"/>
              <w:jc w:val="both"/>
              <w:rPr>
                <w:rFonts w:ascii="Times New Roman" w:hAnsi="Times New Roman"/>
                <w:sz w:val="24"/>
                <w:lang w:val="uk-UA"/>
              </w:rPr>
            </w:pPr>
            <w:r w:rsidRPr="00F65C8D">
              <w:rPr>
                <w:rFonts w:ascii="Times New Roman" w:hAnsi="Times New Roman"/>
                <w:sz w:val="24"/>
                <w:lang w:val="uk-UA"/>
              </w:rPr>
              <w:t>X+2</w:t>
            </w:r>
          </w:p>
        </w:tc>
        <w:tc>
          <w:tcPr>
            <w:tcW w:w="725" w:type="pct"/>
            <w:tcBorders>
              <w:top w:val="single" w:sz="4" w:space="0" w:color="000000"/>
              <w:left w:val="single" w:sz="4" w:space="0" w:color="000000"/>
              <w:bottom w:val="single" w:sz="4" w:space="0" w:color="000000"/>
              <w:right w:val="nil"/>
            </w:tcBorders>
            <w:hideMark/>
          </w:tcPr>
          <w:p w14:paraId="5D7FAD4A" w14:textId="7A61090F" w:rsidR="00F510C9" w:rsidRPr="00F65C8D" w:rsidRDefault="002D5528" w:rsidP="00A47FC7">
            <w:pPr>
              <w:tabs>
                <w:tab w:val="left" w:pos="2856"/>
              </w:tabs>
              <w:spacing w:after="120" w:line="240" w:lineRule="auto"/>
              <w:jc w:val="both"/>
              <w:rPr>
                <w:rFonts w:ascii="Times New Roman" w:hAnsi="Times New Roman"/>
                <w:sz w:val="24"/>
                <w:lang w:val="uk-UA"/>
              </w:rPr>
            </w:pPr>
            <w:r w:rsidRPr="00F65C8D">
              <w:rPr>
                <w:rFonts w:ascii="Times New Roman" w:hAnsi="Times New Roman"/>
                <w:sz w:val="24"/>
                <w:lang w:val="uk-UA"/>
              </w:rPr>
              <w:t xml:space="preserve">Введення в обіг </w:t>
            </w:r>
            <w:r w:rsidR="00F510C9" w:rsidRPr="00F65C8D">
              <w:rPr>
                <w:rFonts w:ascii="Times New Roman" w:hAnsi="Times New Roman"/>
                <w:sz w:val="24"/>
                <w:lang w:val="uk-UA"/>
              </w:rPr>
              <w:t>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другому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році</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П</w:t>
            </w:r>
            <w:r w:rsidR="00F510C9" w:rsidRPr="00F65C8D">
              <w:rPr>
                <w:rFonts w:ascii="Times New Roman" w:hAnsi="Times New Roman"/>
                <w:sz w:val="24"/>
                <w:vertAlign w:val="subscript"/>
                <w:lang w:val="uk-UA"/>
              </w:rPr>
              <w:t>2</w:t>
            </w:r>
          </w:p>
        </w:tc>
        <w:tc>
          <w:tcPr>
            <w:tcW w:w="725" w:type="pct"/>
            <w:tcBorders>
              <w:top w:val="single" w:sz="4" w:space="0" w:color="000000"/>
              <w:left w:val="single" w:sz="4" w:space="0" w:color="000000"/>
              <w:bottom w:val="single" w:sz="4" w:space="0" w:color="000000"/>
              <w:right w:val="nil"/>
            </w:tcBorders>
            <w:hideMark/>
          </w:tcPr>
          <w:p w14:paraId="5D7FAD4B" w14:textId="77777777" w:rsidR="00F510C9" w:rsidRPr="00F65C8D" w:rsidRDefault="00F510C9" w:rsidP="00A47FC7">
            <w:pPr>
              <w:tabs>
                <w:tab w:val="left" w:pos="2856"/>
              </w:tabs>
              <w:spacing w:after="120" w:line="240" w:lineRule="auto"/>
              <w:jc w:val="both"/>
              <w:rPr>
                <w:rFonts w:ascii="Times New Roman" w:hAnsi="Times New Roman"/>
                <w:sz w:val="24"/>
                <w:lang w:val="uk-UA"/>
              </w:rPr>
            </w:pPr>
            <w:r w:rsidRPr="00F65C8D">
              <w:rPr>
                <w:rFonts w:ascii="Times New Roman" w:hAnsi="Times New Roman"/>
                <w:sz w:val="24"/>
                <w:lang w:val="uk-UA"/>
              </w:rPr>
              <w:t>-</w:t>
            </w:r>
          </w:p>
        </w:tc>
        <w:tc>
          <w:tcPr>
            <w:tcW w:w="1795" w:type="pct"/>
            <w:tcBorders>
              <w:top w:val="single" w:sz="4" w:space="0" w:color="000000"/>
              <w:left w:val="single" w:sz="4" w:space="0" w:color="000000"/>
              <w:bottom w:val="single" w:sz="4" w:space="0" w:color="000000"/>
              <w:right w:val="nil"/>
            </w:tcBorders>
          </w:tcPr>
          <w:p w14:paraId="5D7FAD4C" w14:textId="77777777" w:rsidR="00F510C9" w:rsidRPr="00F65C8D" w:rsidRDefault="00F510C9" w:rsidP="00A47FC7">
            <w:pPr>
              <w:tabs>
                <w:tab w:val="left" w:pos="2856"/>
              </w:tabs>
              <w:snapToGrid w:val="0"/>
              <w:spacing w:after="120" w:line="240" w:lineRule="auto"/>
              <w:jc w:val="both"/>
              <w:rPr>
                <w:rFonts w:ascii="Times New Roman" w:hAnsi="Times New Roman"/>
                <w:sz w:val="24"/>
                <w:lang w:val="uk-UA"/>
              </w:rPr>
            </w:pPr>
          </w:p>
        </w:tc>
        <w:tc>
          <w:tcPr>
            <w:tcW w:w="459" w:type="pct"/>
            <w:tcBorders>
              <w:top w:val="single" w:sz="4" w:space="0" w:color="000000"/>
              <w:left w:val="single" w:sz="4" w:space="0" w:color="000000"/>
              <w:bottom w:val="single" w:sz="4" w:space="0" w:color="000000"/>
              <w:right w:val="single" w:sz="4" w:space="0" w:color="000000"/>
            </w:tcBorders>
          </w:tcPr>
          <w:p w14:paraId="5D7FAD4D" w14:textId="6C8FC7D8" w:rsidR="00F510C9" w:rsidRPr="00F65C8D" w:rsidRDefault="00AE16A6" w:rsidP="00A47FC7">
            <w:pPr>
              <w:tabs>
                <w:tab w:val="left" w:pos="2856"/>
              </w:tabs>
              <w:snapToGrid w:val="0"/>
              <w:spacing w:after="120" w:line="240" w:lineRule="auto"/>
              <w:jc w:val="center"/>
              <w:rPr>
                <w:rFonts w:ascii="Times New Roman" w:hAnsi="Times New Roman"/>
                <w:sz w:val="24"/>
                <w:lang w:val="uk-UA"/>
              </w:rPr>
            </w:pPr>
            <w:r w:rsidRPr="00F65C8D">
              <w:rPr>
                <w:rFonts w:ascii="Times New Roman" w:hAnsi="Times New Roman"/>
                <w:sz w:val="24"/>
                <w:lang w:val="uk-UA"/>
              </w:rPr>
              <w:t>0</w:t>
            </w:r>
          </w:p>
        </w:tc>
        <w:tc>
          <w:tcPr>
            <w:tcW w:w="644" w:type="pct"/>
            <w:tcBorders>
              <w:top w:val="single" w:sz="4" w:space="0" w:color="000000"/>
              <w:left w:val="single" w:sz="4" w:space="0" w:color="000000"/>
              <w:bottom w:val="single" w:sz="4" w:space="0" w:color="000000"/>
              <w:right w:val="single" w:sz="4" w:space="0" w:color="000000"/>
            </w:tcBorders>
          </w:tcPr>
          <w:p w14:paraId="5D7FAD4E" w14:textId="77777777" w:rsidR="00F510C9" w:rsidRPr="00F65C8D" w:rsidRDefault="00F510C9" w:rsidP="00A47FC7">
            <w:pPr>
              <w:tabs>
                <w:tab w:val="left" w:pos="2856"/>
              </w:tabs>
              <w:snapToGrid w:val="0"/>
              <w:spacing w:after="120" w:line="240" w:lineRule="auto"/>
              <w:jc w:val="both"/>
              <w:rPr>
                <w:rFonts w:ascii="Times New Roman" w:hAnsi="Times New Roman"/>
                <w:sz w:val="24"/>
                <w:lang w:val="uk-UA"/>
              </w:rPr>
            </w:pPr>
          </w:p>
        </w:tc>
      </w:tr>
      <w:tr w:rsidR="00F65C8D" w:rsidRPr="00F65C8D" w14:paraId="5D7FAD56" w14:textId="77777777" w:rsidTr="00D15081">
        <w:tc>
          <w:tcPr>
            <w:tcW w:w="651" w:type="pct"/>
            <w:tcBorders>
              <w:top w:val="single" w:sz="4" w:space="0" w:color="000000"/>
              <w:left w:val="single" w:sz="4" w:space="0" w:color="000000"/>
              <w:bottom w:val="single" w:sz="4" w:space="0" w:color="000000"/>
              <w:right w:val="nil"/>
            </w:tcBorders>
            <w:hideMark/>
          </w:tcPr>
          <w:p w14:paraId="5D7FAD50" w14:textId="77777777" w:rsidR="00F510C9" w:rsidRPr="00F65C8D" w:rsidRDefault="00F510C9" w:rsidP="00A47FC7">
            <w:pPr>
              <w:spacing w:after="120" w:line="240" w:lineRule="auto"/>
              <w:rPr>
                <w:rFonts w:ascii="Times New Roman" w:hAnsi="Times New Roman"/>
                <w:sz w:val="24"/>
                <w:lang w:val="uk-UA"/>
              </w:rPr>
            </w:pPr>
            <w:r w:rsidRPr="00F65C8D">
              <w:rPr>
                <w:rFonts w:ascii="Times New Roman" w:hAnsi="Times New Roman"/>
                <w:sz w:val="24"/>
                <w:lang w:val="uk-UA"/>
              </w:rPr>
              <w:t>X+3</w:t>
            </w:r>
          </w:p>
        </w:tc>
        <w:tc>
          <w:tcPr>
            <w:tcW w:w="725" w:type="pct"/>
            <w:tcBorders>
              <w:top w:val="single" w:sz="4" w:space="0" w:color="000000"/>
              <w:left w:val="single" w:sz="4" w:space="0" w:color="000000"/>
              <w:bottom w:val="single" w:sz="4" w:space="0" w:color="000000"/>
              <w:right w:val="nil"/>
            </w:tcBorders>
            <w:hideMark/>
          </w:tcPr>
          <w:p w14:paraId="5D7FAD51" w14:textId="77A58A31" w:rsidR="00F510C9" w:rsidRPr="00F65C8D" w:rsidRDefault="00CE2550" w:rsidP="00A47FC7">
            <w:pPr>
              <w:spacing w:after="120" w:line="240" w:lineRule="auto"/>
              <w:rPr>
                <w:rFonts w:ascii="Times New Roman" w:hAnsi="Times New Roman"/>
                <w:sz w:val="24"/>
                <w:lang w:val="uk-UA"/>
              </w:rPr>
            </w:pPr>
            <w:r w:rsidRPr="00F65C8D">
              <w:rPr>
                <w:rFonts w:ascii="Times New Roman" w:hAnsi="Times New Roman"/>
                <w:sz w:val="24"/>
                <w:lang w:val="uk-UA"/>
              </w:rPr>
              <w:t>Введення в обіг</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третьому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році</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П</w:t>
            </w:r>
            <w:r w:rsidR="00F510C9" w:rsidRPr="00F65C8D">
              <w:rPr>
                <w:rFonts w:ascii="Times New Roman" w:hAnsi="Times New Roman"/>
                <w:sz w:val="24"/>
                <w:vertAlign w:val="subscript"/>
                <w:lang w:val="uk-UA"/>
              </w:rPr>
              <w:t>3</w:t>
            </w:r>
          </w:p>
        </w:tc>
        <w:tc>
          <w:tcPr>
            <w:tcW w:w="725" w:type="pct"/>
            <w:tcBorders>
              <w:top w:val="single" w:sz="4" w:space="0" w:color="000000"/>
              <w:left w:val="single" w:sz="4" w:space="0" w:color="000000"/>
              <w:bottom w:val="single" w:sz="4" w:space="0" w:color="000000"/>
              <w:right w:val="nil"/>
            </w:tcBorders>
            <w:hideMark/>
          </w:tcPr>
          <w:p w14:paraId="5D7FAD52" w14:textId="5A092EB8" w:rsidR="00F510C9" w:rsidRPr="00F65C8D" w:rsidRDefault="00F510C9" w:rsidP="00A47FC7">
            <w:pPr>
              <w:tabs>
                <w:tab w:val="left" w:pos="2856"/>
              </w:tabs>
              <w:spacing w:after="120" w:line="240" w:lineRule="auto"/>
              <w:jc w:val="both"/>
              <w:rPr>
                <w:rFonts w:ascii="Times New Roman" w:hAnsi="Times New Roman"/>
                <w:sz w:val="24"/>
                <w:lang w:val="uk-UA"/>
              </w:rPr>
            </w:pPr>
            <w:r w:rsidRPr="00F65C8D">
              <w:rPr>
                <w:rFonts w:ascii="Times New Roman" w:hAnsi="Times New Roman"/>
                <w:sz w:val="24"/>
                <w:lang w:val="uk-UA"/>
              </w:rPr>
              <w:t>Збирання</w:t>
            </w:r>
            <w:r w:rsidR="00EF444C" w:rsidRPr="00F65C8D">
              <w:rPr>
                <w:rFonts w:ascii="Times New Roman" w:hAnsi="Times New Roman"/>
                <w:sz w:val="24"/>
                <w:lang w:val="uk-UA"/>
              </w:rPr>
              <w:t xml:space="preserve"> </w:t>
            </w:r>
            <w:r w:rsidRPr="00F65C8D">
              <w:rPr>
                <w:rFonts w:ascii="Times New Roman" w:hAnsi="Times New Roman"/>
                <w:sz w:val="24"/>
                <w:lang w:val="uk-UA"/>
              </w:rPr>
              <w:t>у</w:t>
            </w:r>
            <w:r w:rsidR="00EF444C" w:rsidRPr="00F65C8D">
              <w:rPr>
                <w:rFonts w:ascii="Times New Roman" w:hAnsi="Times New Roman"/>
                <w:sz w:val="24"/>
                <w:lang w:val="uk-UA"/>
              </w:rPr>
              <w:t xml:space="preserve"> </w:t>
            </w:r>
            <w:r w:rsidRPr="00F65C8D">
              <w:rPr>
                <w:rFonts w:ascii="Times New Roman" w:hAnsi="Times New Roman"/>
                <w:sz w:val="24"/>
                <w:lang w:val="uk-UA"/>
              </w:rPr>
              <w:t>третьому</w:t>
            </w:r>
            <w:r w:rsidR="00EF444C" w:rsidRPr="00F65C8D">
              <w:rPr>
                <w:rFonts w:ascii="Times New Roman" w:hAnsi="Times New Roman"/>
                <w:sz w:val="24"/>
                <w:lang w:val="uk-UA"/>
              </w:rPr>
              <w:t xml:space="preserve"> </w:t>
            </w:r>
            <w:r w:rsidRPr="00F65C8D">
              <w:rPr>
                <w:rFonts w:ascii="Times New Roman" w:hAnsi="Times New Roman"/>
                <w:sz w:val="24"/>
                <w:lang w:val="uk-UA"/>
              </w:rPr>
              <w:t>році</w:t>
            </w:r>
            <w:r w:rsidR="00EF444C" w:rsidRPr="00F65C8D">
              <w:rPr>
                <w:rFonts w:ascii="Times New Roman" w:hAnsi="Times New Roman"/>
                <w:sz w:val="24"/>
                <w:lang w:val="uk-UA"/>
              </w:rPr>
              <w:t xml:space="preserve"> </w:t>
            </w:r>
            <w:r w:rsidRPr="00F65C8D">
              <w:rPr>
                <w:rFonts w:ascii="Times New Roman" w:hAnsi="Times New Roman"/>
                <w:sz w:val="24"/>
                <w:lang w:val="uk-UA"/>
              </w:rPr>
              <w:t>(Зб</w:t>
            </w:r>
            <w:r w:rsidR="00EF444C" w:rsidRPr="00F65C8D">
              <w:rPr>
                <w:rFonts w:ascii="Times New Roman" w:hAnsi="Times New Roman"/>
                <w:sz w:val="24"/>
                <w:vertAlign w:val="subscript"/>
                <w:lang w:val="uk-UA"/>
              </w:rPr>
              <w:t xml:space="preserve"> </w:t>
            </w:r>
            <w:r w:rsidRPr="00F65C8D">
              <w:rPr>
                <w:rFonts w:ascii="Times New Roman" w:hAnsi="Times New Roman"/>
                <w:sz w:val="24"/>
                <w:vertAlign w:val="subscript"/>
                <w:lang w:val="uk-UA"/>
              </w:rPr>
              <w:t>3</w:t>
            </w:r>
            <w:r w:rsidRPr="00F65C8D">
              <w:rPr>
                <w:rFonts w:ascii="Times New Roman" w:hAnsi="Times New Roman"/>
                <w:sz w:val="24"/>
                <w:lang w:val="uk-UA"/>
              </w:rPr>
              <w:t>)</w:t>
            </w:r>
          </w:p>
        </w:tc>
        <w:tc>
          <w:tcPr>
            <w:tcW w:w="1795" w:type="pct"/>
            <w:tcBorders>
              <w:top w:val="single" w:sz="4" w:space="0" w:color="000000"/>
              <w:left w:val="single" w:sz="4" w:space="0" w:color="000000"/>
              <w:bottom w:val="single" w:sz="4" w:space="0" w:color="000000"/>
              <w:right w:val="nil"/>
            </w:tcBorders>
            <w:hideMark/>
          </w:tcPr>
          <w:p w14:paraId="5D7FAD53" w14:textId="77777777" w:rsidR="00F510C9" w:rsidRPr="00F65C8D" w:rsidRDefault="00F510C9" w:rsidP="00A47FC7">
            <w:pPr>
              <w:spacing w:after="120" w:line="240" w:lineRule="auto"/>
              <w:rPr>
                <w:rFonts w:ascii="Times New Roman" w:hAnsi="Times New Roman"/>
                <w:sz w:val="24"/>
                <w:lang w:val="uk-UA"/>
              </w:rPr>
            </w:pPr>
          </w:p>
        </w:tc>
        <w:tc>
          <w:tcPr>
            <w:tcW w:w="459" w:type="pct"/>
            <w:tcBorders>
              <w:top w:val="single" w:sz="4" w:space="0" w:color="000000"/>
              <w:left w:val="single" w:sz="4" w:space="0" w:color="000000"/>
              <w:bottom w:val="single" w:sz="4" w:space="0" w:color="000000"/>
              <w:right w:val="single" w:sz="4" w:space="0" w:color="000000"/>
            </w:tcBorders>
            <w:hideMark/>
          </w:tcPr>
          <w:p w14:paraId="5D7FAD54" w14:textId="5B2DE50C" w:rsidR="00F510C9" w:rsidRPr="00F65C8D" w:rsidRDefault="00AE16A6" w:rsidP="00A47FC7">
            <w:pPr>
              <w:tabs>
                <w:tab w:val="left" w:pos="2856"/>
              </w:tabs>
              <w:spacing w:after="120" w:line="240" w:lineRule="auto"/>
              <w:jc w:val="center"/>
              <w:rPr>
                <w:rFonts w:ascii="Times New Roman" w:hAnsi="Times New Roman"/>
                <w:sz w:val="24"/>
                <w:lang w:val="uk-UA"/>
              </w:rPr>
            </w:pPr>
            <w:r w:rsidRPr="00F65C8D">
              <w:rPr>
                <w:rFonts w:ascii="Times New Roman" w:hAnsi="Times New Roman"/>
                <w:sz w:val="24"/>
                <w:lang w:val="uk-UA"/>
              </w:rPr>
              <w:t>0</w:t>
            </w:r>
          </w:p>
        </w:tc>
        <w:tc>
          <w:tcPr>
            <w:tcW w:w="644" w:type="pct"/>
            <w:tcBorders>
              <w:top w:val="single" w:sz="4" w:space="0" w:color="000000"/>
              <w:left w:val="single" w:sz="4" w:space="0" w:color="000000"/>
              <w:bottom w:val="single" w:sz="4" w:space="0" w:color="000000"/>
              <w:right w:val="single" w:sz="4" w:space="0" w:color="000000"/>
            </w:tcBorders>
          </w:tcPr>
          <w:p w14:paraId="5D7FAD55" w14:textId="77777777" w:rsidR="00F510C9" w:rsidRPr="00F65C8D" w:rsidRDefault="00F510C9" w:rsidP="00A47FC7">
            <w:pPr>
              <w:tabs>
                <w:tab w:val="left" w:pos="2856"/>
              </w:tabs>
              <w:snapToGrid w:val="0"/>
              <w:spacing w:after="120" w:line="240" w:lineRule="auto"/>
              <w:jc w:val="both"/>
              <w:rPr>
                <w:rFonts w:ascii="Times New Roman" w:hAnsi="Times New Roman"/>
                <w:sz w:val="24"/>
                <w:lang w:val="uk-UA"/>
              </w:rPr>
            </w:pPr>
          </w:p>
        </w:tc>
      </w:tr>
      <w:tr w:rsidR="00F65C8D" w:rsidRPr="00F65C8D" w14:paraId="5D7FAD5D" w14:textId="77777777" w:rsidTr="00D15081">
        <w:tc>
          <w:tcPr>
            <w:tcW w:w="651" w:type="pct"/>
            <w:tcBorders>
              <w:top w:val="single" w:sz="4" w:space="0" w:color="000000"/>
              <w:left w:val="single" w:sz="4" w:space="0" w:color="000000"/>
              <w:bottom w:val="single" w:sz="4" w:space="0" w:color="000000"/>
              <w:right w:val="nil"/>
            </w:tcBorders>
            <w:hideMark/>
          </w:tcPr>
          <w:p w14:paraId="5D7FAD57" w14:textId="77777777" w:rsidR="00F510C9" w:rsidRPr="00F65C8D" w:rsidRDefault="00F510C9" w:rsidP="00A47FC7">
            <w:pPr>
              <w:spacing w:after="120" w:line="240" w:lineRule="auto"/>
              <w:rPr>
                <w:rFonts w:ascii="Times New Roman" w:hAnsi="Times New Roman"/>
                <w:sz w:val="24"/>
                <w:lang w:val="uk-UA"/>
              </w:rPr>
            </w:pPr>
            <w:r w:rsidRPr="00F65C8D">
              <w:rPr>
                <w:rFonts w:ascii="Times New Roman" w:hAnsi="Times New Roman"/>
                <w:sz w:val="24"/>
                <w:lang w:val="uk-UA"/>
              </w:rPr>
              <w:t>X+4</w:t>
            </w:r>
          </w:p>
        </w:tc>
        <w:tc>
          <w:tcPr>
            <w:tcW w:w="725" w:type="pct"/>
            <w:tcBorders>
              <w:top w:val="single" w:sz="4" w:space="0" w:color="000000"/>
              <w:left w:val="single" w:sz="4" w:space="0" w:color="000000"/>
              <w:bottom w:val="single" w:sz="4" w:space="0" w:color="000000"/>
              <w:right w:val="nil"/>
            </w:tcBorders>
            <w:hideMark/>
          </w:tcPr>
          <w:p w14:paraId="5D7FAD58" w14:textId="24B382D9" w:rsidR="00F510C9" w:rsidRPr="00F65C8D" w:rsidRDefault="00CE2550" w:rsidP="00A47FC7">
            <w:pPr>
              <w:spacing w:after="120" w:line="240" w:lineRule="auto"/>
              <w:rPr>
                <w:rFonts w:ascii="Times New Roman" w:hAnsi="Times New Roman"/>
                <w:sz w:val="24"/>
                <w:lang w:val="uk-UA"/>
              </w:rPr>
            </w:pPr>
            <w:r w:rsidRPr="00F65C8D">
              <w:rPr>
                <w:rFonts w:ascii="Times New Roman" w:hAnsi="Times New Roman"/>
                <w:sz w:val="24"/>
                <w:lang w:val="uk-UA"/>
              </w:rPr>
              <w:t>Введення в обіг</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четвертому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році</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П</w:t>
            </w:r>
            <w:r w:rsidR="00F510C9" w:rsidRPr="00F65C8D">
              <w:rPr>
                <w:rFonts w:ascii="Times New Roman" w:hAnsi="Times New Roman"/>
                <w:sz w:val="24"/>
                <w:vertAlign w:val="subscript"/>
                <w:lang w:val="uk-UA"/>
              </w:rPr>
              <w:t>4</w:t>
            </w:r>
          </w:p>
        </w:tc>
        <w:tc>
          <w:tcPr>
            <w:tcW w:w="725" w:type="pct"/>
            <w:tcBorders>
              <w:top w:val="single" w:sz="4" w:space="0" w:color="000000"/>
              <w:left w:val="single" w:sz="4" w:space="0" w:color="000000"/>
              <w:bottom w:val="single" w:sz="4" w:space="0" w:color="000000"/>
              <w:right w:val="nil"/>
            </w:tcBorders>
            <w:hideMark/>
          </w:tcPr>
          <w:p w14:paraId="5D7FAD59" w14:textId="63ECCCA0" w:rsidR="00F510C9" w:rsidRPr="00F65C8D" w:rsidRDefault="00F510C9" w:rsidP="00A47FC7">
            <w:pPr>
              <w:tabs>
                <w:tab w:val="left" w:pos="2856"/>
              </w:tabs>
              <w:spacing w:after="120" w:line="240" w:lineRule="auto"/>
              <w:jc w:val="both"/>
              <w:rPr>
                <w:rFonts w:ascii="Times New Roman" w:hAnsi="Times New Roman"/>
                <w:sz w:val="24"/>
                <w:lang w:val="uk-UA"/>
              </w:rPr>
            </w:pPr>
            <w:r w:rsidRPr="00F65C8D">
              <w:rPr>
                <w:rFonts w:ascii="Times New Roman" w:hAnsi="Times New Roman"/>
                <w:sz w:val="24"/>
                <w:lang w:val="uk-UA"/>
              </w:rPr>
              <w:t>Збирання</w:t>
            </w:r>
            <w:r w:rsidR="00EF444C" w:rsidRPr="00F65C8D">
              <w:rPr>
                <w:rFonts w:ascii="Times New Roman" w:hAnsi="Times New Roman"/>
                <w:sz w:val="24"/>
                <w:lang w:val="uk-UA"/>
              </w:rPr>
              <w:t xml:space="preserve"> </w:t>
            </w:r>
            <w:r w:rsidRPr="00F65C8D">
              <w:rPr>
                <w:rFonts w:ascii="Times New Roman" w:hAnsi="Times New Roman"/>
                <w:sz w:val="24"/>
                <w:lang w:val="uk-UA"/>
              </w:rPr>
              <w:t>у</w:t>
            </w:r>
            <w:r w:rsidR="00EF444C" w:rsidRPr="00F65C8D">
              <w:rPr>
                <w:rFonts w:ascii="Times New Roman" w:hAnsi="Times New Roman"/>
                <w:sz w:val="24"/>
                <w:lang w:val="uk-UA"/>
              </w:rPr>
              <w:t xml:space="preserve"> </w:t>
            </w:r>
            <w:r w:rsidRPr="00F65C8D">
              <w:rPr>
                <w:rFonts w:ascii="Times New Roman" w:hAnsi="Times New Roman"/>
                <w:sz w:val="24"/>
                <w:lang w:val="uk-UA"/>
              </w:rPr>
              <w:t>четвертому</w:t>
            </w:r>
            <w:r w:rsidR="00EF444C" w:rsidRPr="00F65C8D">
              <w:rPr>
                <w:rFonts w:ascii="Times New Roman" w:hAnsi="Times New Roman"/>
                <w:sz w:val="24"/>
                <w:lang w:val="uk-UA"/>
              </w:rPr>
              <w:t xml:space="preserve"> </w:t>
            </w:r>
            <w:r w:rsidRPr="00F65C8D">
              <w:rPr>
                <w:rFonts w:ascii="Times New Roman" w:hAnsi="Times New Roman"/>
                <w:sz w:val="24"/>
                <w:lang w:val="uk-UA"/>
              </w:rPr>
              <w:t>році</w:t>
            </w:r>
            <w:r w:rsidR="00EF444C" w:rsidRPr="00F65C8D">
              <w:rPr>
                <w:rFonts w:ascii="Times New Roman" w:hAnsi="Times New Roman"/>
                <w:sz w:val="24"/>
                <w:lang w:val="uk-UA"/>
              </w:rPr>
              <w:t xml:space="preserve"> </w:t>
            </w:r>
            <w:r w:rsidRPr="00F65C8D">
              <w:rPr>
                <w:rFonts w:ascii="Times New Roman" w:hAnsi="Times New Roman"/>
                <w:sz w:val="24"/>
                <w:lang w:val="uk-UA"/>
              </w:rPr>
              <w:t>(Зб</w:t>
            </w:r>
            <w:r w:rsidRPr="00F65C8D">
              <w:rPr>
                <w:rFonts w:ascii="Times New Roman" w:hAnsi="Times New Roman"/>
                <w:sz w:val="24"/>
                <w:vertAlign w:val="subscript"/>
                <w:lang w:val="uk-UA"/>
              </w:rPr>
              <w:t>4</w:t>
            </w:r>
            <w:r w:rsidRPr="00F65C8D">
              <w:rPr>
                <w:rFonts w:ascii="Times New Roman" w:hAnsi="Times New Roman"/>
                <w:sz w:val="24"/>
                <w:lang w:val="uk-UA"/>
              </w:rPr>
              <w:t>)</w:t>
            </w:r>
          </w:p>
        </w:tc>
        <w:tc>
          <w:tcPr>
            <w:tcW w:w="1795" w:type="pct"/>
            <w:tcBorders>
              <w:top w:val="single" w:sz="4" w:space="0" w:color="000000"/>
              <w:left w:val="single" w:sz="4" w:space="0" w:color="000000"/>
              <w:bottom w:val="single" w:sz="4" w:space="0" w:color="000000"/>
              <w:right w:val="nil"/>
            </w:tcBorders>
            <w:hideMark/>
          </w:tcPr>
          <w:p w14:paraId="5D7FAD5A" w14:textId="77777777" w:rsidR="00F510C9" w:rsidRPr="00F65C8D" w:rsidRDefault="00F510C9" w:rsidP="00A47FC7">
            <w:pPr>
              <w:tabs>
                <w:tab w:val="left" w:pos="2856"/>
              </w:tabs>
              <w:snapToGrid w:val="0"/>
              <w:spacing w:after="120" w:line="240" w:lineRule="auto"/>
              <w:jc w:val="both"/>
              <w:rPr>
                <w:rFonts w:ascii="Times New Roman" w:hAnsi="Times New Roman"/>
                <w:sz w:val="24"/>
                <w:lang w:val="uk-UA"/>
              </w:rPr>
            </w:pPr>
            <w:r w:rsidRPr="00F65C8D">
              <w:rPr>
                <w:rFonts w:ascii="Times New Roman" w:hAnsi="Times New Roman"/>
                <w:sz w:val="24"/>
                <w:lang w:val="uk-UA"/>
              </w:rPr>
              <w:t>ПЗб</w:t>
            </w:r>
            <w:r w:rsidRPr="00F65C8D">
              <w:rPr>
                <w:rFonts w:ascii="Times New Roman" w:hAnsi="Times New Roman"/>
                <w:sz w:val="24"/>
                <w:vertAlign w:val="subscript"/>
                <w:lang w:val="uk-UA"/>
              </w:rPr>
              <w:t>4</w:t>
            </w:r>
            <w:r w:rsidRPr="00F65C8D">
              <w:rPr>
                <w:rFonts w:ascii="Times New Roman" w:hAnsi="Times New Roman"/>
                <w:sz w:val="24"/>
                <w:lang w:val="uk-UA"/>
              </w:rPr>
              <w:t>=[3*Зб</w:t>
            </w:r>
            <w:r w:rsidRPr="00F65C8D">
              <w:rPr>
                <w:rFonts w:ascii="Times New Roman" w:hAnsi="Times New Roman"/>
                <w:sz w:val="24"/>
                <w:vertAlign w:val="subscript"/>
                <w:lang w:val="uk-UA"/>
              </w:rPr>
              <w:t>4</w:t>
            </w:r>
            <w:r w:rsidRPr="00F65C8D">
              <w:rPr>
                <w:rFonts w:ascii="Times New Roman" w:hAnsi="Times New Roman"/>
                <w:sz w:val="24"/>
                <w:lang w:val="uk-UA"/>
              </w:rPr>
              <w:t>/(П</w:t>
            </w:r>
            <w:r w:rsidRPr="00F65C8D">
              <w:rPr>
                <w:rFonts w:ascii="Times New Roman" w:hAnsi="Times New Roman"/>
                <w:sz w:val="24"/>
                <w:vertAlign w:val="subscript"/>
                <w:lang w:val="uk-UA"/>
              </w:rPr>
              <w:t>1</w:t>
            </w:r>
            <w:r w:rsidRPr="00F65C8D">
              <w:rPr>
                <w:rFonts w:ascii="Times New Roman" w:hAnsi="Times New Roman"/>
                <w:sz w:val="24"/>
                <w:lang w:val="uk-UA"/>
              </w:rPr>
              <w:t>+П</w:t>
            </w:r>
            <w:r w:rsidRPr="00F65C8D">
              <w:rPr>
                <w:rFonts w:ascii="Times New Roman" w:hAnsi="Times New Roman"/>
                <w:sz w:val="24"/>
                <w:vertAlign w:val="subscript"/>
                <w:lang w:val="uk-UA"/>
              </w:rPr>
              <w:t>2</w:t>
            </w:r>
            <w:r w:rsidRPr="00F65C8D">
              <w:rPr>
                <w:rFonts w:ascii="Times New Roman" w:hAnsi="Times New Roman"/>
                <w:sz w:val="24"/>
                <w:lang w:val="uk-UA"/>
              </w:rPr>
              <w:t>+П</w:t>
            </w:r>
            <w:r w:rsidRPr="00F65C8D">
              <w:rPr>
                <w:rFonts w:ascii="Times New Roman" w:hAnsi="Times New Roman"/>
                <w:sz w:val="24"/>
                <w:vertAlign w:val="subscript"/>
                <w:lang w:val="uk-UA"/>
              </w:rPr>
              <w:t>3</w:t>
            </w:r>
            <w:r w:rsidRPr="00F65C8D">
              <w:rPr>
                <w:rFonts w:ascii="Times New Roman" w:hAnsi="Times New Roman"/>
                <w:sz w:val="24"/>
                <w:lang w:val="uk-UA"/>
              </w:rPr>
              <w:t>)]*100</w:t>
            </w:r>
          </w:p>
        </w:tc>
        <w:tc>
          <w:tcPr>
            <w:tcW w:w="459" w:type="pct"/>
            <w:tcBorders>
              <w:top w:val="single" w:sz="4" w:space="0" w:color="000000"/>
              <w:left w:val="single" w:sz="4" w:space="0" w:color="000000"/>
              <w:bottom w:val="single" w:sz="4" w:space="0" w:color="000000"/>
              <w:right w:val="single" w:sz="4" w:space="0" w:color="000000"/>
            </w:tcBorders>
            <w:hideMark/>
          </w:tcPr>
          <w:p w14:paraId="5D7FAD5B" w14:textId="08469DC6" w:rsidR="00F510C9" w:rsidRPr="00F65C8D" w:rsidRDefault="00C40B3A" w:rsidP="00A47FC7">
            <w:pPr>
              <w:tabs>
                <w:tab w:val="left" w:pos="2856"/>
              </w:tabs>
              <w:spacing w:after="120" w:line="240" w:lineRule="auto"/>
              <w:jc w:val="center"/>
              <w:rPr>
                <w:rFonts w:ascii="Times New Roman" w:hAnsi="Times New Roman"/>
                <w:sz w:val="24"/>
                <w:lang w:val="uk-UA"/>
              </w:rPr>
            </w:pPr>
            <w:r w:rsidRPr="00F65C8D">
              <w:rPr>
                <w:rFonts w:ascii="Times New Roman" w:eastAsia="Montserrat" w:hAnsi="Times New Roman" w:cs="Times New Roman"/>
                <w:sz w:val="26"/>
                <w:szCs w:val="26"/>
                <w:lang w:val="uk-UA"/>
              </w:rPr>
              <w:t>10</w:t>
            </w:r>
          </w:p>
        </w:tc>
        <w:tc>
          <w:tcPr>
            <w:tcW w:w="644" w:type="pct"/>
            <w:tcBorders>
              <w:top w:val="single" w:sz="4" w:space="0" w:color="000000"/>
              <w:left w:val="single" w:sz="4" w:space="0" w:color="000000"/>
              <w:bottom w:val="single" w:sz="4" w:space="0" w:color="000000"/>
              <w:right w:val="single" w:sz="4" w:space="0" w:color="000000"/>
            </w:tcBorders>
          </w:tcPr>
          <w:p w14:paraId="5D7FAD5C" w14:textId="77777777" w:rsidR="00F510C9" w:rsidRPr="00F65C8D" w:rsidRDefault="00F510C9" w:rsidP="00A47FC7">
            <w:pPr>
              <w:tabs>
                <w:tab w:val="left" w:pos="2856"/>
              </w:tabs>
              <w:spacing w:after="120" w:line="240" w:lineRule="auto"/>
              <w:jc w:val="both"/>
              <w:rPr>
                <w:rFonts w:ascii="Times New Roman" w:hAnsi="Times New Roman"/>
                <w:sz w:val="24"/>
                <w:lang w:val="uk-UA"/>
              </w:rPr>
            </w:pPr>
          </w:p>
        </w:tc>
      </w:tr>
      <w:tr w:rsidR="00F65C8D" w:rsidRPr="00F65C8D" w14:paraId="5D7FAD64" w14:textId="77777777" w:rsidTr="00D15081">
        <w:tc>
          <w:tcPr>
            <w:tcW w:w="651" w:type="pct"/>
            <w:tcBorders>
              <w:top w:val="single" w:sz="4" w:space="0" w:color="000000"/>
              <w:left w:val="single" w:sz="4" w:space="0" w:color="000000"/>
              <w:bottom w:val="single" w:sz="4" w:space="0" w:color="000000"/>
              <w:right w:val="nil"/>
            </w:tcBorders>
            <w:hideMark/>
          </w:tcPr>
          <w:p w14:paraId="5D7FAD5E" w14:textId="77777777" w:rsidR="00F510C9" w:rsidRPr="00F65C8D" w:rsidRDefault="00F510C9" w:rsidP="00A47FC7">
            <w:pPr>
              <w:spacing w:after="120" w:line="240" w:lineRule="auto"/>
              <w:rPr>
                <w:rFonts w:ascii="Times New Roman" w:hAnsi="Times New Roman"/>
                <w:sz w:val="24"/>
                <w:lang w:val="uk-UA"/>
              </w:rPr>
            </w:pPr>
            <w:r w:rsidRPr="00F65C8D">
              <w:rPr>
                <w:rFonts w:ascii="Times New Roman" w:hAnsi="Times New Roman"/>
                <w:sz w:val="24"/>
                <w:lang w:val="uk-UA"/>
              </w:rPr>
              <w:t>X+5</w:t>
            </w:r>
          </w:p>
        </w:tc>
        <w:tc>
          <w:tcPr>
            <w:tcW w:w="725" w:type="pct"/>
            <w:tcBorders>
              <w:top w:val="single" w:sz="4" w:space="0" w:color="000000"/>
              <w:left w:val="single" w:sz="4" w:space="0" w:color="000000"/>
              <w:bottom w:val="single" w:sz="4" w:space="0" w:color="000000"/>
              <w:right w:val="nil"/>
            </w:tcBorders>
            <w:hideMark/>
          </w:tcPr>
          <w:p w14:paraId="5D7FAD5F" w14:textId="15AF7ADA" w:rsidR="00F510C9" w:rsidRPr="00F65C8D" w:rsidRDefault="00CE2550" w:rsidP="00A47FC7">
            <w:pPr>
              <w:spacing w:after="120" w:line="240" w:lineRule="auto"/>
              <w:rPr>
                <w:rFonts w:ascii="Times New Roman" w:hAnsi="Times New Roman"/>
                <w:sz w:val="24"/>
                <w:lang w:val="uk-UA"/>
              </w:rPr>
            </w:pPr>
            <w:r w:rsidRPr="00F65C8D">
              <w:rPr>
                <w:rFonts w:ascii="Times New Roman" w:hAnsi="Times New Roman"/>
                <w:sz w:val="24"/>
                <w:lang w:val="uk-UA"/>
              </w:rPr>
              <w:t>Введення в обіг</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п</w:t>
            </w:r>
            <w:r w:rsidR="00285F0A" w:rsidRPr="00F65C8D">
              <w:rPr>
                <w:rFonts w:ascii="Times New Roman" w:hAnsi="Times New Roman"/>
                <w:sz w:val="24"/>
                <w:lang w:val="uk-UA"/>
              </w:rPr>
              <w:t>’</w:t>
            </w:r>
            <w:r w:rsidR="00F510C9" w:rsidRPr="00F65C8D">
              <w:rPr>
                <w:rFonts w:ascii="Times New Roman" w:hAnsi="Times New Roman"/>
                <w:sz w:val="24"/>
                <w:lang w:val="uk-UA"/>
              </w:rPr>
              <w:t>ятому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році</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(П</w:t>
            </w:r>
            <w:r w:rsidR="00F510C9" w:rsidRPr="00F65C8D">
              <w:rPr>
                <w:rFonts w:ascii="Times New Roman" w:hAnsi="Times New Roman"/>
                <w:sz w:val="24"/>
                <w:vertAlign w:val="subscript"/>
                <w:lang w:val="uk-UA"/>
              </w:rPr>
              <w:t>5</w:t>
            </w:r>
            <w:r w:rsidR="00F510C9" w:rsidRPr="00F65C8D">
              <w:rPr>
                <w:rFonts w:ascii="Times New Roman" w:hAnsi="Times New Roman"/>
                <w:sz w:val="24"/>
                <w:lang w:val="uk-UA"/>
              </w:rPr>
              <w:t>)</w:t>
            </w:r>
          </w:p>
        </w:tc>
        <w:tc>
          <w:tcPr>
            <w:tcW w:w="725" w:type="pct"/>
            <w:tcBorders>
              <w:top w:val="single" w:sz="4" w:space="0" w:color="000000"/>
              <w:left w:val="single" w:sz="4" w:space="0" w:color="000000"/>
              <w:bottom w:val="single" w:sz="4" w:space="0" w:color="000000"/>
              <w:right w:val="nil"/>
            </w:tcBorders>
            <w:hideMark/>
          </w:tcPr>
          <w:p w14:paraId="5D7FAD60" w14:textId="11F7062A" w:rsidR="00F510C9" w:rsidRPr="00F65C8D" w:rsidRDefault="00F510C9" w:rsidP="00A47FC7">
            <w:pPr>
              <w:tabs>
                <w:tab w:val="left" w:pos="2856"/>
              </w:tabs>
              <w:spacing w:after="120" w:line="240" w:lineRule="auto"/>
              <w:jc w:val="both"/>
              <w:rPr>
                <w:rFonts w:ascii="Times New Roman" w:hAnsi="Times New Roman"/>
                <w:sz w:val="24"/>
                <w:lang w:val="uk-UA"/>
              </w:rPr>
            </w:pPr>
            <w:r w:rsidRPr="00F65C8D">
              <w:rPr>
                <w:rFonts w:ascii="Times New Roman" w:hAnsi="Times New Roman"/>
                <w:sz w:val="24"/>
                <w:lang w:val="uk-UA"/>
              </w:rPr>
              <w:t>Збирання</w:t>
            </w:r>
            <w:r w:rsidR="00EF444C" w:rsidRPr="00F65C8D">
              <w:rPr>
                <w:rFonts w:ascii="Times New Roman" w:hAnsi="Times New Roman"/>
                <w:sz w:val="24"/>
                <w:lang w:val="uk-UA"/>
              </w:rPr>
              <w:t xml:space="preserve"> </w:t>
            </w:r>
            <w:r w:rsidRPr="00F65C8D">
              <w:rPr>
                <w:rFonts w:ascii="Times New Roman" w:hAnsi="Times New Roman"/>
                <w:sz w:val="24"/>
                <w:lang w:val="uk-UA"/>
              </w:rPr>
              <w:t>у</w:t>
            </w:r>
            <w:r w:rsidR="00EF444C" w:rsidRPr="00F65C8D">
              <w:rPr>
                <w:rFonts w:ascii="Times New Roman" w:hAnsi="Times New Roman"/>
                <w:sz w:val="24"/>
                <w:lang w:val="uk-UA"/>
              </w:rPr>
              <w:t xml:space="preserve"> </w:t>
            </w:r>
            <w:r w:rsidRPr="00F65C8D">
              <w:rPr>
                <w:rFonts w:ascii="Times New Roman" w:hAnsi="Times New Roman"/>
                <w:sz w:val="24"/>
                <w:lang w:val="uk-UA"/>
              </w:rPr>
              <w:t>п</w:t>
            </w:r>
            <w:r w:rsidR="00285F0A" w:rsidRPr="00F65C8D">
              <w:rPr>
                <w:rFonts w:ascii="Times New Roman" w:hAnsi="Times New Roman"/>
                <w:sz w:val="24"/>
                <w:lang w:val="uk-UA"/>
              </w:rPr>
              <w:t>’</w:t>
            </w:r>
            <w:r w:rsidRPr="00F65C8D">
              <w:rPr>
                <w:rFonts w:ascii="Times New Roman" w:hAnsi="Times New Roman"/>
                <w:sz w:val="24"/>
                <w:lang w:val="uk-UA"/>
              </w:rPr>
              <w:t>ятому</w:t>
            </w:r>
            <w:r w:rsidR="00EF444C" w:rsidRPr="00F65C8D">
              <w:rPr>
                <w:rFonts w:ascii="Times New Roman" w:hAnsi="Times New Roman"/>
                <w:sz w:val="24"/>
                <w:lang w:val="uk-UA"/>
              </w:rPr>
              <w:t xml:space="preserve"> </w:t>
            </w:r>
            <w:r w:rsidRPr="00F65C8D">
              <w:rPr>
                <w:rFonts w:ascii="Times New Roman" w:hAnsi="Times New Roman"/>
                <w:sz w:val="24"/>
                <w:lang w:val="uk-UA"/>
              </w:rPr>
              <w:t>році</w:t>
            </w:r>
            <w:r w:rsidR="00EF444C" w:rsidRPr="00F65C8D">
              <w:rPr>
                <w:rFonts w:ascii="Times New Roman" w:hAnsi="Times New Roman"/>
                <w:sz w:val="24"/>
                <w:lang w:val="uk-UA"/>
              </w:rPr>
              <w:t xml:space="preserve"> </w:t>
            </w:r>
            <w:r w:rsidRPr="00F65C8D">
              <w:rPr>
                <w:rFonts w:ascii="Times New Roman" w:hAnsi="Times New Roman"/>
                <w:sz w:val="24"/>
                <w:lang w:val="uk-UA"/>
              </w:rPr>
              <w:t>(Зб</w:t>
            </w:r>
            <w:r w:rsidRPr="00F65C8D">
              <w:rPr>
                <w:rFonts w:ascii="Times New Roman" w:hAnsi="Times New Roman"/>
                <w:sz w:val="24"/>
                <w:vertAlign w:val="subscript"/>
                <w:lang w:val="uk-UA"/>
              </w:rPr>
              <w:t>5</w:t>
            </w:r>
            <w:r w:rsidRPr="00F65C8D">
              <w:rPr>
                <w:rFonts w:ascii="Times New Roman" w:hAnsi="Times New Roman"/>
                <w:sz w:val="24"/>
                <w:lang w:val="uk-UA"/>
              </w:rPr>
              <w:t>)</w:t>
            </w:r>
          </w:p>
        </w:tc>
        <w:tc>
          <w:tcPr>
            <w:tcW w:w="1795" w:type="pct"/>
            <w:tcBorders>
              <w:top w:val="single" w:sz="4" w:space="0" w:color="000000"/>
              <w:left w:val="single" w:sz="4" w:space="0" w:color="000000"/>
              <w:bottom w:val="single" w:sz="4" w:space="0" w:color="000000"/>
              <w:right w:val="nil"/>
            </w:tcBorders>
            <w:hideMark/>
          </w:tcPr>
          <w:p w14:paraId="5D7FAD61" w14:textId="77777777" w:rsidR="00F510C9" w:rsidRPr="00F65C8D" w:rsidRDefault="00F510C9" w:rsidP="00A47FC7">
            <w:pPr>
              <w:tabs>
                <w:tab w:val="left" w:pos="2856"/>
              </w:tabs>
              <w:snapToGrid w:val="0"/>
              <w:spacing w:after="120" w:line="240" w:lineRule="auto"/>
              <w:jc w:val="both"/>
              <w:rPr>
                <w:rFonts w:ascii="Times New Roman" w:hAnsi="Times New Roman"/>
                <w:sz w:val="24"/>
                <w:lang w:val="uk-UA"/>
              </w:rPr>
            </w:pPr>
            <w:r w:rsidRPr="00F65C8D">
              <w:rPr>
                <w:rFonts w:ascii="Times New Roman" w:hAnsi="Times New Roman"/>
                <w:sz w:val="24"/>
                <w:lang w:val="uk-UA"/>
              </w:rPr>
              <w:t>ПЗб</w:t>
            </w:r>
            <w:r w:rsidRPr="00F65C8D">
              <w:rPr>
                <w:rFonts w:ascii="Times New Roman" w:hAnsi="Times New Roman"/>
                <w:sz w:val="24"/>
                <w:vertAlign w:val="subscript"/>
                <w:lang w:val="uk-UA"/>
              </w:rPr>
              <w:t>5</w:t>
            </w:r>
            <w:r w:rsidRPr="00F65C8D">
              <w:rPr>
                <w:rFonts w:ascii="Times New Roman" w:hAnsi="Times New Roman"/>
                <w:sz w:val="24"/>
                <w:lang w:val="uk-UA"/>
              </w:rPr>
              <w:t>=[3*Зб</w:t>
            </w:r>
            <w:r w:rsidRPr="00F65C8D">
              <w:rPr>
                <w:rFonts w:ascii="Times New Roman" w:hAnsi="Times New Roman"/>
                <w:sz w:val="24"/>
                <w:vertAlign w:val="subscript"/>
                <w:lang w:val="uk-UA"/>
              </w:rPr>
              <w:t>5</w:t>
            </w:r>
            <w:r w:rsidRPr="00F65C8D">
              <w:rPr>
                <w:rFonts w:ascii="Times New Roman" w:hAnsi="Times New Roman"/>
                <w:sz w:val="24"/>
                <w:lang w:val="uk-UA"/>
              </w:rPr>
              <w:t>/(П</w:t>
            </w:r>
            <w:r w:rsidRPr="00F65C8D">
              <w:rPr>
                <w:rFonts w:ascii="Times New Roman" w:hAnsi="Times New Roman"/>
                <w:sz w:val="24"/>
                <w:vertAlign w:val="subscript"/>
                <w:lang w:val="uk-UA"/>
              </w:rPr>
              <w:t>2</w:t>
            </w:r>
            <w:r w:rsidRPr="00F65C8D">
              <w:rPr>
                <w:rFonts w:ascii="Times New Roman" w:hAnsi="Times New Roman"/>
                <w:sz w:val="24"/>
                <w:lang w:val="uk-UA"/>
              </w:rPr>
              <w:t>+П</w:t>
            </w:r>
            <w:r w:rsidRPr="00F65C8D">
              <w:rPr>
                <w:rFonts w:ascii="Times New Roman" w:hAnsi="Times New Roman"/>
                <w:sz w:val="24"/>
                <w:vertAlign w:val="subscript"/>
                <w:lang w:val="uk-UA"/>
              </w:rPr>
              <w:t>3</w:t>
            </w:r>
            <w:r w:rsidRPr="00F65C8D">
              <w:rPr>
                <w:rFonts w:ascii="Times New Roman" w:hAnsi="Times New Roman"/>
                <w:sz w:val="24"/>
                <w:lang w:val="uk-UA"/>
              </w:rPr>
              <w:t>+П</w:t>
            </w:r>
            <w:r w:rsidRPr="00F65C8D">
              <w:rPr>
                <w:rFonts w:ascii="Times New Roman" w:hAnsi="Times New Roman"/>
                <w:sz w:val="24"/>
                <w:vertAlign w:val="subscript"/>
                <w:lang w:val="uk-UA"/>
              </w:rPr>
              <w:t>4</w:t>
            </w:r>
            <w:r w:rsidRPr="00F65C8D">
              <w:rPr>
                <w:rFonts w:ascii="Times New Roman" w:hAnsi="Times New Roman"/>
                <w:sz w:val="24"/>
                <w:lang w:val="uk-UA"/>
              </w:rPr>
              <w:t>)]*100</w:t>
            </w:r>
          </w:p>
        </w:tc>
        <w:tc>
          <w:tcPr>
            <w:tcW w:w="459" w:type="pct"/>
            <w:tcBorders>
              <w:top w:val="single" w:sz="4" w:space="0" w:color="000000"/>
              <w:left w:val="single" w:sz="4" w:space="0" w:color="000000"/>
              <w:bottom w:val="single" w:sz="4" w:space="0" w:color="000000"/>
              <w:right w:val="single" w:sz="4" w:space="0" w:color="000000"/>
            </w:tcBorders>
            <w:hideMark/>
          </w:tcPr>
          <w:p w14:paraId="5D7FAD62" w14:textId="181F62DD" w:rsidR="00F510C9" w:rsidRPr="00F65C8D" w:rsidRDefault="00C40B3A" w:rsidP="00A47FC7">
            <w:pPr>
              <w:tabs>
                <w:tab w:val="left" w:pos="2856"/>
              </w:tabs>
              <w:spacing w:after="120" w:line="240" w:lineRule="auto"/>
              <w:jc w:val="center"/>
              <w:rPr>
                <w:rFonts w:ascii="Times New Roman" w:hAnsi="Times New Roman"/>
                <w:sz w:val="24"/>
                <w:lang w:val="uk-UA"/>
              </w:rPr>
            </w:pPr>
            <w:r w:rsidRPr="00F65C8D">
              <w:rPr>
                <w:rFonts w:ascii="Times New Roman" w:eastAsia="Montserrat" w:hAnsi="Times New Roman" w:cs="Times New Roman"/>
                <w:sz w:val="26"/>
                <w:szCs w:val="26"/>
                <w:lang w:val="uk-UA"/>
              </w:rPr>
              <w:t>15</w:t>
            </w:r>
          </w:p>
        </w:tc>
        <w:tc>
          <w:tcPr>
            <w:tcW w:w="644" w:type="pct"/>
            <w:tcBorders>
              <w:top w:val="single" w:sz="4" w:space="0" w:color="000000"/>
              <w:left w:val="single" w:sz="4" w:space="0" w:color="000000"/>
              <w:bottom w:val="single" w:sz="4" w:space="0" w:color="000000"/>
              <w:right w:val="single" w:sz="4" w:space="0" w:color="000000"/>
            </w:tcBorders>
          </w:tcPr>
          <w:p w14:paraId="5D7FAD63" w14:textId="77777777" w:rsidR="00F510C9" w:rsidRPr="00F65C8D" w:rsidRDefault="00F510C9" w:rsidP="00A47FC7">
            <w:pPr>
              <w:tabs>
                <w:tab w:val="left" w:pos="2856"/>
              </w:tabs>
              <w:spacing w:after="120" w:line="240" w:lineRule="auto"/>
              <w:jc w:val="both"/>
              <w:rPr>
                <w:rFonts w:ascii="Times New Roman" w:hAnsi="Times New Roman"/>
                <w:sz w:val="24"/>
                <w:lang w:val="uk-UA"/>
              </w:rPr>
            </w:pPr>
            <w:r w:rsidRPr="00F65C8D">
              <w:rPr>
                <w:rFonts w:ascii="Times New Roman" w:hAnsi="Times New Roman"/>
                <w:sz w:val="24"/>
                <w:lang w:val="uk-UA"/>
              </w:rPr>
              <w:t>ПЗб</w:t>
            </w:r>
            <w:r w:rsidRPr="00F65C8D">
              <w:rPr>
                <w:rFonts w:ascii="Times New Roman" w:hAnsi="Times New Roman"/>
                <w:sz w:val="24"/>
                <w:vertAlign w:val="subscript"/>
                <w:lang w:val="uk-UA"/>
              </w:rPr>
              <w:t>3</w:t>
            </w:r>
          </w:p>
        </w:tc>
      </w:tr>
      <w:tr w:rsidR="00F65C8D" w:rsidRPr="00F65C8D" w14:paraId="5D7FAD6B" w14:textId="77777777" w:rsidTr="00D15081">
        <w:tc>
          <w:tcPr>
            <w:tcW w:w="651" w:type="pct"/>
            <w:tcBorders>
              <w:top w:val="single" w:sz="4" w:space="0" w:color="000000"/>
              <w:left w:val="single" w:sz="4" w:space="0" w:color="000000"/>
              <w:bottom w:val="single" w:sz="4" w:space="0" w:color="000000"/>
              <w:right w:val="nil"/>
            </w:tcBorders>
            <w:hideMark/>
          </w:tcPr>
          <w:p w14:paraId="5D7FAD65" w14:textId="77777777" w:rsidR="00F510C9" w:rsidRPr="00F65C8D" w:rsidRDefault="00F510C9" w:rsidP="00A47FC7">
            <w:pPr>
              <w:spacing w:after="120" w:line="240" w:lineRule="auto"/>
              <w:rPr>
                <w:rFonts w:ascii="Times New Roman" w:hAnsi="Times New Roman"/>
                <w:sz w:val="24"/>
                <w:lang w:val="uk-UA"/>
              </w:rPr>
            </w:pPr>
            <w:r w:rsidRPr="00F65C8D">
              <w:rPr>
                <w:rFonts w:ascii="Times New Roman" w:hAnsi="Times New Roman"/>
                <w:sz w:val="24"/>
                <w:lang w:val="uk-UA"/>
              </w:rPr>
              <w:t>X+6</w:t>
            </w:r>
          </w:p>
        </w:tc>
        <w:tc>
          <w:tcPr>
            <w:tcW w:w="725" w:type="pct"/>
            <w:tcBorders>
              <w:top w:val="single" w:sz="4" w:space="0" w:color="000000"/>
              <w:left w:val="single" w:sz="4" w:space="0" w:color="000000"/>
              <w:bottom w:val="single" w:sz="4" w:space="0" w:color="000000"/>
              <w:right w:val="nil"/>
            </w:tcBorders>
            <w:hideMark/>
          </w:tcPr>
          <w:p w14:paraId="5D7FAD66" w14:textId="0808C3A2" w:rsidR="00F510C9" w:rsidRPr="00F65C8D" w:rsidRDefault="00CE2550" w:rsidP="00A47FC7">
            <w:pPr>
              <w:spacing w:after="120" w:line="240" w:lineRule="auto"/>
              <w:rPr>
                <w:rFonts w:ascii="Times New Roman" w:hAnsi="Times New Roman"/>
                <w:sz w:val="24"/>
                <w:lang w:val="uk-UA"/>
              </w:rPr>
            </w:pPr>
            <w:r w:rsidRPr="00F65C8D">
              <w:rPr>
                <w:rFonts w:ascii="Times New Roman" w:hAnsi="Times New Roman"/>
                <w:sz w:val="24"/>
                <w:lang w:val="uk-UA"/>
              </w:rPr>
              <w:t>Введення в обіг</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шостому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році</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(П</w:t>
            </w:r>
            <w:r w:rsidR="00F510C9" w:rsidRPr="00F65C8D">
              <w:rPr>
                <w:rFonts w:ascii="Times New Roman" w:hAnsi="Times New Roman"/>
                <w:sz w:val="24"/>
                <w:vertAlign w:val="subscript"/>
                <w:lang w:val="uk-UA"/>
              </w:rPr>
              <w:t>6</w:t>
            </w:r>
            <w:r w:rsidR="00F510C9" w:rsidRPr="00F65C8D">
              <w:rPr>
                <w:rFonts w:ascii="Times New Roman" w:hAnsi="Times New Roman"/>
                <w:sz w:val="24"/>
                <w:lang w:val="uk-UA"/>
              </w:rPr>
              <w:t>)</w:t>
            </w:r>
          </w:p>
        </w:tc>
        <w:tc>
          <w:tcPr>
            <w:tcW w:w="725" w:type="pct"/>
            <w:tcBorders>
              <w:top w:val="single" w:sz="4" w:space="0" w:color="000000"/>
              <w:left w:val="single" w:sz="4" w:space="0" w:color="000000"/>
              <w:bottom w:val="single" w:sz="4" w:space="0" w:color="000000"/>
              <w:right w:val="nil"/>
            </w:tcBorders>
            <w:hideMark/>
          </w:tcPr>
          <w:p w14:paraId="5D7FAD67" w14:textId="52A6B1B4" w:rsidR="00F510C9" w:rsidRPr="00F65C8D" w:rsidRDefault="00F510C9" w:rsidP="00A47FC7">
            <w:pPr>
              <w:spacing w:after="120" w:line="240" w:lineRule="auto"/>
              <w:rPr>
                <w:rFonts w:ascii="Times New Roman" w:hAnsi="Times New Roman"/>
                <w:sz w:val="24"/>
                <w:lang w:val="uk-UA"/>
              </w:rPr>
            </w:pPr>
            <w:r w:rsidRPr="00F65C8D">
              <w:rPr>
                <w:rFonts w:ascii="Times New Roman" w:hAnsi="Times New Roman"/>
                <w:sz w:val="24"/>
                <w:lang w:val="uk-UA"/>
              </w:rPr>
              <w:t>Збирання</w:t>
            </w:r>
            <w:r w:rsidR="00EF444C" w:rsidRPr="00F65C8D">
              <w:rPr>
                <w:rFonts w:ascii="Times New Roman" w:hAnsi="Times New Roman"/>
                <w:sz w:val="24"/>
                <w:lang w:val="uk-UA"/>
              </w:rPr>
              <w:t xml:space="preserve"> </w:t>
            </w:r>
            <w:r w:rsidRPr="00F65C8D">
              <w:rPr>
                <w:rFonts w:ascii="Times New Roman" w:hAnsi="Times New Roman"/>
                <w:sz w:val="24"/>
                <w:lang w:val="uk-UA"/>
              </w:rPr>
              <w:t>у</w:t>
            </w:r>
            <w:r w:rsidR="00EF444C" w:rsidRPr="00F65C8D">
              <w:rPr>
                <w:rFonts w:ascii="Times New Roman" w:hAnsi="Times New Roman"/>
                <w:sz w:val="24"/>
                <w:lang w:val="uk-UA"/>
              </w:rPr>
              <w:t xml:space="preserve"> </w:t>
            </w:r>
            <w:r w:rsidRPr="00F65C8D">
              <w:rPr>
                <w:rFonts w:ascii="Times New Roman" w:hAnsi="Times New Roman"/>
                <w:sz w:val="24"/>
                <w:lang w:val="uk-UA"/>
              </w:rPr>
              <w:t>шостому</w:t>
            </w:r>
            <w:r w:rsidR="00EF444C" w:rsidRPr="00F65C8D">
              <w:rPr>
                <w:rFonts w:ascii="Times New Roman" w:hAnsi="Times New Roman"/>
                <w:sz w:val="24"/>
                <w:lang w:val="uk-UA"/>
              </w:rPr>
              <w:t xml:space="preserve"> </w:t>
            </w:r>
            <w:r w:rsidRPr="00F65C8D">
              <w:rPr>
                <w:rFonts w:ascii="Times New Roman" w:hAnsi="Times New Roman"/>
                <w:sz w:val="24"/>
                <w:lang w:val="uk-UA"/>
              </w:rPr>
              <w:t>році</w:t>
            </w:r>
            <w:r w:rsidR="00EF444C" w:rsidRPr="00F65C8D">
              <w:rPr>
                <w:rFonts w:ascii="Times New Roman" w:hAnsi="Times New Roman"/>
                <w:sz w:val="24"/>
                <w:lang w:val="uk-UA"/>
              </w:rPr>
              <w:t xml:space="preserve"> </w:t>
            </w:r>
            <w:r w:rsidRPr="00F65C8D">
              <w:rPr>
                <w:rFonts w:ascii="Times New Roman" w:hAnsi="Times New Roman"/>
                <w:sz w:val="24"/>
                <w:lang w:val="uk-UA"/>
              </w:rPr>
              <w:t>(Зб</w:t>
            </w:r>
            <w:r w:rsidR="00EF444C" w:rsidRPr="00F65C8D">
              <w:rPr>
                <w:rFonts w:ascii="Times New Roman" w:hAnsi="Times New Roman"/>
                <w:sz w:val="24"/>
                <w:vertAlign w:val="subscript"/>
                <w:lang w:val="uk-UA"/>
              </w:rPr>
              <w:t xml:space="preserve"> </w:t>
            </w:r>
            <w:r w:rsidRPr="00F65C8D">
              <w:rPr>
                <w:rFonts w:ascii="Times New Roman" w:hAnsi="Times New Roman"/>
                <w:sz w:val="24"/>
                <w:vertAlign w:val="subscript"/>
                <w:lang w:val="uk-UA"/>
              </w:rPr>
              <w:t>6</w:t>
            </w:r>
            <w:r w:rsidRPr="00F65C8D">
              <w:rPr>
                <w:rFonts w:ascii="Times New Roman" w:hAnsi="Times New Roman"/>
                <w:sz w:val="24"/>
                <w:lang w:val="uk-UA"/>
              </w:rPr>
              <w:t>)</w:t>
            </w:r>
          </w:p>
        </w:tc>
        <w:tc>
          <w:tcPr>
            <w:tcW w:w="1795" w:type="pct"/>
            <w:tcBorders>
              <w:top w:val="single" w:sz="4" w:space="0" w:color="000000"/>
              <w:left w:val="single" w:sz="4" w:space="0" w:color="000000"/>
              <w:bottom w:val="single" w:sz="4" w:space="0" w:color="000000"/>
              <w:right w:val="nil"/>
            </w:tcBorders>
            <w:hideMark/>
          </w:tcPr>
          <w:p w14:paraId="5D7FAD68" w14:textId="77777777" w:rsidR="00F510C9" w:rsidRPr="00F65C8D" w:rsidRDefault="00F510C9" w:rsidP="00A47FC7">
            <w:pPr>
              <w:tabs>
                <w:tab w:val="left" w:pos="2856"/>
              </w:tabs>
              <w:snapToGrid w:val="0"/>
              <w:spacing w:after="120" w:line="240" w:lineRule="auto"/>
              <w:jc w:val="both"/>
              <w:rPr>
                <w:rFonts w:ascii="Times New Roman" w:hAnsi="Times New Roman"/>
                <w:sz w:val="24"/>
                <w:lang w:val="uk-UA"/>
              </w:rPr>
            </w:pPr>
            <w:r w:rsidRPr="00F65C8D">
              <w:rPr>
                <w:rFonts w:ascii="Times New Roman" w:hAnsi="Times New Roman"/>
                <w:sz w:val="24"/>
                <w:lang w:val="uk-UA"/>
              </w:rPr>
              <w:t>ПЗб</w:t>
            </w:r>
            <w:r w:rsidRPr="00F65C8D">
              <w:rPr>
                <w:rFonts w:ascii="Times New Roman" w:hAnsi="Times New Roman"/>
                <w:sz w:val="24"/>
                <w:vertAlign w:val="subscript"/>
                <w:lang w:val="uk-UA"/>
              </w:rPr>
              <w:t>6</w:t>
            </w:r>
            <w:r w:rsidRPr="00F65C8D">
              <w:rPr>
                <w:rFonts w:ascii="Times New Roman" w:hAnsi="Times New Roman"/>
                <w:sz w:val="24"/>
                <w:lang w:val="uk-UA"/>
              </w:rPr>
              <w:t>=[3*Зб</w:t>
            </w:r>
            <w:r w:rsidRPr="00F65C8D">
              <w:rPr>
                <w:rFonts w:ascii="Times New Roman" w:hAnsi="Times New Roman"/>
                <w:sz w:val="24"/>
                <w:vertAlign w:val="subscript"/>
                <w:lang w:val="uk-UA"/>
              </w:rPr>
              <w:t>6</w:t>
            </w:r>
            <w:r w:rsidRPr="00F65C8D">
              <w:rPr>
                <w:rFonts w:ascii="Times New Roman" w:hAnsi="Times New Roman"/>
                <w:sz w:val="24"/>
                <w:lang w:val="uk-UA"/>
              </w:rPr>
              <w:t>/(П</w:t>
            </w:r>
            <w:r w:rsidRPr="00F65C8D">
              <w:rPr>
                <w:rFonts w:ascii="Times New Roman" w:hAnsi="Times New Roman"/>
                <w:sz w:val="24"/>
                <w:vertAlign w:val="subscript"/>
                <w:lang w:val="uk-UA"/>
              </w:rPr>
              <w:t>3</w:t>
            </w:r>
            <w:r w:rsidRPr="00F65C8D">
              <w:rPr>
                <w:rFonts w:ascii="Times New Roman" w:hAnsi="Times New Roman"/>
                <w:sz w:val="24"/>
                <w:lang w:val="uk-UA"/>
              </w:rPr>
              <w:t>+П</w:t>
            </w:r>
            <w:r w:rsidRPr="00F65C8D">
              <w:rPr>
                <w:rFonts w:ascii="Times New Roman" w:hAnsi="Times New Roman"/>
                <w:sz w:val="24"/>
                <w:vertAlign w:val="subscript"/>
                <w:lang w:val="uk-UA"/>
              </w:rPr>
              <w:t>4</w:t>
            </w:r>
            <w:r w:rsidRPr="00F65C8D">
              <w:rPr>
                <w:rFonts w:ascii="Times New Roman" w:hAnsi="Times New Roman"/>
                <w:sz w:val="24"/>
                <w:lang w:val="uk-UA"/>
              </w:rPr>
              <w:t>+П</w:t>
            </w:r>
            <w:r w:rsidRPr="00F65C8D">
              <w:rPr>
                <w:rFonts w:ascii="Times New Roman" w:hAnsi="Times New Roman"/>
                <w:sz w:val="24"/>
                <w:vertAlign w:val="subscript"/>
                <w:lang w:val="uk-UA"/>
              </w:rPr>
              <w:t>5</w:t>
            </w:r>
            <w:r w:rsidRPr="00F65C8D">
              <w:rPr>
                <w:rFonts w:ascii="Times New Roman" w:hAnsi="Times New Roman"/>
                <w:sz w:val="24"/>
                <w:lang w:val="uk-UA"/>
              </w:rPr>
              <w:t>)]*100</w:t>
            </w:r>
          </w:p>
        </w:tc>
        <w:tc>
          <w:tcPr>
            <w:tcW w:w="459" w:type="pct"/>
            <w:tcBorders>
              <w:top w:val="single" w:sz="4" w:space="0" w:color="000000"/>
              <w:left w:val="single" w:sz="4" w:space="0" w:color="000000"/>
              <w:bottom w:val="single" w:sz="4" w:space="0" w:color="000000"/>
              <w:right w:val="single" w:sz="4" w:space="0" w:color="000000"/>
            </w:tcBorders>
            <w:hideMark/>
          </w:tcPr>
          <w:p w14:paraId="5D7FAD69" w14:textId="07207907" w:rsidR="00F510C9" w:rsidRPr="00F65C8D" w:rsidRDefault="00C40B3A" w:rsidP="00A47FC7">
            <w:pPr>
              <w:tabs>
                <w:tab w:val="left" w:pos="2856"/>
              </w:tabs>
              <w:spacing w:after="120" w:line="240" w:lineRule="auto"/>
              <w:jc w:val="center"/>
              <w:rPr>
                <w:rFonts w:ascii="Times New Roman" w:hAnsi="Times New Roman"/>
                <w:sz w:val="24"/>
                <w:lang w:val="uk-UA"/>
              </w:rPr>
            </w:pPr>
            <w:r w:rsidRPr="00F65C8D">
              <w:rPr>
                <w:rFonts w:ascii="Times New Roman" w:eastAsia="Montserrat" w:hAnsi="Times New Roman" w:cs="Times New Roman"/>
                <w:sz w:val="26"/>
                <w:szCs w:val="26"/>
                <w:lang w:val="uk-UA"/>
              </w:rPr>
              <w:t>20</w:t>
            </w:r>
          </w:p>
        </w:tc>
        <w:tc>
          <w:tcPr>
            <w:tcW w:w="644" w:type="pct"/>
            <w:tcBorders>
              <w:top w:val="single" w:sz="4" w:space="0" w:color="000000"/>
              <w:left w:val="single" w:sz="4" w:space="0" w:color="000000"/>
              <w:bottom w:val="single" w:sz="4" w:space="0" w:color="000000"/>
              <w:right w:val="single" w:sz="4" w:space="0" w:color="000000"/>
            </w:tcBorders>
          </w:tcPr>
          <w:p w14:paraId="5D7FAD6A" w14:textId="77777777" w:rsidR="00F510C9" w:rsidRPr="00F65C8D" w:rsidRDefault="00F510C9" w:rsidP="00A47FC7">
            <w:pPr>
              <w:spacing w:after="120" w:line="240" w:lineRule="auto"/>
              <w:rPr>
                <w:rFonts w:ascii="Times New Roman" w:hAnsi="Times New Roman"/>
                <w:sz w:val="24"/>
                <w:lang w:val="uk-UA"/>
              </w:rPr>
            </w:pPr>
            <w:r w:rsidRPr="00F65C8D">
              <w:rPr>
                <w:rFonts w:ascii="Times New Roman" w:hAnsi="Times New Roman"/>
                <w:sz w:val="24"/>
                <w:lang w:val="uk-UA"/>
              </w:rPr>
              <w:t>ПЗб</w:t>
            </w:r>
            <w:r w:rsidRPr="00F65C8D">
              <w:rPr>
                <w:rFonts w:ascii="Times New Roman" w:hAnsi="Times New Roman"/>
                <w:sz w:val="24"/>
                <w:vertAlign w:val="subscript"/>
                <w:lang w:val="uk-UA"/>
              </w:rPr>
              <w:t>4</w:t>
            </w:r>
          </w:p>
        </w:tc>
      </w:tr>
      <w:tr w:rsidR="00F65C8D" w:rsidRPr="00F65C8D" w14:paraId="5D7FAD72" w14:textId="77777777" w:rsidTr="00D15081">
        <w:tc>
          <w:tcPr>
            <w:tcW w:w="651" w:type="pct"/>
            <w:tcBorders>
              <w:top w:val="single" w:sz="4" w:space="0" w:color="000000"/>
              <w:left w:val="single" w:sz="4" w:space="0" w:color="000000"/>
              <w:bottom w:val="single" w:sz="4" w:space="0" w:color="000000"/>
              <w:right w:val="nil"/>
            </w:tcBorders>
            <w:hideMark/>
          </w:tcPr>
          <w:p w14:paraId="5D7FAD6C" w14:textId="77777777" w:rsidR="00F510C9" w:rsidRPr="00F65C8D" w:rsidRDefault="00F510C9" w:rsidP="00A47FC7">
            <w:pPr>
              <w:spacing w:after="120" w:line="240" w:lineRule="auto"/>
              <w:rPr>
                <w:rFonts w:ascii="Times New Roman" w:hAnsi="Times New Roman"/>
                <w:sz w:val="24"/>
                <w:lang w:val="uk-UA"/>
              </w:rPr>
            </w:pPr>
            <w:r w:rsidRPr="00F65C8D">
              <w:rPr>
                <w:rFonts w:ascii="Times New Roman" w:hAnsi="Times New Roman"/>
                <w:sz w:val="24"/>
                <w:lang w:val="uk-UA"/>
              </w:rPr>
              <w:t>X+7</w:t>
            </w:r>
          </w:p>
        </w:tc>
        <w:tc>
          <w:tcPr>
            <w:tcW w:w="725" w:type="pct"/>
            <w:tcBorders>
              <w:top w:val="single" w:sz="4" w:space="0" w:color="000000"/>
              <w:left w:val="single" w:sz="4" w:space="0" w:color="000000"/>
              <w:bottom w:val="single" w:sz="4" w:space="0" w:color="000000"/>
              <w:right w:val="nil"/>
            </w:tcBorders>
            <w:hideMark/>
          </w:tcPr>
          <w:p w14:paraId="5D7FAD6D" w14:textId="5345C770" w:rsidR="00F510C9" w:rsidRPr="00F65C8D" w:rsidRDefault="00CE2550" w:rsidP="00A47FC7">
            <w:pPr>
              <w:spacing w:after="120" w:line="240" w:lineRule="auto"/>
              <w:rPr>
                <w:rFonts w:ascii="Times New Roman" w:hAnsi="Times New Roman"/>
                <w:sz w:val="24"/>
                <w:lang w:val="uk-UA"/>
              </w:rPr>
            </w:pPr>
            <w:r w:rsidRPr="00F65C8D">
              <w:rPr>
                <w:rFonts w:ascii="Times New Roman" w:hAnsi="Times New Roman"/>
                <w:sz w:val="24"/>
                <w:lang w:val="uk-UA"/>
              </w:rPr>
              <w:t>Введення в обіг</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сьомому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році</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(П</w:t>
            </w:r>
            <w:r w:rsidR="00F510C9" w:rsidRPr="00F65C8D">
              <w:rPr>
                <w:rFonts w:ascii="Times New Roman" w:hAnsi="Times New Roman"/>
                <w:sz w:val="24"/>
                <w:vertAlign w:val="subscript"/>
                <w:lang w:val="uk-UA"/>
              </w:rPr>
              <w:t>7</w:t>
            </w:r>
            <w:r w:rsidR="00F510C9" w:rsidRPr="00F65C8D">
              <w:rPr>
                <w:rFonts w:ascii="Times New Roman" w:hAnsi="Times New Roman"/>
                <w:sz w:val="24"/>
                <w:lang w:val="uk-UA"/>
              </w:rPr>
              <w:t>)</w:t>
            </w:r>
          </w:p>
        </w:tc>
        <w:tc>
          <w:tcPr>
            <w:tcW w:w="725" w:type="pct"/>
            <w:tcBorders>
              <w:top w:val="single" w:sz="4" w:space="0" w:color="000000"/>
              <w:left w:val="single" w:sz="4" w:space="0" w:color="000000"/>
              <w:bottom w:val="single" w:sz="4" w:space="0" w:color="000000"/>
              <w:right w:val="nil"/>
            </w:tcBorders>
            <w:hideMark/>
          </w:tcPr>
          <w:p w14:paraId="5D7FAD6E" w14:textId="536E95D2" w:rsidR="00F510C9" w:rsidRPr="00F65C8D" w:rsidRDefault="00F510C9" w:rsidP="00A47FC7">
            <w:pPr>
              <w:spacing w:after="120" w:line="240" w:lineRule="auto"/>
              <w:rPr>
                <w:rFonts w:ascii="Times New Roman" w:hAnsi="Times New Roman"/>
                <w:sz w:val="24"/>
                <w:lang w:val="uk-UA"/>
              </w:rPr>
            </w:pPr>
            <w:r w:rsidRPr="00F65C8D">
              <w:rPr>
                <w:rFonts w:ascii="Times New Roman" w:hAnsi="Times New Roman"/>
                <w:sz w:val="24"/>
                <w:lang w:val="uk-UA"/>
              </w:rPr>
              <w:t>Збирання</w:t>
            </w:r>
            <w:r w:rsidR="00EF444C" w:rsidRPr="00F65C8D">
              <w:rPr>
                <w:rFonts w:ascii="Times New Roman" w:hAnsi="Times New Roman"/>
                <w:sz w:val="24"/>
                <w:lang w:val="uk-UA"/>
              </w:rPr>
              <w:t xml:space="preserve"> </w:t>
            </w:r>
            <w:r w:rsidRPr="00F65C8D">
              <w:rPr>
                <w:rFonts w:ascii="Times New Roman" w:hAnsi="Times New Roman"/>
                <w:sz w:val="24"/>
                <w:lang w:val="uk-UA"/>
              </w:rPr>
              <w:t>у</w:t>
            </w:r>
            <w:r w:rsidR="00EF444C" w:rsidRPr="00F65C8D">
              <w:rPr>
                <w:rFonts w:ascii="Times New Roman" w:hAnsi="Times New Roman"/>
                <w:sz w:val="24"/>
                <w:lang w:val="uk-UA"/>
              </w:rPr>
              <w:t xml:space="preserve"> </w:t>
            </w:r>
            <w:r w:rsidRPr="00F65C8D">
              <w:rPr>
                <w:rFonts w:ascii="Times New Roman" w:hAnsi="Times New Roman"/>
                <w:sz w:val="24"/>
                <w:lang w:val="uk-UA"/>
              </w:rPr>
              <w:t>сьомому</w:t>
            </w:r>
            <w:r w:rsidR="00EF444C" w:rsidRPr="00F65C8D">
              <w:rPr>
                <w:rFonts w:ascii="Times New Roman" w:hAnsi="Times New Roman"/>
                <w:sz w:val="24"/>
                <w:lang w:val="uk-UA"/>
              </w:rPr>
              <w:t xml:space="preserve"> </w:t>
            </w:r>
            <w:r w:rsidRPr="00F65C8D">
              <w:rPr>
                <w:rFonts w:ascii="Times New Roman" w:hAnsi="Times New Roman"/>
                <w:sz w:val="24"/>
                <w:lang w:val="uk-UA"/>
              </w:rPr>
              <w:t>році</w:t>
            </w:r>
            <w:r w:rsidR="00EF444C" w:rsidRPr="00F65C8D">
              <w:rPr>
                <w:rFonts w:ascii="Times New Roman" w:hAnsi="Times New Roman"/>
                <w:sz w:val="24"/>
                <w:lang w:val="uk-UA"/>
              </w:rPr>
              <w:t xml:space="preserve"> </w:t>
            </w:r>
            <w:r w:rsidRPr="00F65C8D">
              <w:rPr>
                <w:rFonts w:ascii="Times New Roman" w:hAnsi="Times New Roman"/>
                <w:sz w:val="24"/>
                <w:lang w:val="uk-UA"/>
              </w:rPr>
              <w:t>(Зб</w:t>
            </w:r>
            <w:r w:rsidRPr="00F65C8D">
              <w:rPr>
                <w:rFonts w:ascii="Times New Roman" w:hAnsi="Times New Roman"/>
                <w:sz w:val="24"/>
                <w:vertAlign w:val="subscript"/>
                <w:lang w:val="uk-UA"/>
              </w:rPr>
              <w:t>7</w:t>
            </w:r>
            <w:r w:rsidRPr="00F65C8D">
              <w:rPr>
                <w:rFonts w:ascii="Times New Roman" w:hAnsi="Times New Roman"/>
                <w:sz w:val="24"/>
                <w:lang w:val="uk-UA"/>
              </w:rPr>
              <w:t>)</w:t>
            </w:r>
          </w:p>
        </w:tc>
        <w:tc>
          <w:tcPr>
            <w:tcW w:w="1795" w:type="pct"/>
            <w:tcBorders>
              <w:top w:val="single" w:sz="4" w:space="0" w:color="000000"/>
              <w:left w:val="single" w:sz="4" w:space="0" w:color="000000"/>
              <w:bottom w:val="single" w:sz="4" w:space="0" w:color="000000"/>
              <w:right w:val="nil"/>
            </w:tcBorders>
            <w:hideMark/>
          </w:tcPr>
          <w:p w14:paraId="5D7FAD6F" w14:textId="60E636BE" w:rsidR="00F510C9" w:rsidRPr="00F65C8D" w:rsidRDefault="00F510C9" w:rsidP="00A47FC7">
            <w:pPr>
              <w:tabs>
                <w:tab w:val="left" w:pos="2856"/>
              </w:tabs>
              <w:snapToGrid w:val="0"/>
              <w:spacing w:after="120" w:line="240" w:lineRule="auto"/>
              <w:jc w:val="both"/>
              <w:rPr>
                <w:rFonts w:ascii="Times New Roman" w:hAnsi="Times New Roman"/>
                <w:sz w:val="24"/>
                <w:lang w:val="uk-UA"/>
              </w:rPr>
            </w:pPr>
            <w:r w:rsidRPr="00F65C8D">
              <w:rPr>
                <w:rFonts w:ascii="Times New Roman" w:hAnsi="Times New Roman"/>
                <w:sz w:val="24"/>
                <w:lang w:val="uk-UA"/>
              </w:rPr>
              <w:t>ПЗб</w:t>
            </w:r>
            <w:r w:rsidRPr="00F65C8D">
              <w:rPr>
                <w:rFonts w:ascii="Times New Roman" w:hAnsi="Times New Roman"/>
                <w:sz w:val="24"/>
                <w:vertAlign w:val="subscript"/>
                <w:lang w:val="uk-UA"/>
              </w:rPr>
              <w:t>7</w:t>
            </w:r>
            <w:r w:rsidRPr="00F65C8D">
              <w:rPr>
                <w:rFonts w:ascii="Times New Roman" w:hAnsi="Times New Roman"/>
                <w:sz w:val="24"/>
                <w:lang w:val="uk-UA"/>
              </w:rPr>
              <w:t>=[3*</w:t>
            </w:r>
            <w:r w:rsidR="00EF444C" w:rsidRPr="00F65C8D">
              <w:rPr>
                <w:rFonts w:ascii="Times New Roman" w:hAnsi="Times New Roman"/>
                <w:sz w:val="24"/>
                <w:lang w:val="uk-UA"/>
              </w:rPr>
              <w:t xml:space="preserve"> </w:t>
            </w:r>
            <w:r w:rsidRPr="00F65C8D">
              <w:rPr>
                <w:rFonts w:ascii="Times New Roman" w:hAnsi="Times New Roman"/>
                <w:sz w:val="24"/>
                <w:lang w:val="uk-UA"/>
              </w:rPr>
              <w:t>Зб</w:t>
            </w:r>
            <w:r w:rsidRPr="00F65C8D">
              <w:rPr>
                <w:rFonts w:ascii="Times New Roman" w:hAnsi="Times New Roman"/>
                <w:sz w:val="24"/>
                <w:vertAlign w:val="subscript"/>
                <w:lang w:val="uk-UA"/>
              </w:rPr>
              <w:t>7</w:t>
            </w:r>
            <w:r w:rsidRPr="00F65C8D">
              <w:rPr>
                <w:rFonts w:ascii="Times New Roman" w:hAnsi="Times New Roman"/>
                <w:sz w:val="24"/>
                <w:lang w:val="uk-UA"/>
              </w:rPr>
              <w:t>/(П</w:t>
            </w:r>
            <w:r w:rsidRPr="00F65C8D">
              <w:rPr>
                <w:rFonts w:ascii="Times New Roman" w:hAnsi="Times New Roman"/>
                <w:sz w:val="24"/>
                <w:vertAlign w:val="subscript"/>
                <w:lang w:val="uk-UA"/>
              </w:rPr>
              <w:t>4</w:t>
            </w:r>
            <w:r w:rsidRPr="00F65C8D">
              <w:rPr>
                <w:rFonts w:ascii="Times New Roman" w:hAnsi="Times New Roman"/>
                <w:sz w:val="24"/>
                <w:lang w:val="uk-UA"/>
              </w:rPr>
              <w:t>+П</w:t>
            </w:r>
            <w:r w:rsidRPr="00F65C8D">
              <w:rPr>
                <w:rFonts w:ascii="Times New Roman" w:hAnsi="Times New Roman"/>
                <w:sz w:val="24"/>
                <w:vertAlign w:val="subscript"/>
                <w:lang w:val="uk-UA"/>
              </w:rPr>
              <w:t>5</w:t>
            </w:r>
            <w:r w:rsidRPr="00F65C8D">
              <w:rPr>
                <w:rFonts w:ascii="Times New Roman" w:hAnsi="Times New Roman"/>
                <w:sz w:val="24"/>
                <w:lang w:val="uk-UA"/>
              </w:rPr>
              <w:t>+П</w:t>
            </w:r>
            <w:r w:rsidRPr="00F65C8D">
              <w:rPr>
                <w:rFonts w:ascii="Times New Roman" w:hAnsi="Times New Roman"/>
                <w:sz w:val="24"/>
                <w:vertAlign w:val="subscript"/>
                <w:lang w:val="uk-UA"/>
              </w:rPr>
              <w:t>6</w:t>
            </w:r>
            <w:r w:rsidRPr="00F65C8D">
              <w:rPr>
                <w:rFonts w:ascii="Times New Roman" w:hAnsi="Times New Roman"/>
                <w:sz w:val="24"/>
                <w:lang w:val="uk-UA"/>
              </w:rPr>
              <w:t>)]*100</w:t>
            </w:r>
          </w:p>
        </w:tc>
        <w:tc>
          <w:tcPr>
            <w:tcW w:w="459" w:type="pct"/>
            <w:tcBorders>
              <w:top w:val="single" w:sz="4" w:space="0" w:color="000000"/>
              <w:left w:val="single" w:sz="4" w:space="0" w:color="000000"/>
              <w:bottom w:val="single" w:sz="4" w:space="0" w:color="000000"/>
              <w:right w:val="single" w:sz="4" w:space="0" w:color="000000"/>
            </w:tcBorders>
            <w:hideMark/>
          </w:tcPr>
          <w:p w14:paraId="5D7FAD70" w14:textId="03CFB2A0" w:rsidR="00F510C9" w:rsidRPr="00F65C8D" w:rsidRDefault="00C40B3A" w:rsidP="00A47FC7">
            <w:pPr>
              <w:tabs>
                <w:tab w:val="left" w:pos="2856"/>
              </w:tabs>
              <w:spacing w:after="120" w:line="240" w:lineRule="auto"/>
              <w:jc w:val="center"/>
              <w:rPr>
                <w:rFonts w:ascii="Times New Roman" w:hAnsi="Times New Roman"/>
                <w:sz w:val="24"/>
                <w:lang w:val="uk-UA"/>
              </w:rPr>
            </w:pPr>
            <w:r w:rsidRPr="00F65C8D">
              <w:rPr>
                <w:rFonts w:ascii="Times New Roman" w:eastAsia="Montserrat" w:hAnsi="Times New Roman" w:cs="Times New Roman"/>
                <w:sz w:val="26"/>
                <w:szCs w:val="26"/>
                <w:lang w:val="uk-UA"/>
              </w:rPr>
              <w:t>25</w:t>
            </w:r>
          </w:p>
        </w:tc>
        <w:tc>
          <w:tcPr>
            <w:tcW w:w="644" w:type="pct"/>
            <w:tcBorders>
              <w:top w:val="single" w:sz="4" w:space="0" w:color="000000"/>
              <w:left w:val="single" w:sz="4" w:space="0" w:color="000000"/>
              <w:bottom w:val="single" w:sz="4" w:space="0" w:color="000000"/>
              <w:right w:val="single" w:sz="4" w:space="0" w:color="000000"/>
            </w:tcBorders>
          </w:tcPr>
          <w:p w14:paraId="5D7FAD71" w14:textId="77777777" w:rsidR="00F510C9" w:rsidRPr="00F65C8D" w:rsidRDefault="00F510C9" w:rsidP="00A47FC7">
            <w:pPr>
              <w:spacing w:after="120" w:line="240" w:lineRule="auto"/>
              <w:rPr>
                <w:rFonts w:ascii="Times New Roman" w:hAnsi="Times New Roman"/>
                <w:sz w:val="24"/>
                <w:lang w:val="uk-UA"/>
              </w:rPr>
            </w:pPr>
            <w:r w:rsidRPr="00F65C8D">
              <w:rPr>
                <w:rFonts w:ascii="Times New Roman" w:hAnsi="Times New Roman"/>
                <w:sz w:val="24"/>
                <w:lang w:val="uk-UA"/>
              </w:rPr>
              <w:t>ПЗб</w:t>
            </w:r>
            <w:r w:rsidRPr="00F65C8D">
              <w:rPr>
                <w:rFonts w:ascii="Times New Roman" w:hAnsi="Times New Roman"/>
                <w:sz w:val="24"/>
                <w:vertAlign w:val="subscript"/>
                <w:lang w:val="uk-UA"/>
              </w:rPr>
              <w:t>5</w:t>
            </w:r>
          </w:p>
        </w:tc>
      </w:tr>
      <w:tr w:rsidR="00F65C8D" w:rsidRPr="00F65C8D" w14:paraId="5D7FAD79" w14:textId="77777777" w:rsidTr="00D15081">
        <w:tc>
          <w:tcPr>
            <w:tcW w:w="651" w:type="pct"/>
            <w:tcBorders>
              <w:top w:val="single" w:sz="4" w:space="0" w:color="000000"/>
              <w:left w:val="single" w:sz="4" w:space="0" w:color="000000"/>
              <w:bottom w:val="single" w:sz="4" w:space="0" w:color="000000"/>
              <w:right w:val="nil"/>
            </w:tcBorders>
            <w:hideMark/>
          </w:tcPr>
          <w:p w14:paraId="5D7FAD73" w14:textId="77777777" w:rsidR="00F510C9" w:rsidRPr="00F65C8D" w:rsidRDefault="00F510C9" w:rsidP="00A47FC7">
            <w:pPr>
              <w:spacing w:after="120" w:line="240" w:lineRule="auto"/>
              <w:rPr>
                <w:rFonts w:ascii="Times New Roman" w:hAnsi="Times New Roman"/>
                <w:sz w:val="24"/>
                <w:lang w:val="uk-UA"/>
              </w:rPr>
            </w:pPr>
            <w:r w:rsidRPr="00F65C8D">
              <w:rPr>
                <w:rFonts w:ascii="Times New Roman" w:hAnsi="Times New Roman"/>
                <w:sz w:val="24"/>
                <w:lang w:val="uk-UA"/>
              </w:rPr>
              <w:t>X+8</w:t>
            </w:r>
          </w:p>
        </w:tc>
        <w:tc>
          <w:tcPr>
            <w:tcW w:w="725" w:type="pct"/>
            <w:tcBorders>
              <w:top w:val="single" w:sz="4" w:space="0" w:color="000000"/>
              <w:left w:val="single" w:sz="4" w:space="0" w:color="000000"/>
              <w:bottom w:val="single" w:sz="4" w:space="0" w:color="000000"/>
              <w:right w:val="nil"/>
            </w:tcBorders>
            <w:hideMark/>
          </w:tcPr>
          <w:p w14:paraId="5D7FAD74" w14:textId="3700E642" w:rsidR="00F510C9" w:rsidRPr="00F65C8D" w:rsidRDefault="00CE2550" w:rsidP="00A47FC7">
            <w:pPr>
              <w:spacing w:after="120" w:line="240" w:lineRule="auto"/>
              <w:rPr>
                <w:rFonts w:ascii="Times New Roman" w:hAnsi="Times New Roman"/>
                <w:sz w:val="24"/>
                <w:lang w:val="uk-UA"/>
              </w:rPr>
            </w:pPr>
            <w:r w:rsidRPr="00F65C8D">
              <w:rPr>
                <w:rFonts w:ascii="Times New Roman" w:hAnsi="Times New Roman"/>
                <w:sz w:val="24"/>
                <w:lang w:val="uk-UA"/>
              </w:rPr>
              <w:t>Введення в обіг</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восьмому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lastRenderedPageBreak/>
              <w:t>році</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(П</w:t>
            </w:r>
            <w:r w:rsidR="00F510C9" w:rsidRPr="00F65C8D">
              <w:rPr>
                <w:rFonts w:ascii="Times New Roman" w:hAnsi="Times New Roman"/>
                <w:sz w:val="24"/>
                <w:vertAlign w:val="subscript"/>
                <w:lang w:val="uk-UA"/>
              </w:rPr>
              <w:t>8</w:t>
            </w:r>
            <w:r w:rsidR="00F510C9" w:rsidRPr="00F65C8D">
              <w:rPr>
                <w:rFonts w:ascii="Times New Roman" w:hAnsi="Times New Roman"/>
                <w:sz w:val="24"/>
                <w:lang w:val="uk-UA"/>
              </w:rPr>
              <w:t>)</w:t>
            </w:r>
          </w:p>
        </w:tc>
        <w:tc>
          <w:tcPr>
            <w:tcW w:w="725" w:type="pct"/>
            <w:tcBorders>
              <w:top w:val="single" w:sz="4" w:space="0" w:color="000000"/>
              <w:left w:val="single" w:sz="4" w:space="0" w:color="000000"/>
              <w:bottom w:val="single" w:sz="4" w:space="0" w:color="000000"/>
              <w:right w:val="nil"/>
            </w:tcBorders>
            <w:hideMark/>
          </w:tcPr>
          <w:p w14:paraId="5D7FAD75" w14:textId="7D9095D5" w:rsidR="00F510C9" w:rsidRPr="00F65C8D" w:rsidRDefault="00F510C9" w:rsidP="00A47FC7">
            <w:pPr>
              <w:spacing w:after="120" w:line="240" w:lineRule="auto"/>
              <w:rPr>
                <w:rFonts w:ascii="Times New Roman" w:hAnsi="Times New Roman"/>
                <w:sz w:val="24"/>
                <w:lang w:val="uk-UA"/>
              </w:rPr>
            </w:pPr>
            <w:r w:rsidRPr="00F65C8D">
              <w:rPr>
                <w:rFonts w:ascii="Times New Roman" w:hAnsi="Times New Roman"/>
                <w:sz w:val="24"/>
                <w:lang w:val="uk-UA"/>
              </w:rPr>
              <w:lastRenderedPageBreak/>
              <w:t>Збирання</w:t>
            </w:r>
            <w:r w:rsidR="00EF444C" w:rsidRPr="00F65C8D">
              <w:rPr>
                <w:rFonts w:ascii="Times New Roman" w:hAnsi="Times New Roman"/>
                <w:sz w:val="24"/>
                <w:lang w:val="uk-UA"/>
              </w:rPr>
              <w:t xml:space="preserve"> </w:t>
            </w:r>
            <w:r w:rsidRPr="00F65C8D">
              <w:rPr>
                <w:rFonts w:ascii="Times New Roman" w:hAnsi="Times New Roman"/>
                <w:sz w:val="24"/>
                <w:lang w:val="uk-UA"/>
              </w:rPr>
              <w:t>у</w:t>
            </w:r>
            <w:r w:rsidR="00EF444C" w:rsidRPr="00F65C8D">
              <w:rPr>
                <w:rFonts w:ascii="Times New Roman" w:hAnsi="Times New Roman"/>
                <w:sz w:val="24"/>
                <w:lang w:val="uk-UA"/>
              </w:rPr>
              <w:t xml:space="preserve"> </w:t>
            </w:r>
            <w:r w:rsidRPr="00F65C8D">
              <w:rPr>
                <w:rFonts w:ascii="Times New Roman" w:hAnsi="Times New Roman"/>
                <w:sz w:val="24"/>
                <w:lang w:val="uk-UA"/>
              </w:rPr>
              <w:t>восьмому</w:t>
            </w:r>
            <w:r w:rsidR="00EF444C" w:rsidRPr="00F65C8D">
              <w:rPr>
                <w:rFonts w:ascii="Times New Roman" w:hAnsi="Times New Roman"/>
                <w:sz w:val="24"/>
                <w:lang w:val="uk-UA"/>
              </w:rPr>
              <w:t xml:space="preserve"> </w:t>
            </w:r>
            <w:r w:rsidRPr="00F65C8D">
              <w:rPr>
                <w:rFonts w:ascii="Times New Roman" w:hAnsi="Times New Roman"/>
                <w:sz w:val="24"/>
                <w:lang w:val="uk-UA"/>
              </w:rPr>
              <w:t>році</w:t>
            </w:r>
            <w:r w:rsidR="00EF444C" w:rsidRPr="00F65C8D">
              <w:rPr>
                <w:rFonts w:ascii="Times New Roman" w:hAnsi="Times New Roman"/>
                <w:sz w:val="24"/>
                <w:lang w:val="uk-UA"/>
              </w:rPr>
              <w:t xml:space="preserve"> </w:t>
            </w:r>
            <w:r w:rsidRPr="00F65C8D">
              <w:rPr>
                <w:rFonts w:ascii="Times New Roman" w:hAnsi="Times New Roman"/>
                <w:sz w:val="24"/>
                <w:lang w:val="uk-UA"/>
              </w:rPr>
              <w:t>(Зb</w:t>
            </w:r>
            <w:r w:rsidRPr="00F65C8D">
              <w:rPr>
                <w:rFonts w:ascii="Times New Roman" w:hAnsi="Times New Roman"/>
                <w:sz w:val="24"/>
                <w:vertAlign w:val="subscript"/>
                <w:lang w:val="uk-UA"/>
              </w:rPr>
              <w:t>8</w:t>
            </w:r>
            <w:r w:rsidRPr="00F65C8D">
              <w:rPr>
                <w:rFonts w:ascii="Times New Roman" w:hAnsi="Times New Roman"/>
                <w:sz w:val="24"/>
                <w:lang w:val="uk-UA"/>
              </w:rPr>
              <w:t>)</w:t>
            </w:r>
          </w:p>
        </w:tc>
        <w:tc>
          <w:tcPr>
            <w:tcW w:w="1795" w:type="pct"/>
            <w:tcBorders>
              <w:top w:val="single" w:sz="4" w:space="0" w:color="000000"/>
              <w:left w:val="single" w:sz="4" w:space="0" w:color="000000"/>
              <w:bottom w:val="single" w:sz="4" w:space="0" w:color="000000"/>
              <w:right w:val="nil"/>
            </w:tcBorders>
            <w:hideMark/>
          </w:tcPr>
          <w:p w14:paraId="5D7FAD76" w14:textId="21DA248A" w:rsidR="00F510C9" w:rsidRPr="00F65C8D" w:rsidRDefault="00F510C9" w:rsidP="00A47FC7">
            <w:pPr>
              <w:tabs>
                <w:tab w:val="left" w:pos="2856"/>
              </w:tabs>
              <w:snapToGrid w:val="0"/>
              <w:spacing w:after="120" w:line="240" w:lineRule="auto"/>
              <w:jc w:val="both"/>
              <w:rPr>
                <w:rFonts w:ascii="Times New Roman" w:hAnsi="Times New Roman"/>
                <w:sz w:val="24"/>
                <w:lang w:val="uk-UA"/>
              </w:rPr>
            </w:pPr>
            <w:r w:rsidRPr="00F65C8D">
              <w:rPr>
                <w:rFonts w:ascii="Times New Roman" w:hAnsi="Times New Roman"/>
                <w:sz w:val="24"/>
                <w:lang w:val="uk-UA"/>
              </w:rPr>
              <w:t>ПЗб</w:t>
            </w:r>
            <w:r w:rsidRPr="00F65C8D">
              <w:rPr>
                <w:rFonts w:ascii="Times New Roman" w:hAnsi="Times New Roman"/>
                <w:sz w:val="24"/>
                <w:vertAlign w:val="subscript"/>
                <w:lang w:val="uk-UA"/>
              </w:rPr>
              <w:t>8</w:t>
            </w:r>
            <w:r w:rsidRPr="00F65C8D">
              <w:rPr>
                <w:rFonts w:ascii="Times New Roman" w:hAnsi="Times New Roman"/>
                <w:sz w:val="24"/>
                <w:lang w:val="uk-UA"/>
              </w:rPr>
              <w:t>=[3*</w:t>
            </w:r>
            <w:r w:rsidR="00EF444C" w:rsidRPr="00F65C8D">
              <w:rPr>
                <w:rFonts w:ascii="Times New Roman" w:hAnsi="Times New Roman"/>
                <w:sz w:val="24"/>
                <w:lang w:val="uk-UA"/>
              </w:rPr>
              <w:t xml:space="preserve"> </w:t>
            </w:r>
            <w:r w:rsidRPr="00F65C8D">
              <w:rPr>
                <w:rFonts w:ascii="Times New Roman" w:hAnsi="Times New Roman"/>
                <w:sz w:val="24"/>
                <w:lang w:val="uk-UA"/>
              </w:rPr>
              <w:t>Зб</w:t>
            </w:r>
            <w:r w:rsidRPr="00F65C8D">
              <w:rPr>
                <w:rFonts w:ascii="Times New Roman" w:hAnsi="Times New Roman"/>
                <w:sz w:val="24"/>
                <w:vertAlign w:val="subscript"/>
                <w:lang w:val="uk-UA"/>
              </w:rPr>
              <w:t>8</w:t>
            </w:r>
            <w:r w:rsidRPr="00F65C8D">
              <w:rPr>
                <w:rFonts w:ascii="Times New Roman" w:hAnsi="Times New Roman"/>
                <w:sz w:val="24"/>
                <w:lang w:val="uk-UA"/>
              </w:rPr>
              <w:t>/(П</w:t>
            </w:r>
            <w:r w:rsidRPr="00F65C8D">
              <w:rPr>
                <w:rFonts w:ascii="Times New Roman" w:hAnsi="Times New Roman"/>
                <w:sz w:val="24"/>
                <w:vertAlign w:val="subscript"/>
                <w:lang w:val="uk-UA"/>
              </w:rPr>
              <w:t>5</w:t>
            </w:r>
            <w:r w:rsidRPr="00F65C8D">
              <w:rPr>
                <w:rFonts w:ascii="Times New Roman" w:hAnsi="Times New Roman"/>
                <w:sz w:val="24"/>
                <w:lang w:val="uk-UA"/>
              </w:rPr>
              <w:t>+П</w:t>
            </w:r>
            <w:r w:rsidRPr="00F65C8D">
              <w:rPr>
                <w:rFonts w:ascii="Times New Roman" w:hAnsi="Times New Roman"/>
                <w:sz w:val="24"/>
                <w:vertAlign w:val="subscript"/>
                <w:lang w:val="uk-UA"/>
              </w:rPr>
              <w:t>6</w:t>
            </w:r>
            <w:r w:rsidRPr="00F65C8D">
              <w:rPr>
                <w:rFonts w:ascii="Times New Roman" w:hAnsi="Times New Roman"/>
                <w:sz w:val="24"/>
                <w:lang w:val="uk-UA"/>
              </w:rPr>
              <w:t>+П</w:t>
            </w:r>
            <w:r w:rsidRPr="00F65C8D">
              <w:rPr>
                <w:rFonts w:ascii="Times New Roman" w:hAnsi="Times New Roman"/>
                <w:sz w:val="24"/>
                <w:vertAlign w:val="subscript"/>
                <w:lang w:val="uk-UA"/>
              </w:rPr>
              <w:t>7</w:t>
            </w:r>
            <w:r w:rsidRPr="00F65C8D">
              <w:rPr>
                <w:rFonts w:ascii="Times New Roman" w:hAnsi="Times New Roman"/>
                <w:sz w:val="24"/>
                <w:lang w:val="uk-UA"/>
              </w:rPr>
              <w:t>)]*100</w:t>
            </w:r>
          </w:p>
        </w:tc>
        <w:tc>
          <w:tcPr>
            <w:tcW w:w="459" w:type="pct"/>
            <w:tcBorders>
              <w:top w:val="single" w:sz="4" w:space="0" w:color="000000"/>
              <w:left w:val="single" w:sz="4" w:space="0" w:color="000000"/>
              <w:bottom w:val="single" w:sz="4" w:space="0" w:color="000000"/>
              <w:right w:val="single" w:sz="4" w:space="0" w:color="000000"/>
            </w:tcBorders>
            <w:hideMark/>
          </w:tcPr>
          <w:p w14:paraId="5D7FAD77" w14:textId="520456A0" w:rsidR="00F510C9" w:rsidRPr="00F65C8D" w:rsidRDefault="00C40B3A" w:rsidP="00A47FC7">
            <w:pPr>
              <w:tabs>
                <w:tab w:val="left" w:pos="2856"/>
              </w:tabs>
              <w:spacing w:after="120" w:line="240" w:lineRule="auto"/>
              <w:jc w:val="center"/>
              <w:rPr>
                <w:rFonts w:ascii="Times New Roman" w:hAnsi="Times New Roman"/>
                <w:sz w:val="24"/>
                <w:lang w:val="uk-UA"/>
              </w:rPr>
            </w:pPr>
            <w:r w:rsidRPr="00F65C8D">
              <w:rPr>
                <w:rFonts w:ascii="Times New Roman" w:eastAsia="Montserrat" w:hAnsi="Times New Roman" w:cs="Times New Roman"/>
                <w:sz w:val="26"/>
                <w:szCs w:val="26"/>
                <w:lang w:val="uk-UA"/>
              </w:rPr>
              <w:t>35</w:t>
            </w:r>
          </w:p>
        </w:tc>
        <w:tc>
          <w:tcPr>
            <w:tcW w:w="644" w:type="pct"/>
            <w:tcBorders>
              <w:top w:val="single" w:sz="4" w:space="0" w:color="000000"/>
              <w:left w:val="single" w:sz="4" w:space="0" w:color="000000"/>
              <w:bottom w:val="single" w:sz="4" w:space="0" w:color="000000"/>
              <w:right w:val="single" w:sz="4" w:space="0" w:color="000000"/>
            </w:tcBorders>
          </w:tcPr>
          <w:p w14:paraId="5D7FAD78" w14:textId="13BA3D80" w:rsidR="00F510C9" w:rsidRPr="00F65C8D" w:rsidRDefault="00C40B3A" w:rsidP="00A47FC7">
            <w:pPr>
              <w:spacing w:after="120" w:line="240" w:lineRule="auto"/>
              <w:rPr>
                <w:rFonts w:ascii="Times New Roman" w:hAnsi="Times New Roman"/>
                <w:sz w:val="24"/>
                <w:lang w:val="uk-UA"/>
              </w:rPr>
            </w:pPr>
            <w:r w:rsidRPr="00F65C8D">
              <w:rPr>
                <w:rFonts w:ascii="Times New Roman" w:eastAsia="Montserrat" w:hAnsi="Times New Roman" w:cs="Times New Roman"/>
                <w:sz w:val="26"/>
                <w:szCs w:val="26"/>
                <w:lang w:val="uk-UA"/>
              </w:rPr>
              <w:t>ПЗб</w:t>
            </w:r>
            <w:r w:rsidRPr="00F65C8D">
              <w:rPr>
                <w:rFonts w:ascii="Times New Roman" w:eastAsia="Montserrat" w:hAnsi="Times New Roman" w:cs="Times New Roman"/>
                <w:sz w:val="26"/>
                <w:szCs w:val="26"/>
                <w:vertAlign w:val="subscript"/>
                <w:lang w:val="uk-UA"/>
              </w:rPr>
              <w:t>6</w:t>
            </w:r>
          </w:p>
        </w:tc>
      </w:tr>
      <w:tr w:rsidR="00F65C8D" w:rsidRPr="00F65C8D" w14:paraId="5D7FAD81" w14:textId="77777777" w:rsidTr="00D15081">
        <w:tc>
          <w:tcPr>
            <w:tcW w:w="651" w:type="pct"/>
            <w:tcBorders>
              <w:top w:val="single" w:sz="4" w:space="0" w:color="000000"/>
              <w:left w:val="single" w:sz="4" w:space="0" w:color="000000"/>
              <w:bottom w:val="single" w:sz="4" w:space="0" w:color="000000"/>
              <w:right w:val="nil"/>
            </w:tcBorders>
            <w:hideMark/>
          </w:tcPr>
          <w:p w14:paraId="5D7FAD7A" w14:textId="77777777" w:rsidR="00F510C9" w:rsidRPr="00F65C8D" w:rsidRDefault="00F510C9" w:rsidP="00A47FC7">
            <w:pPr>
              <w:spacing w:after="120" w:line="240" w:lineRule="auto"/>
              <w:rPr>
                <w:rFonts w:ascii="Times New Roman" w:hAnsi="Times New Roman"/>
                <w:sz w:val="24"/>
                <w:lang w:val="uk-UA"/>
              </w:rPr>
            </w:pPr>
            <w:r w:rsidRPr="00F65C8D">
              <w:rPr>
                <w:rFonts w:ascii="Times New Roman" w:hAnsi="Times New Roman"/>
                <w:sz w:val="24"/>
                <w:lang w:val="uk-UA"/>
              </w:rPr>
              <w:lastRenderedPageBreak/>
              <w:t>X+9</w:t>
            </w:r>
          </w:p>
        </w:tc>
        <w:tc>
          <w:tcPr>
            <w:tcW w:w="725" w:type="pct"/>
            <w:tcBorders>
              <w:top w:val="single" w:sz="4" w:space="0" w:color="000000"/>
              <w:left w:val="single" w:sz="4" w:space="0" w:color="000000"/>
              <w:bottom w:val="single" w:sz="4" w:space="0" w:color="000000"/>
              <w:right w:val="nil"/>
            </w:tcBorders>
            <w:hideMark/>
          </w:tcPr>
          <w:p w14:paraId="5D7FAD7B" w14:textId="388E5243" w:rsidR="00F510C9" w:rsidRPr="00F65C8D" w:rsidRDefault="00CE2550" w:rsidP="00A47FC7">
            <w:pPr>
              <w:spacing w:after="120" w:line="240" w:lineRule="auto"/>
              <w:rPr>
                <w:rFonts w:ascii="Times New Roman" w:hAnsi="Times New Roman"/>
                <w:sz w:val="24"/>
                <w:lang w:val="uk-UA"/>
              </w:rPr>
            </w:pPr>
            <w:r w:rsidRPr="00F65C8D">
              <w:rPr>
                <w:rFonts w:ascii="Times New Roman" w:hAnsi="Times New Roman"/>
                <w:sz w:val="24"/>
                <w:lang w:val="uk-UA"/>
              </w:rPr>
              <w:t>Введення в обіг</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дев</w:t>
            </w:r>
            <w:r w:rsidR="00285F0A" w:rsidRPr="00F65C8D">
              <w:rPr>
                <w:rFonts w:ascii="Times New Roman" w:hAnsi="Times New Roman"/>
                <w:sz w:val="24"/>
                <w:lang w:val="uk-UA"/>
              </w:rPr>
              <w:t>’</w:t>
            </w:r>
            <w:r w:rsidR="00F510C9" w:rsidRPr="00F65C8D">
              <w:rPr>
                <w:rFonts w:ascii="Times New Roman" w:hAnsi="Times New Roman"/>
                <w:sz w:val="24"/>
                <w:lang w:val="uk-UA"/>
              </w:rPr>
              <w:t>ятому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році</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(П</w:t>
            </w:r>
            <w:r w:rsidR="00EF444C" w:rsidRPr="00F65C8D">
              <w:rPr>
                <w:rFonts w:ascii="Times New Roman" w:hAnsi="Times New Roman"/>
                <w:sz w:val="24"/>
                <w:vertAlign w:val="subscript"/>
                <w:lang w:val="uk-UA"/>
              </w:rPr>
              <w:t xml:space="preserve"> </w:t>
            </w:r>
            <w:r w:rsidR="00F510C9" w:rsidRPr="00F65C8D">
              <w:rPr>
                <w:rFonts w:ascii="Times New Roman" w:hAnsi="Times New Roman"/>
                <w:sz w:val="24"/>
                <w:vertAlign w:val="subscript"/>
                <w:lang w:val="uk-UA"/>
              </w:rPr>
              <w:t>9</w:t>
            </w:r>
            <w:r w:rsidR="00F510C9" w:rsidRPr="00F65C8D">
              <w:rPr>
                <w:rFonts w:ascii="Times New Roman" w:hAnsi="Times New Roman"/>
                <w:sz w:val="24"/>
                <w:lang w:val="uk-UA"/>
              </w:rPr>
              <w:t>)</w:t>
            </w:r>
          </w:p>
        </w:tc>
        <w:tc>
          <w:tcPr>
            <w:tcW w:w="725" w:type="pct"/>
            <w:tcBorders>
              <w:top w:val="single" w:sz="4" w:space="0" w:color="000000"/>
              <w:left w:val="single" w:sz="4" w:space="0" w:color="000000"/>
              <w:bottom w:val="single" w:sz="4" w:space="0" w:color="000000"/>
              <w:right w:val="nil"/>
            </w:tcBorders>
            <w:hideMark/>
          </w:tcPr>
          <w:p w14:paraId="5D7FAD7C" w14:textId="1AD840EA" w:rsidR="00F510C9" w:rsidRPr="00F65C8D" w:rsidRDefault="00F510C9" w:rsidP="00A47FC7">
            <w:pPr>
              <w:spacing w:after="120" w:line="240" w:lineRule="auto"/>
              <w:rPr>
                <w:rFonts w:ascii="Times New Roman" w:hAnsi="Times New Roman"/>
                <w:sz w:val="24"/>
                <w:lang w:val="uk-UA"/>
              </w:rPr>
            </w:pPr>
            <w:r w:rsidRPr="00F65C8D">
              <w:rPr>
                <w:rFonts w:ascii="Times New Roman" w:hAnsi="Times New Roman"/>
                <w:sz w:val="24"/>
                <w:lang w:val="uk-UA"/>
              </w:rPr>
              <w:t>Збирання</w:t>
            </w:r>
            <w:r w:rsidR="00EF444C" w:rsidRPr="00F65C8D">
              <w:rPr>
                <w:rFonts w:ascii="Times New Roman" w:hAnsi="Times New Roman"/>
                <w:sz w:val="24"/>
                <w:lang w:val="uk-UA"/>
              </w:rPr>
              <w:t xml:space="preserve"> </w:t>
            </w:r>
            <w:r w:rsidRPr="00F65C8D">
              <w:rPr>
                <w:rFonts w:ascii="Times New Roman" w:hAnsi="Times New Roman"/>
                <w:sz w:val="24"/>
                <w:lang w:val="uk-UA"/>
              </w:rPr>
              <w:t>у</w:t>
            </w:r>
            <w:r w:rsidR="00EF444C" w:rsidRPr="00F65C8D">
              <w:rPr>
                <w:rFonts w:ascii="Times New Roman" w:hAnsi="Times New Roman"/>
                <w:sz w:val="24"/>
                <w:lang w:val="uk-UA"/>
              </w:rPr>
              <w:t xml:space="preserve"> </w:t>
            </w:r>
            <w:r w:rsidRPr="00F65C8D">
              <w:rPr>
                <w:rFonts w:ascii="Times New Roman" w:hAnsi="Times New Roman"/>
                <w:sz w:val="24"/>
                <w:lang w:val="uk-UA"/>
              </w:rPr>
              <w:t>дев</w:t>
            </w:r>
            <w:r w:rsidR="00285F0A" w:rsidRPr="00F65C8D">
              <w:rPr>
                <w:rFonts w:ascii="Times New Roman" w:hAnsi="Times New Roman"/>
                <w:sz w:val="24"/>
                <w:lang w:val="uk-UA"/>
              </w:rPr>
              <w:t>’</w:t>
            </w:r>
            <w:r w:rsidRPr="00F65C8D">
              <w:rPr>
                <w:rFonts w:ascii="Times New Roman" w:hAnsi="Times New Roman"/>
                <w:sz w:val="24"/>
                <w:lang w:val="uk-UA"/>
              </w:rPr>
              <w:t>ятому</w:t>
            </w:r>
            <w:r w:rsidR="00EF444C" w:rsidRPr="00F65C8D">
              <w:rPr>
                <w:rFonts w:ascii="Times New Roman" w:hAnsi="Times New Roman"/>
                <w:sz w:val="24"/>
                <w:lang w:val="uk-UA"/>
              </w:rPr>
              <w:t xml:space="preserve"> </w:t>
            </w:r>
            <w:r w:rsidRPr="00F65C8D">
              <w:rPr>
                <w:rFonts w:ascii="Times New Roman" w:hAnsi="Times New Roman"/>
                <w:sz w:val="24"/>
                <w:lang w:val="uk-UA"/>
              </w:rPr>
              <w:t>році</w:t>
            </w:r>
            <w:r w:rsidR="00EF444C" w:rsidRPr="00F65C8D">
              <w:rPr>
                <w:rFonts w:ascii="Times New Roman" w:hAnsi="Times New Roman"/>
                <w:sz w:val="24"/>
                <w:lang w:val="uk-UA"/>
              </w:rPr>
              <w:t xml:space="preserve"> </w:t>
            </w:r>
            <w:r w:rsidRPr="00F65C8D">
              <w:rPr>
                <w:rFonts w:ascii="Times New Roman" w:hAnsi="Times New Roman"/>
                <w:sz w:val="24"/>
                <w:lang w:val="uk-UA"/>
              </w:rPr>
              <w:t>(Зb</w:t>
            </w:r>
            <w:r w:rsidR="00EF444C" w:rsidRPr="00F65C8D">
              <w:rPr>
                <w:rFonts w:ascii="Times New Roman" w:hAnsi="Times New Roman"/>
                <w:sz w:val="24"/>
                <w:vertAlign w:val="subscript"/>
                <w:lang w:val="uk-UA"/>
              </w:rPr>
              <w:t xml:space="preserve"> </w:t>
            </w:r>
            <w:r w:rsidRPr="00F65C8D">
              <w:rPr>
                <w:rFonts w:ascii="Times New Roman" w:hAnsi="Times New Roman"/>
                <w:sz w:val="24"/>
                <w:vertAlign w:val="subscript"/>
                <w:lang w:val="uk-UA"/>
              </w:rPr>
              <w:t>9</w:t>
            </w:r>
            <w:r w:rsidRPr="00F65C8D">
              <w:rPr>
                <w:rFonts w:ascii="Times New Roman" w:hAnsi="Times New Roman"/>
                <w:sz w:val="24"/>
                <w:lang w:val="uk-UA"/>
              </w:rPr>
              <w:t>)</w:t>
            </w:r>
          </w:p>
        </w:tc>
        <w:tc>
          <w:tcPr>
            <w:tcW w:w="1795" w:type="pct"/>
            <w:tcBorders>
              <w:top w:val="single" w:sz="4" w:space="0" w:color="000000"/>
              <w:left w:val="single" w:sz="4" w:space="0" w:color="000000"/>
              <w:bottom w:val="single" w:sz="4" w:space="0" w:color="000000"/>
              <w:right w:val="nil"/>
            </w:tcBorders>
            <w:hideMark/>
          </w:tcPr>
          <w:p w14:paraId="5D7FAD7D" w14:textId="5AC9461D" w:rsidR="00F510C9" w:rsidRPr="00F65C8D" w:rsidRDefault="00F510C9" w:rsidP="00A47FC7">
            <w:pPr>
              <w:tabs>
                <w:tab w:val="left" w:pos="2856"/>
              </w:tabs>
              <w:snapToGrid w:val="0"/>
              <w:spacing w:after="120" w:line="240" w:lineRule="auto"/>
              <w:jc w:val="both"/>
              <w:rPr>
                <w:rFonts w:ascii="Times New Roman" w:hAnsi="Times New Roman"/>
                <w:sz w:val="24"/>
                <w:lang w:val="uk-UA"/>
              </w:rPr>
            </w:pPr>
            <w:r w:rsidRPr="00F65C8D">
              <w:rPr>
                <w:rFonts w:ascii="Times New Roman" w:hAnsi="Times New Roman"/>
                <w:sz w:val="24"/>
                <w:lang w:val="uk-UA"/>
              </w:rPr>
              <w:t>ПЗб</w:t>
            </w:r>
            <w:r w:rsidRPr="00F65C8D">
              <w:rPr>
                <w:rFonts w:ascii="Times New Roman" w:hAnsi="Times New Roman"/>
                <w:sz w:val="24"/>
                <w:vertAlign w:val="subscript"/>
                <w:lang w:val="uk-UA"/>
              </w:rPr>
              <w:t>9</w:t>
            </w:r>
            <w:r w:rsidRPr="00F65C8D">
              <w:rPr>
                <w:rFonts w:ascii="Times New Roman" w:hAnsi="Times New Roman"/>
                <w:sz w:val="24"/>
                <w:lang w:val="uk-UA"/>
              </w:rPr>
              <w:t>=[3*</w:t>
            </w:r>
            <w:r w:rsidR="00EF444C" w:rsidRPr="00F65C8D">
              <w:rPr>
                <w:rFonts w:ascii="Times New Roman" w:hAnsi="Times New Roman"/>
                <w:sz w:val="24"/>
                <w:lang w:val="uk-UA"/>
              </w:rPr>
              <w:t xml:space="preserve"> </w:t>
            </w:r>
            <w:r w:rsidRPr="00F65C8D">
              <w:rPr>
                <w:rFonts w:ascii="Times New Roman" w:hAnsi="Times New Roman"/>
                <w:sz w:val="24"/>
                <w:lang w:val="uk-UA"/>
              </w:rPr>
              <w:t>Зб</w:t>
            </w:r>
            <w:r w:rsidRPr="00F65C8D">
              <w:rPr>
                <w:rFonts w:ascii="Times New Roman" w:hAnsi="Times New Roman"/>
                <w:sz w:val="24"/>
                <w:vertAlign w:val="subscript"/>
                <w:lang w:val="uk-UA"/>
              </w:rPr>
              <w:t>9</w:t>
            </w:r>
            <w:r w:rsidRPr="00F65C8D">
              <w:rPr>
                <w:rFonts w:ascii="Times New Roman" w:hAnsi="Times New Roman"/>
                <w:sz w:val="24"/>
                <w:lang w:val="uk-UA"/>
              </w:rPr>
              <w:t>/(П</w:t>
            </w:r>
            <w:r w:rsidRPr="00F65C8D">
              <w:rPr>
                <w:rFonts w:ascii="Times New Roman" w:hAnsi="Times New Roman"/>
                <w:sz w:val="24"/>
                <w:vertAlign w:val="subscript"/>
                <w:lang w:val="uk-UA"/>
              </w:rPr>
              <w:t>6</w:t>
            </w:r>
            <w:r w:rsidRPr="00F65C8D">
              <w:rPr>
                <w:rFonts w:ascii="Times New Roman" w:hAnsi="Times New Roman"/>
                <w:sz w:val="24"/>
                <w:lang w:val="uk-UA"/>
              </w:rPr>
              <w:t>+П</w:t>
            </w:r>
            <w:r w:rsidRPr="00F65C8D">
              <w:rPr>
                <w:rFonts w:ascii="Times New Roman" w:hAnsi="Times New Roman"/>
                <w:sz w:val="24"/>
                <w:vertAlign w:val="subscript"/>
                <w:lang w:val="uk-UA"/>
              </w:rPr>
              <w:t>7</w:t>
            </w:r>
            <w:r w:rsidRPr="00F65C8D">
              <w:rPr>
                <w:rFonts w:ascii="Times New Roman" w:hAnsi="Times New Roman"/>
                <w:sz w:val="24"/>
                <w:lang w:val="uk-UA"/>
              </w:rPr>
              <w:t>+П</w:t>
            </w:r>
            <w:r w:rsidRPr="00F65C8D">
              <w:rPr>
                <w:rFonts w:ascii="Times New Roman" w:hAnsi="Times New Roman"/>
                <w:sz w:val="24"/>
                <w:vertAlign w:val="subscript"/>
                <w:lang w:val="uk-UA"/>
              </w:rPr>
              <w:t>8</w:t>
            </w:r>
            <w:r w:rsidRPr="00F65C8D">
              <w:rPr>
                <w:rFonts w:ascii="Times New Roman" w:hAnsi="Times New Roman"/>
                <w:sz w:val="24"/>
                <w:lang w:val="uk-UA"/>
              </w:rPr>
              <w:t>)]*100</w:t>
            </w:r>
          </w:p>
          <w:p w14:paraId="5D7FAD7E" w14:textId="77777777" w:rsidR="00F510C9" w:rsidRPr="00F65C8D" w:rsidRDefault="00F510C9" w:rsidP="00A47FC7">
            <w:pPr>
              <w:widowControl w:val="0"/>
              <w:autoSpaceDE w:val="0"/>
              <w:autoSpaceDN w:val="0"/>
              <w:adjustRightInd w:val="0"/>
              <w:spacing w:after="120" w:line="240" w:lineRule="auto"/>
              <w:ind w:right="140"/>
              <w:jc w:val="both"/>
              <w:rPr>
                <w:rFonts w:ascii="Times New Roman" w:hAnsi="Times New Roman"/>
                <w:sz w:val="24"/>
                <w:lang w:val="uk-UA"/>
              </w:rPr>
            </w:pPr>
          </w:p>
        </w:tc>
        <w:tc>
          <w:tcPr>
            <w:tcW w:w="459" w:type="pct"/>
            <w:tcBorders>
              <w:top w:val="single" w:sz="4" w:space="0" w:color="000000"/>
              <w:left w:val="single" w:sz="4" w:space="0" w:color="000000"/>
              <w:bottom w:val="single" w:sz="4" w:space="0" w:color="000000"/>
              <w:right w:val="single" w:sz="4" w:space="0" w:color="000000"/>
            </w:tcBorders>
            <w:hideMark/>
          </w:tcPr>
          <w:p w14:paraId="5D7FAD7F" w14:textId="343CA636" w:rsidR="00F510C9" w:rsidRPr="00F65C8D" w:rsidRDefault="00C40B3A" w:rsidP="00A47FC7">
            <w:pPr>
              <w:tabs>
                <w:tab w:val="left" w:pos="2856"/>
              </w:tabs>
              <w:spacing w:after="120" w:line="240" w:lineRule="auto"/>
              <w:jc w:val="center"/>
              <w:rPr>
                <w:rFonts w:ascii="Times New Roman" w:hAnsi="Times New Roman"/>
                <w:sz w:val="24"/>
                <w:lang w:val="uk-UA"/>
              </w:rPr>
            </w:pPr>
            <w:r w:rsidRPr="00F65C8D">
              <w:rPr>
                <w:rFonts w:ascii="Times New Roman" w:eastAsia="Montserrat" w:hAnsi="Times New Roman" w:cs="Times New Roman"/>
                <w:sz w:val="26"/>
                <w:szCs w:val="26"/>
                <w:lang w:val="uk-UA"/>
              </w:rPr>
              <w:t>45</w:t>
            </w:r>
          </w:p>
        </w:tc>
        <w:tc>
          <w:tcPr>
            <w:tcW w:w="644" w:type="pct"/>
            <w:tcBorders>
              <w:top w:val="single" w:sz="4" w:space="0" w:color="000000"/>
              <w:left w:val="single" w:sz="4" w:space="0" w:color="000000"/>
              <w:bottom w:val="single" w:sz="4" w:space="0" w:color="000000"/>
              <w:right w:val="single" w:sz="4" w:space="0" w:color="000000"/>
            </w:tcBorders>
          </w:tcPr>
          <w:p w14:paraId="5D7FAD80" w14:textId="6455427F" w:rsidR="00F510C9" w:rsidRPr="00F65C8D" w:rsidRDefault="00C40B3A" w:rsidP="00A47FC7">
            <w:pPr>
              <w:spacing w:after="120" w:line="240" w:lineRule="auto"/>
              <w:rPr>
                <w:rFonts w:ascii="Times New Roman" w:hAnsi="Times New Roman"/>
                <w:sz w:val="24"/>
                <w:lang w:val="uk-UA"/>
              </w:rPr>
            </w:pPr>
            <w:r w:rsidRPr="00F65C8D">
              <w:rPr>
                <w:rFonts w:ascii="Times New Roman" w:eastAsia="Montserrat" w:hAnsi="Times New Roman" w:cs="Times New Roman"/>
                <w:sz w:val="26"/>
                <w:szCs w:val="26"/>
                <w:lang w:val="uk-UA"/>
              </w:rPr>
              <w:t>ПЗб</w:t>
            </w:r>
            <w:r w:rsidRPr="00F65C8D">
              <w:rPr>
                <w:rFonts w:ascii="Times New Roman" w:eastAsia="Montserrat" w:hAnsi="Times New Roman" w:cs="Times New Roman"/>
                <w:sz w:val="26"/>
                <w:szCs w:val="26"/>
                <w:vertAlign w:val="subscript"/>
                <w:lang w:val="uk-UA"/>
              </w:rPr>
              <w:t>7</w:t>
            </w:r>
          </w:p>
        </w:tc>
      </w:tr>
      <w:tr w:rsidR="00F65C8D" w:rsidRPr="00F65C8D" w14:paraId="5D7FAD89" w14:textId="77777777" w:rsidTr="00D15081">
        <w:tc>
          <w:tcPr>
            <w:tcW w:w="651" w:type="pct"/>
            <w:tcBorders>
              <w:top w:val="single" w:sz="4" w:space="0" w:color="000000"/>
              <w:left w:val="single" w:sz="4" w:space="0" w:color="000000"/>
              <w:bottom w:val="single" w:sz="4" w:space="0" w:color="000000"/>
              <w:right w:val="nil"/>
            </w:tcBorders>
            <w:hideMark/>
          </w:tcPr>
          <w:p w14:paraId="5D7FAD82" w14:textId="77777777" w:rsidR="00F510C9" w:rsidRPr="00F65C8D" w:rsidRDefault="00F510C9" w:rsidP="00A47FC7">
            <w:pPr>
              <w:spacing w:after="120" w:line="240" w:lineRule="auto"/>
              <w:rPr>
                <w:rFonts w:ascii="Times New Roman" w:hAnsi="Times New Roman"/>
                <w:sz w:val="24"/>
                <w:lang w:val="uk-UA"/>
              </w:rPr>
            </w:pPr>
            <w:r w:rsidRPr="00F65C8D">
              <w:rPr>
                <w:rFonts w:ascii="Times New Roman" w:hAnsi="Times New Roman"/>
                <w:sz w:val="24"/>
                <w:lang w:val="uk-UA"/>
              </w:rPr>
              <w:t>X+10</w:t>
            </w:r>
          </w:p>
        </w:tc>
        <w:tc>
          <w:tcPr>
            <w:tcW w:w="725" w:type="pct"/>
            <w:tcBorders>
              <w:top w:val="single" w:sz="4" w:space="0" w:color="000000"/>
              <w:left w:val="single" w:sz="4" w:space="0" w:color="000000"/>
              <w:bottom w:val="single" w:sz="4" w:space="0" w:color="000000"/>
              <w:right w:val="nil"/>
            </w:tcBorders>
            <w:hideMark/>
          </w:tcPr>
          <w:p w14:paraId="5D7FAD83" w14:textId="46F6977A" w:rsidR="00F510C9" w:rsidRPr="00F65C8D" w:rsidRDefault="00CE2550" w:rsidP="00A47FC7">
            <w:pPr>
              <w:spacing w:after="120" w:line="240" w:lineRule="auto"/>
              <w:rPr>
                <w:rFonts w:ascii="Times New Roman" w:hAnsi="Times New Roman"/>
                <w:sz w:val="24"/>
                <w:lang w:val="uk-UA"/>
              </w:rPr>
            </w:pPr>
            <w:r w:rsidRPr="00F65C8D">
              <w:rPr>
                <w:rFonts w:ascii="Times New Roman" w:hAnsi="Times New Roman"/>
                <w:sz w:val="24"/>
                <w:lang w:val="uk-UA"/>
              </w:rPr>
              <w:t>Введення в обіг</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десятому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році</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(П</w:t>
            </w:r>
            <w:r w:rsidR="00EF444C" w:rsidRPr="00F65C8D">
              <w:rPr>
                <w:rFonts w:ascii="Times New Roman" w:hAnsi="Times New Roman"/>
                <w:sz w:val="24"/>
                <w:vertAlign w:val="subscript"/>
                <w:lang w:val="uk-UA"/>
              </w:rPr>
              <w:t xml:space="preserve"> </w:t>
            </w:r>
            <w:r w:rsidR="00F510C9" w:rsidRPr="00F65C8D">
              <w:rPr>
                <w:rFonts w:ascii="Times New Roman" w:hAnsi="Times New Roman"/>
                <w:sz w:val="24"/>
                <w:vertAlign w:val="subscript"/>
                <w:lang w:val="uk-UA"/>
              </w:rPr>
              <w:t>10</w:t>
            </w:r>
            <w:r w:rsidR="00F510C9" w:rsidRPr="00F65C8D">
              <w:rPr>
                <w:rFonts w:ascii="Times New Roman" w:hAnsi="Times New Roman"/>
                <w:sz w:val="24"/>
                <w:lang w:val="uk-UA"/>
              </w:rPr>
              <w:t>)</w:t>
            </w:r>
          </w:p>
        </w:tc>
        <w:tc>
          <w:tcPr>
            <w:tcW w:w="725" w:type="pct"/>
            <w:tcBorders>
              <w:top w:val="single" w:sz="4" w:space="0" w:color="000000"/>
              <w:left w:val="single" w:sz="4" w:space="0" w:color="000000"/>
              <w:bottom w:val="single" w:sz="4" w:space="0" w:color="000000"/>
              <w:right w:val="nil"/>
            </w:tcBorders>
            <w:hideMark/>
          </w:tcPr>
          <w:p w14:paraId="5D7FAD84" w14:textId="4D9A3A91" w:rsidR="00F510C9" w:rsidRPr="00F65C8D" w:rsidRDefault="00F510C9" w:rsidP="00A47FC7">
            <w:pPr>
              <w:spacing w:after="120" w:line="240" w:lineRule="auto"/>
              <w:rPr>
                <w:rFonts w:ascii="Times New Roman" w:hAnsi="Times New Roman"/>
                <w:sz w:val="24"/>
                <w:lang w:val="uk-UA"/>
              </w:rPr>
            </w:pPr>
            <w:r w:rsidRPr="00F65C8D">
              <w:rPr>
                <w:rFonts w:ascii="Times New Roman" w:hAnsi="Times New Roman"/>
                <w:sz w:val="24"/>
                <w:lang w:val="uk-UA"/>
              </w:rPr>
              <w:t>Збирання</w:t>
            </w:r>
            <w:r w:rsidR="00EF444C" w:rsidRPr="00F65C8D">
              <w:rPr>
                <w:rFonts w:ascii="Times New Roman" w:hAnsi="Times New Roman"/>
                <w:sz w:val="24"/>
                <w:lang w:val="uk-UA"/>
              </w:rPr>
              <w:t xml:space="preserve"> </w:t>
            </w:r>
            <w:r w:rsidRPr="00F65C8D">
              <w:rPr>
                <w:rFonts w:ascii="Times New Roman" w:hAnsi="Times New Roman"/>
                <w:sz w:val="24"/>
                <w:lang w:val="uk-UA"/>
              </w:rPr>
              <w:t>у</w:t>
            </w:r>
            <w:r w:rsidR="00EF444C" w:rsidRPr="00F65C8D">
              <w:rPr>
                <w:rFonts w:ascii="Times New Roman" w:hAnsi="Times New Roman"/>
                <w:sz w:val="24"/>
                <w:lang w:val="uk-UA"/>
              </w:rPr>
              <w:t xml:space="preserve"> </w:t>
            </w:r>
            <w:r w:rsidRPr="00F65C8D">
              <w:rPr>
                <w:rFonts w:ascii="Times New Roman" w:hAnsi="Times New Roman"/>
                <w:sz w:val="24"/>
                <w:lang w:val="uk-UA"/>
              </w:rPr>
              <w:t>десятому</w:t>
            </w:r>
            <w:r w:rsidR="00EF444C" w:rsidRPr="00F65C8D">
              <w:rPr>
                <w:rFonts w:ascii="Times New Roman" w:hAnsi="Times New Roman"/>
                <w:sz w:val="24"/>
                <w:lang w:val="uk-UA"/>
              </w:rPr>
              <w:t xml:space="preserve"> </w:t>
            </w:r>
            <w:r w:rsidRPr="00F65C8D">
              <w:rPr>
                <w:rFonts w:ascii="Times New Roman" w:hAnsi="Times New Roman"/>
                <w:sz w:val="24"/>
                <w:lang w:val="uk-UA"/>
              </w:rPr>
              <w:t>році</w:t>
            </w:r>
            <w:r w:rsidR="00EF444C" w:rsidRPr="00F65C8D">
              <w:rPr>
                <w:rFonts w:ascii="Times New Roman" w:hAnsi="Times New Roman"/>
                <w:sz w:val="24"/>
                <w:lang w:val="uk-UA"/>
              </w:rPr>
              <w:t xml:space="preserve"> </w:t>
            </w:r>
            <w:r w:rsidRPr="00F65C8D">
              <w:rPr>
                <w:rFonts w:ascii="Times New Roman" w:hAnsi="Times New Roman"/>
                <w:sz w:val="24"/>
                <w:lang w:val="uk-UA"/>
              </w:rPr>
              <w:t>(Зb</w:t>
            </w:r>
            <w:r w:rsidR="00EF444C" w:rsidRPr="00F65C8D">
              <w:rPr>
                <w:rFonts w:ascii="Times New Roman" w:hAnsi="Times New Roman"/>
                <w:sz w:val="24"/>
                <w:vertAlign w:val="subscript"/>
                <w:lang w:val="uk-UA"/>
              </w:rPr>
              <w:t xml:space="preserve"> </w:t>
            </w:r>
            <w:r w:rsidRPr="00F65C8D">
              <w:rPr>
                <w:rFonts w:ascii="Times New Roman" w:hAnsi="Times New Roman"/>
                <w:sz w:val="24"/>
                <w:vertAlign w:val="subscript"/>
                <w:lang w:val="uk-UA"/>
              </w:rPr>
              <w:t>10</w:t>
            </w:r>
            <w:r w:rsidRPr="00F65C8D">
              <w:rPr>
                <w:rFonts w:ascii="Times New Roman" w:hAnsi="Times New Roman"/>
                <w:sz w:val="24"/>
                <w:lang w:val="uk-UA"/>
              </w:rPr>
              <w:t>)</w:t>
            </w:r>
          </w:p>
        </w:tc>
        <w:tc>
          <w:tcPr>
            <w:tcW w:w="1795" w:type="pct"/>
            <w:tcBorders>
              <w:top w:val="single" w:sz="4" w:space="0" w:color="000000"/>
              <w:left w:val="single" w:sz="4" w:space="0" w:color="000000"/>
              <w:bottom w:val="single" w:sz="4" w:space="0" w:color="000000"/>
              <w:right w:val="nil"/>
            </w:tcBorders>
            <w:hideMark/>
          </w:tcPr>
          <w:p w14:paraId="5D7FAD85" w14:textId="77777777" w:rsidR="00F510C9" w:rsidRPr="00F65C8D" w:rsidRDefault="00F510C9" w:rsidP="00A47FC7">
            <w:pPr>
              <w:tabs>
                <w:tab w:val="left" w:pos="2856"/>
              </w:tabs>
              <w:snapToGrid w:val="0"/>
              <w:spacing w:after="120" w:line="240" w:lineRule="auto"/>
              <w:jc w:val="both"/>
              <w:rPr>
                <w:rFonts w:ascii="Times New Roman" w:hAnsi="Times New Roman"/>
                <w:sz w:val="24"/>
                <w:lang w:val="uk-UA"/>
              </w:rPr>
            </w:pPr>
            <w:r w:rsidRPr="00F65C8D">
              <w:rPr>
                <w:rFonts w:ascii="Times New Roman" w:hAnsi="Times New Roman"/>
                <w:sz w:val="24"/>
                <w:lang w:val="uk-UA"/>
              </w:rPr>
              <w:t>ПЗб</w:t>
            </w:r>
            <w:r w:rsidRPr="00F65C8D">
              <w:rPr>
                <w:rFonts w:ascii="Times New Roman" w:hAnsi="Times New Roman"/>
                <w:sz w:val="24"/>
                <w:vertAlign w:val="subscript"/>
                <w:lang w:val="uk-UA"/>
              </w:rPr>
              <w:t>10</w:t>
            </w:r>
            <w:r w:rsidRPr="00F65C8D">
              <w:rPr>
                <w:rFonts w:ascii="Times New Roman" w:hAnsi="Times New Roman"/>
                <w:sz w:val="24"/>
                <w:lang w:val="uk-UA"/>
              </w:rPr>
              <w:t>=[3*Зб</w:t>
            </w:r>
            <w:r w:rsidRPr="00F65C8D">
              <w:rPr>
                <w:rFonts w:ascii="Times New Roman" w:hAnsi="Times New Roman"/>
                <w:sz w:val="24"/>
                <w:vertAlign w:val="subscript"/>
                <w:lang w:val="uk-UA"/>
              </w:rPr>
              <w:t>10</w:t>
            </w:r>
            <w:r w:rsidRPr="00F65C8D">
              <w:rPr>
                <w:rFonts w:ascii="Times New Roman" w:hAnsi="Times New Roman"/>
                <w:sz w:val="24"/>
                <w:lang w:val="uk-UA"/>
              </w:rPr>
              <w:t>/П</w:t>
            </w:r>
            <w:r w:rsidRPr="00F65C8D">
              <w:rPr>
                <w:rFonts w:ascii="Times New Roman" w:hAnsi="Times New Roman"/>
                <w:sz w:val="24"/>
                <w:vertAlign w:val="subscript"/>
                <w:lang w:val="uk-UA"/>
              </w:rPr>
              <w:t>7</w:t>
            </w:r>
            <w:r w:rsidRPr="00F65C8D">
              <w:rPr>
                <w:rFonts w:ascii="Times New Roman" w:hAnsi="Times New Roman"/>
                <w:sz w:val="24"/>
                <w:lang w:val="uk-UA"/>
              </w:rPr>
              <w:t>+П</w:t>
            </w:r>
            <w:r w:rsidRPr="00F65C8D">
              <w:rPr>
                <w:rFonts w:ascii="Times New Roman" w:hAnsi="Times New Roman"/>
                <w:sz w:val="24"/>
                <w:vertAlign w:val="subscript"/>
                <w:lang w:val="uk-UA"/>
              </w:rPr>
              <w:t>8</w:t>
            </w:r>
            <w:r w:rsidRPr="00F65C8D">
              <w:rPr>
                <w:rFonts w:ascii="Times New Roman" w:hAnsi="Times New Roman"/>
                <w:sz w:val="24"/>
                <w:lang w:val="uk-UA"/>
              </w:rPr>
              <w:t>+П</w:t>
            </w:r>
            <w:r w:rsidRPr="00F65C8D">
              <w:rPr>
                <w:rFonts w:ascii="Times New Roman" w:hAnsi="Times New Roman"/>
                <w:sz w:val="24"/>
                <w:vertAlign w:val="subscript"/>
                <w:lang w:val="uk-UA"/>
              </w:rPr>
              <w:t>9</w:t>
            </w:r>
            <w:r w:rsidRPr="00F65C8D">
              <w:rPr>
                <w:rFonts w:ascii="Times New Roman" w:hAnsi="Times New Roman"/>
                <w:sz w:val="24"/>
                <w:lang w:val="uk-UA"/>
              </w:rPr>
              <w:t>)]*100</w:t>
            </w:r>
          </w:p>
          <w:p w14:paraId="5D7FAD86" w14:textId="77777777" w:rsidR="00F510C9" w:rsidRPr="00F65C8D" w:rsidRDefault="00F510C9" w:rsidP="00A47FC7">
            <w:pPr>
              <w:spacing w:after="120" w:line="240" w:lineRule="auto"/>
              <w:rPr>
                <w:rFonts w:ascii="Times New Roman" w:hAnsi="Times New Roman"/>
                <w:sz w:val="24"/>
                <w:lang w:val="uk-UA"/>
              </w:rPr>
            </w:pPr>
          </w:p>
        </w:tc>
        <w:tc>
          <w:tcPr>
            <w:tcW w:w="459" w:type="pct"/>
            <w:tcBorders>
              <w:top w:val="single" w:sz="4" w:space="0" w:color="000000"/>
              <w:left w:val="single" w:sz="4" w:space="0" w:color="000000"/>
              <w:bottom w:val="single" w:sz="4" w:space="0" w:color="000000"/>
              <w:right w:val="single" w:sz="4" w:space="0" w:color="000000"/>
            </w:tcBorders>
            <w:hideMark/>
          </w:tcPr>
          <w:p w14:paraId="5D7FAD87" w14:textId="2F33D9A1" w:rsidR="00F510C9" w:rsidRPr="00F65C8D" w:rsidRDefault="00C40B3A" w:rsidP="00A47FC7">
            <w:pPr>
              <w:tabs>
                <w:tab w:val="left" w:pos="2856"/>
              </w:tabs>
              <w:spacing w:after="120" w:line="240" w:lineRule="auto"/>
              <w:jc w:val="center"/>
              <w:rPr>
                <w:rFonts w:ascii="Times New Roman" w:hAnsi="Times New Roman"/>
                <w:sz w:val="24"/>
                <w:lang w:val="uk-UA"/>
              </w:rPr>
            </w:pPr>
            <w:r w:rsidRPr="00F65C8D">
              <w:rPr>
                <w:rFonts w:ascii="Times New Roman" w:eastAsia="Montserrat" w:hAnsi="Times New Roman" w:cs="Times New Roman"/>
                <w:sz w:val="26"/>
                <w:szCs w:val="26"/>
                <w:lang w:val="uk-UA"/>
              </w:rPr>
              <w:t>55</w:t>
            </w:r>
          </w:p>
        </w:tc>
        <w:tc>
          <w:tcPr>
            <w:tcW w:w="644" w:type="pct"/>
            <w:tcBorders>
              <w:top w:val="single" w:sz="4" w:space="0" w:color="000000"/>
              <w:left w:val="single" w:sz="4" w:space="0" w:color="000000"/>
              <w:bottom w:val="single" w:sz="4" w:space="0" w:color="000000"/>
              <w:right w:val="single" w:sz="4" w:space="0" w:color="000000"/>
            </w:tcBorders>
          </w:tcPr>
          <w:p w14:paraId="5D7FAD88" w14:textId="1A9B09E0" w:rsidR="00F510C9" w:rsidRPr="00F65C8D" w:rsidRDefault="00C40B3A" w:rsidP="00A47FC7">
            <w:pPr>
              <w:spacing w:after="120" w:line="240" w:lineRule="auto"/>
              <w:rPr>
                <w:rFonts w:ascii="Times New Roman" w:hAnsi="Times New Roman"/>
                <w:sz w:val="24"/>
                <w:lang w:val="uk-UA"/>
              </w:rPr>
            </w:pPr>
            <w:r w:rsidRPr="00F65C8D">
              <w:rPr>
                <w:rFonts w:ascii="Times New Roman" w:eastAsia="Montserrat" w:hAnsi="Times New Roman" w:cs="Times New Roman"/>
                <w:sz w:val="26"/>
                <w:szCs w:val="26"/>
                <w:lang w:val="uk-UA"/>
              </w:rPr>
              <w:t>ПЗб</w:t>
            </w:r>
            <w:r w:rsidRPr="00F65C8D">
              <w:rPr>
                <w:rFonts w:ascii="Times New Roman" w:eastAsia="Montserrat" w:hAnsi="Times New Roman" w:cs="Times New Roman"/>
                <w:sz w:val="26"/>
                <w:szCs w:val="26"/>
                <w:vertAlign w:val="subscript"/>
                <w:lang w:val="uk-UA"/>
              </w:rPr>
              <w:t>8</w:t>
            </w:r>
          </w:p>
        </w:tc>
      </w:tr>
      <w:tr w:rsidR="00F65C8D" w:rsidRPr="00F65C8D" w14:paraId="5D7FAD90" w14:textId="77777777" w:rsidTr="00D15081">
        <w:tc>
          <w:tcPr>
            <w:tcW w:w="651" w:type="pct"/>
            <w:tcBorders>
              <w:top w:val="single" w:sz="4" w:space="0" w:color="000000"/>
              <w:left w:val="single" w:sz="4" w:space="0" w:color="000000"/>
              <w:bottom w:val="single" w:sz="4" w:space="0" w:color="000000"/>
              <w:right w:val="nil"/>
            </w:tcBorders>
            <w:hideMark/>
          </w:tcPr>
          <w:p w14:paraId="5D7FAD8A" w14:textId="77777777" w:rsidR="00F510C9" w:rsidRPr="00F65C8D" w:rsidRDefault="00F510C9" w:rsidP="00A47FC7">
            <w:pPr>
              <w:spacing w:after="120" w:line="240" w:lineRule="auto"/>
              <w:rPr>
                <w:rFonts w:ascii="Times New Roman" w:hAnsi="Times New Roman"/>
                <w:sz w:val="26"/>
                <w:lang w:val="uk-UA"/>
              </w:rPr>
            </w:pPr>
            <w:r w:rsidRPr="00F65C8D">
              <w:rPr>
                <w:rFonts w:ascii="Times New Roman" w:hAnsi="Times New Roman"/>
                <w:sz w:val="26"/>
                <w:lang w:val="uk-UA"/>
              </w:rPr>
              <w:t>X+11</w:t>
            </w:r>
          </w:p>
        </w:tc>
        <w:tc>
          <w:tcPr>
            <w:tcW w:w="725" w:type="pct"/>
            <w:tcBorders>
              <w:top w:val="single" w:sz="4" w:space="0" w:color="000000"/>
              <w:left w:val="single" w:sz="4" w:space="0" w:color="000000"/>
              <w:bottom w:val="single" w:sz="4" w:space="0" w:color="000000"/>
              <w:right w:val="nil"/>
            </w:tcBorders>
            <w:hideMark/>
          </w:tcPr>
          <w:p w14:paraId="5D7FAD8B" w14:textId="7D1DF391" w:rsidR="00F510C9" w:rsidRPr="00F65C8D" w:rsidRDefault="00CE2550" w:rsidP="00A47FC7">
            <w:pPr>
              <w:spacing w:after="120" w:line="240" w:lineRule="auto"/>
              <w:rPr>
                <w:rFonts w:ascii="Times New Roman" w:hAnsi="Times New Roman"/>
                <w:sz w:val="26"/>
                <w:lang w:val="uk-UA"/>
              </w:rPr>
            </w:pPr>
            <w:r w:rsidRPr="00F65C8D">
              <w:rPr>
                <w:rFonts w:ascii="Times New Roman" w:hAnsi="Times New Roman"/>
                <w:sz w:val="24"/>
                <w:lang w:val="uk-UA"/>
              </w:rPr>
              <w:t>Введення в обіг</w:t>
            </w:r>
            <w:r w:rsidR="00EF444C" w:rsidRPr="00F65C8D">
              <w:rPr>
                <w:rFonts w:ascii="Times New Roman" w:hAnsi="Times New Roman"/>
                <w:sz w:val="26"/>
                <w:lang w:val="uk-UA"/>
              </w:rPr>
              <w:t xml:space="preserve"> </w:t>
            </w:r>
            <w:r w:rsidR="00F510C9" w:rsidRPr="00F65C8D">
              <w:rPr>
                <w:rFonts w:ascii="Times New Roman" w:hAnsi="Times New Roman"/>
                <w:sz w:val="26"/>
                <w:lang w:val="uk-UA"/>
              </w:rPr>
              <w:t>у</w:t>
            </w:r>
            <w:r w:rsidR="00EF444C" w:rsidRPr="00F65C8D">
              <w:rPr>
                <w:rFonts w:ascii="Times New Roman" w:hAnsi="Times New Roman"/>
                <w:sz w:val="26"/>
                <w:lang w:val="uk-UA"/>
              </w:rPr>
              <w:t xml:space="preserve"> </w:t>
            </w:r>
            <w:r w:rsidR="00C40B3A" w:rsidRPr="00F65C8D">
              <w:rPr>
                <w:rFonts w:ascii="Times New Roman" w:eastAsia="Montserrat" w:hAnsi="Times New Roman" w:cs="Times New Roman"/>
                <w:sz w:val="26"/>
                <w:szCs w:val="26"/>
                <w:lang w:val="uk-UA"/>
              </w:rPr>
              <w:t>одинадцятому</w:t>
            </w:r>
            <w:r w:rsidR="00EF444C" w:rsidRPr="00F65C8D">
              <w:rPr>
                <w:rFonts w:ascii="Times New Roman" w:hAnsi="Times New Roman"/>
                <w:sz w:val="26"/>
                <w:lang w:val="uk-UA"/>
              </w:rPr>
              <w:t xml:space="preserve"> </w:t>
            </w:r>
            <w:r w:rsidR="00F510C9" w:rsidRPr="00F65C8D">
              <w:rPr>
                <w:rFonts w:ascii="Times New Roman" w:hAnsi="Times New Roman"/>
                <w:sz w:val="26"/>
                <w:lang w:val="uk-UA"/>
              </w:rPr>
              <w:t>році</w:t>
            </w:r>
            <w:r w:rsidR="00EF444C" w:rsidRPr="00F65C8D">
              <w:rPr>
                <w:rFonts w:ascii="Times New Roman" w:hAnsi="Times New Roman"/>
                <w:sz w:val="26"/>
                <w:lang w:val="uk-UA"/>
              </w:rPr>
              <w:t xml:space="preserve"> </w:t>
            </w:r>
            <w:r w:rsidR="00F510C9" w:rsidRPr="00F65C8D">
              <w:rPr>
                <w:rFonts w:ascii="Times New Roman" w:hAnsi="Times New Roman"/>
                <w:sz w:val="26"/>
                <w:lang w:val="uk-UA"/>
              </w:rPr>
              <w:t>(П</w:t>
            </w:r>
            <w:r w:rsidR="00EF444C" w:rsidRPr="00F65C8D">
              <w:rPr>
                <w:rFonts w:ascii="Times New Roman" w:hAnsi="Times New Roman"/>
                <w:sz w:val="26"/>
                <w:vertAlign w:val="subscript"/>
                <w:lang w:val="uk-UA"/>
              </w:rPr>
              <w:t xml:space="preserve"> </w:t>
            </w:r>
            <w:r w:rsidR="00F510C9" w:rsidRPr="00F65C8D">
              <w:rPr>
                <w:rFonts w:ascii="Times New Roman" w:hAnsi="Times New Roman"/>
                <w:sz w:val="26"/>
                <w:vertAlign w:val="subscript"/>
                <w:lang w:val="uk-UA"/>
              </w:rPr>
              <w:t>11</w:t>
            </w:r>
            <w:r w:rsidR="00F510C9" w:rsidRPr="00F65C8D">
              <w:rPr>
                <w:rFonts w:ascii="Times New Roman" w:hAnsi="Times New Roman"/>
                <w:sz w:val="26"/>
                <w:lang w:val="uk-UA"/>
              </w:rPr>
              <w:t>)</w:t>
            </w:r>
          </w:p>
        </w:tc>
        <w:tc>
          <w:tcPr>
            <w:tcW w:w="725" w:type="pct"/>
            <w:tcBorders>
              <w:top w:val="single" w:sz="4" w:space="0" w:color="000000"/>
              <w:left w:val="single" w:sz="4" w:space="0" w:color="000000"/>
              <w:bottom w:val="single" w:sz="4" w:space="0" w:color="000000"/>
              <w:right w:val="nil"/>
            </w:tcBorders>
            <w:hideMark/>
          </w:tcPr>
          <w:p w14:paraId="5D7FAD8C" w14:textId="0F60E610" w:rsidR="00F510C9" w:rsidRPr="00F65C8D" w:rsidRDefault="00F510C9" w:rsidP="00A47FC7">
            <w:pPr>
              <w:spacing w:after="120" w:line="240" w:lineRule="auto"/>
              <w:rPr>
                <w:rFonts w:ascii="Times New Roman" w:hAnsi="Times New Roman"/>
                <w:sz w:val="26"/>
                <w:lang w:val="uk-UA"/>
              </w:rPr>
            </w:pPr>
            <w:r w:rsidRPr="00F65C8D">
              <w:rPr>
                <w:rFonts w:ascii="Times New Roman" w:hAnsi="Times New Roman"/>
                <w:sz w:val="26"/>
                <w:lang w:val="uk-UA"/>
              </w:rPr>
              <w:t>Збирання</w:t>
            </w:r>
            <w:r w:rsidR="00EF444C" w:rsidRPr="00F65C8D">
              <w:rPr>
                <w:rFonts w:ascii="Times New Roman" w:hAnsi="Times New Roman"/>
                <w:sz w:val="26"/>
                <w:lang w:val="uk-UA"/>
              </w:rPr>
              <w:t xml:space="preserve"> </w:t>
            </w:r>
            <w:r w:rsidRPr="00F65C8D">
              <w:rPr>
                <w:rFonts w:ascii="Times New Roman" w:hAnsi="Times New Roman"/>
                <w:sz w:val="26"/>
                <w:lang w:val="uk-UA"/>
              </w:rPr>
              <w:t>у</w:t>
            </w:r>
            <w:r w:rsidR="00C73D38" w:rsidRPr="00F65C8D">
              <w:rPr>
                <w:rFonts w:ascii="Times New Roman" w:hAnsi="Times New Roman"/>
                <w:sz w:val="26"/>
                <w:lang w:val="uk-UA"/>
              </w:rPr>
              <w:t xml:space="preserve"> </w:t>
            </w:r>
            <w:r w:rsidRPr="00F65C8D">
              <w:rPr>
                <w:rFonts w:ascii="Times New Roman" w:hAnsi="Times New Roman"/>
                <w:sz w:val="26"/>
                <w:lang w:val="uk-UA"/>
              </w:rPr>
              <w:t>11</w:t>
            </w:r>
            <w:r w:rsidR="00EF444C" w:rsidRPr="00F65C8D">
              <w:rPr>
                <w:rFonts w:ascii="Times New Roman" w:hAnsi="Times New Roman"/>
                <w:sz w:val="26"/>
                <w:lang w:val="uk-UA"/>
              </w:rPr>
              <w:t xml:space="preserve"> </w:t>
            </w:r>
            <w:r w:rsidRPr="00F65C8D">
              <w:rPr>
                <w:rFonts w:ascii="Times New Roman" w:hAnsi="Times New Roman"/>
                <w:sz w:val="26"/>
                <w:lang w:val="uk-UA"/>
              </w:rPr>
              <w:t>році</w:t>
            </w:r>
            <w:r w:rsidR="00EF444C" w:rsidRPr="00F65C8D">
              <w:rPr>
                <w:rFonts w:ascii="Times New Roman" w:hAnsi="Times New Roman"/>
                <w:sz w:val="26"/>
                <w:lang w:val="uk-UA"/>
              </w:rPr>
              <w:t xml:space="preserve"> </w:t>
            </w:r>
            <w:r w:rsidRPr="00F65C8D">
              <w:rPr>
                <w:rFonts w:ascii="Times New Roman" w:hAnsi="Times New Roman"/>
                <w:sz w:val="26"/>
                <w:lang w:val="uk-UA"/>
              </w:rPr>
              <w:t>(Зb</w:t>
            </w:r>
            <w:r w:rsidRPr="00F65C8D">
              <w:rPr>
                <w:rFonts w:ascii="Times New Roman" w:hAnsi="Times New Roman"/>
                <w:sz w:val="26"/>
                <w:vertAlign w:val="subscript"/>
                <w:lang w:val="uk-UA"/>
              </w:rPr>
              <w:t>11</w:t>
            </w:r>
            <w:r w:rsidRPr="00F65C8D">
              <w:rPr>
                <w:rFonts w:ascii="Times New Roman" w:hAnsi="Times New Roman"/>
                <w:sz w:val="26"/>
                <w:lang w:val="uk-UA"/>
              </w:rPr>
              <w:t>)</w:t>
            </w:r>
          </w:p>
        </w:tc>
        <w:tc>
          <w:tcPr>
            <w:tcW w:w="1795" w:type="pct"/>
            <w:tcBorders>
              <w:top w:val="single" w:sz="4" w:space="0" w:color="000000"/>
              <w:left w:val="single" w:sz="4" w:space="0" w:color="000000"/>
              <w:bottom w:val="single" w:sz="4" w:space="0" w:color="000000"/>
              <w:right w:val="nil"/>
            </w:tcBorders>
            <w:hideMark/>
          </w:tcPr>
          <w:p w14:paraId="5D7FAD8D" w14:textId="77777777" w:rsidR="00F510C9" w:rsidRPr="00F65C8D" w:rsidRDefault="00F510C9" w:rsidP="00A47FC7">
            <w:pPr>
              <w:tabs>
                <w:tab w:val="left" w:pos="2856"/>
              </w:tabs>
              <w:snapToGrid w:val="0"/>
              <w:spacing w:after="120" w:line="240" w:lineRule="auto"/>
              <w:jc w:val="both"/>
              <w:rPr>
                <w:rFonts w:ascii="Times New Roman" w:hAnsi="Times New Roman"/>
                <w:sz w:val="26"/>
                <w:lang w:val="uk-UA"/>
              </w:rPr>
            </w:pPr>
            <w:r w:rsidRPr="00F65C8D">
              <w:rPr>
                <w:rFonts w:ascii="Times New Roman" w:hAnsi="Times New Roman"/>
                <w:sz w:val="26"/>
                <w:lang w:val="uk-UA"/>
              </w:rPr>
              <w:t>ПЗб</w:t>
            </w:r>
            <w:r w:rsidRPr="00F65C8D">
              <w:rPr>
                <w:rFonts w:ascii="Times New Roman" w:hAnsi="Times New Roman"/>
                <w:sz w:val="26"/>
                <w:vertAlign w:val="subscript"/>
                <w:lang w:val="uk-UA"/>
              </w:rPr>
              <w:t>11</w:t>
            </w:r>
            <w:r w:rsidRPr="00F65C8D">
              <w:rPr>
                <w:rFonts w:ascii="Times New Roman" w:hAnsi="Times New Roman"/>
                <w:sz w:val="26"/>
                <w:lang w:val="uk-UA"/>
              </w:rPr>
              <w:t>=[3*Зб</w:t>
            </w:r>
            <w:r w:rsidRPr="00F65C8D">
              <w:rPr>
                <w:rFonts w:ascii="Times New Roman" w:hAnsi="Times New Roman"/>
                <w:sz w:val="26"/>
                <w:vertAlign w:val="subscript"/>
                <w:lang w:val="uk-UA"/>
              </w:rPr>
              <w:t>11</w:t>
            </w:r>
            <w:r w:rsidRPr="00F65C8D">
              <w:rPr>
                <w:rFonts w:ascii="Times New Roman" w:hAnsi="Times New Roman"/>
                <w:sz w:val="26"/>
                <w:lang w:val="uk-UA"/>
              </w:rPr>
              <w:t>/(П</w:t>
            </w:r>
            <w:r w:rsidRPr="00F65C8D">
              <w:rPr>
                <w:rFonts w:ascii="Times New Roman" w:hAnsi="Times New Roman"/>
                <w:sz w:val="26"/>
                <w:vertAlign w:val="subscript"/>
                <w:lang w:val="uk-UA"/>
              </w:rPr>
              <w:t>8</w:t>
            </w:r>
            <w:r w:rsidRPr="00F65C8D">
              <w:rPr>
                <w:rFonts w:ascii="Times New Roman" w:hAnsi="Times New Roman"/>
                <w:sz w:val="26"/>
                <w:lang w:val="uk-UA"/>
              </w:rPr>
              <w:t>+П</w:t>
            </w:r>
            <w:r w:rsidRPr="00F65C8D">
              <w:rPr>
                <w:rFonts w:ascii="Times New Roman" w:hAnsi="Times New Roman"/>
                <w:sz w:val="26"/>
                <w:vertAlign w:val="subscript"/>
                <w:lang w:val="uk-UA"/>
              </w:rPr>
              <w:t>9</w:t>
            </w:r>
            <w:r w:rsidRPr="00F65C8D">
              <w:rPr>
                <w:rFonts w:ascii="Times New Roman" w:hAnsi="Times New Roman"/>
                <w:sz w:val="26"/>
                <w:lang w:val="uk-UA"/>
              </w:rPr>
              <w:t>+П</w:t>
            </w:r>
            <w:r w:rsidRPr="00F65C8D">
              <w:rPr>
                <w:rFonts w:ascii="Times New Roman" w:hAnsi="Times New Roman"/>
                <w:sz w:val="26"/>
                <w:vertAlign w:val="subscript"/>
                <w:lang w:val="uk-UA"/>
              </w:rPr>
              <w:t>10</w:t>
            </w:r>
            <w:r w:rsidRPr="00F65C8D">
              <w:rPr>
                <w:rFonts w:ascii="Times New Roman" w:hAnsi="Times New Roman"/>
                <w:sz w:val="26"/>
                <w:lang w:val="uk-UA"/>
              </w:rPr>
              <w:t>)]*100</w:t>
            </w:r>
          </w:p>
        </w:tc>
        <w:tc>
          <w:tcPr>
            <w:tcW w:w="459" w:type="pct"/>
            <w:tcBorders>
              <w:top w:val="single" w:sz="4" w:space="0" w:color="000000"/>
              <w:left w:val="single" w:sz="4" w:space="0" w:color="000000"/>
              <w:bottom w:val="single" w:sz="4" w:space="0" w:color="000000"/>
              <w:right w:val="single" w:sz="4" w:space="0" w:color="000000"/>
            </w:tcBorders>
            <w:hideMark/>
          </w:tcPr>
          <w:p w14:paraId="5D7FAD8E" w14:textId="12881B0B" w:rsidR="00F510C9" w:rsidRPr="00F65C8D" w:rsidRDefault="00C40B3A" w:rsidP="00A47FC7">
            <w:pPr>
              <w:tabs>
                <w:tab w:val="left" w:pos="2856"/>
              </w:tabs>
              <w:spacing w:after="120" w:line="240" w:lineRule="auto"/>
              <w:jc w:val="center"/>
              <w:rPr>
                <w:rFonts w:ascii="Times New Roman" w:hAnsi="Times New Roman"/>
                <w:sz w:val="26"/>
                <w:lang w:val="uk-UA"/>
              </w:rPr>
            </w:pPr>
            <w:r w:rsidRPr="00F65C8D">
              <w:rPr>
                <w:rFonts w:ascii="Times New Roman" w:eastAsia="Montserrat" w:hAnsi="Times New Roman" w:cs="Times New Roman"/>
                <w:sz w:val="26"/>
                <w:szCs w:val="26"/>
                <w:lang w:val="uk-UA"/>
              </w:rPr>
              <w:t>65</w:t>
            </w:r>
          </w:p>
        </w:tc>
        <w:tc>
          <w:tcPr>
            <w:tcW w:w="644" w:type="pct"/>
            <w:tcBorders>
              <w:top w:val="single" w:sz="4" w:space="0" w:color="000000"/>
              <w:left w:val="single" w:sz="4" w:space="0" w:color="000000"/>
              <w:bottom w:val="single" w:sz="4" w:space="0" w:color="000000"/>
              <w:right w:val="single" w:sz="4" w:space="0" w:color="000000"/>
            </w:tcBorders>
          </w:tcPr>
          <w:p w14:paraId="5D7FAD8F" w14:textId="77777777" w:rsidR="00F510C9" w:rsidRPr="00F65C8D" w:rsidRDefault="00F510C9" w:rsidP="00A47FC7">
            <w:pPr>
              <w:spacing w:after="120" w:line="240" w:lineRule="auto"/>
              <w:rPr>
                <w:rFonts w:ascii="Times New Roman" w:hAnsi="Times New Roman"/>
                <w:sz w:val="26"/>
                <w:lang w:val="uk-UA"/>
              </w:rPr>
            </w:pPr>
            <w:r w:rsidRPr="00F65C8D">
              <w:rPr>
                <w:rFonts w:ascii="Times New Roman" w:hAnsi="Times New Roman"/>
                <w:sz w:val="26"/>
                <w:lang w:val="uk-UA"/>
              </w:rPr>
              <w:t>ПЗб</w:t>
            </w:r>
            <w:r w:rsidRPr="00F65C8D">
              <w:rPr>
                <w:rFonts w:ascii="Times New Roman" w:hAnsi="Times New Roman"/>
                <w:sz w:val="26"/>
                <w:vertAlign w:val="subscript"/>
                <w:lang w:val="uk-UA"/>
              </w:rPr>
              <w:t>9</w:t>
            </w:r>
          </w:p>
        </w:tc>
      </w:tr>
      <w:tr w:rsidR="00F65C8D" w:rsidRPr="00F65C8D" w14:paraId="5D7FAD98" w14:textId="77777777" w:rsidTr="00D15081">
        <w:tc>
          <w:tcPr>
            <w:tcW w:w="651" w:type="pct"/>
            <w:tcBorders>
              <w:top w:val="single" w:sz="4" w:space="0" w:color="000000"/>
              <w:left w:val="single" w:sz="4" w:space="0" w:color="000000"/>
              <w:bottom w:val="single" w:sz="4" w:space="0" w:color="000000"/>
              <w:right w:val="nil"/>
            </w:tcBorders>
            <w:hideMark/>
          </w:tcPr>
          <w:p w14:paraId="5D7FAD91" w14:textId="77777777" w:rsidR="00F510C9" w:rsidRPr="00F65C8D" w:rsidRDefault="00F510C9" w:rsidP="00A47FC7">
            <w:pPr>
              <w:spacing w:after="120" w:line="240" w:lineRule="auto"/>
              <w:rPr>
                <w:rFonts w:ascii="Times New Roman" w:hAnsi="Times New Roman"/>
                <w:sz w:val="24"/>
                <w:lang w:val="uk-UA"/>
              </w:rPr>
            </w:pPr>
            <w:r w:rsidRPr="00F65C8D">
              <w:rPr>
                <w:rFonts w:ascii="Times New Roman" w:hAnsi="Times New Roman"/>
                <w:sz w:val="24"/>
                <w:lang w:val="uk-UA"/>
              </w:rPr>
              <w:t>X+n</w:t>
            </w:r>
          </w:p>
        </w:tc>
        <w:tc>
          <w:tcPr>
            <w:tcW w:w="725" w:type="pct"/>
            <w:tcBorders>
              <w:top w:val="single" w:sz="4" w:space="0" w:color="000000"/>
              <w:left w:val="single" w:sz="4" w:space="0" w:color="000000"/>
              <w:bottom w:val="single" w:sz="4" w:space="0" w:color="000000"/>
              <w:right w:val="nil"/>
            </w:tcBorders>
          </w:tcPr>
          <w:p w14:paraId="5D7FAD92" w14:textId="0115F020" w:rsidR="00F510C9" w:rsidRPr="00F65C8D" w:rsidRDefault="00CE2550" w:rsidP="00A47FC7">
            <w:pPr>
              <w:spacing w:after="120" w:line="240" w:lineRule="auto"/>
              <w:rPr>
                <w:rFonts w:ascii="Times New Roman" w:hAnsi="Times New Roman"/>
                <w:sz w:val="24"/>
                <w:lang w:val="uk-UA"/>
              </w:rPr>
            </w:pPr>
            <w:r w:rsidRPr="00F65C8D">
              <w:rPr>
                <w:rFonts w:ascii="Times New Roman" w:hAnsi="Times New Roman"/>
                <w:sz w:val="24"/>
                <w:lang w:val="uk-UA"/>
              </w:rPr>
              <w:t>Введення в обіг</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поточному</w:t>
            </w:r>
            <w:r w:rsidR="00EF444C" w:rsidRPr="00F65C8D">
              <w:rPr>
                <w:rFonts w:ascii="Times New Roman" w:hAnsi="Times New Roman"/>
                <w:sz w:val="24"/>
                <w:lang w:val="uk-UA"/>
              </w:rPr>
              <w:t xml:space="preserve"> </w:t>
            </w:r>
            <w:r w:rsidR="00F510C9" w:rsidRPr="00F65C8D">
              <w:rPr>
                <w:rFonts w:ascii="Times New Roman" w:hAnsi="Times New Roman"/>
                <w:sz w:val="24"/>
                <w:lang w:val="uk-UA"/>
              </w:rPr>
              <w:t>році</w:t>
            </w:r>
          </w:p>
          <w:p w14:paraId="5D7FAD93" w14:textId="77777777" w:rsidR="00F510C9" w:rsidRPr="00F65C8D" w:rsidRDefault="00F510C9" w:rsidP="00A47FC7">
            <w:pPr>
              <w:spacing w:after="120" w:line="240" w:lineRule="auto"/>
              <w:rPr>
                <w:rFonts w:ascii="Times New Roman" w:hAnsi="Times New Roman"/>
                <w:sz w:val="24"/>
                <w:lang w:val="uk-UA"/>
              </w:rPr>
            </w:pPr>
            <w:r w:rsidRPr="00F65C8D">
              <w:rPr>
                <w:rFonts w:ascii="Times New Roman" w:hAnsi="Times New Roman"/>
                <w:sz w:val="24"/>
                <w:lang w:val="uk-UA"/>
              </w:rPr>
              <w:t>n</w:t>
            </w:r>
          </w:p>
        </w:tc>
        <w:tc>
          <w:tcPr>
            <w:tcW w:w="725" w:type="pct"/>
            <w:tcBorders>
              <w:top w:val="single" w:sz="4" w:space="0" w:color="000000"/>
              <w:left w:val="single" w:sz="4" w:space="0" w:color="000000"/>
              <w:bottom w:val="single" w:sz="4" w:space="0" w:color="000000"/>
              <w:right w:val="nil"/>
            </w:tcBorders>
          </w:tcPr>
          <w:p w14:paraId="5D7FAD94" w14:textId="63383E8C" w:rsidR="00F510C9" w:rsidRPr="00F65C8D" w:rsidRDefault="00F510C9" w:rsidP="00A47FC7">
            <w:pPr>
              <w:spacing w:after="120" w:line="240" w:lineRule="auto"/>
              <w:rPr>
                <w:rFonts w:ascii="Times New Roman" w:hAnsi="Times New Roman"/>
                <w:sz w:val="24"/>
                <w:lang w:val="uk-UA"/>
              </w:rPr>
            </w:pPr>
            <w:r w:rsidRPr="00F65C8D">
              <w:rPr>
                <w:rFonts w:ascii="Times New Roman" w:hAnsi="Times New Roman"/>
                <w:sz w:val="24"/>
                <w:lang w:val="uk-UA"/>
              </w:rPr>
              <w:t>Збирання</w:t>
            </w:r>
            <w:r w:rsidR="00EF444C" w:rsidRPr="00F65C8D">
              <w:rPr>
                <w:rFonts w:ascii="Times New Roman" w:hAnsi="Times New Roman"/>
                <w:sz w:val="24"/>
                <w:lang w:val="uk-UA"/>
              </w:rPr>
              <w:t xml:space="preserve"> </w:t>
            </w:r>
            <w:r w:rsidRPr="00F65C8D">
              <w:rPr>
                <w:rFonts w:ascii="Times New Roman" w:hAnsi="Times New Roman"/>
                <w:sz w:val="24"/>
                <w:lang w:val="uk-UA"/>
              </w:rPr>
              <w:t>у</w:t>
            </w:r>
            <w:r w:rsidR="00EF444C" w:rsidRPr="00F65C8D">
              <w:rPr>
                <w:rFonts w:ascii="Times New Roman" w:hAnsi="Times New Roman"/>
                <w:sz w:val="24"/>
                <w:lang w:val="uk-UA"/>
              </w:rPr>
              <w:t xml:space="preserve"> </w:t>
            </w:r>
            <w:r w:rsidRPr="00F65C8D">
              <w:rPr>
                <w:rFonts w:ascii="Times New Roman" w:hAnsi="Times New Roman"/>
                <w:sz w:val="24"/>
                <w:lang w:val="uk-UA"/>
              </w:rPr>
              <w:t>поточному</w:t>
            </w:r>
            <w:r w:rsidR="00EF444C" w:rsidRPr="00F65C8D">
              <w:rPr>
                <w:rFonts w:ascii="Times New Roman" w:hAnsi="Times New Roman"/>
                <w:sz w:val="24"/>
                <w:lang w:val="uk-UA"/>
              </w:rPr>
              <w:t xml:space="preserve"> </w:t>
            </w:r>
            <w:r w:rsidRPr="00F65C8D">
              <w:rPr>
                <w:rFonts w:ascii="Times New Roman" w:hAnsi="Times New Roman"/>
                <w:sz w:val="24"/>
                <w:lang w:val="uk-UA"/>
              </w:rPr>
              <w:t>році</w:t>
            </w:r>
            <w:r w:rsidR="00C73D38" w:rsidRPr="00F65C8D">
              <w:rPr>
                <w:rFonts w:ascii="Times New Roman" w:hAnsi="Times New Roman"/>
                <w:sz w:val="24"/>
                <w:lang w:val="uk-UA"/>
              </w:rPr>
              <w:t xml:space="preserve"> </w:t>
            </w:r>
            <w:r w:rsidRPr="00F65C8D">
              <w:rPr>
                <w:rFonts w:ascii="Times New Roman" w:hAnsi="Times New Roman"/>
                <w:sz w:val="24"/>
                <w:lang w:val="uk-UA"/>
              </w:rPr>
              <w:t>n</w:t>
            </w:r>
          </w:p>
        </w:tc>
        <w:tc>
          <w:tcPr>
            <w:tcW w:w="1795" w:type="pct"/>
            <w:tcBorders>
              <w:top w:val="single" w:sz="4" w:space="0" w:color="000000"/>
              <w:left w:val="single" w:sz="4" w:space="0" w:color="000000"/>
              <w:bottom w:val="single" w:sz="4" w:space="0" w:color="000000"/>
              <w:right w:val="nil"/>
            </w:tcBorders>
          </w:tcPr>
          <w:p w14:paraId="5D7FAD95" w14:textId="04EB7419" w:rsidR="00F510C9" w:rsidRPr="00F65C8D" w:rsidRDefault="00F510C9" w:rsidP="00A47FC7">
            <w:pPr>
              <w:spacing w:after="120" w:line="240" w:lineRule="auto"/>
              <w:rPr>
                <w:rFonts w:ascii="Times New Roman" w:hAnsi="Times New Roman"/>
                <w:sz w:val="24"/>
                <w:lang w:val="uk-UA"/>
              </w:rPr>
            </w:pPr>
            <w:r w:rsidRPr="00F65C8D">
              <w:rPr>
                <w:rFonts w:ascii="Times New Roman" w:hAnsi="Times New Roman"/>
                <w:sz w:val="24"/>
                <w:lang w:val="uk-UA"/>
              </w:rPr>
              <w:t>ПЗбn</w:t>
            </w:r>
            <w:r w:rsidR="00EF444C" w:rsidRPr="00F65C8D">
              <w:rPr>
                <w:rFonts w:ascii="Times New Roman" w:hAnsi="Times New Roman"/>
                <w:sz w:val="24"/>
                <w:lang w:val="uk-UA"/>
              </w:rPr>
              <w:t xml:space="preserve"> </w:t>
            </w:r>
            <w:r w:rsidRPr="00F65C8D">
              <w:rPr>
                <w:rFonts w:ascii="Times New Roman" w:hAnsi="Times New Roman"/>
                <w:sz w:val="24"/>
                <w:lang w:val="uk-UA"/>
              </w:rPr>
              <w:t>=</w:t>
            </w:r>
            <w:r w:rsidR="00EF444C" w:rsidRPr="00F65C8D">
              <w:rPr>
                <w:rFonts w:ascii="Times New Roman" w:hAnsi="Times New Roman"/>
                <w:sz w:val="24"/>
                <w:lang w:val="uk-UA"/>
              </w:rPr>
              <w:t xml:space="preserve"> </w:t>
            </w:r>
            <w:r w:rsidRPr="00F65C8D">
              <w:rPr>
                <w:rFonts w:ascii="Times New Roman" w:hAnsi="Times New Roman"/>
                <w:sz w:val="24"/>
                <w:lang w:val="uk-UA"/>
              </w:rPr>
              <w:t>[3*Збn/(Пn-3+Пn-2+Пn-1)]*100</w:t>
            </w:r>
          </w:p>
        </w:tc>
        <w:tc>
          <w:tcPr>
            <w:tcW w:w="459" w:type="pct"/>
            <w:tcBorders>
              <w:top w:val="single" w:sz="4" w:space="0" w:color="000000"/>
              <w:left w:val="single" w:sz="4" w:space="0" w:color="000000"/>
              <w:bottom w:val="single" w:sz="4" w:space="0" w:color="000000"/>
              <w:right w:val="single" w:sz="4" w:space="0" w:color="000000"/>
            </w:tcBorders>
          </w:tcPr>
          <w:p w14:paraId="5D7FAD96" w14:textId="0A8220E8" w:rsidR="00F510C9" w:rsidRPr="00F65C8D" w:rsidRDefault="00C40B3A" w:rsidP="00A47FC7">
            <w:pPr>
              <w:tabs>
                <w:tab w:val="left" w:pos="2856"/>
              </w:tabs>
              <w:spacing w:after="120" w:line="240" w:lineRule="auto"/>
              <w:jc w:val="center"/>
              <w:rPr>
                <w:rFonts w:ascii="Times New Roman" w:hAnsi="Times New Roman"/>
                <w:sz w:val="24"/>
                <w:lang w:val="uk-UA"/>
              </w:rPr>
            </w:pPr>
            <w:r w:rsidRPr="00F65C8D">
              <w:rPr>
                <w:rFonts w:ascii="Times New Roman" w:eastAsia="Montserrat" w:hAnsi="Times New Roman" w:cs="Times New Roman"/>
                <w:sz w:val="26"/>
                <w:szCs w:val="26"/>
                <w:lang w:val="uk-UA"/>
              </w:rPr>
              <w:t>65</w:t>
            </w:r>
          </w:p>
        </w:tc>
        <w:tc>
          <w:tcPr>
            <w:tcW w:w="644" w:type="pct"/>
            <w:tcBorders>
              <w:top w:val="single" w:sz="4" w:space="0" w:color="000000"/>
              <w:left w:val="single" w:sz="4" w:space="0" w:color="000000"/>
              <w:bottom w:val="single" w:sz="4" w:space="0" w:color="000000"/>
              <w:right w:val="single" w:sz="4" w:space="0" w:color="000000"/>
            </w:tcBorders>
          </w:tcPr>
          <w:p w14:paraId="5D7FAD97" w14:textId="77777777" w:rsidR="00F510C9" w:rsidRPr="00F65C8D" w:rsidRDefault="00F510C9" w:rsidP="00A47FC7">
            <w:pPr>
              <w:tabs>
                <w:tab w:val="left" w:pos="2856"/>
              </w:tabs>
              <w:spacing w:after="120" w:line="240" w:lineRule="auto"/>
              <w:jc w:val="both"/>
              <w:rPr>
                <w:rFonts w:ascii="Times New Roman" w:hAnsi="Times New Roman"/>
                <w:sz w:val="24"/>
                <w:lang w:val="uk-UA"/>
              </w:rPr>
            </w:pPr>
            <w:r w:rsidRPr="00F65C8D">
              <w:rPr>
                <w:rFonts w:ascii="Times New Roman" w:hAnsi="Times New Roman"/>
                <w:sz w:val="24"/>
                <w:lang w:val="uk-UA"/>
              </w:rPr>
              <w:t>ПЗбn-2</w:t>
            </w:r>
          </w:p>
        </w:tc>
      </w:tr>
    </w:tbl>
    <w:p w14:paraId="5D7FADA1" w14:textId="2B2EF2C4" w:rsidR="00604795" w:rsidRPr="00F65C8D" w:rsidRDefault="00C065A0" w:rsidP="00A47FC7">
      <w:pPr>
        <w:spacing w:after="120" w:line="240" w:lineRule="auto"/>
        <w:rPr>
          <w:rFonts w:ascii="Times New Roman" w:hAnsi="Times New Roman"/>
          <w:sz w:val="24"/>
          <w:lang w:val="uk-UA"/>
        </w:rPr>
      </w:pPr>
      <w:r w:rsidRPr="00F65C8D">
        <w:rPr>
          <w:rFonts w:ascii="Times New Roman" w:hAnsi="Times New Roman"/>
          <w:sz w:val="24"/>
          <w:lang w:val="uk-UA"/>
        </w:rPr>
        <w:t>n=</w:t>
      </w:r>
      <w:r w:rsidR="00EF444C" w:rsidRPr="00F65C8D">
        <w:rPr>
          <w:rFonts w:ascii="Times New Roman" w:hAnsi="Times New Roman"/>
          <w:sz w:val="24"/>
          <w:lang w:val="uk-UA"/>
        </w:rPr>
        <w:t xml:space="preserve"> </w:t>
      </w:r>
      <w:r w:rsidRPr="00F65C8D">
        <w:rPr>
          <w:rFonts w:ascii="Times New Roman" w:hAnsi="Times New Roman"/>
          <w:sz w:val="24"/>
          <w:lang w:val="uk-UA"/>
        </w:rPr>
        <w:t>12,</w:t>
      </w:r>
      <w:r w:rsidR="00EF444C" w:rsidRPr="00F65C8D">
        <w:rPr>
          <w:rFonts w:ascii="Times New Roman" w:hAnsi="Times New Roman"/>
          <w:sz w:val="24"/>
          <w:lang w:val="uk-UA"/>
        </w:rPr>
        <w:t xml:space="preserve"> </w:t>
      </w:r>
      <w:r w:rsidRPr="00F65C8D">
        <w:rPr>
          <w:rFonts w:ascii="Times New Roman" w:hAnsi="Times New Roman"/>
          <w:sz w:val="24"/>
          <w:lang w:val="uk-UA"/>
        </w:rPr>
        <w:t>13,</w:t>
      </w:r>
      <w:r w:rsidR="00EF444C" w:rsidRPr="00F65C8D">
        <w:rPr>
          <w:rFonts w:ascii="Times New Roman" w:hAnsi="Times New Roman"/>
          <w:sz w:val="24"/>
          <w:lang w:val="uk-UA"/>
        </w:rPr>
        <w:t xml:space="preserve"> </w:t>
      </w:r>
      <w:r w:rsidRPr="00F65C8D">
        <w:rPr>
          <w:rFonts w:ascii="Times New Roman" w:hAnsi="Times New Roman"/>
          <w:sz w:val="24"/>
          <w:lang w:val="uk-UA"/>
        </w:rPr>
        <w:t>14,</w:t>
      </w:r>
      <w:r w:rsidR="00EF444C" w:rsidRPr="00F65C8D">
        <w:rPr>
          <w:rFonts w:ascii="Times New Roman" w:hAnsi="Times New Roman"/>
          <w:sz w:val="24"/>
          <w:lang w:val="uk-UA"/>
        </w:rPr>
        <w:t xml:space="preserve"> </w:t>
      </w:r>
      <w:r w:rsidRPr="00F65C8D">
        <w:rPr>
          <w:rFonts w:ascii="Times New Roman" w:hAnsi="Times New Roman"/>
          <w:sz w:val="24"/>
          <w:lang w:val="uk-UA"/>
        </w:rPr>
        <w:t>15….тощо</w:t>
      </w:r>
      <w:r w:rsidR="004D6CD0" w:rsidRPr="00F65C8D">
        <w:rPr>
          <w:rFonts w:ascii="Times New Roman" w:hAnsi="Times New Roman"/>
          <w:sz w:val="24"/>
          <w:lang w:val="uk-UA"/>
        </w:rPr>
        <w:t>.</w:t>
      </w:r>
    </w:p>
    <w:p w14:paraId="5D7FADA2" w14:textId="1019FA9C" w:rsidR="00993D28" w:rsidRPr="00F65C8D" w:rsidRDefault="00EA6A08" w:rsidP="00A47FC7">
      <w:pPr>
        <w:spacing w:after="120" w:line="240" w:lineRule="auto"/>
        <w:ind w:left="800"/>
        <w:jc w:val="center"/>
        <w:rPr>
          <w:sz w:val="28"/>
          <w:szCs w:val="28"/>
          <w:lang w:val="uk-UA"/>
        </w:rPr>
      </w:pPr>
      <w:r w:rsidRPr="00F65C8D">
        <w:rPr>
          <w:sz w:val="28"/>
          <w:szCs w:val="28"/>
          <w:lang w:val="uk-UA"/>
        </w:rPr>
        <w:t>________________________________</w:t>
      </w:r>
    </w:p>
    <w:p w14:paraId="5D7FADA3" w14:textId="77777777" w:rsidR="00993D28" w:rsidRPr="00F65C8D" w:rsidRDefault="00993D28" w:rsidP="00A47FC7">
      <w:pPr>
        <w:spacing w:after="120" w:line="240" w:lineRule="auto"/>
        <w:rPr>
          <w:sz w:val="28"/>
          <w:lang w:val="uk-UA"/>
        </w:rPr>
      </w:pPr>
      <w:r w:rsidRPr="00F65C8D">
        <w:rPr>
          <w:sz w:val="28"/>
          <w:lang w:val="uk-UA"/>
        </w:rPr>
        <w:br w:type="page"/>
      </w:r>
    </w:p>
    <w:p w14:paraId="0309D98C" w14:textId="166C061D" w:rsidR="00636876" w:rsidRPr="00F65C8D" w:rsidRDefault="00636876" w:rsidP="00A47FC7">
      <w:pPr>
        <w:tabs>
          <w:tab w:val="left" w:pos="2856"/>
        </w:tabs>
        <w:spacing w:after="120" w:line="240" w:lineRule="auto"/>
        <w:ind w:left="7230"/>
        <w:jc w:val="both"/>
        <w:rPr>
          <w:rFonts w:ascii="Times New Roman" w:hAnsi="Times New Roman"/>
          <w:b/>
          <w:sz w:val="28"/>
          <w:lang w:val="uk-UA"/>
        </w:rPr>
      </w:pPr>
      <w:r w:rsidRPr="00F65C8D">
        <w:rPr>
          <w:rFonts w:ascii="Times New Roman" w:hAnsi="Times New Roman"/>
          <w:b/>
          <w:sz w:val="28"/>
          <w:lang w:val="uk-UA"/>
        </w:rPr>
        <w:lastRenderedPageBreak/>
        <w:t xml:space="preserve">Додаток </w:t>
      </w:r>
      <w:r w:rsidR="005D2A86" w:rsidRPr="00F65C8D">
        <w:rPr>
          <w:rFonts w:ascii="Times New Roman" w:hAnsi="Times New Roman"/>
          <w:b/>
          <w:sz w:val="28"/>
          <w:lang w:val="uk-UA"/>
        </w:rPr>
        <w:t>4</w:t>
      </w:r>
    </w:p>
    <w:p w14:paraId="2BEB74BA" w14:textId="77777777" w:rsidR="00636876" w:rsidRPr="00F65C8D" w:rsidRDefault="00636876" w:rsidP="00A47FC7">
      <w:pPr>
        <w:tabs>
          <w:tab w:val="left" w:pos="2856"/>
        </w:tabs>
        <w:spacing w:after="120" w:line="240" w:lineRule="auto"/>
        <w:ind w:left="7230"/>
        <w:jc w:val="both"/>
        <w:rPr>
          <w:rFonts w:ascii="Times New Roman" w:hAnsi="Times New Roman"/>
          <w:b/>
          <w:sz w:val="28"/>
          <w:lang w:val="uk-UA"/>
        </w:rPr>
      </w:pPr>
      <w:r w:rsidRPr="00F65C8D">
        <w:rPr>
          <w:rFonts w:ascii="Times New Roman" w:hAnsi="Times New Roman"/>
          <w:b/>
          <w:sz w:val="28"/>
          <w:lang w:val="uk-UA"/>
        </w:rPr>
        <w:t>до Закону України</w:t>
      </w:r>
    </w:p>
    <w:p w14:paraId="59B7FE3A" w14:textId="77777777" w:rsidR="00636876" w:rsidRPr="00F65C8D" w:rsidRDefault="00636876" w:rsidP="00A47FC7">
      <w:pPr>
        <w:tabs>
          <w:tab w:val="left" w:pos="2856"/>
        </w:tabs>
        <w:spacing w:after="120" w:line="240" w:lineRule="auto"/>
        <w:jc w:val="right"/>
        <w:rPr>
          <w:rFonts w:ascii="Times New Roman" w:hAnsi="Times New Roman"/>
          <w:b/>
          <w:sz w:val="28"/>
          <w:lang w:val="uk-UA"/>
        </w:rPr>
      </w:pPr>
    </w:p>
    <w:p w14:paraId="5D7FADA5" w14:textId="699AEE80" w:rsidR="00993D28" w:rsidRPr="00F65C8D" w:rsidRDefault="003561D5" w:rsidP="00A47FC7">
      <w:pPr>
        <w:spacing w:after="120" w:line="240" w:lineRule="auto"/>
        <w:jc w:val="center"/>
        <w:rPr>
          <w:rFonts w:ascii="Times New Roman" w:hAnsi="Times New Roman"/>
          <w:lang w:val="uk-UA"/>
        </w:rPr>
      </w:pPr>
      <w:bookmarkStart w:id="92" w:name="_49x2ik5"/>
      <w:bookmarkStart w:id="93" w:name="_Hlk5105766"/>
      <w:bookmarkEnd w:id="92"/>
      <w:r w:rsidRPr="00F65C8D">
        <w:rPr>
          <w:rFonts w:ascii="Times New Roman" w:hAnsi="Times New Roman"/>
          <w:b/>
          <w:sz w:val="28"/>
          <w:lang w:val="uk-UA"/>
        </w:rPr>
        <w:t>Мінімальні</w:t>
      </w:r>
      <w:r w:rsidR="00EF444C" w:rsidRPr="00F65C8D">
        <w:rPr>
          <w:rFonts w:ascii="Times New Roman" w:hAnsi="Times New Roman"/>
          <w:b/>
          <w:sz w:val="28"/>
          <w:lang w:val="uk-UA"/>
        </w:rPr>
        <w:t xml:space="preserve"> </w:t>
      </w:r>
      <w:r w:rsidRPr="00F65C8D">
        <w:rPr>
          <w:rFonts w:ascii="Times New Roman" w:hAnsi="Times New Roman"/>
          <w:b/>
          <w:sz w:val="28"/>
          <w:lang w:val="uk-UA"/>
        </w:rPr>
        <w:t>цільові</w:t>
      </w:r>
      <w:r w:rsidR="00EF444C" w:rsidRPr="00F65C8D">
        <w:rPr>
          <w:rFonts w:ascii="Times New Roman" w:hAnsi="Times New Roman"/>
          <w:b/>
          <w:sz w:val="28"/>
          <w:lang w:val="uk-UA"/>
        </w:rPr>
        <w:t xml:space="preserve"> </w:t>
      </w:r>
      <w:r w:rsidRPr="00F65C8D">
        <w:rPr>
          <w:rFonts w:ascii="Times New Roman" w:hAnsi="Times New Roman"/>
          <w:b/>
          <w:sz w:val="28"/>
          <w:lang w:val="uk-UA"/>
        </w:rPr>
        <w:t>показники</w:t>
      </w:r>
      <w:r w:rsidR="00EF444C" w:rsidRPr="00F65C8D">
        <w:rPr>
          <w:rFonts w:ascii="Times New Roman" w:hAnsi="Times New Roman"/>
          <w:b/>
          <w:sz w:val="28"/>
          <w:szCs w:val="28"/>
          <w:lang w:val="uk-UA"/>
        </w:rPr>
        <w:t xml:space="preserve"> </w:t>
      </w:r>
      <w:r w:rsidRPr="00F65C8D">
        <w:rPr>
          <w:rFonts w:ascii="Times New Roman" w:hAnsi="Times New Roman"/>
          <w:b/>
          <w:sz w:val="28"/>
          <w:lang w:val="uk-UA"/>
        </w:rPr>
        <w:t>з</w:t>
      </w:r>
      <w:r w:rsidR="00EF444C" w:rsidRPr="00F65C8D">
        <w:rPr>
          <w:rFonts w:ascii="Times New Roman" w:hAnsi="Times New Roman"/>
          <w:b/>
          <w:sz w:val="28"/>
          <w:lang w:val="uk-UA"/>
        </w:rPr>
        <w:t xml:space="preserve"> </w:t>
      </w:r>
      <w:r w:rsidR="0092355D" w:rsidRPr="00F65C8D">
        <w:rPr>
          <w:rFonts w:ascii="Times New Roman" w:hAnsi="Times New Roman"/>
          <w:b/>
          <w:sz w:val="28"/>
          <w:lang w:val="uk-UA"/>
        </w:rPr>
        <w:t>підготовки</w:t>
      </w:r>
      <w:r w:rsidR="00EF444C" w:rsidRPr="00F65C8D">
        <w:rPr>
          <w:rFonts w:ascii="Times New Roman" w:hAnsi="Times New Roman"/>
          <w:b/>
          <w:sz w:val="28"/>
          <w:lang w:val="uk-UA"/>
        </w:rPr>
        <w:t xml:space="preserve"> </w:t>
      </w:r>
      <w:r w:rsidR="00993D28" w:rsidRPr="00F65C8D">
        <w:rPr>
          <w:rFonts w:ascii="Times New Roman" w:hAnsi="Times New Roman"/>
          <w:b/>
          <w:sz w:val="28"/>
          <w:lang w:val="uk-UA"/>
        </w:rPr>
        <w:t>до</w:t>
      </w:r>
      <w:r w:rsidR="00EF444C" w:rsidRPr="00F65C8D">
        <w:rPr>
          <w:rFonts w:ascii="Times New Roman" w:hAnsi="Times New Roman"/>
          <w:b/>
          <w:sz w:val="28"/>
          <w:lang w:val="uk-UA"/>
        </w:rPr>
        <w:t xml:space="preserve"> </w:t>
      </w:r>
      <w:r w:rsidR="00993D28" w:rsidRPr="00F65C8D">
        <w:rPr>
          <w:rFonts w:ascii="Times New Roman" w:hAnsi="Times New Roman"/>
          <w:b/>
          <w:sz w:val="28"/>
          <w:lang w:val="uk-UA"/>
        </w:rPr>
        <w:t>повторного</w:t>
      </w:r>
      <w:r w:rsidR="00EF444C" w:rsidRPr="00F65C8D">
        <w:rPr>
          <w:rFonts w:ascii="Times New Roman" w:hAnsi="Times New Roman"/>
          <w:b/>
          <w:sz w:val="28"/>
          <w:lang w:val="uk-UA"/>
        </w:rPr>
        <w:t xml:space="preserve"> </w:t>
      </w:r>
      <w:r w:rsidR="003B76EB" w:rsidRPr="00F65C8D">
        <w:rPr>
          <w:rFonts w:ascii="Times New Roman" w:hAnsi="Times New Roman"/>
          <w:b/>
          <w:sz w:val="28"/>
          <w:lang w:val="uk-UA"/>
        </w:rPr>
        <w:t>використання,</w:t>
      </w:r>
      <w:r w:rsidR="003B76EB" w:rsidRPr="00F65C8D">
        <w:rPr>
          <w:rFonts w:ascii="Times New Roman" w:hAnsi="Times New Roman"/>
          <w:b/>
          <w:sz w:val="28"/>
          <w:szCs w:val="28"/>
          <w:lang w:val="uk-UA"/>
        </w:rPr>
        <w:t xml:space="preserve"> </w:t>
      </w:r>
      <w:r w:rsidR="003B76EB" w:rsidRPr="00F65C8D">
        <w:rPr>
          <w:rFonts w:ascii="Times New Roman" w:hAnsi="Times New Roman"/>
          <w:b/>
          <w:sz w:val="28"/>
          <w:lang w:val="uk-UA"/>
        </w:rPr>
        <w:t xml:space="preserve">рециклінгу та </w:t>
      </w:r>
      <w:r w:rsidR="003B76EB" w:rsidRPr="00F65C8D">
        <w:rPr>
          <w:rFonts w:ascii="Times New Roman" w:hAnsi="Times New Roman"/>
          <w:b/>
          <w:sz w:val="28"/>
          <w:szCs w:val="28"/>
          <w:lang w:val="uk-UA"/>
        </w:rPr>
        <w:t xml:space="preserve">інших операцій з </w:t>
      </w:r>
      <w:r w:rsidR="003B76EB" w:rsidRPr="00F65C8D">
        <w:rPr>
          <w:rFonts w:ascii="Times New Roman" w:hAnsi="Times New Roman"/>
          <w:b/>
          <w:sz w:val="28"/>
          <w:lang w:val="uk-UA"/>
        </w:rPr>
        <w:t xml:space="preserve">відновлення </w:t>
      </w:r>
      <w:r w:rsidR="00993D28" w:rsidRPr="00F65C8D">
        <w:rPr>
          <w:rFonts w:ascii="Times New Roman" w:hAnsi="Times New Roman"/>
          <w:b/>
          <w:sz w:val="28"/>
          <w:lang w:val="uk-UA"/>
        </w:rPr>
        <w:t>ВЕЕО</w:t>
      </w:r>
    </w:p>
    <w:p w14:paraId="5D7FADA6" w14:textId="266D43C4" w:rsidR="00993D28" w:rsidRPr="00F65C8D" w:rsidRDefault="00993D28" w:rsidP="00A47FC7">
      <w:pPr>
        <w:tabs>
          <w:tab w:val="left" w:pos="2856"/>
        </w:tabs>
        <w:spacing w:after="120" w:line="240" w:lineRule="auto"/>
        <w:ind w:firstLine="709"/>
        <w:jc w:val="both"/>
        <w:rPr>
          <w:rFonts w:ascii="Times New Roman" w:hAnsi="Times New Roman"/>
          <w:sz w:val="28"/>
          <w:szCs w:val="28"/>
          <w:lang w:val="uk-UA"/>
        </w:rPr>
      </w:pPr>
      <w:bookmarkStart w:id="94" w:name="_3cb3wuv5eibq"/>
      <w:bookmarkEnd w:id="93"/>
      <w:bookmarkEnd w:id="94"/>
      <w:r w:rsidRPr="00F65C8D">
        <w:rPr>
          <w:rFonts w:ascii="Times New Roman" w:hAnsi="Times New Roman"/>
          <w:sz w:val="28"/>
          <w:szCs w:val="28"/>
          <w:lang w:val="uk-UA"/>
        </w:rPr>
        <w:t>Виробники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ЕЕО</w:t>
      </w:r>
      <w:r w:rsidR="002311C5"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а</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також</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суб</w:t>
      </w:r>
      <w:r w:rsidR="00285F0A" w:rsidRPr="00F65C8D">
        <w:rPr>
          <w:rFonts w:ascii="Times New Roman" w:hAnsi="Times New Roman"/>
          <w:sz w:val="28"/>
          <w:szCs w:val="28"/>
          <w:lang w:val="uk-UA"/>
        </w:rPr>
        <w:t>’</w:t>
      </w:r>
      <w:r w:rsidRPr="00F65C8D">
        <w:rPr>
          <w:rFonts w:ascii="Times New Roman" w:hAnsi="Times New Roman"/>
          <w:sz w:val="28"/>
          <w:szCs w:val="28"/>
          <w:lang w:val="uk-UA"/>
        </w:rPr>
        <w:t>єкти</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господарювання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сфері</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управління</w:t>
      </w:r>
      <w:r w:rsidR="00EF444C" w:rsidRPr="00F65C8D">
        <w:rPr>
          <w:rFonts w:ascii="Times New Roman" w:hAnsi="Times New Roman"/>
          <w:sz w:val="28"/>
          <w:szCs w:val="28"/>
          <w:lang w:val="uk-UA"/>
        </w:rPr>
        <w:t xml:space="preserve"> </w:t>
      </w:r>
      <w:r w:rsidR="000C0A7B" w:rsidRPr="00F65C8D">
        <w:rPr>
          <w:rFonts w:ascii="Times New Roman" w:hAnsi="Times New Roman"/>
          <w:sz w:val="28"/>
          <w:szCs w:val="28"/>
          <w:lang w:val="uk-UA"/>
        </w:rPr>
        <w:t>відходами</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0B1123" w:rsidRPr="00F65C8D">
        <w:rPr>
          <w:rFonts w:ascii="Times New Roman" w:hAnsi="Times New Roman"/>
          <w:sz w:val="28"/>
          <w:szCs w:val="28"/>
          <w:lang w:val="uk-UA"/>
        </w:rPr>
        <w:t>що</w:t>
      </w:r>
      <w:r w:rsidR="00EF444C" w:rsidRPr="00F65C8D">
        <w:rPr>
          <w:rFonts w:ascii="Times New Roman" w:hAnsi="Times New Roman"/>
          <w:sz w:val="28"/>
          <w:szCs w:val="28"/>
          <w:lang w:val="uk-UA"/>
        </w:rPr>
        <w:t xml:space="preserve"> </w:t>
      </w:r>
      <w:r w:rsidR="000B1123" w:rsidRPr="00F65C8D">
        <w:rPr>
          <w:rFonts w:ascii="Times New Roman" w:hAnsi="Times New Roman"/>
          <w:sz w:val="28"/>
          <w:szCs w:val="28"/>
          <w:lang w:val="uk-UA"/>
        </w:rPr>
        <w:t>здійснюють</w:t>
      </w:r>
      <w:r w:rsidR="00EF444C" w:rsidRPr="00F65C8D">
        <w:rPr>
          <w:rFonts w:ascii="Times New Roman" w:hAnsi="Times New Roman"/>
          <w:sz w:val="28"/>
          <w:szCs w:val="28"/>
          <w:lang w:val="uk-UA"/>
        </w:rPr>
        <w:t xml:space="preserve"> </w:t>
      </w:r>
      <w:r w:rsidR="00AC198D" w:rsidRPr="00F65C8D">
        <w:rPr>
          <w:rFonts w:ascii="Times New Roman" w:hAnsi="Times New Roman"/>
          <w:sz w:val="28"/>
          <w:szCs w:val="28"/>
          <w:lang w:val="uk-UA"/>
        </w:rPr>
        <w:t>відновлення</w:t>
      </w:r>
      <w:r w:rsidR="00EF444C" w:rsidRPr="00F65C8D">
        <w:rPr>
          <w:rFonts w:ascii="Times New Roman" w:hAnsi="Times New Roman"/>
          <w:sz w:val="28"/>
          <w:szCs w:val="28"/>
          <w:lang w:val="uk-UA"/>
        </w:rPr>
        <w:t xml:space="preserve"> </w:t>
      </w:r>
      <w:r w:rsidR="000B1123" w:rsidRPr="00F65C8D">
        <w:rPr>
          <w:rFonts w:ascii="Times New Roman" w:hAnsi="Times New Roman"/>
          <w:sz w:val="28"/>
          <w:szCs w:val="28"/>
          <w:lang w:val="uk-UA"/>
        </w:rPr>
        <w:t>ВЕЕО</w:t>
      </w:r>
      <w:r w:rsidRPr="00F65C8D">
        <w:rPr>
          <w:rFonts w:ascii="Times New Roman" w:hAnsi="Times New Roman"/>
          <w:sz w:val="28"/>
          <w:szCs w:val="28"/>
          <w:lang w:val="uk-UA"/>
        </w:rPr>
        <w:t>,</w:t>
      </w:r>
      <w:r w:rsidR="00EF444C" w:rsidRPr="00F65C8D">
        <w:rPr>
          <w:rFonts w:ascii="Times New Roman" w:hAnsi="Times New Roman"/>
          <w:sz w:val="28"/>
          <w:szCs w:val="28"/>
          <w:lang w:val="uk-UA"/>
        </w:rPr>
        <w:t xml:space="preserve"> </w:t>
      </w:r>
      <w:r w:rsidR="002A6B4C" w:rsidRPr="00F65C8D">
        <w:rPr>
          <w:rFonts w:ascii="Times New Roman" w:hAnsi="Times New Roman"/>
          <w:sz w:val="28"/>
          <w:szCs w:val="28"/>
          <w:lang w:val="uk-UA"/>
        </w:rPr>
        <w:t>забезпечують</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досягнення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таких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мінімальних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цільових</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показників</w:t>
      </w:r>
      <w:r w:rsidR="00EF444C" w:rsidRPr="00F65C8D">
        <w:rPr>
          <w:rFonts w:ascii="Times New Roman" w:hAnsi="Times New Roman"/>
          <w:sz w:val="28"/>
          <w:szCs w:val="28"/>
          <w:lang w:val="uk-UA"/>
        </w:rPr>
        <w:t xml:space="preserve"> </w:t>
      </w:r>
      <w:r w:rsidR="002A6B4C" w:rsidRPr="00F65C8D">
        <w:rPr>
          <w:rFonts w:ascii="Times New Roman" w:hAnsi="Times New Roman"/>
          <w:sz w:val="28"/>
          <w:szCs w:val="28"/>
          <w:lang w:val="uk-UA"/>
        </w:rPr>
        <w:t>з</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підготовки</w:t>
      </w:r>
      <w:r w:rsidR="00C73D38" w:rsidRPr="00F65C8D">
        <w:rPr>
          <w:rFonts w:ascii="Times New Roman" w:hAnsi="Times New Roman"/>
          <w:sz w:val="28"/>
          <w:szCs w:val="28"/>
          <w:lang w:val="uk-UA"/>
        </w:rPr>
        <w:t xml:space="preserve"> </w:t>
      </w:r>
      <w:r w:rsidRPr="00F65C8D">
        <w:rPr>
          <w:rFonts w:ascii="Times New Roman" w:hAnsi="Times New Roman"/>
          <w:sz w:val="28"/>
          <w:szCs w:val="28"/>
          <w:lang w:val="uk-UA"/>
        </w:rPr>
        <w:t>для</w:t>
      </w:r>
      <w:r w:rsidR="00EF444C" w:rsidRPr="00F65C8D">
        <w:rPr>
          <w:rFonts w:ascii="Times New Roman" w:hAnsi="Times New Roman"/>
          <w:sz w:val="28"/>
          <w:szCs w:val="28"/>
          <w:lang w:val="uk-UA"/>
        </w:rPr>
        <w:t xml:space="preserve"> </w:t>
      </w:r>
      <w:r w:rsidRPr="00F65C8D">
        <w:rPr>
          <w:rFonts w:ascii="Times New Roman" w:hAnsi="Times New Roman"/>
          <w:sz w:val="28"/>
          <w:szCs w:val="28"/>
          <w:lang w:val="uk-UA"/>
        </w:rPr>
        <w:t>повторного</w:t>
      </w:r>
      <w:r w:rsidR="00EF444C" w:rsidRPr="00F65C8D">
        <w:rPr>
          <w:rFonts w:ascii="Times New Roman" w:hAnsi="Times New Roman"/>
          <w:sz w:val="28"/>
          <w:szCs w:val="28"/>
          <w:lang w:val="uk-UA"/>
        </w:rPr>
        <w:t xml:space="preserve"> </w:t>
      </w:r>
      <w:r w:rsidR="003B76EB" w:rsidRPr="00F65C8D">
        <w:rPr>
          <w:rFonts w:ascii="Times New Roman" w:hAnsi="Times New Roman"/>
          <w:sz w:val="28"/>
          <w:szCs w:val="28"/>
          <w:lang w:val="uk-UA"/>
        </w:rPr>
        <w:t xml:space="preserve">використання, рециклінгу та інших операцій з відновлення </w:t>
      </w:r>
      <w:r w:rsidRPr="00F65C8D">
        <w:rPr>
          <w:rFonts w:ascii="Times New Roman" w:hAnsi="Times New Roman"/>
          <w:sz w:val="28"/>
          <w:szCs w:val="28"/>
          <w:lang w:val="uk-UA"/>
        </w:rPr>
        <w:t>ВЕЕО:</w:t>
      </w:r>
    </w:p>
    <w:p w14:paraId="46DFD79B" w14:textId="48CD8301" w:rsidR="000116BD" w:rsidRPr="00F65C8D" w:rsidRDefault="000116BD"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 xml:space="preserve">1) 85 відсотків маси ВЕЕО кожної з </w:t>
      </w:r>
      <w:r w:rsidR="006C7BCB" w:rsidRPr="00F65C8D">
        <w:rPr>
          <w:rFonts w:ascii="Times New Roman" w:eastAsia="Montserrat" w:hAnsi="Times New Roman" w:cs="Times New Roman"/>
          <w:sz w:val="28"/>
          <w:szCs w:val="28"/>
          <w:lang w:val="uk-UA"/>
        </w:rPr>
        <w:t>к</w:t>
      </w:r>
      <w:r w:rsidRPr="00F65C8D">
        <w:rPr>
          <w:rFonts w:ascii="Times New Roman" w:eastAsia="Montserrat" w:hAnsi="Times New Roman" w:cs="Times New Roman"/>
          <w:sz w:val="28"/>
          <w:szCs w:val="28"/>
          <w:lang w:val="uk-UA"/>
        </w:rPr>
        <w:t xml:space="preserve">атегорій 1 та 4, визначених </w:t>
      </w:r>
      <w:r w:rsidR="006C7BCB" w:rsidRPr="00F65C8D">
        <w:rPr>
          <w:rFonts w:ascii="Times New Roman" w:eastAsia="Montserrat" w:hAnsi="Times New Roman" w:cs="Times New Roman"/>
          <w:sz w:val="28"/>
          <w:szCs w:val="28"/>
          <w:lang w:val="uk-UA"/>
        </w:rPr>
        <w:t xml:space="preserve">в </w:t>
      </w:r>
      <w:r w:rsidR="000C6F89" w:rsidRPr="00F65C8D">
        <w:rPr>
          <w:rFonts w:ascii="Times New Roman" w:eastAsia="Montserrat" w:hAnsi="Times New Roman" w:cs="Times New Roman"/>
          <w:sz w:val="28"/>
          <w:szCs w:val="28"/>
          <w:lang w:val="uk-UA"/>
        </w:rPr>
        <w:t>частині першій статт</w:t>
      </w:r>
      <w:r w:rsidR="003F33C2" w:rsidRPr="00F65C8D">
        <w:rPr>
          <w:rFonts w:ascii="Times New Roman" w:eastAsia="Montserrat" w:hAnsi="Times New Roman" w:cs="Times New Roman"/>
          <w:sz w:val="28"/>
          <w:szCs w:val="28"/>
          <w:lang w:val="uk-UA"/>
        </w:rPr>
        <w:t>і</w:t>
      </w:r>
      <w:r w:rsidRPr="00F65C8D">
        <w:rPr>
          <w:rFonts w:ascii="Times New Roman" w:eastAsia="Montserrat" w:hAnsi="Times New Roman" w:cs="Times New Roman"/>
          <w:sz w:val="28"/>
          <w:szCs w:val="28"/>
          <w:lang w:val="uk-UA"/>
        </w:rPr>
        <w:t xml:space="preserve"> 1 Закону, підлягає відновленню, з якої 80 відсотків маси ВЕЕО кожної з відповідних </w:t>
      </w:r>
      <w:r w:rsidR="0037221D" w:rsidRPr="00F65C8D">
        <w:rPr>
          <w:rFonts w:ascii="Times New Roman" w:eastAsia="Montserrat" w:hAnsi="Times New Roman" w:cs="Times New Roman"/>
          <w:sz w:val="28"/>
          <w:szCs w:val="28"/>
          <w:lang w:val="uk-UA"/>
        </w:rPr>
        <w:t>к</w:t>
      </w:r>
      <w:r w:rsidRPr="00F65C8D">
        <w:rPr>
          <w:rFonts w:ascii="Times New Roman" w:eastAsia="Montserrat" w:hAnsi="Times New Roman" w:cs="Times New Roman"/>
          <w:sz w:val="28"/>
          <w:szCs w:val="28"/>
          <w:lang w:val="uk-UA"/>
        </w:rPr>
        <w:t>атегорій підлягає підготовці до повторного використання та рециклінгу;</w:t>
      </w:r>
    </w:p>
    <w:p w14:paraId="145F287B" w14:textId="0F279E2D" w:rsidR="000116BD" w:rsidRPr="00F65C8D" w:rsidRDefault="000116BD"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 xml:space="preserve">2) 80 відсотків маси ВЕЕО </w:t>
      </w:r>
      <w:r w:rsidR="003F33C2" w:rsidRPr="00F65C8D">
        <w:rPr>
          <w:rFonts w:ascii="Times New Roman" w:eastAsia="Montserrat" w:hAnsi="Times New Roman" w:cs="Times New Roman"/>
          <w:sz w:val="28"/>
          <w:szCs w:val="28"/>
          <w:lang w:val="uk-UA"/>
        </w:rPr>
        <w:t>к</w:t>
      </w:r>
      <w:r w:rsidRPr="00F65C8D">
        <w:rPr>
          <w:rFonts w:ascii="Times New Roman" w:eastAsia="Montserrat" w:hAnsi="Times New Roman" w:cs="Times New Roman"/>
          <w:sz w:val="28"/>
          <w:szCs w:val="28"/>
          <w:lang w:val="uk-UA"/>
        </w:rPr>
        <w:t xml:space="preserve">атегорії 2, визначеної </w:t>
      </w:r>
      <w:r w:rsidR="003F33C2" w:rsidRPr="00F65C8D">
        <w:rPr>
          <w:rFonts w:ascii="Times New Roman" w:eastAsia="Montserrat" w:hAnsi="Times New Roman" w:cs="Times New Roman"/>
          <w:sz w:val="28"/>
          <w:szCs w:val="28"/>
          <w:lang w:val="uk-UA"/>
        </w:rPr>
        <w:t>в частині першій статті</w:t>
      </w:r>
      <w:r w:rsidRPr="00F65C8D">
        <w:rPr>
          <w:rFonts w:ascii="Times New Roman" w:eastAsia="Montserrat" w:hAnsi="Times New Roman" w:cs="Times New Roman"/>
          <w:sz w:val="28"/>
          <w:szCs w:val="28"/>
          <w:lang w:val="uk-UA"/>
        </w:rPr>
        <w:t xml:space="preserve"> 1 Закону, підлягає відновленню, з якої 70 відсотків маси ВЕЕО </w:t>
      </w:r>
      <w:r w:rsidR="00B71F88" w:rsidRPr="00F65C8D">
        <w:rPr>
          <w:rFonts w:ascii="Times New Roman" w:eastAsia="Montserrat" w:hAnsi="Times New Roman" w:cs="Times New Roman"/>
          <w:sz w:val="28"/>
          <w:szCs w:val="28"/>
          <w:lang w:val="uk-UA"/>
        </w:rPr>
        <w:t xml:space="preserve">цієї </w:t>
      </w:r>
      <w:r w:rsidRPr="00F65C8D">
        <w:rPr>
          <w:rFonts w:ascii="Times New Roman" w:eastAsia="Montserrat" w:hAnsi="Times New Roman" w:cs="Times New Roman"/>
          <w:sz w:val="28"/>
          <w:szCs w:val="28"/>
          <w:lang w:val="uk-UA"/>
        </w:rPr>
        <w:t>категорії підлягає підготовці до повторного використання та рециклінгу;</w:t>
      </w:r>
    </w:p>
    <w:p w14:paraId="21A0C1FD" w14:textId="2636DF98" w:rsidR="000116BD" w:rsidRPr="00F65C8D" w:rsidRDefault="000116BD" w:rsidP="00A47FC7">
      <w:pPr>
        <w:spacing w:after="120" w:line="240" w:lineRule="auto"/>
        <w:ind w:firstLine="566"/>
        <w:jc w:val="both"/>
        <w:rPr>
          <w:rFonts w:ascii="Times New Roman" w:eastAsia="Montserrat" w:hAnsi="Times New Roman" w:cs="Times New Roman"/>
          <w:sz w:val="28"/>
          <w:szCs w:val="28"/>
          <w:lang w:val="uk-UA"/>
        </w:rPr>
      </w:pPr>
      <w:r w:rsidRPr="00F65C8D">
        <w:rPr>
          <w:rFonts w:ascii="Times New Roman" w:eastAsia="Montserrat" w:hAnsi="Times New Roman" w:cs="Times New Roman"/>
          <w:sz w:val="28"/>
          <w:szCs w:val="28"/>
          <w:lang w:val="uk-UA"/>
        </w:rPr>
        <w:t xml:space="preserve">3) 75 відсотків маси ВЕЕО кожної з </w:t>
      </w:r>
      <w:r w:rsidR="003F33C2" w:rsidRPr="00F65C8D">
        <w:rPr>
          <w:rFonts w:ascii="Times New Roman" w:eastAsia="Montserrat" w:hAnsi="Times New Roman" w:cs="Times New Roman"/>
          <w:sz w:val="28"/>
          <w:szCs w:val="28"/>
          <w:lang w:val="uk-UA"/>
        </w:rPr>
        <w:t>к</w:t>
      </w:r>
      <w:r w:rsidRPr="00F65C8D">
        <w:rPr>
          <w:rFonts w:ascii="Times New Roman" w:eastAsia="Montserrat" w:hAnsi="Times New Roman" w:cs="Times New Roman"/>
          <w:sz w:val="28"/>
          <w:szCs w:val="28"/>
          <w:lang w:val="uk-UA"/>
        </w:rPr>
        <w:t xml:space="preserve">атегорій 5 та 6, визначених </w:t>
      </w:r>
      <w:r w:rsidR="003F33C2" w:rsidRPr="00F65C8D">
        <w:rPr>
          <w:rFonts w:ascii="Times New Roman" w:eastAsia="Montserrat" w:hAnsi="Times New Roman" w:cs="Times New Roman"/>
          <w:sz w:val="28"/>
          <w:szCs w:val="28"/>
          <w:lang w:val="uk-UA"/>
        </w:rPr>
        <w:t xml:space="preserve">в частині першій статті </w:t>
      </w:r>
      <w:r w:rsidRPr="00F65C8D">
        <w:rPr>
          <w:rFonts w:ascii="Times New Roman" w:eastAsia="Montserrat" w:hAnsi="Times New Roman" w:cs="Times New Roman"/>
          <w:sz w:val="28"/>
          <w:szCs w:val="28"/>
          <w:lang w:val="uk-UA"/>
        </w:rPr>
        <w:t>1 Закону, підлягає відновленню, з якої 55 відсотків маси ВЕЕО кожної з відповідних категорій підлягає підготовці до повторного використання та рециклінгу;</w:t>
      </w:r>
    </w:p>
    <w:p w14:paraId="30171491" w14:textId="6DA64B6E" w:rsidR="00FC2CBD" w:rsidRPr="00F65C8D" w:rsidRDefault="000116BD" w:rsidP="00A47FC7">
      <w:pPr>
        <w:spacing w:after="120" w:line="240" w:lineRule="auto"/>
        <w:ind w:firstLine="566"/>
        <w:jc w:val="both"/>
        <w:rPr>
          <w:rFonts w:ascii="Times New Roman" w:hAnsi="Times New Roman"/>
          <w:sz w:val="24"/>
          <w:szCs w:val="24"/>
          <w:lang w:val="uk-UA"/>
        </w:rPr>
      </w:pPr>
      <w:r w:rsidRPr="00F65C8D">
        <w:rPr>
          <w:rFonts w:ascii="Times New Roman" w:eastAsia="Montserrat" w:hAnsi="Times New Roman" w:cs="Times New Roman"/>
          <w:sz w:val="28"/>
          <w:szCs w:val="28"/>
          <w:lang w:val="uk-UA"/>
        </w:rPr>
        <w:t xml:space="preserve">4) 80 відсотків маси ВЕЕО </w:t>
      </w:r>
      <w:r w:rsidR="003F33C2" w:rsidRPr="00F65C8D">
        <w:rPr>
          <w:rFonts w:ascii="Times New Roman" w:eastAsia="Montserrat" w:hAnsi="Times New Roman" w:cs="Times New Roman"/>
          <w:sz w:val="28"/>
          <w:szCs w:val="28"/>
          <w:lang w:val="uk-UA"/>
        </w:rPr>
        <w:t>к</w:t>
      </w:r>
      <w:r w:rsidRPr="00F65C8D">
        <w:rPr>
          <w:rFonts w:ascii="Times New Roman" w:eastAsia="Montserrat" w:hAnsi="Times New Roman" w:cs="Times New Roman"/>
          <w:sz w:val="28"/>
          <w:szCs w:val="28"/>
          <w:lang w:val="uk-UA"/>
        </w:rPr>
        <w:t xml:space="preserve">атегорії 3, визначеної </w:t>
      </w:r>
      <w:r w:rsidR="003F33C2" w:rsidRPr="00F65C8D">
        <w:rPr>
          <w:rFonts w:ascii="Times New Roman" w:eastAsia="Montserrat" w:hAnsi="Times New Roman" w:cs="Times New Roman"/>
          <w:sz w:val="28"/>
          <w:szCs w:val="28"/>
          <w:lang w:val="uk-UA"/>
        </w:rPr>
        <w:t>в частині першій статті</w:t>
      </w:r>
      <w:r w:rsidRPr="00F65C8D">
        <w:rPr>
          <w:rFonts w:ascii="Times New Roman" w:eastAsia="Montserrat" w:hAnsi="Times New Roman" w:cs="Times New Roman"/>
          <w:sz w:val="28"/>
          <w:szCs w:val="28"/>
          <w:lang w:val="uk-UA"/>
        </w:rPr>
        <w:t xml:space="preserve"> 1 Закону, підлягає рециклінгу.</w:t>
      </w:r>
    </w:p>
    <w:p w14:paraId="163829D1" w14:textId="78D6EEA0" w:rsidR="000D51B7" w:rsidRPr="00F65C8D" w:rsidRDefault="00EA6A08" w:rsidP="00A47FC7">
      <w:pPr>
        <w:spacing w:after="120" w:line="240" w:lineRule="auto"/>
        <w:jc w:val="center"/>
        <w:rPr>
          <w:rFonts w:ascii="Times New Roman" w:hAnsi="Times New Roman"/>
          <w:sz w:val="24"/>
          <w:lang w:val="uk-UA"/>
        </w:rPr>
      </w:pPr>
      <w:r w:rsidRPr="00F65C8D">
        <w:rPr>
          <w:rFonts w:ascii="Times New Roman" w:hAnsi="Times New Roman"/>
          <w:sz w:val="24"/>
          <w:lang w:val="uk-UA"/>
        </w:rPr>
        <w:t>_________________________________</w:t>
      </w:r>
    </w:p>
    <w:p w14:paraId="3989CF3F" w14:textId="77777777" w:rsidR="00A47FC7" w:rsidRPr="00F65C8D" w:rsidRDefault="00A47FC7">
      <w:pPr>
        <w:spacing w:after="120" w:line="240" w:lineRule="auto"/>
        <w:jc w:val="center"/>
        <w:rPr>
          <w:rFonts w:ascii="Times New Roman" w:hAnsi="Times New Roman"/>
          <w:sz w:val="24"/>
          <w:lang w:val="uk-UA"/>
        </w:rPr>
      </w:pPr>
    </w:p>
    <w:sectPr w:rsidR="00A47FC7" w:rsidRPr="00F65C8D" w:rsidSect="00321F4C">
      <w:headerReference w:type="even" r:id="rId15"/>
      <w:headerReference w:type="default" r:id="rId16"/>
      <w:pgSz w:w="11906" w:h="16838"/>
      <w:pgMar w:top="851" w:right="1133" w:bottom="566" w:left="1133"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FCBB1" w14:textId="77777777" w:rsidR="00AB2C0D" w:rsidRDefault="00AB2C0D" w:rsidP="0032730C">
      <w:pPr>
        <w:spacing w:after="0" w:line="240" w:lineRule="auto"/>
      </w:pPr>
      <w:r>
        <w:separator/>
      </w:r>
    </w:p>
  </w:endnote>
  <w:endnote w:type="continuationSeparator" w:id="0">
    <w:p w14:paraId="0978BF60" w14:textId="77777777" w:rsidR="00AB2C0D" w:rsidRDefault="00AB2C0D" w:rsidP="0032730C">
      <w:pPr>
        <w:spacing w:after="0" w:line="240" w:lineRule="auto"/>
      </w:pPr>
      <w:r>
        <w:continuationSeparator/>
      </w:r>
    </w:p>
  </w:endnote>
  <w:endnote w:type="continuationNotice" w:id="1">
    <w:p w14:paraId="0CCFFCD9" w14:textId="77777777" w:rsidR="00AB2C0D" w:rsidRDefault="00AB2C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ontserrat">
    <w:charset w:val="4D"/>
    <w:family w:val="auto"/>
    <w:pitch w:val="variable"/>
    <w:sig w:usb0="2000020F" w:usb1="00000003" w:usb2="00000000" w:usb3="00000000" w:csb0="000001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6DA6E" w14:textId="77777777" w:rsidR="00AB2C0D" w:rsidRDefault="00AB2C0D" w:rsidP="0032730C">
      <w:pPr>
        <w:spacing w:after="0" w:line="240" w:lineRule="auto"/>
      </w:pPr>
      <w:r>
        <w:separator/>
      </w:r>
    </w:p>
  </w:footnote>
  <w:footnote w:type="continuationSeparator" w:id="0">
    <w:p w14:paraId="1BABEB22" w14:textId="77777777" w:rsidR="00AB2C0D" w:rsidRDefault="00AB2C0D" w:rsidP="0032730C">
      <w:pPr>
        <w:spacing w:after="0" w:line="240" w:lineRule="auto"/>
      </w:pPr>
      <w:r>
        <w:continuationSeparator/>
      </w:r>
    </w:p>
  </w:footnote>
  <w:footnote w:type="continuationNotice" w:id="1">
    <w:p w14:paraId="11AFC823" w14:textId="77777777" w:rsidR="00AB2C0D" w:rsidRDefault="00AB2C0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FADBD" w14:textId="77777777" w:rsidR="00A909FB" w:rsidRPr="000A4C5F" w:rsidRDefault="00A909FB" w:rsidP="000A4C5F">
    <w:pPr>
      <w:pStyle w:val="af3"/>
      <w:framePr w:wrap="around" w:vAnchor="text" w:hAnchor="margin" w:xAlign="center" w:y="1"/>
      <w:rPr>
        <w:rStyle w:val="af7"/>
      </w:rPr>
    </w:pPr>
    <w:r w:rsidRPr="000A4C5F">
      <w:rPr>
        <w:rStyle w:val="af7"/>
      </w:rPr>
      <w:fldChar w:fldCharType="begin"/>
    </w:r>
    <w:r>
      <w:rPr>
        <w:rStyle w:val="af7"/>
      </w:rPr>
      <w:instrText xml:space="preserve">PAGE  </w:instrText>
    </w:r>
    <w:r w:rsidRPr="000A4C5F">
      <w:rPr>
        <w:rStyle w:val="af7"/>
      </w:rPr>
      <w:fldChar w:fldCharType="end"/>
    </w:r>
  </w:p>
  <w:p w14:paraId="5D7FADBE" w14:textId="77777777" w:rsidR="00A909FB" w:rsidRPr="000A4C5F" w:rsidRDefault="00A909FB" w:rsidP="000A4C5F">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FADBF" w14:textId="43F9F5BD" w:rsidR="00A909FB" w:rsidRPr="00636876" w:rsidRDefault="00A909FB" w:rsidP="00A903B5">
    <w:pPr>
      <w:pStyle w:val="af3"/>
      <w:framePr w:wrap="around" w:vAnchor="text" w:hAnchor="margin" w:xAlign="center" w:y="1"/>
      <w:rPr>
        <w:rStyle w:val="af7"/>
        <w:rFonts w:ascii="Times New Roman" w:hAnsi="Times New Roman" w:cs="Times New Roman"/>
        <w:sz w:val="28"/>
        <w:szCs w:val="28"/>
      </w:rPr>
    </w:pPr>
    <w:r w:rsidRPr="00636876">
      <w:rPr>
        <w:rStyle w:val="af7"/>
        <w:rFonts w:ascii="Times New Roman" w:hAnsi="Times New Roman" w:cs="Times New Roman"/>
        <w:sz w:val="28"/>
        <w:szCs w:val="28"/>
      </w:rPr>
      <w:fldChar w:fldCharType="begin"/>
    </w:r>
    <w:r w:rsidRPr="00636876">
      <w:rPr>
        <w:rStyle w:val="af7"/>
        <w:rFonts w:ascii="Times New Roman" w:hAnsi="Times New Roman" w:cs="Times New Roman"/>
        <w:sz w:val="28"/>
        <w:szCs w:val="28"/>
      </w:rPr>
      <w:instrText xml:space="preserve">PAGE  </w:instrText>
    </w:r>
    <w:r w:rsidRPr="00636876">
      <w:rPr>
        <w:rStyle w:val="af7"/>
        <w:rFonts w:ascii="Times New Roman" w:hAnsi="Times New Roman" w:cs="Times New Roman"/>
        <w:sz w:val="28"/>
        <w:szCs w:val="28"/>
      </w:rPr>
      <w:fldChar w:fldCharType="separate"/>
    </w:r>
    <w:r w:rsidR="00F6125F">
      <w:rPr>
        <w:rStyle w:val="af7"/>
        <w:rFonts w:ascii="Times New Roman" w:hAnsi="Times New Roman" w:cs="Times New Roman"/>
        <w:noProof/>
        <w:sz w:val="28"/>
        <w:szCs w:val="28"/>
      </w:rPr>
      <w:t>40</w:t>
    </w:r>
    <w:r w:rsidRPr="00636876">
      <w:rPr>
        <w:rStyle w:val="af7"/>
        <w:rFonts w:ascii="Times New Roman" w:hAnsi="Times New Roman" w:cs="Times New Roman"/>
        <w:sz w:val="28"/>
        <w:szCs w:val="28"/>
      </w:rPr>
      <w:fldChar w:fldCharType="end"/>
    </w:r>
  </w:p>
  <w:p w14:paraId="5D7FADC0" w14:textId="77777777" w:rsidR="00A909FB" w:rsidRDefault="00A909FB">
    <w:pPr>
      <w:pStyle w:val="af3"/>
      <w:rPr>
        <w:rFonts w:ascii="Times New Roman" w:hAnsi="Times New Roman"/>
        <w:sz w:val="28"/>
        <w:lang w:val="uk-UA"/>
      </w:rPr>
    </w:pPr>
  </w:p>
  <w:p w14:paraId="46E23609" w14:textId="77777777" w:rsidR="00A909FB" w:rsidRPr="00321F4C" w:rsidRDefault="00A909FB">
    <w:pPr>
      <w:pStyle w:val="af3"/>
      <w:rPr>
        <w:rFonts w:ascii="Times New Roman" w:hAnsi="Times New Roman"/>
        <w:sz w:val="6"/>
        <w:szCs w:val="6"/>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6"/>
    <w:lvl w:ilvl="0">
      <w:start w:val="1"/>
      <w:numFmt w:val="decimal"/>
      <w:lvlText w:val="%1."/>
      <w:lvlJc w:val="left"/>
      <w:pPr>
        <w:tabs>
          <w:tab w:val="num" w:pos="540"/>
        </w:tabs>
        <w:ind w:left="540" w:hanging="360"/>
      </w:pPr>
      <w:rPr>
        <w:rFonts w:cs="Times New Roman"/>
      </w:rPr>
    </w:lvl>
  </w:abstractNum>
  <w:abstractNum w:abstractNumId="1">
    <w:nsid w:val="00000002"/>
    <w:multiLevelType w:val="multilevel"/>
    <w:tmpl w:val="00000002"/>
    <w:name w:val="WW8Num12"/>
    <w:lvl w:ilvl="0">
      <w:start w:val="1"/>
      <w:numFmt w:val="decimal"/>
      <w:lvlText w:val="%1."/>
      <w:lvlJc w:val="left"/>
      <w:pPr>
        <w:tabs>
          <w:tab w:val="num" w:pos="1773"/>
        </w:tabs>
        <w:ind w:left="1773" w:hanging="360"/>
      </w:pPr>
      <w:rPr>
        <w:rFonts w:cs="Times New Roman"/>
      </w:rPr>
    </w:lvl>
    <w:lvl w:ilvl="1">
      <w:start w:val="1"/>
      <w:numFmt w:val="upperRoman"/>
      <w:lvlText w:val="%2."/>
      <w:lvlJc w:val="left"/>
      <w:pPr>
        <w:tabs>
          <w:tab w:val="num" w:pos="2853"/>
        </w:tabs>
        <w:ind w:left="2853" w:hanging="720"/>
      </w:pPr>
      <w:rPr>
        <w:rFonts w:cs="Times New Roman"/>
      </w:rPr>
    </w:lvl>
    <w:lvl w:ilvl="2">
      <w:start w:val="1"/>
      <w:numFmt w:val="lowerRoman"/>
      <w:lvlText w:val="%3."/>
      <w:lvlJc w:val="right"/>
      <w:pPr>
        <w:tabs>
          <w:tab w:val="num" w:pos="3213"/>
        </w:tabs>
        <w:ind w:left="3213" w:hanging="180"/>
      </w:pPr>
      <w:rPr>
        <w:rFonts w:cs="Times New Roman"/>
      </w:rPr>
    </w:lvl>
    <w:lvl w:ilvl="3">
      <w:start w:val="1"/>
      <w:numFmt w:val="decimal"/>
      <w:lvlText w:val="%4."/>
      <w:lvlJc w:val="left"/>
      <w:pPr>
        <w:tabs>
          <w:tab w:val="num" w:pos="3933"/>
        </w:tabs>
        <w:ind w:left="3933" w:hanging="360"/>
      </w:pPr>
      <w:rPr>
        <w:rFonts w:cs="Times New Roman"/>
      </w:rPr>
    </w:lvl>
    <w:lvl w:ilvl="4">
      <w:start w:val="1"/>
      <w:numFmt w:val="lowerLetter"/>
      <w:lvlText w:val="%5."/>
      <w:lvlJc w:val="left"/>
      <w:pPr>
        <w:tabs>
          <w:tab w:val="num" w:pos="4653"/>
        </w:tabs>
        <w:ind w:left="4653" w:hanging="360"/>
      </w:pPr>
      <w:rPr>
        <w:rFonts w:cs="Times New Roman"/>
      </w:rPr>
    </w:lvl>
    <w:lvl w:ilvl="5">
      <w:start w:val="1"/>
      <w:numFmt w:val="lowerRoman"/>
      <w:lvlText w:val="%6."/>
      <w:lvlJc w:val="right"/>
      <w:pPr>
        <w:tabs>
          <w:tab w:val="num" w:pos="5373"/>
        </w:tabs>
        <w:ind w:left="5373" w:hanging="180"/>
      </w:pPr>
      <w:rPr>
        <w:rFonts w:cs="Times New Roman"/>
      </w:rPr>
    </w:lvl>
    <w:lvl w:ilvl="6">
      <w:start w:val="1"/>
      <w:numFmt w:val="decimal"/>
      <w:lvlText w:val="%7."/>
      <w:lvlJc w:val="left"/>
      <w:pPr>
        <w:tabs>
          <w:tab w:val="num" w:pos="6093"/>
        </w:tabs>
        <w:ind w:left="6093" w:hanging="360"/>
      </w:pPr>
      <w:rPr>
        <w:rFonts w:cs="Times New Roman"/>
      </w:rPr>
    </w:lvl>
    <w:lvl w:ilvl="7">
      <w:start w:val="1"/>
      <w:numFmt w:val="lowerLetter"/>
      <w:lvlText w:val="%8."/>
      <w:lvlJc w:val="left"/>
      <w:pPr>
        <w:tabs>
          <w:tab w:val="num" w:pos="6813"/>
        </w:tabs>
        <w:ind w:left="6813" w:hanging="360"/>
      </w:pPr>
      <w:rPr>
        <w:rFonts w:cs="Times New Roman"/>
      </w:rPr>
    </w:lvl>
    <w:lvl w:ilvl="8">
      <w:start w:val="1"/>
      <w:numFmt w:val="lowerRoman"/>
      <w:lvlText w:val="%9."/>
      <w:lvlJc w:val="right"/>
      <w:pPr>
        <w:tabs>
          <w:tab w:val="num" w:pos="7533"/>
        </w:tabs>
        <w:ind w:left="7533" w:hanging="180"/>
      </w:pPr>
      <w:rPr>
        <w:rFonts w:cs="Times New Roman"/>
      </w:rPr>
    </w:lvl>
  </w:abstractNum>
  <w:abstractNum w:abstractNumId="2">
    <w:nsid w:val="00000003"/>
    <w:multiLevelType w:val="singleLevel"/>
    <w:tmpl w:val="00000003"/>
    <w:name w:val="WW8Num19"/>
    <w:lvl w:ilvl="0">
      <w:start w:val="1"/>
      <w:numFmt w:val="decimal"/>
      <w:lvlText w:val="%1."/>
      <w:lvlJc w:val="left"/>
      <w:pPr>
        <w:tabs>
          <w:tab w:val="num" w:pos="540"/>
        </w:tabs>
        <w:ind w:left="540" w:hanging="360"/>
      </w:pPr>
      <w:rPr>
        <w:rFonts w:cs="Times New Roman"/>
      </w:rPr>
    </w:lvl>
  </w:abstractNum>
  <w:abstractNum w:abstractNumId="3">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4"/>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lvl w:ilvl="0">
      <w:start w:val="1"/>
      <w:numFmt w:val="decimal"/>
      <w:lvlText w:val="%1."/>
      <w:lvlJc w:val="left"/>
      <w:pPr>
        <w:tabs>
          <w:tab w:val="num" w:pos="360"/>
        </w:tabs>
        <w:ind w:left="360" w:hanging="360"/>
      </w:pPr>
      <w:rPr>
        <w:rFonts w:cs="Times New Roman"/>
      </w:rPr>
    </w:lvl>
    <w:lvl w:ilvl="1">
      <w:start w:val="5"/>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0">
    <w:nsid w:val="0000000B"/>
    <w:multiLevelType w:val="multilevel"/>
    <w:tmpl w:val="0000000B"/>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2">
    <w:nsid w:val="07643A76"/>
    <w:multiLevelType w:val="multilevel"/>
    <w:tmpl w:val="4D68E67E"/>
    <w:lvl w:ilvl="0">
      <w:start w:val="1"/>
      <w:numFmt w:val="decimal"/>
      <w:suff w:val="space"/>
      <w:lvlText w:val="Стаття %1."/>
      <w:lvlJc w:val="left"/>
      <w:pPr>
        <w:ind w:left="1" w:firstLine="567"/>
      </w:pPr>
      <w:rPr>
        <w:rFonts w:hint="default"/>
        <w:b/>
        <w:i w:val="0"/>
      </w:rPr>
    </w:lvl>
    <w:lvl w:ilvl="1">
      <w:start w:val="1"/>
      <w:numFmt w:val="decimal"/>
      <w:suff w:val="space"/>
      <w:lvlText w:val="%2."/>
      <w:lvlJc w:val="left"/>
      <w:pPr>
        <w:ind w:left="1" w:firstLine="567"/>
      </w:pPr>
      <w:rPr>
        <w:rFonts w:hint="default"/>
        <w:b w:val="0"/>
        <w:bCs/>
      </w:rPr>
    </w:lvl>
    <w:lvl w:ilvl="2">
      <w:start w:val="1"/>
      <w:numFmt w:val="decimal"/>
      <w:suff w:val="space"/>
      <w:lvlText w:val="%3)"/>
      <w:lvlJc w:val="left"/>
      <w:pPr>
        <w:ind w:left="0" w:firstLine="567"/>
      </w:pPr>
      <w:rPr>
        <w:rFonts w:hint="default"/>
        <w:b w:val="0"/>
        <w:bCs/>
      </w:rPr>
    </w:lvl>
    <w:lvl w:ilvl="3">
      <w:start w:val="1"/>
      <w:numFmt w:val="lowerLetter"/>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right"/>
      <w:pPr>
        <w:ind w:left="0" w:firstLine="567"/>
      </w:pPr>
      <w:rPr>
        <w:rFonts w:hint="default"/>
      </w:rPr>
    </w:lvl>
    <w:lvl w:ilvl="6">
      <w:start w:val="1"/>
      <w:numFmt w:val="decimal"/>
      <w:suff w:val="space"/>
      <w:lvlText w:val="%7."/>
      <w:lvlJc w:val="left"/>
      <w:pPr>
        <w:ind w:left="0" w:firstLine="567"/>
      </w:pPr>
      <w:rPr>
        <w:rFonts w:hint="default"/>
      </w:rPr>
    </w:lvl>
    <w:lvl w:ilvl="7">
      <w:start w:val="1"/>
      <w:numFmt w:val="russianLower"/>
      <w:lvlText w:val="%8)"/>
      <w:lvlJc w:val="left"/>
      <w:pPr>
        <w:ind w:left="927" w:hanging="360"/>
      </w:pPr>
      <w:rPr>
        <w:rFonts w:hint="default"/>
        <w:b w:val="0"/>
        <w:bCs w:val="0"/>
      </w:rPr>
    </w:lvl>
    <w:lvl w:ilvl="8">
      <w:start w:val="1"/>
      <w:numFmt w:val="lowerRoman"/>
      <w:lvlText w:val="%9."/>
      <w:lvlJc w:val="right"/>
      <w:pPr>
        <w:ind w:left="0" w:firstLine="567"/>
      </w:pPr>
      <w:rPr>
        <w:rFonts w:hint="default"/>
      </w:rPr>
    </w:lvl>
  </w:abstractNum>
  <w:abstractNum w:abstractNumId="13">
    <w:nsid w:val="09E5350D"/>
    <w:multiLevelType w:val="multilevel"/>
    <w:tmpl w:val="AF3AB972"/>
    <w:lvl w:ilvl="0">
      <w:start w:val="1"/>
      <w:numFmt w:val="decimal"/>
      <w:suff w:val="space"/>
      <w:lvlText w:val="Стаття %1."/>
      <w:lvlJc w:val="left"/>
      <w:pPr>
        <w:ind w:left="1" w:firstLine="567"/>
      </w:pPr>
      <w:rPr>
        <w:rFonts w:hint="default"/>
        <w:b/>
        <w:i w:val="0"/>
      </w:rPr>
    </w:lvl>
    <w:lvl w:ilvl="1">
      <w:start w:val="1"/>
      <w:numFmt w:val="decimal"/>
      <w:lvlText w:val="%2."/>
      <w:lvlJc w:val="left"/>
      <w:pPr>
        <w:ind w:left="928" w:hanging="360"/>
      </w:pPr>
      <w:rPr>
        <w:rFonts w:hint="default"/>
      </w:rPr>
    </w:lvl>
    <w:lvl w:ilvl="2">
      <w:start w:val="1"/>
      <w:numFmt w:val="decimal"/>
      <w:suff w:val="space"/>
      <w:lvlText w:val="%3)"/>
      <w:lvlJc w:val="left"/>
      <w:pPr>
        <w:ind w:left="0" w:firstLine="567"/>
      </w:pPr>
      <w:rPr>
        <w:rFonts w:hint="default"/>
        <w:b w:val="0"/>
        <w:bCs/>
      </w:rPr>
    </w:lvl>
    <w:lvl w:ilvl="3">
      <w:start w:val="1"/>
      <w:numFmt w:val="lowerLetter"/>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right"/>
      <w:pPr>
        <w:ind w:left="0" w:firstLine="567"/>
      </w:pPr>
      <w:rPr>
        <w:rFonts w:hint="default"/>
      </w:rPr>
    </w:lvl>
    <w:lvl w:ilvl="6">
      <w:start w:val="1"/>
      <w:numFmt w:val="decimal"/>
      <w:suff w:val="space"/>
      <w:lvlText w:val="%7."/>
      <w:lvlJc w:val="left"/>
      <w:pPr>
        <w:ind w:left="0" w:firstLine="567"/>
      </w:pPr>
      <w:rPr>
        <w:rFonts w:hint="default"/>
      </w:rPr>
    </w:lvl>
    <w:lvl w:ilvl="7">
      <w:start w:val="1"/>
      <w:numFmt w:val="russianLower"/>
      <w:lvlText w:val="%8)"/>
      <w:lvlJc w:val="left"/>
      <w:pPr>
        <w:ind w:left="927" w:hanging="360"/>
      </w:pPr>
      <w:rPr>
        <w:rFonts w:hint="default"/>
        <w:b w:val="0"/>
        <w:bCs w:val="0"/>
      </w:rPr>
    </w:lvl>
    <w:lvl w:ilvl="8">
      <w:start w:val="1"/>
      <w:numFmt w:val="lowerRoman"/>
      <w:lvlText w:val="%9."/>
      <w:lvlJc w:val="right"/>
      <w:pPr>
        <w:ind w:left="0" w:firstLine="567"/>
      </w:pPr>
      <w:rPr>
        <w:rFonts w:hint="default"/>
      </w:rPr>
    </w:lvl>
  </w:abstractNum>
  <w:abstractNum w:abstractNumId="14">
    <w:nsid w:val="0A9236CD"/>
    <w:multiLevelType w:val="multilevel"/>
    <w:tmpl w:val="7F6A6CB4"/>
    <w:lvl w:ilvl="0">
      <w:start w:val="1"/>
      <w:numFmt w:val="decimal"/>
      <w:suff w:val="space"/>
      <w:lvlText w:val="%1)"/>
      <w:lvlJc w:val="left"/>
      <w:pPr>
        <w:ind w:left="0" w:firstLine="567"/>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15">
    <w:nsid w:val="0CC10A8C"/>
    <w:multiLevelType w:val="multilevel"/>
    <w:tmpl w:val="7F6A6CB4"/>
    <w:lvl w:ilvl="0">
      <w:start w:val="1"/>
      <w:numFmt w:val="decimal"/>
      <w:suff w:val="space"/>
      <w:lvlText w:val="%1)"/>
      <w:lvlJc w:val="left"/>
      <w:pPr>
        <w:ind w:left="0" w:firstLine="567"/>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16">
    <w:nsid w:val="0D215493"/>
    <w:multiLevelType w:val="hybridMultilevel"/>
    <w:tmpl w:val="32C2B934"/>
    <w:lvl w:ilvl="0" w:tplc="EFF4157C">
      <w:numFmt w:val="bullet"/>
      <w:lvlText w:val="-"/>
      <w:lvlJc w:val="left"/>
      <w:pPr>
        <w:ind w:left="1069" w:hanging="360"/>
      </w:pPr>
      <w:rPr>
        <w:rFonts w:ascii="Times New Roman" w:eastAsiaTheme="minorEastAsia"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7">
    <w:nsid w:val="12B8537E"/>
    <w:multiLevelType w:val="multilevel"/>
    <w:tmpl w:val="7F6A6CB4"/>
    <w:lvl w:ilvl="0">
      <w:start w:val="1"/>
      <w:numFmt w:val="decimal"/>
      <w:suff w:val="space"/>
      <w:lvlText w:val="%1)"/>
      <w:lvlJc w:val="left"/>
      <w:pPr>
        <w:ind w:left="0" w:firstLine="567"/>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18">
    <w:nsid w:val="12D11136"/>
    <w:multiLevelType w:val="multilevel"/>
    <w:tmpl w:val="7F6A6CB4"/>
    <w:lvl w:ilvl="0">
      <w:start w:val="1"/>
      <w:numFmt w:val="decimal"/>
      <w:suff w:val="space"/>
      <w:lvlText w:val="%1)"/>
      <w:lvlJc w:val="left"/>
      <w:pPr>
        <w:ind w:left="0" w:firstLine="567"/>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19">
    <w:nsid w:val="14F5367F"/>
    <w:multiLevelType w:val="hybridMultilevel"/>
    <w:tmpl w:val="C14E7AC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nsid w:val="15324FB0"/>
    <w:multiLevelType w:val="hybridMultilevel"/>
    <w:tmpl w:val="964A21A4"/>
    <w:lvl w:ilvl="0" w:tplc="7D024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6C95F00"/>
    <w:multiLevelType w:val="hybridMultilevel"/>
    <w:tmpl w:val="D12C3F6C"/>
    <w:lvl w:ilvl="0" w:tplc="F954C720">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2">
    <w:nsid w:val="181B084E"/>
    <w:multiLevelType w:val="multilevel"/>
    <w:tmpl w:val="7F6A6CB4"/>
    <w:lvl w:ilvl="0">
      <w:start w:val="1"/>
      <w:numFmt w:val="decimal"/>
      <w:suff w:val="space"/>
      <w:lvlText w:val="%1)"/>
      <w:lvlJc w:val="left"/>
      <w:pPr>
        <w:ind w:left="0" w:firstLine="567"/>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23">
    <w:nsid w:val="18C32653"/>
    <w:multiLevelType w:val="multilevel"/>
    <w:tmpl w:val="7F6A6CB4"/>
    <w:lvl w:ilvl="0">
      <w:start w:val="1"/>
      <w:numFmt w:val="decimal"/>
      <w:suff w:val="space"/>
      <w:lvlText w:val="%1)"/>
      <w:lvlJc w:val="left"/>
      <w:pPr>
        <w:ind w:left="1" w:firstLine="567"/>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24">
    <w:nsid w:val="193B1FE2"/>
    <w:multiLevelType w:val="multilevel"/>
    <w:tmpl w:val="7F6A6CB4"/>
    <w:lvl w:ilvl="0">
      <w:start w:val="1"/>
      <w:numFmt w:val="decimal"/>
      <w:suff w:val="space"/>
      <w:lvlText w:val="%1)"/>
      <w:lvlJc w:val="left"/>
      <w:pPr>
        <w:ind w:left="0" w:firstLine="567"/>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25">
    <w:nsid w:val="1A6B3614"/>
    <w:multiLevelType w:val="multilevel"/>
    <w:tmpl w:val="B560D99E"/>
    <w:lvl w:ilvl="0">
      <w:start w:val="1"/>
      <w:numFmt w:val="decimal"/>
      <w:suff w:val="space"/>
      <w:lvlText w:val="Стаття %1."/>
      <w:lvlJc w:val="left"/>
      <w:pPr>
        <w:ind w:left="284" w:firstLine="567"/>
      </w:pPr>
      <w:rPr>
        <w:rFonts w:hint="default"/>
        <w:b/>
        <w:i w:val="0"/>
      </w:rPr>
    </w:lvl>
    <w:lvl w:ilvl="1">
      <w:start w:val="1"/>
      <w:numFmt w:val="decimal"/>
      <w:suff w:val="space"/>
      <w:lvlText w:val="%2."/>
      <w:lvlJc w:val="left"/>
      <w:pPr>
        <w:ind w:left="143" w:firstLine="567"/>
      </w:pPr>
      <w:rPr>
        <w:rFonts w:hint="default"/>
        <w:b w:val="0"/>
        <w:bCs/>
      </w:rPr>
    </w:lvl>
    <w:lvl w:ilvl="2">
      <w:start w:val="1"/>
      <w:numFmt w:val="decimal"/>
      <w:suff w:val="space"/>
      <w:lvlText w:val="%3)"/>
      <w:lvlJc w:val="left"/>
      <w:pPr>
        <w:ind w:left="143" w:firstLine="567"/>
      </w:pPr>
      <w:rPr>
        <w:rFonts w:hint="default"/>
        <w:b w:val="0"/>
        <w:bCs/>
      </w:rPr>
    </w:lvl>
    <w:lvl w:ilvl="3">
      <w:start w:val="1"/>
      <w:numFmt w:val="lowerLetter"/>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right"/>
      <w:pPr>
        <w:ind w:left="0" w:firstLine="567"/>
      </w:pPr>
      <w:rPr>
        <w:rFonts w:hint="default"/>
      </w:rPr>
    </w:lvl>
    <w:lvl w:ilvl="6">
      <w:start w:val="1"/>
      <w:numFmt w:val="decimal"/>
      <w:suff w:val="space"/>
      <w:lvlText w:val="%7."/>
      <w:lvlJc w:val="left"/>
      <w:pPr>
        <w:ind w:left="0" w:firstLine="567"/>
      </w:pPr>
      <w:rPr>
        <w:rFonts w:hint="default"/>
      </w:rPr>
    </w:lvl>
    <w:lvl w:ilvl="7">
      <w:start w:val="1"/>
      <w:numFmt w:val="russianLower"/>
      <w:lvlText w:val="%8)"/>
      <w:lvlJc w:val="left"/>
      <w:pPr>
        <w:ind w:left="927" w:hanging="360"/>
      </w:pPr>
      <w:rPr>
        <w:rFonts w:hint="default"/>
        <w:b w:val="0"/>
        <w:bCs w:val="0"/>
      </w:rPr>
    </w:lvl>
    <w:lvl w:ilvl="8">
      <w:start w:val="1"/>
      <w:numFmt w:val="lowerRoman"/>
      <w:lvlText w:val="%9."/>
      <w:lvlJc w:val="right"/>
      <w:pPr>
        <w:ind w:left="0" w:firstLine="567"/>
      </w:pPr>
      <w:rPr>
        <w:rFonts w:hint="default"/>
      </w:rPr>
    </w:lvl>
  </w:abstractNum>
  <w:abstractNum w:abstractNumId="26">
    <w:nsid w:val="1EB23F7D"/>
    <w:multiLevelType w:val="multilevel"/>
    <w:tmpl w:val="7F6A6CB4"/>
    <w:lvl w:ilvl="0">
      <w:start w:val="1"/>
      <w:numFmt w:val="decimal"/>
      <w:suff w:val="space"/>
      <w:lvlText w:val="%1)"/>
      <w:lvlJc w:val="left"/>
      <w:pPr>
        <w:ind w:left="1" w:firstLine="567"/>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27">
    <w:nsid w:val="210F7E71"/>
    <w:multiLevelType w:val="multilevel"/>
    <w:tmpl w:val="7F6A6CB4"/>
    <w:lvl w:ilvl="0">
      <w:start w:val="1"/>
      <w:numFmt w:val="decimal"/>
      <w:suff w:val="space"/>
      <w:lvlText w:val="%1)"/>
      <w:lvlJc w:val="left"/>
      <w:pPr>
        <w:ind w:left="0" w:firstLine="567"/>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28">
    <w:nsid w:val="22332AD2"/>
    <w:multiLevelType w:val="multilevel"/>
    <w:tmpl w:val="7F6A6CB4"/>
    <w:lvl w:ilvl="0">
      <w:start w:val="1"/>
      <w:numFmt w:val="decimal"/>
      <w:suff w:val="space"/>
      <w:lvlText w:val="%1)"/>
      <w:lvlJc w:val="left"/>
      <w:pPr>
        <w:ind w:left="0" w:firstLine="567"/>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29">
    <w:nsid w:val="23DB4784"/>
    <w:multiLevelType w:val="hybridMultilevel"/>
    <w:tmpl w:val="87124EA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30">
    <w:nsid w:val="23F104DB"/>
    <w:multiLevelType w:val="hybridMultilevel"/>
    <w:tmpl w:val="178C9EC0"/>
    <w:lvl w:ilvl="0" w:tplc="B8A4187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4C9775B"/>
    <w:multiLevelType w:val="hybridMultilevel"/>
    <w:tmpl w:val="B9CC64B4"/>
    <w:lvl w:ilvl="0" w:tplc="70DAB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52B2678"/>
    <w:multiLevelType w:val="hybridMultilevel"/>
    <w:tmpl w:val="AD4AA586"/>
    <w:lvl w:ilvl="0" w:tplc="7D024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77A39DC"/>
    <w:multiLevelType w:val="multilevel"/>
    <w:tmpl w:val="7F6A6CB4"/>
    <w:lvl w:ilvl="0">
      <w:start w:val="1"/>
      <w:numFmt w:val="decimal"/>
      <w:suff w:val="space"/>
      <w:lvlText w:val="%1)"/>
      <w:lvlJc w:val="left"/>
      <w:pPr>
        <w:ind w:left="0" w:firstLine="567"/>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34">
    <w:nsid w:val="28156FAB"/>
    <w:multiLevelType w:val="hybridMultilevel"/>
    <w:tmpl w:val="B46ADA18"/>
    <w:lvl w:ilvl="0" w:tplc="62CC8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8C24933"/>
    <w:multiLevelType w:val="multilevel"/>
    <w:tmpl w:val="86AC1040"/>
    <w:lvl w:ilvl="0">
      <w:start w:val="1"/>
      <w:numFmt w:val="decimal"/>
      <w:suff w:val="space"/>
      <w:lvlText w:val="Стаття %1."/>
      <w:lvlJc w:val="left"/>
      <w:pPr>
        <w:ind w:left="1" w:firstLine="567"/>
      </w:pPr>
      <w:rPr>
        <w:rFonts w:hint="default"/>
        <w:b/>
        <w:i w:val="0"/>
      </w:rPr>
    </w:lvl>
    <w:lvl w:ilvl="1">
      <w:start w:val="1"/>
      <w:numFmt w:val="decimal"/>
      <w:lvlText w:val="%2."/>
      <w:lvlJc w:val="left"/>
      <w:pPr>
        <w:ind w:left="928" w:hanging="360"/>
      </w:pPr>
      <w:rPr>
        <w:rFonts w:hint="default"/>
      </w:rPr>
    </w:lvl>
    <w:lvl w:ilvl="2">
      <w:start w:val="1"/>
      <w:numFmt w:val="none"/>
      <w:suff w:val="space"/>
      <w:lvlText w:val="1)"/>
      <w:lvlJc w:val="left"/>
      <w:pPr>
        <w:ind w:left="0" w:firstLine="567"/>
      </w:pPr>
      <w:rPr>
        <w:rFonts w:hint="default"/>
        <w:b w:val="0"/>
        <w:bCs/>
      </w:rPr>
    </w:lvl>
    <w:lvl w:ilvl="3">
      <w:start w:val="1"/>
      <w:numFmt w:val="lowerLetter"/>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right"/>
      <w:pPr>
        <w:ind w:left="0" w:firstLine="567"/>
      </w:pPr>
      <w:rPr>
        <w:rFonts w:hint="default"/>
      </w:rPr>
    </w:lvl>
    <w:lvl w:ilvl="6">
      <w:start w:val="1"/>
      <w:numFmt w:val="decimal"/>
      <w:suff w:val="space"/>
      <w:lvlText w:val="%7."/>
      <w:lvlJc w:val="left"/>
      <w:pPr>
        <w:ind w:left="0" w:firstLine="567"/>
      </w:pPr>
      <w:rPr>
        <w:rFonts w:hint="default"/>
      </w:rPr>
    </w:lvl>
    <w:lvl w:ilvl="7">
      <w:start w:val="1"/>
      <w:numFmt w:val="russianLower"/>
      <w:lvlText w:val="%8)"/>
      <w:lvlJc w:val="left"/>
      <w:pPr>
        <w:ind w:left="927" w:hanging="360"/>
      </w:pPr>
      <w:rPr>
        <w:rFonts w:hint="default"/>
        <w:b w:val="0"/>
        <w:bCs w:val="0"/>
      </w:rPr>
    </w:lvl>
    <w:lvl w:ilvl="8">
      <w:start w:val="1"/>
      <w:numFmt w:val="lowerRoman"/>
      <w:lvlText w:val="%9."/>
      <w:lvlJc w:val="right"/>
      <w:pPr>
        <w:ind w:left="0" w:firstLine="567"/>
      </w:pPr>
      <w:rPr>
        <w:rFonts w:hint="default"/>
      </w:rPr>
    </w:lvl>
  </w:abstractNum>
  <w:abstractNum w:abstractNumId="36">
    <w:nsid w:val="31C6320E"/>
    <w:multiLevelType w:val="multilevel"/>
    <w:tmpl w:val="175211D4"/>
    <w:lvl w:ilvl="0">
      <w:start w:val="1"/>
      <w:numFmt w:val="russianLower"/>
      <w:suff w:val="space"/>
      <w:lvlText w:val="%1)"/>
      <w:lvlJc w:val="left"/>
      <w:pPr>
        <w:ind w:left="0" w:firstLine="567"/>
      </w:pPr>
      <w:rPr>
        <w:rFonts w:hint="default"/>
        <w:b w:val="0"/>
        <w:bCs w:val="0"/>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37">
    <w:nsid w:val="32051857"/>
    <w:multiLevelType w:val="multilevel"/>
    <w:tmpl w:val="7F6A6CB4"/>
    <w:lvl w:ilvl="0">
      <w:start w:val="1"/>
      <w:numFmt w:val="decimal"/>
      <w:suff w:val="space"/>
      <w:lvlText w:val="%1)"/>
      <w:lvlJc w:val="left"/>
      <w:pPr>
        <w:ind w:left="0" w:firstLine="567"/>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38">
    <w:nsid w:val="3437647B"/>
    <w:multiLevelType w:val="hybridMultilevel"/>
    <w:tmpl w:val="262CE008"/>
    <w:lvl w:ilvl="0" w:tplc="411679A4">
      <w:start w:val="1"/>
      <w:numFmt w:val="decimal"/>
      <w:lvlText w:val="(%1)"/>
      <w:lvlJc w:val="left"/>
      <w:pPr>
        <w:ind w:left="1414" w:hanging="410"/>
      </w:pPr>
      <w:rPr>
        <w:rFonts w:ascii="Times New Roman" w:eastAsia="Times New Roman" w:hAnsi="Times New Roman" w:cs="Times New Roman" w:hint="default"/>
        <w:color w:val="231F20"/>
        <w:spacing w:val="-22"/>
        <w:w w:val="100"/>
        <w:sz w:val="19"/>
        <w:szCs w:val="19"/>
      </w:rPr>
    </w:lvl>
    <w:lvl w:ilvl="1" w:tplc="03F2CC00">
      <w:start w:val="1"/>
      <w:numFmt w:val="lowerLetter"/>
      <w:lvlText w:val="(%2)"/>
      <w:lvlJc w:val="left"/>
      <w:pPr>
        <w:ind w:left="1730" w:hanging="315"/>
      </w:pPr>
      <w:rPr>
        <w:rFonts w:ascii="Times New Roman" w:eastAsia="Times New Roman" w:hAnsi="Times New Roman" w:cs="Times New Roman" w:hint="default"/>
        <w:color w:val="231F20"/>
        <w:spacing w:val="-20"/>
        <w:w w:val="100"/>
        <w:sz w:val="19"/>
        <w:szCs w:val="19"/>
      </w:rPr>
    </w:lvl>
    <w:lvl w:ilvl="2" w:tplc="B0F400BC">
      <w:start w:val="1"/>
      <w:numFmt w:val="bullet"/>
      <w:lvlText w:val="•"/>
      <w:lvlJc w:val="left"/>
      <w:pPr>
        <w:ind w:left="2593" w:hanging="315"/>
      </w:pPr>
      <w:rPr>
        <w:rFonts w:hint="default"/>
      </w:rPr>
    </w:lvl>
    <w:lvl w:ilvl="3" w:tplc="6A629A12">
      <w:start w:val="1"/>
      <w:numFmt w:val="bullet"/>
      <w:lvlText w:val="•"/>
      <w:lvlJc w:val="left"/>
      <w:pPr>
        <w:ind w:left="3447" w:hanging="315"/>
      </w:pPr>
      <w:rPr>
        <w:rFonts w:hint="default"/>
      </w:rPr>
    </w:lvl>
    <w:lvl w:ilvl="4" w:tplc="152474A8">
      <w:start w:val="1"/>
      <w:numFmt w:val="bullet"/>
      <w:lvlText w:val="•"/>
      <w:lvlJc w:val="left"/>
      <w:pPr>
        <w:ind w:left="4301" w:hanging="315"/>
      </w:pPr>
      <w:rPr>
        <w:rFonts w:hint="default"/>
      </w:rPr>
    </w:lvl>
    <w:lvl w:ilvl="5" w:tplc="DAB4B8C4">
      <w:start w:val="1"/>
      <w:numFmt w:val="bullet"/>
      <w:lvlText w:val="•"/>
      <w:lvlJc w:val="left"/>
      <w:pPr>
        <w:ind w:left="5155" w:hanging="315"/>
      </w:pPr>
      <w:rPr>
        <w:rFonts w:hint="default"/>
      </w:rPr>
    </w:lvl>
    <w:lvl w:ilvl="6" w:tplc="DAD24E22">
      <w:start w:val="1"/>
      <w:numFmt w:val="bullet"/>
      <w:lvlText w:val="•"/>
      <w:lvlJc w:val="left"/>
      <w:pPr>
        <w:ind w:left="6009" w:hanging="315"/>
      </w:pPr>
      <w:rPr>
        <w:rFonts w:hint="default"/>
      </w:rPr>
    </w:lvl>
    <w:lvl w:ilvl="7" w:tplc="D5AE2320">
      <w:start w:val="1"/>
      <w:numFmt w:val="bullet"/>
      <w:lvlText w:val="•"/>
      <w:lvlJc w:val="left"/>
      <w:pPr>
        <w:ind w:left="6863" w:hanging="315"/>
      </w:pPr>
      <w:rPr>
        <w:rFonts w:hint="default"/>
      </w:rPr>
    </w:lvl>
    <w:lvl w:ilvl="8" w:tplc="D74C3BAA">
      <w:start w:val="1"/>
      <w:numFmt w:val="bullet"/>
      <w:lvlText w:val="•"/>
      <w:lvlJc w:val="left"/>
      <w:pPr>
        <w:ind w:left="7717" w:hanging="315"/>
      </w:pPr>
      <w:rPr>
        <w:rFonts w:hint="default"/>
      </w:rPr>
    </w:lvl>
  </w:abstractNum>
  <w:abstractNum w:abstractNumId="39">
    <w:nsid w:val="36952695"/>
    <w:multiLevelType w:val="multilevel"/>
    <w:tmpl w:val="0CAC7AC6"/>
    <w:lvl w:ilvl="0">
      <w:start w:val="1"/>
      <w:numFmt w:val="decimal"/>
      <w:suff w:val="space"/>
      <w:lvlText w:val="%1)"/>
      <w:lvlJc w:val="left"/>
      <w:pPr>
        <w:ind w:left="0" w:firstLine="567"/>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40">
    <w:nsid w:val="382C29E8"/>
    <w:multiLevelType w:val="hybridMultilevel"/>
    <w:tmpl w:val="A6241F20"/>
    <w:lvl w:ilvl="0" w:tplc="15F0D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90372B1"/>
    <w:multiLevelType w:val="multilevel"/>
    <w:tmpl w:val="7F6A6CB4"/>
    <w:lvl w:ilvl="0">
      <w:start w:val="1"/>
      <w:numFmt w:val="decimal"/>
      <w:suff w:val="space"/>
      <w:lvlText w:val="%1)"/>
      <w:lvlJc w:val="left"/>
      <w:pPr>
        <w:ind w:left="0" w:firstLine="567"/>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42">
    <w:nsid w:val="3AD1263B"/>
    <w:multiLevelType w:val="hybridMultilevel"/>
    <w:tmpl w:val="C054E5A6"/>
    <w:lvl w:ilvl="0" w:tplc="04020001">
      <w:start w:val="1"/>
      <w:numFmt w:val="bullet"/>
      <w:lvlText w:val=""/>
      <w:lvlJc w:val="left"/>
      <w:pPr>
        <w:ind w:left="1200" w:hanging="360"/>
      </w:pPr>
      <w:rPr>
        <w:rFonts w:ascii="Symbol" w:hAnsi="Symbol" w:hint="default"/>
      </w:rPr>
    </w:lvl>
    <w:lvl w:ilvl="1" w:tplc="04020003">
      <w:start w:val="1"/>
      <w:numFmt w:val="bullet"/>
      <w:lvlText w:val="o"/>
      <w:lvlJc w:val="left"/>
      <w:pPr>
        <w:ind w:left="1920" w:hanging="360"/>
      </w:pPr>
      <w:rPr>
        <w:rFonts w:ascii="Courier New" w:hAnsi="Courier New" w:hint="default"/>
      </w:rPr>
    </w:lvl>
    <w:lvl w:ilvl="2" w:tplc="04020005">
      <w:start w:val="1"/>
      <w:numFmt w:val="bullet"/>
      <w:lvlText w:val=""/>
      <w:lvlJc w:val="left"/>
      <w:pPr>
        <w:ind w:left="2640" w:hanging="360"/>
      </w:pPr>
      <w:rPr>
        <w:rFonts w:ascii="Wingdings" w:hAnsi="Wingdings" w:hint="default"/>
      </w:rPr>
    </w:lvl>
    <w:lvl w:ilvl="3" w:tplc="04020001">
      <w:start w:val="1"/>
      <w:numFmt w:val="bullet"/>
      <w:lvlText w:val=""/>
      <w:lvlJc w:val="left"/>
      <w:pPr>
        <w:ind w:left="3360" w:hanging="360"/>
      </w:pPr>
      <w:rPr>
        <w:rFonts w:ascii="Symbol" w:hAnsi="Symbol" w:hint="default"/>
      </w:rPr>
    </w:lvl>
    <w:lvl w:ilvl="4" w:tplc="04020003">
      <w:start w:val="1"/>
      <w:numFmt w:val="bullet"/>
      <w:lvlText w:val="o"/>
      <w:lvlJc w:val="left"/>
      <w:pPr>
        <w:ind w:left="4080" w:hanging="360"/>
      </w:pPr>
      <w:rPr>
        <w:rFonts w:ascii="Courier New" w:hAnsi="Courier New" w:hint="default"/>
      </w:rPr>
    </w:lvl>
    <w:lvl w:ilvl="5" w:tplc="04020005">
      <w:start w:val="1"/>
      <w:numFmt w:val="bullet"/>
      <w:lvlText w:val=""/>
      <w:lvlJc w:val="left"/>
      <w:pPr>
        <w:ind w:left="4800" w:hanging="360"/>
      </w:pPr>
      <w:rPr>
        <w:rFonts w:ascii="Wingdings" w:hAnsi="Wingdings" w:hint="default"/>
      </w:rPr>
    </w:lvl>
    <w:lvl w:ilvl="6" w:tplc="04020001">
      <w:start w:val="1"/>
      <w:numFmt w:val="bullet"/>
      <w:lvlText w:val=""/>
      <w:lvlJc w:val="left"/>
      <w:pPr>
        <w:ind w:left="5520" w:hanging="360"/>
      </w:pPr>
      <w:rPr>
        <w:rFonts w:ascii="Symbol" w:hAnsi="Symbol" w:hint="default"/>
      </w:rPr>
    </w:lvl>
    <w:lvl w:ilvl="7" w:tplc="04020003">
      <w:start w:val="1"/>
      <w:numFmt w:val="bullet"/>
      <w:lvlText w:val="o"/>
      <w:lvlJc w:val="left"/>
      <w:pPr>
        <w:ind w:left="6240" w:hanging="360"/>
      </w:pPr>
      <w:rPr>
        <w:rFonts w:ascii="Courier New" w:hAnsi="Courier New" w:hint="default"/>
      </w:rPr>
    </w:lvl>
    <w:lvl w:ilvl="8" w:tplc="04020005">
      <w:start w:val="1"/>
      <w:numFmt w:val="bullet"/>
      <w:lvlText w:val=""/>
      <w:lvlJc w:val="left"/>
      <w:pPr>
        <w:ind w:left="6960" w:hanging="360"/>
      </w:pPr>
      <w:rPr>
        <w:rFonts w:ascii="Wingdings" w:hAnsi="Wingdings" w:hint="default"/>
      </w:rPr>
    </w:lvl>
  </w:abstractNum>
  <w:abstractNum w:abstractNumId="43">
    <w:nsid w:val="3DC32A81"/>
    <w:multiLevelType w:val="multilevel"/>
    <w:tmpl w:val="4D68E67E"/>
    <w:lvl w:ilvl="0">
      <w:start w:val="1"/>
      <w:numFmt w:val="decimal"/>
      <w:suff w:val="space"/>
      <w:lvlText w:val="Стаття %1."/>
      <w:lvlJc w:val="left"/>
      <w:pPr>
        <w:ind w:left="1" w:firstLine="567"/>
      </w:pPr>
      <w:rPr>
        <w:rFonts w:hint="default"/>
        <w:b/>
        <w:i w:val="0"/>
      </w:rPr>
    </w:lvl>
    <w:lvl w:ilvl="1">
      <w:start w:val="1"/>
      <w:numFmt w:val="decimal"/>
      <w:suff w:val="space"/>
      <w:lvlText w:val="%2."/>
      <w:lvlJc w:val="left"/>
      <w:pPr>
        <w:ind w:left="1" w:firstLine="567"/>
      </w:pPr>
      <w:rPr>
        <w:rFonts w:hint="default"/>
        <w:b w:val="0"/>
        <w:bCs/>
      </w:rPr>
    </w:lvl>
    <w:lvl w:ilvl="2">
      <w:start w:val="1"/>
      <w:numFmt w:val="decimal"/>
      <w:suff w:val="space"/>
      <w:lvlText w:val="%3)"/>
      <w:lvlJc w:val="left"/>
      <w:pPr>
        <w:ind w:left="0" w:firstLine="567"/>
      </w:pPr>
      <w:rPr>
        <w:rFonts w:hint="default"/>
        <w:b w:val="0"/>
        <w:bCs/>
      </w:rPr>
    </w:lvl>
    <w:lvl w:ilvl="3">
      <w:start w:val="1"/>
      <w:numFmt w:val="lowerLetter"/>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right"/>
      <w:pPr>
        <w:ind w:left="0" w:firstLine="567"/>
      </w:pPr>
      <w:rPr>
        <w:rFonts w:hint="default"/>
      </w:rPr>
    </w:lvl>
    <w:lvl w:ilvl="6">
      <w:start w:val="1"/>
      <w:numFmt w:val="decimal"/>
      <w:suff w:val="space"/>
      <w:lvlText w:val="%7."/>
      <w:lvlJc w:val="left"/>
      <w:pPr>
        <w:ind w:left="0" w:firstLine="567"/>
      </w:pPr>
      <w:rPr>
        <w:rFonts w:hint="default"/>
      </w:rPr>
    </w:lvl>
    <w:lvl w:ilvl="7">
      <w:start w:val="1"/>
      <w:numFmt w:val="russianLower"/>
      <w:lvlText w:val="%8)"/>
      <w:lvlJc w:val="left"/>
      <w:pPr>
        <w:ind w:left="927" w:hanging="360"/>
      </w:pPr>
      <w:rPr>
        <w:rFonts w:hint="default"/>
        <w:b w:val="0"/>
        <w:bCs w:val="0"/>
      </w:rPr>
    </w:lvl>
    <w:lvl w:ilvl="8">
      <w:start w:val="1"/>
      <w:numFmt w:val="lowerRoman"/>
      <w:lvlText w:val="%9."/>
      <w:lvlJc w:val="right"/>
      <w:pPr>
        <w:ind w:left="0" w:firstLine="567"/>
      </w:pPr>
      <w:rPr>
        <w:rFonts w:hint="default"/>
      </w:rPr>
    </w:lvl>
  </w:abstractNum>
  <w:abstractNum w:abstractNumId="44">
    <w:nsid w:val="3FB12987"/>
    <w:multiLevelType w:val="multilevel"/>
    <w:tmpl w:val="7F6A6CB4"/>
    <w:lvl w:ilvl="0">
      <w:start w:val="1"/>
      <w:numFmt w:val="decimal"/>
      <w:suff w:val="space"/>
      <w:lvlText w:val="%1)"/>
      <w:lvlJc w:val="left"/>
      <w:pPr>
        <w:ind w:left="0" w:firstLine="567"/>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45">
    <w:nsid w:val="400A0178"/>
    <w:multiLevelType w:val="multilevel"/>
    <w:tmpl w:val="7F6A6CB4"/>
    <w:lvl w:ilvl="0">
      <w:start w:val="1"/>
      <w:numFmt w:val="decimal"/>
      <w:suff w:val="space"/>
      <w:lvlText w:val="%1)"/>
      <w:lvlJc w:val="left"/>
      <w:pPr>
        <w:ind w:left="0" w:firstLine="567"/>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46">
    <w:nsid w:val="41871FBF"/>
    <w:multiLevelType w:val="hybridMultilevel"/>
    <w:tmpl w:val="3D2408D0"/>
    <w:lvl w:ilvl="0" w:tplc="95D80B16">
      <w:start w:val="1"/>
      <w:numFmt w:val="bullet"/>
      <w:lvlText w:val=""/>
      <w:lvlJc w:val="left"/>
      <w:pPr>
        <w:ind w:left="14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5883A78"/>
    <w:multiLevelType w:val="multilevel"/>
    <w:tmpl w:val="7F6A6CB4"/>
    <w:lvl w:ilvl="0">
      <w:start w:val="1"/>
      <w:numFmt w:val="decimal"/>
      <w:suff w:val="space"/>
      <w:lvlText w:val="%1)"/>
      <w:lvlJc w:val="left"/>
      <w:pPr>
        <w:ind w:left="0" w:firstLine="567"/>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48">
    <w:nsid w:val="46A57CE2"/>
    <w:multiLevelType w:val="hybridMultilevel"/>
    <w:tmpl w:val="E09AEF96"/>
    <w:lvl w:ilvl="0" w:tplc="160C2F24">
      <w:start w:val="1"/>
      <w:numFmt w:val="decimal"/>
      <w:lvlText w:val="%1."/>
      <w:lvlJc w:val="left"/>
      <w:pPr>
        <w:ind w:left="1998"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470124F7"/>
    <w:multiLevelType w:val="hybridMultilevel"/>
    <w:tmpl w:val="A64EA97C"/>
    <w:lvl w:ilvl="0" w:tplc="413282DA">
      <w:start w:val="2"/>
      <w:numFmt w:val="decimal"/>
      <w:lvlText w:val="%1)"/>
      <w:lvlJc w:val="left"/>
      <w:pPr>
        <w:ind w:left="928"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50">
    <w:nsid w:val="473F777F"/>
    <w:multiLevelType w:val="hybridMultilevel"/>
    <w:tmpl w:val="172EB13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1">
    <w:nsid w:val="474F612D"/>
    <w:multiLevelType w:val="hybridMultilevel"/>
    <w:tmpl w:val="CCEAAC52"/>
    <w:lvl w:ilvl="0" w:tplc="46B622EA">
      <w:start w:val="5"/>
      <w:numFmt w:val="decimal"/>
      <w:lvlText w:val="%1."/>
      <w:lvlJc w:val="left"/>
      <w:pPr>
        <w:ind w:left="1070" w:hanging="360"/>
      </w:pPr>
      <w:rPr>
        <w:rFonts w:hint="default"/>
      </w:r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2">
    <w:nsid w:val="48FD46B0"/>
    <w:multiLevelType w:val="multilevel"/>
    <w:tmpl w:val="8B34AD9C"/>
    <w:lvl w:ilvl="0">
      <w:start w:val="1"/>
      <w:numFmt w:val="russianLower"/>
      <w:suff w:val="space"/>
      <w:lvlText w:val="%1)"/>
      <w:lvlJc w:val="left"/>
      <w:pPr>
        <w:ind w:left="1" w:firstLine="567"/>
      </w:pPr>
      <w:rPr>
        <w:rFonts w:hint="default"/>
        <w:b w:val="0"/>
        <w:bCs w:val="0"/>
      </w:rPr>
    </w:lvl>
    <w:lvl w:ilvl="1">
      <w:start w:val="1"/>
      <w:numFmt w:val="lowerLetter"/>
      <w:lvlText w:val="%2."/>
      <w:lvlJc w:val="left"/>
      <w:pPr>
        <w:ind w:left="2008" w:hanging="360"/>
      </w:pPr>
      <w:rPr>
        <w:rFonts w:hint="default"/>
      </w:rPr>
    </w:lvl>
    <w:lvl w:ilvl="2">
      <w:start w:val="1"/>
      <w:numFmt w:val="lowerRoman"/>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53">
    <w:nsid w:val="49D47B51"/>
    <w:multiLevelType w:val="multilevel"/>
    <w:tmpl w:val="7F6A6CB4"/>
    <w:lvl w:ilvl="0">
      <w:start w:val="1"/>
      <w:numFmt w:val="decimal"/>
      <w:suff w:val="space"/>
      <w:lvlText w:val="%1)"/>
      <w:lvlJc w:val="left"/>
      <w:pPr>
        <w:ind w:left="0" w:firstLine="567"/>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54">
    <w:nsid w:val="4A9D3C86"/>
    <w:multiLevelType w:val="hybridMultilevel"/>
    <w:tmpl w:val="080281D4"/>
    <w:lvl w:ilvl="0" w:tplc="04020001">
      <w:start w:val="1"/>
      <w:numFmt w:val="bullet"/>
      <w:lvlText w:val=""/>
      <w:lvlJc w:val="left"/>
      <w:pPr>
        <w:ind w:left="1200" w:hanging="360"/>
      </w:pPr>
      <w:rPr>
        <w:rFonts w:ascii="Symbol" w:hAnsi="Symbol" w:hint="default"/>
      </w:rPr>
    </w:lvl>
    <w:lvl w:ilvl="1" w:tplc="04020003">
      <w:start w:val="1"/>
      <w:numFmt w:val="bullet"/>
      <w:lvlText w:val="o"/>
      <w:lvlJc w:val="left"/>
      <w:pPr>
        <w:ind w:left="1920" w:hanging="360"/>
      </w:pPr>
      <w:rPr>
        <w:rFonts w:ascii="Courier New" w:hAnsi="Courier New" w:hint="default"/>
      </w:rPr>
    </w:lvl>
    <w:lvl w:ilvl="2" w:tplc="04020005">
      <w:start w:val="1"/>
      <w:numFmt w:val="bullet"/>
      <w:lvlText w:val=""/>
      <w:lvlJc w:val="left"/>
      <w:pPr>
        <w:ind w:left="2640" w:hanging="360"/>
      </w:pPr>
      <w:rPr>
        <w:rFonts w:ascii="Wingdings" w:hAnsi="Wingdings" w:hint="default"/>
      </w:rPr>
    </w:lvl>
    <w:lvl w:ilvl="3" w:tplc="04020001">
      <w:start w:val="1"/>
      <w:numFmt w:val="bullet"/>
      <w:lvlText w:val=""/>
      <w:lvlJc w:val="left"/>
      <w:pPr>
        <w:ind w:left="3360" w:hanging="360"/>
      </w:pPr>
      <w:rPr>
        <w:rFonts w:ascii="Symbol" w:hAnsi="Symbol" w:hint="default"/>
      </w:rPr>
    </w:lvl>
    <w:lvl w:ilvl="4" w:tplc="04020003">
      <w:start w:val="1"/>
      <w:numFmt w:val="bullet"/>
      <w:lvlText w:val="o"/>
      <w:lvlJc w:val="left"/>
      <w:pPr>
        <w:ind w:left="4080" w:hanging="360"/>
      </w:pPr>
      <w:rPr>
        <w:rFonts w:ascii="Courier New" w:hAnsi="Courier New" w:hint="default"/>
      </w:rPr>
    </w:lvl>
    <w:lvl w:ilvl="5" w:tplc="04020005">
      <w:start w:val="1"/>
      <w:numFmt w:val="bullet"/>
      <w:lvlText w:val=""/>
      <w:lvlJc w:val="left"/>
      <w:pPr>
        <w:ind w:left="4800" w:hanging="360"/>
      </w:pPr>
      <w:rPr>
        <w:rFonts w:ascii="Wingdings" w:hAnsi="Wingdings" w:hint="default"/>
      </w:rPr>
    </w:lvl>
    <w:lvl w:ilvl="6" w:tplc="04020001">
      <w:start w:val="1"/>
      <w:numFmt w:val="bullet"/>
      <w:lvlText w:val=""/>
      <w:lvlJc w:val="left"/>
      <w:pPr>
        <w:ind w:left="5520" w:hanging="360"/>
      </w:pPr>
      <w:rPr>
        <w:rFonts w:ascii="Symbol" w:hAnsi="Symbol" w:hint="default"/>
      </w:rPr>
    </w:lvl>
    <w:lvl w:ilvl="7" w:tplc="04020003">
      <w:start w:val="1"/>
      <w:numFmt w:val="bullet"/>
      <w:lvlText w:val="o"/>
      <w:lvlJc w:val="left"/>
      <w:pPr>
        <w:ind w:left="6240" w:hanging="360"/>
      </w:pPr>
      <w:rPr>
        <w:rFonts w:ascii="Courier New" w:hAnsi="Courier New" w:hint="default"/>
      </w:rPr>
    </w:lvl>
    <w:lvl w:ilvl="8" w:tplc="04020005">
      <w:start w:val="1"/>
      <w:numFmt w:val="bullet"/>
      <w:lvlText w:val=""/>
      <w:lvlJc w:val="left"/>
      <w:pPr>
        <w:ind w:left="6960" w:hanging="360"/>
      </w:pPr>
      <w:rPr>
        <w:rFonts w:ascii="Wingdings" w:hAnsi="Wingdings" w:hint="default"/>
      </w:rPr>
    </w:lvl>
  </w:abstractNum>
  <w:abstractNum w:abstractNumId="55">
    <w:nsid w:val="4C4664D2"/>
    <w:multiLevelType w:val="hybridMultilevel"/>
    <w:tmpl w:val="8FA65E96"/>
    <w:lvl w:ilvl="0" w:tplc="82568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4D9B709B"/>
    <w:multiLevelType w:val="hybridMultilevel"/>
    <w:tmpl w:val="B3E27022"/>
    <w:lvl w:ilvl="0" w:tplc="4AE83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4EF0141B"/>
    <w:multiLevelType w:val="multilevel"/>
    <w:tmpl w:val="183AAE5A"/>
    <w:lvl w:ilvl="0">
      <w:start w:val="1"/>
      <w:numFmt w:val="decimal"/>
      <w:suff w:val="space"/>
      <w:lvlText w:val="Стаття %1."/>
      <w:lvlJc w:val="left"/>
      <w:pPr>
        <w:ind w:left="1" w:firstLine="567"/>
      </w:pPr>
      <w:rPr>
        <w:rFonts w:hint="default"/>
        <w:b/>
        <w:i w:val="0"/>
      </w:rPr>
    </w:lvl>
    <w:lvl w:ilvl="1">
      <w:start w:val="1"/>
      <w:numFmt w:val="decimal"/>
      <w:lvlText w:val="%2."/>
      <w:lvlJc w:val="left"/>
      <w:pPr>
        <w:ind w:left="1778" w:hanging="360"/>
      </w:pPr>
      <w:rPr>
        <w:rFonts w:hint="default"/>
      </w:rPr>
    </w:lvl>
    <w:lvl w:ilvl="2">
      <w:start w:val="1"/>
      <w:numFmt w:val="decimal"/>
      <w:suff w:val="space"/>
      <w:lvlText w:val="%3)"/>
      <w:lvlJc w:val="left"/>
      <w:pPr>
        <w:ind w:left="0" w:firstLine="567"/>
      </w:pPr>
      <w:rPr>
        <w:rFonts w:hint="default"/>
        <w:b w:val="0"/>
        <w:bCs/>
      </w:rPr>
    </w:lvl>
    <w:lvl w:ilvl="3">
      <w:start w:val="1"/>
      <w:numFmt w:val="lowerLetter"/>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right"/>
      <w:pPr>
        <w:ind w:left="0" w:firstLine="567"/>
      </w:pPr>
      <w:rPr>
        <w:rFonts w:hint="default"/>
      </w:rPr>
    </w:lvl>
    <w:lvl w:ilvl="6">
      <w:start w:val="1"/>
      <w:numFmt w:val="decimal"/>
      <w:suff w:val="space"/>
      <w:lvlText w:val="%7."/>
      <w:lvlJc w:val="left"/>
      <w:pPr>
        <w:ind w:left="0" w:firstLine="567"/>
      </w:pPr>
      <w:rPr>
        <w:rFonts w:hint="default"/>
      </w:rPr>
    </w:lvl>
    <w:lvl w:ilvl="7">
      <w:start w:val="1"/>
      <w:numFmt w:val="russianLower"/>
      <w:lvlText w:val="%8)"/>
      <w:lvlJc w:val="left"/>
      <w:pPr>
        <w:ind w:left="927" w:hanging="360"/>
      </w:pPr>
      <w:rPr>
        <w:rFonts w:hint="default"/>
        <w:b w:val="0"/>
        <w:bCs w:val="0"/>
      </w:rPr>
    </w:lvl>
    <w:lvl w:ilvl="8">
      <w:start w:val="1"/>
      <w:numFmt w:val="lowerRoman"/>
      <w:lvlText w:val="%9."/>
      <w:lvlJc w:val="right"/>
      <w:pPr>
        <w:ind w:left="0" w:firstLine="567"/>
      </w:pPr>
      <w:rPr>
        <w:rFonts w:hint="default"/>
      </w:rPr>
    </w:lvl>
  </w:abstractNum>
  <w:abstractNum w:abstractNumId="58">
    <w:nsid w:val="51992459"/>
    <w:multiLevelType w:val="hybridMultilevel"/>
    <w:tmpl w:val="489CF210"/>
    <w:lvl w:ilvl="0" w:tplc="350203AA">
      <w:start w:val="1"/>
      <w:numFmt w:val="decimal"/>
      <w:lvlText w:val="Категорія %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537029E9"/>
    <w:multiLevelType w:val="multilevel"/>
    <w:tmpl w:val="C9869524"/>
    <w:lvl w:ilvl="0">
      <w:start w:val="1"/>
      <w:numFmt w:val="decimal"/>
      <w:lvlText w:val="%1)"/>
      <w:lvlJc w:val="left"/>
      <w:pPr>
        <w:ind w:left="0" w:firstLine="567"/>
      </w:pPr>
      <w:rPr>
        <w:rFonts w:hint="default"/>
        <w:b w:val="0"/>
        <w:bCs w:val="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0">
    <w:nsid w:val="55126975"/>
    <w:multiLevelType w:val="hybridMultilevel"/>
    <w:tmpl w:val="D94E40DE"/>
    <w:lvl w:ilvl="0" w:tplc="F9280490">
      <w:start w:val="1"/>
      <w:numFmt w:val="bullet"/>
      <w:lvlText w:val="•"/>
      <w:lvlJc w:val="left"/>
      <w:pPr>
        <w:tabs>
          <w:tab w:val="num" w:pos="720"/>
        </w:tabs>
        <w:ind w:left="720" w:hanging="360"/>
      </w:pPr>
      <w:rPr>
        <w:rFonts w:ascii="Arial" w:hAnsi="Arial" w:hint="default"/>
      </w:rPr>
    </w:lvl>
    <w:lvl w:ilvl="1" w:tplc="43883C3C">
      <w:start w:val="1"/>
      <w:numFmt w:val="bullet"/>
      <w:lvlText w:val="•"/>
      <w:lvlJc w:val="left"/>
      <w:pPr>
        <w:tabs>
          <w:tab w:val="num" w:pos="1440"/>
        </w:tabs>
        <w:ind w:left="1440" w:hanging="360"/>
      </w:pPr>
      <w:rPr>
        <w:rFonts w:ascii="Arial" w:hAnsi="Arial" w:hint="default"/>
      </w:rPr>
    </w:lvl>
    <w:lvl w:ilvl="2" w:tplc="4024FE16">
      <w:start w:val="1"/>
      <w:numFmt w:val="bullet"/>
      <w:lvlText w:val="•"/>
      <w:lvlJc w:val="left"/>
      <w:pPr>
        <w:tabs>
          <w:tab w:val="num" w:pos="2160"/>
        </w:tabs>
        <w:ind w:left="2160" w:hanging="360"/>
      </w:pPr>
      <w:rPr>
        <w:rFonts w:ascii="Arial" w:hAnsi="Arial" w:hint="default"/>
      </w:rPr>
    </w:lvl>
    <w:lvl w:ilvl="3" w:tplc="557CE0B4">
      <w:start w:val="1"/>
      <w:numFmt w:val="bullet"/>
      <w:lvlText w:val="•"/>
      <w:lvlJc w:val="left"/>
      <w:pPr>
        <w:tabs>
          <w:tab w:val="num" w:pos="2880"/>
        </w:tabs>
        <w:ind w:left="2880" w:hanging="360"/>
      </w:pPr>
      <w:rPr>
        <w:rFonts w:ascii="Arial" w:hAnsi="Arial" w:hint="default"/>
      </w:rPr>
    </w:lvl>
    <w:lvl w:ilvl="4" w:tplc="DBA86F18">
      <w:start w:val="1"/>
      <w:numFmt w:val="bullet"/>
      <w:lvlText w:val="•"/>
      <w:lvlJc w:val="left"/>
      <w:pPr>
        <w:tabs>
          <w:tab w:val="num" w:pos="3600"/>
        </w:tabs>
        <w:ind w:left="3600" w:hanging="360"/>
      </w:pPr>
      <w:rPr>
        <w:rFonts w:ascii="Arial" w:hAnsi="Arial" w:hint="default"/>
      </w:rPr>
    </w:lvl>
    <w:lvl w:ilvl="5" w:tplc="7DCC9106">
      <w:start w:val="1"/>
      <w:numFmt w:val="bullet"/>
      <w:lvlText w:val="•"/>
      <w:lvlJc w:val="left"/>
      <w:pPr>
        <w:tabs>
          <w:tab w:val="num" w:pos="4320"/>
        </w:tabs>
        <w:ind w:left="4320" w:hanging="360"/>
      </w:pPr>
      <w:rPr>
        <w:rFonts w:ascii="Arial" w:hAnsi="Arial" w:hint="default"/>
      </w:rPr>
    </w:lvl>
    <w:lvl w:ilvl="6" w:tplc="07C6A4AE">
      <w:start w:val="1"/>
      <w:numFmt w:val="bullet"/>
      <w:lvlText w:val="•"/>
      <w:lvlJc w:val="left"/>
      <w:pPr>
        <w:tabs>
          <w:tab w:val="num" w:pos="5040"/>
        </w:tabs>
        <w:ind w:left="5040" w:hanging="360"/>
      </w:pPr>
      <w:rPr>
        <w:rFonts w:ascii="Arial" w:hAnsi="Arial" w:hint="default"/>
      </w:rPr>
    </w:lvl>
    <w:lvl w:ilvl="7" w:tplc="46C0AB28">
      <w:start w:val="1"/>
      <w:numFmt w:val="bullet"/>
      <w:lvlText w:val="•"/>
      <w:lvlJc w:val="left"/>
      <w:pPr>
        <w:tabs>
          <w:tab w:val="num" w:pos="5760"/>
        </w:tabs>
        <w:ind w:left="5760" w:hanging="360"/>
      </w:pPr>
      <w:rPr>
        <w:rFonts w:ascii="Arial" w:hAnsi="Arial" w:hint="default"/>
      </w:rPr>
    </w:lvl>
    <w:lvl w:ilvl="8" w:tplc="A8DC6DB2">
      <w:start w:val="1"/>
      <w:numFmt w:val="bullet"/>
      <w:lvlText w:val="•"/>
      <w:lvlJc w:val="left"/>
      <w:pPr>
        <w:tabs>
          <w:tab w:val="num" w:pos="6480"/>
        </w:tabs>
        <w:ind w:left="6480" w:hanging="360"/>
      </w:pPr>
      <w:rPr>
        <w:rFonts w:ascii="Arial" w:hAnsi="Arial" w:hint="default"/>
      </w:rPr>
    </w:lvl>
  </w:abstractNum>
  <w:abstractNum w:abstractNumId="61">
    <w:nsid w:val="5800305A"/>
    <w:multiLevelType w:val="multilevel"/>
    <w:tmpl w:val="7F6A6CB4"/>
    <w:lvl w:ilvl="0">
      <w:start w:val="1"/>
      <w:numFmt w:val="decimal"/>
      <w:suff w:val="space"/>
      <w:lvlText w:val="%1)"/>
      <w:lvlJc w:val="left"/>
      <w:pPr>
        <w:ind w:left="0" w:firstLine="567"/>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62">
    <w:nsid w:val="58DD6325"/>
    <w:multiLevelType w:val="multilevel"/>
    <w:tmpl w:val="7F6A6CB4"/>
    <w:lvl w:ilvl="0">
      <w:start w:val="1"/>
      <w:numFmt w:val="decimal"/>
      <w:suff w:val="space"/>
      <w:lvlText w:val="%1)"/>
      <w:lvlJc w:val="left"/>
      <w:pPr>
        <w:ind w:left="0" w:firstLine="567"/>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63">
    <w:nsid w:val="5ACF0B39"/>
    <w:multiLevelType w:val="hybridMultilevel"/>
    <w:tmpl w:val="7382A586"/>
    <w:lvl w:ilvl="0" w:tplc="04020001">
      <w:start w:val="1"/>
      <w:numFmt w:val="bullet"/>
      <w:lvlText w:val=""/>
      <w:lvlJc w:val="left"/>
      <w:pPr>
        <w:ind w:left="1260" w:hanging="360"/>
      </w:pPr>
      <w:rPr>
        <w:rFonts w:ascii="Symbol" w:hAnsi="Symbol" w:hint="default"/>
      </w:rPr>
    </w:lvl>
    <w:lvl w:ilvl="1" w:tplc="04020003">
      <w:start w:val="1"/>
      <w:numFmt w:val="bullet"/>
      <w:lvlText w:val="o"/>
      <w:lvlJc w:val="left"/>
      <w:pPr>
        <w:ind w:left="1980" w:hanging="360"/>
      </w:pPr>
      <w:rPr>
        <w:rFonts w:ascii="Courier New" w:hAnsi="Courier New" w:hint="default"/>
      </w:rPr>
    </w:lvl>
    <w:lvl w:ilvl="2" w:tplc="04020005">
      <w:start w:val="1"/>
      <w:numFmt w:val="bullet"/>
      <w:lvlText w:val=""/>
      <w:lvlJc w:val="left"/>
      <w:pPr>
        <w:ind w:left="2700" w:hanging="360"/>
      </w:pPr>
      <w:rPr>
        <w:rFonts w:ascii="Wingdings" w:hAnsi="Wingdings" w:hint="default"/>
      </w:rPr>
    </w:lvl>
    <w:lvl w:ilvl="3" w:tplc="04020001">
      <w:start w:val="1"/>
      <w:numFmt w:val="bullet"/>
      <w:lvlText w:val=""/>
      <w:lvlJc w:val="left"/>
      <w:pPr>
        <w:ind w:left="3420" w:hanging="360"/>
      </w:pPr>
      <w:rPr>
        <w:rFonts w:ascii="Symbol" w:hAnsi="Symbol" w:hint="default"/>
      </w:rPr>
    </w:lvl>
    <w:lvl w:ilvl="4" w:tplc="04020003">
      <w:start w:val="1"/>
      <w:numFmt w:val="bullet"/>
      <w:lvlText w:val="o"/>
      <w:lvlJc w:val="left"/>
      <w:pPr>
        <w:ind w:left="4140" w:hanging="360"/>
      </w:pPr>
      <w:rPr>
        <w:rFonts w:ascii="Courier New" w:hAnsi="Courier New" w:hint="default"/>
      </w:rPr>
    </w:lvl>
    <w:lvl w:ilvl="5" w:tplc="04020005">
      <w:start w:val="1"/>
      <w:numFmt w:val="bullet"/>
      <w:lvlText w:val=""/>
      <w:lvlJc w:val="left"/>
      <w:pPr>
        <w:ind w:left="4860" w:hanging="360"/>
      </w:pPr>
      <w:rPr>
        <w:rFonts w:ascii="Wingdings" w:hAnsi="Wingdings" w:hint="default"/>
      </w:rPr>
    </w:lvl>
    <w:lvl w:ilvl="6" w:tplc="04020001">
      <w:start w:val="1"/>
      <w:numFmt w:val="bullet"/>
      <w:lvlText w:val=""/>
      <w:lvlJc w:val="left"/>
      <w:pPr>
        <w:ind w:left="5580" w:hanging="360"/>
      </w:pPr>
      <w:rPr>
        <w:rFonts w:ascii="Symbol" w:hAnsi="Symbol" w:hint="default"/>
      </w:rPr>
    </w:lvl>
    <w:lvl w:ilvl="7" w:tplc="04020003">
      <w:start w:val="1"/>
      <w:numFmt w:val="bullet"/>
      <w:lvlText w:val="o"/>
      <w:lvlJc w:val="left"/>
      <w:pPr>
        <w:ind w:left="6300" w:hanging="360"/>
      </w:pPr>
      <w:rPr>
        <w:rFonts w:ascii="Courier New" w:hAnsi="Courier New" w:hint="default"/>
      </w:rPr>
    </w:lvl>
    <w:lvl w:ilvl="8" w:tplc="04020005">
      <w:start w:val="1"/>
      <w:numFmt w:val="bullet"/>
      <w:lvlText w:val=""/>
      <w:lvlJc w:val="left"/>
      <w:pPr>
        <w:ind w:left="7020" w:hanging="360"/>
      </w:pPr>
      <w:rPr>
        <w:rFonts w:ascii="Wingdings" w:hAnsi="Wingdings" w:hint="default"/>
      </w:rPr>
    </w:lvl>
  </w:abstractNum>
  <w:abstractNum w:abstractNumId="64">
    <w:nsid w:val="5BFE753B"/>
    <w:multiLevelType w:val="hybridMultilevel"/>
    <w:tmpl w:val="6B726D82"/>
    <w:lvl w:ilvl="0" w:tplc="B53E792A">
      <w:start w:val="1"/>
      <w:numFmt w:val="decimal"/>
      <w:lvlText w:val="%1)"/>
      <w:lvlJc w:val="left"/>
      <w:pPr>
        <w:ind w:left="1287"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5">
    <w:nsid w:val="5EB217D1"/>
    <w:multiLevelType w:val="hybridMultilevel"/>
    <w:tmpl w:val="9E4C56FC"/>
    <w:lvl w:ilvl="0" w:tplc="04020001">
      <w:start w:val="1"/>
      <w:numFmt w:val="bullet"/>
      <w:lvlText w:val=""/>
      <w:lvlJc w:val="left"/>
      <w:pPr>
        <w:ind w:left="1776" w:hanging="360"/>
      </w:pPr>
      <w:rPr>
        <w:rFonts w:ascii="Symbol" w:hAnsi="Symbol" w:hint="default"/>
      </w:rPr>
    </w:lvl>
    <w:lvl w:ilvl="1" w:tplc="04020003">
      <w:start w:val="1"/>
      <w:numFmt w:val="bullet"/>
      <w:lvlText w:val="o"/>
      <w:lvlJc w:val="left"/>
      <w:pPr>
        <w:ind w:left="2496" w:hanging="360"/>
      </w:pPr>
      <w:rPr>
        <w:rFonts w:ascii="Courier New" w:hAnsi="Courier New" w:hint="default"/>
      </w:rPr>
    </w:lvl>
    <w:lvl w:ilvl="2" w:tplc="04020005">
      <w:start w:val="1"/>
      <w:numFmt w:val="bullet"/>
      <w:lvlText w:val=""/>
      <w:lvlJc w:val="left"/>
      <w:pPr>
        <w:ind w:left="3216" w:hanging="360"/>
      </w:pPr>
      <w:rPr>
        <w:rFonts w:ascii="Wingdings" w:hAnsi="Wingdings" w:hint="default"/>
      </w:rPr>
    </w:lvl>
    <w:lvl w:ilvl="3" w:tplc="04020001">
      <w:start w:val="1"/>
      <w:numFmt w:val="bullet"/>
      <w:lvlText w:val=""/>
      <w:lvlJc w:val="left"/>
      <w:pPr>
        <w:ind w:left="3936" w:hanging="360"/>
      </w:pPr>
      <w:rPr>
        <w:rFonts w:ascii="Symbol" w:hAnsi="Symbol" w:hint="default"/>
      </w:rPr>
    </w:lvl>
    <w:lvl w:ilvl="4" w:tplc="04020003">
      <w:start w:val="1"/>
      <w:numFmt w:val="bullet"/>
      <w:lvlText w:val="o"/>
      <w:lvlJc w:val="left"/>
      <w:pPr>
        <w:ind w:left="4656" w:hanging="360"/>
      </w:pPr>
      <w:rPr>
        <w:rFonts w:ascii="Courier New" w:hAnsi="Courier New" w:hint="default"/>
      </w:rPr>
    </w:lvl>
    <w:lvl w:ilvl="5" w:tplc="04020005">
      <w:start w:val="1"/>
      <w:numFmt w:val="bullet"/>
      <w:lvlText w:val=""/>
      <w:lvlJc w:val="left"/>
      <w:pPr>
        <w:ind w:left="5376" w:hanging="360"/>
      </w:pPr>
      <w:rPr>
        <w:rFonts w:ascii="Wingdings" w:hAnsi="Wingdings" w:hint="default"/>
      </w:rPr>
    </w:lvl>
    <w:lvl w:ilvl="6" w:tplc="04020001">
      <w:start w:val="1"/>
      <w:numFmt w:val="bullet"/>
      <w:lvlText w:val=""/>
      <w:lvlJc w:val="left"/>
      <w:pPr>
        <w:ind w:left="6096" w:hanging="360"/>
      </w:pPr>
      <w:rPr>
        <w:rFonts w:ascii="Symbol" w:hAnsi="Symbol" w:hint="default"/>
      </w:rPr>
    </w:lvl>
    <w:lvl w:ilvl="7" w:tplc="04020003">
      <w:start w:val="1"/>
      <w:numFmt w:val="bullet"/>
      <w:lvlText w:val="o"/>
      <w:lvlJc w:val="left"/>
      <w:pPr>
        <w:ind w:left="6816" w:hanging="360"/>
      </w:pPr>
      <w:rPr>
        <w:rFonts w:ascii="Courier New" w:hAnsi="Courier New" w:hint="default"/>
      </w:rPr>
    </w:lvl>
    <w:lvl w:ilvl="8" w:tplc="04020005">
      <w:start w:val="1"/>
      <w:numFmt w:val="bullet"/>
      <w:lvlText w:val=""/>
      <w:lvlJc w:val="left"/>
      <w:pPr>
        <w:ind w:left="7536" w:hanging="360"/>
      </w:pPr>
      <w:rPr>
        <w:rFonts w:ascii="Wingdings" w:hAnsi="Wingdings" w:hint="default"/>
      </w:rPr>
    </w:lvl>
  </w:abstractNum>
  <w:abstractNum w:abstractNumId="66">
    <w:nsid w:val="5F093914"/>
    <w:multiLevelType w:val="hybridMultilevel"/>
    <w:tmpl w:val="2730C036"/>
    <w:lvl w:ilvl="0" w:tplc="C646FD6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5F37026C"/>
    <w:multiLevelType w:val="hybridMultilevel"/>
    <w:tmpl w:val="92C4F2DA"/>
    <w:lvl w:ilvl="0" w:tplc="DBF6FF7A">
      <w:start w:val="3"/>
      <w:numFmt w:val="bullet"/>
      <w:lvlText w:val="–"/>
      <w:lvlJc w:val="left"/>
      <w:pPr>
        <w:ind w:left="1789" w:hanging="360"/>
      </w:pPr>
      <w:rPr>
        <w:rFonts w:ascii="Times New Roman" w:eastAsiaTheme="minorEastAsia" w:hAnsi="Times New Roman" w:cs="Times New Roman" w:hint="default"/>
        <w:color w:val="365F91" w:themeColor="accent1" w:themeShade="BF"/>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8">
    <w:nsid w:val="60EF6B86"/>
    <w:multiLevelType w:val="hybridMultilevel"/>
    <w:tmpl w:val="3D14A510"/>
    <w:lvl w:ilvl="0" w:tplc="05C48B6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61874F2F"/>
    <w:multiLevelType w:val="hybridMultilevel"/>
    <w:tmpl w:val="647EBCBA"/>
    <w:lvl w:ilvl="0" w:tplc="D310A1C4">
      <w:start w:val="1"/>
      <w:numFmt w:val="decimal"/>
      <w:lvlText w:val="%1."/>
      <w:lvlJc w:val="left"/>
      <w:pPr>
        <w:ind w:left="1069" w:hanging="360"/>
      </w:pPr>
      <w:rPr>
        <w:rFonts w:hint="default"/>
        <w:color w:val="548DD4" w:themeColor="text2" w:themeTint="99"/>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65634907"/>
    <w:multiLevelType w:val="hybridMultilevel"/>
    <w:tmpl w:val="C16CEC0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71">
    <w:nsid w:val="662569C7"/>
    <w:multiLevelType w:val="hybridMultilevel"/>
    <w:tmpl w:val="50FC38CC"/>
    <w:lvl w:ilvl="0" w:tplc="7EDEAF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692634F6"/>
    <w:multiLevelType w:val="multilevel"/>
    <w:tmpl w:val="B560D99E"/>
    <w:lvl w:ilvl="0">
      <w:start w:val="1"/>
      <w:numFmt w:val="decimal"/>
      <w:suff w:val="space"/>
      <w:lvlText w:val="Стаття %1."/>
      <w:lvlJc w:val="left"/>
      <w:pPr>
        <w:ind w:left="143" w:firstLine="567"/>
      </w:pPr>
      <w:rPr>
        <w:rFonts w:hint="default"/>
        <w:b/>
        <w:i w:val="0"/>
      </w:rPr>
    </w:lvl>
    <w:lvl w:ilvl="1">
      <w:start w:val="1"/>
      <w:numFmt w:val="decimal"/>
      <w:suff w:val="space"/>
      <w:lvlText w:val="%2."/>
      <w:lvlJc w:val="left"/>
      <w:pPr>
        <w:ind w:left="143" w:firstLine="567"/>
      </w:pPr>
      <w:rPr>
        <w:rFonts w:hint="default"/>
        <w:b w:val="0"/>
        <w:bCs/>
      </w:rPr>
    </w:lvl>
    <w:lvl w:ilvl="2">
      <w:start w:val="1"/>
      <w:numFmt w:val="decimal"/>
      <w:suff w:val="space"/>
      <w:lvlText w:val="%3)"/>
      <w:lvlJc w:val="left"/>
      <w:pPr>
        <w:ind w:left="143" w:firstLine="567"/>
      </w:pPr>
      <w:rPr>
        <w:rFonts w:hint="default"/>
        <w:b w:val="0"/>
        <w:bCs/>
      </w:rPr>
    </w:lvl>
    <w:lvl w:ilvl="3">
      <w:start w:val="1"/>
      <w:numFmt w:val="lowerLetter"/>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right"/>
      <w:pPr>
        <w:ind w:left="0" w:firstLine="567"/>
      </w:pPr>
      <w:rPr>
        <w:rFonts w:hint="default"/>
      </w:rPr>
    </w:lvl>
    <w:lvl w:ilvl="6">
      <w:start w:val="1"/>
      <w:numFmt w:val="decimal"/>
      <w:suff w:val="space"/>
      <w:lvlText w:val="%7."/>
      <w:lvlJc w:val="left"/>
      <w:pPr>
        <w:ind w:left="0" w:firstLine="567"/>
      </w:pPr>
      <w:rPr>
        <w:rFonts w:hint="default"/>
      </w:rPr>
    </w:lvl>
    <w:lvl w:ilvl="7">
      <w:start w:val="1"/>
      <w:numFmt w:val="russianLower"/>
      <w:lvlText w:val="%8)"/>
      <w:lvlJc w:val="left"/>
      <w:pPr>
        <w:ind w:left="927" w:hanging="360"/>
      </w:pPr>
      <w:rPr>
        <w:rFonts w:hint="default"/>
        <w:b w:val="0"/>
        <w:bCs w:val="0"/>
      </w:rPr>
    </w:lvl>
    <w:lvl w:ilvl="8">
      <w:start w:val="1"/>
      <w:numFmt w:val="lowerRoman"/>
      <w:lvlText w:val="%9."/>
      <w:lvlJc w:val="right"/>
      <w:pPr>
        <w:ind w:left="0" w:firstLine="567"/>
      </w:pPr>
      <w:rPr>
        <w:rFonts w:hint="default"/>
      </w:rPr>
    </w:lvl>
  </w:abstractNum>
  <w:abstractNum w:abstractNumId="73">
    <w:nsid w:val="694C5600"/>
    <w:multiLevelType w:val="hybridMultilevel"/>
    <w:tmpl w:val="0B1ED73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74">
    <w:nsid w:val="6A4A6B53"/>
    <w:multiLevelType w:val="hybridMultilevel"/>
    <w:tmpl w:val="16FE4EDA"/>
    <w:lvl w:ilvl="0" w:tplc="6C08F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6BB258EA"/>
    <w:multiLevelType w:val="hybridMultilevel"/>
    <w:tmpl w:val="92684CDA"/>
    <w:lvl w:ilvl="0" w:tplc="E392F3A2">
      <w:numFmt w:val="bullet"/>
      <w:lvlText w:val="—"/>
      <w:lvlJc w:val="left"/>
      <w:pPr>
        <w:ind w:left="720" w:hanging="360"/>
      </w:pPr>
      <w:rPr>
        <w:rFonts w:ascii="PMingLiU" w:eastAsia="PMingLiU" w:hAnsi="PMingLiU" w:hint="default"/>
        <w:color w:val="1A171C"/>
        <w:w w:val="94"/>
        <w:sz w:val="17"/>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76">
    <w:nsid w:val="6C793EBA"/>
    <w:multiLevelType w:val="hybridMultilevel"/>
    <w:tmpl w:val="07BABA44"/>
    <w:lvl w:ilvl="0" w:tplc="439E6152">
      <w:start w:val="27"/>
      <w:numFmt w:val="decimal"/>
      <w:lvlText w:val="%1"/>
      <w:lvlJc w:val="left"/>
      <w:pPr>
        <w:ind w:left="1070" w:hanging="360"/>
      </w:pPr>
      <w:rPr>
        <w:rFonts w:eastAsia="Montserrat" w:cs="Times New Roman"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77">
    <w:nsid w:val="6CC627FF"/>
    <w:multiLevelType w:val="multilevel"/>
    <w:tmpl w:val="6ED0BED4"/>
    <w:lvl w:ilvl="0">
      <w:start w:val="1"/>
      <w:numFmt w:val="decimal"/>
      <w:suff w:val="space"/>
      <w:lvlText w:val="%1)"/>
      <w:lvlJc w:val="left"/>
      <w:pPr>
        <w:ind w:left="0" w:firstLine="567"/>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78">
    <w:nsid w:val="740F43BD"/>
    <w:multiLevelType w:val="hybridMultilevel"/>
    <w:tmpl w:val="3B208B8E"/>
    <w:lvl w:ilvl="0" w:tplc="CE981860">
      <w:start w:val="1"/>
      <w:numFmt w:val="lowerLetter"/>
      <w:pStyle w:val="counting3"/>
      <w:lvlText w:val="(%1)"/>
      <w:lvlJc w:val="left"/>
      <w:pPr>
        <w:ind w:left="2520" w:hanging="360"/>
      </w:pPr>
      <w:rPr>
        <w:rFonts w:cs="Times New Roman" w:hint="default"/>
      </w:rPr>
    </w:lvl>
    <w:lvl w:ilvl="1" w:tplc="04090019">
      <w:start w:val="1"/>
      <w:numFmt w:val="lowerLetter"/>
      <w:lvlText w:val="%2."/>
      <w:lvlJc w:val="left"/>
      <w:pPr>
        <w:ind w:left="1582" w:hanging="360"/>
      </w:pPr>
      <w:rPr>
        <w:rFonts w:cs="Times New Roman"/>
      </w:rPr>
    </w:lvl>
    <w:lvl w:ilvl="2" w:tplc="0409001B">
      <w:start w:val="1"/>
      <w:numFmt w:val="lowerRoman"/>
      <w:lvlText w:val="%3."/>
      <w:lvlJc w:val="right"/>
      <w:pPr>
        <w:ind w:left="2302" w:hanging="180"/>
      </w:pPr>
      <w:rPr>
        <w:rFonts w:cs="Times New Roman"/>
      </w:rPr>
    </w:lvl>
    <w:lvl w:ilvl="3" w:tplc="0409000F">
      <w:start w:val="1"/>
      <w:numFmt w:val="decimal"/>
      <w:lvlText w:val="%4."/>
      <w:lvlJc w:val="left"/>
      <w:pPr>
        <w:ind w:left="3022" w:hanging="360"/>
      </w:pPr>
      <w:rPr>
        <w:rFonts w:cs="Times New Roman"/>
      </w:rPr>
    </w:lvl>
    <w:lvl w:ilvl="4" w:tplc="04090019">
      <w:start w:val="1"/>
      <w:numFmt w:val="lowerLetter"/>
      <w:lvlText w:val="%5."/>
      <w:lvlJc w:val="left"/>
      <w:pPr>
        <w:ind w:left="3742" w:hanging="360"/>
      </w:pPr>
      <w:rPr>
        <w:rFonts w:cs="Times New Roman"/>
      </w:rPr>
    </w:lvl>
    <w:lvl w:ilvl="5" w:tplc="0409001B">
      <w:start w:val="1"/>
      <w:numFmt w:val="lowerRoman"/>
      <w:lvlText w:val="%6."/>
      <w:lvlJc w:val="right"/>
      <w:pPr>
        <w:ind w:left="4462" w:hanging="180"/>
      </w:pPr>
      <w:rPr>
        <w:rFonts w:cs="Times New Roman"/>
      </w:rPr>
    </w:lvl>
    <w:lvl w:ilvl="6" w:tplc="0409000F">
      <w:start w:val="1"/>
      <w:numFmt w:val="decimal"/>
      <w:lvlText w:val="%7."/>
      <w:lvlJc w:val="left"/>
      <w:pPr>
        <w:ind w:left="5182" w:hanging="360"/>
      </w:pPr>
      <w:rPr>
        <w:rFonts w:cs="Times New Roman"/>
      </w:rPr>
    </w:lvl>
    <w:lvl w:ilvl="7" w:tplc="04090019">
      <w:start w:val="1"/>
      <w:numFmt w:val="lowerLetter"/>
      <w:lvlText w:val="%8."/>
      <w:lvlJc w:val="left"/>
      <w:pPr>
        <w:ind w:left="5902" w:hanging="360"/>
      </w:pPr>
      <w:rPr>
        <w:rFonts w:cs="Times New Roman"/>
      </w:rPr>
    </w:lvl>
    <w:lvl w:ilvl="8" w:tplc="0409001B">
      <w:start w:val="1"/>
      <w:numFmt w:val="lowerRoman"/>
      <w:lvlText w:val="%9."/>
      <w:lvlJc w:val="right"/>
      <w:pPr>
        <w:ind w:left="6622" w:hanging="180"/>
      </w:pPr>
      <w:rPr>
        <w:rFonts w:cs="Times New Roman"/>
      </w:rPr>
    </w:lvl>
  </w:abstractNum>
  <w:abstractNum w:abstractNumId="79">
    <w:nsid w:val="76795B3B"/>
    <w:multiLevelType w:val="hybridMultilevel"/>
    <w:tmpl w:val="24F650FE"/>
    <w:lvl w:ilvl="0" w:tplc="A564606E">
      <w:start w:val="1"/>
      <w:numFmt w:val="decimal"/>
      <w:lvlText w:val="Категорія %1."/>
      <w:lvlJc w:val="left"/>
      <w:pPr>
        <w:ind w:left="502"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0">
    <w:nsid w:val="791E34C1"/>
    <w:multiLevelType w:val="hybridMultilevel"/>
    <w:tmpl w:val="FC46BC82"/>
    <w:lvl w:ilvl="0" w:tplc="FE546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793F3DF0"/>
    <w:multiLevelType w:val="multilevel"/>
    <w:tmpl w:val="DA4E6530"/>
    <w:lvl w:ilvl="0">
      <w:start w:val="1"/>
      <w:numFmt w:val="decimal"/>
      <w:suff w:val="space"/>
      <w:lvlText w:val="Стаття %1."/>
      <w:lvlJc w:val="left"/>
      <w:pPr>
        <w:ind w:left="1" w:firstLine="567"/>
      </w:pPr>
      <w:rPr>
        <w:rFonts w:hint="default"/>
        <w:b/>
        <w:i w:val="0"/>
      </w:rPr>
    </w:lvl>
    <w:lvl w:ilvl="1">
      <w:start w:val="1"/>
      <w:numFmt w:val="decimal"/>
      <w:lvlText w:val="%2."/>
      <w:lvlJc w:val="left"/>
      <w:pPr>
        <w:ind w:left="928" w:hanging="360"/>
      </w:pPr>
      <w:rPr>
        <w:rFonts w:hint="default"/>
      </w:rPr>
    </w:lvl>
    <w:lvl w:ilvl="2">
      <w:start w:val="1"/>
      <w:numFmt w:val="decimal"/>
      <w:suff w:val="space"/>
      <w:lvlText w:val="%3)"/>
      <w:lvlJc w:val="left"/>
      <w:pPr>
        <w:ind w:left="0" w:firstLine="567"/>
      </w:pPr>
      <w:rPr>
        <w:rFonts w:hint="default"/>
        <w:b w:val="0"/>
        <w:bCs/>
      </w:rPr>
    </w:lvl>
    <w:lvl w:ilvl="3">
      <w:start w:val="1"/>
      <w:numFmt w:val="lowerLetter"/>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right"/>
      <w:pPr>
        <w:ind w:left="0" w:firstLine="567"/>
      </w:pPr>
      <w:rPr>
        <w:rFonts w:hint="default"/>
      </w:rPr>
    </w:lvl>
    <w:lvl w:ilvl="6">
      <w:start w:val="1"/>
      <w:numFmt w:val="decimal"/>
      <w:suff w:val="space"/>
      <w:lvlText w:val="%7."/>
      <w:lvlJc w:val="left"/>
      <w:pPr>
        <w:ind w:left="0" w:firstLine="567"/>
      </w:pPr>
      <w:rPr>
        <w:rFonts w:hint="default"/>
      </w:rPr>
    </w:lvl>
    <w:lvl w:ilvl="7">
      <w:start w:val="1"/>
      <w:numFmt w:val="russianLower"/>
      <w:lvlText w:val="%8)"/>
      <w:lvlJc w:val="left"/>
      <w:pPr>
        <w:ind w:left="927" w:hanging="360"/>
      </w:pPr>
      <w:rPr>
        <w:rFonts w:hint="default"/>
        <w:b w:val="0"/>
        <w:bCs w:val="0"/>
      </w:rPr>
    </w:lvl>
    <w:lvl w:ilvl="8">
      <w:start w:val="1"/>
      <w:numFmt w:val="lowerRoman"/>
      <w:lvlText w:val="%9."/>
      <w:lvlJc w:val="right"/>
      <w:pPr>
        <w:ind w:left="0" w:firstLine="567"/>
      </w:pPr>
      <w:rPr>
        <w:rFonts w:hint="default"/>
      </w:rPr>
    </w:lvl>
  </w:abstractNum>
  <w:abstractNum w:abstractNumId="82">
    <w:nsid w:val="7C53505B"/>
    <w:multiLevelType w:val="hybridMultilevel"/>
    <w:tmpl w:val="C444E4FA"/>
    <w:lvl w:ilvl="0" w:tplc="343A26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73"/>
  </w:num>
  <w:num w:numId="14">
    <w:abstractNumId w:val="42"/>
  </w:num>
  <w:num w:numId="15">
    <w:abstractNumId w:val="54"/>
  </w:num>
  <w:num w:numId="16">
    <w:abstractNumId w:val="63"/>
  </w:num>
  <w:num w:numId="17">
    <w:abstractNumId w:val="29"/>
  </w:num>
  <w:num w:numId="18">
    <w:abstractNumId w:val="78"/>
  </w:num>
  <w:num w:numId="19">
    <w:abstractNumId w:val="70"/>
  </w:num>
  <w:num w:numId="20">
    <w:abstractNumId w:val="65"/>
  </w:num>
  <w:num w:numId="21">
    <w:abstractNumId w:val="60"/>
  </w:num>
  <w:num w:numId="22">
    <w:abstractNumId w:val="38"/>
  </w:num>
  <w:num w:numId="23">
    <w:abstractNumId w:val="75"/>
  </w:num>
  <w:num w:numId="24">
    <w:abstractNumId w:val="21"/>
  </w:num>
  <w:num w:numId="25">
    <w:abstractNumId w:val="40"/>
  </w:num>
  <w:num w:numId="26">
    <w:abstractNumId w:val="30"/>
  </w:num>
  <w:num w:numId="27">
    <w:abstractNumId w:val="48"/>
  </w:num>
  <w:num w:numId="28">
    <w:abstractNumId w:val="68"/>
  </w:num>
  <w:num w:numId="29">
    <w:abstractNumId w:val="74"/>
  </w:num>
  <w:num w:numId="30">
    <w:abstractNumId w:val="34"/>
  </w:num>
  <w:num w:numId="31">
    <w:abstractNumId w:val="80"/>
  </w:num>
  <w:num w:numId="32">
    <w:abstractNumId w:val="66"/>
  </w:num>
  <w:num w:numId="33">
    <w:abstractNumId w:val="31"/>
  </w:num>
  <w:num w:numId="34">
    <w:abstractNumId w:val="82"/>
  </w:num>
  <w:num w:numId="35">
    <w:abstractNumId w:val="56"/>
  </w:num>
  <w:num w:numId="36">
    <w:abstractNumId w:val="69"/>
  </w:num>
  <w:num w:numId="37">
    <w:abstractNumId w:val="20"/>
  </w:num>
  <w:num w:numId="38">
    <w:abstractNumId w:val="32"/>
  </w:num>
  <w:num w:numId="39">
    <w:abstractNumId w:val="49"/>
  </w:num>
  <w:num w:numId="40">
    <w:abstractNumId w:val="71"/>
  </w:num>
  <w:num w:numId="41">
    <w:abstractNumId w:val="67"/>
  </w:num>
  <w:num w:numId="42">
    <w:abstractNumId w:val="50"/>
  </w:num>
  <w:num w:numId="43">
    <w:abstractNumId w:val="16"/>
  </w:num>
  <w:num w:numId="44">
    <w:abstractNumId w:val="55"/>
  </w:num>
  <w:num w:numId="45">
    <w:abstractNumId w:val="72"/>
  </w:num>
  <w:num w:numId="46">
    <w:abstractNumId w:val="79"/>
  </w:num>
  <w:num w:numId="47">
    <w:abstractNumId w:val="58"/>
  </w:num>
  <w:num w:numId="48">
    <w:abstractNumId w:val="64"/>
  </w:num>
  <w:num w:numId="49">
    <w:abstractNumId w:val="36"/>
  </w:num>
  <w:num w:numId="50">
    <w:abstractNumId w:val="46"/>
  </w:num>
  <w:num w:numId="51">
    <w:abstractNumId w:val="23"/>
  </w:num>
  <w:num w:numId="52">
    <w:abstractNumId w:val="18"/>
  </w:num>
  <w:num w:numId="53">
    <w:abstractNumId w:val="77"/>
  </w:num>
  <w:num w:numId="54">
    <w:abstractNumId w:val="15"/>
  </w:num>
  <w:num w:numId="55">
    <w:abstractNumId w:val="28"/>
  </w:num>
  <w:num w:numId="56">
    <w:abstractNumId w:val="26"/>
  </w:num>
  <w:num w:numId="57">
    <w:abstractNumId w:val="39"/>
  </w:num>
  <w:num w:numId="58">
    <w:abstractNumId w:val="53"/>
  </w:num>
  <w:num w:numId="59">
    <w:abstractNumId w:val="17"/>
  </w:num>
  <w:num w:numId="60">
    <w:abstractNumId w:val="22"/>
  </w:num>
  <w:num w:numId="61">
    <w:abstractNumId w:val="47"/>
  </w:num>
  <w:num w:numId="62">
    <w:abstractNumId w:val="61"/>
  </w:num>
  <w:num w:numId="63">
    <w:abstractNumId w:val="45"/>
  </w:num>
  <w:num w:numId="64">
    <w:abstractNumId w:val="33"/>
  </w:num>
  <w:num w:numId="65">
    <w:abstractNumId w:val="14"/>
  </w:num>
  <w:num w:numId="66">
    <w:abstractNumId w:val="62"/>
  </w:num>
  <w:num w:numId="67">
    <w:abstractNumId w:val="27"/>
  </w:num>
  <w:num w:numId="68">
    <w:abstractNumId w:val="59"/>
  </w:num>
  <w:num w:numId="69">
    <w:abstractNumId w:val="52"/>
  </w:num>
  <w:num w:numId="70">
    <w:abstractNumId w:val="24"/>
  </w:num>
  <w:num w:numId="71">
    <w:abstractNumId w:val="41"/>
  </w:num>
  <w:num w:numId="72">
    <w:abstractNumId w:val="44"/>
  </w:num>
  <w:num w:numId="73">
    <w:abstractNumId w:val="37"/>
  </w:num>
  <w:num w:numId="74">
    <w:abstractNumId w:val="43"/>
  </w:num>
  <w:num w:numId="75">
    <w:abstractNumId w:val="35"/>
  </w:num>
  <w:num w:numId="76">
    <w:abstractNumId w:val="19"/>
  </w:num>
  <w:num w:numId="77">
    <w:abstractNumId w:val="81"/>
  </w:num>
  <w:num w:numId="78">
    <w:abstractNumId w:val="13"/>
  </w:num>
  <w:num w:numId="79">
    <w:abstractNumId w:val="12"/>
  </w:num>
  <w:num w:numId="80">
    <w:abstractNumId w:val="57"/>
  </w:num>
  <w:num w:numId="81">
    <w:abstractNumId w:val="25"/>
  </w:num>
  <w:num w:numId="82">
    <w:abstractNumId w:val="76"/>
  </w:num>
  <w:num w:numId="83">
    <w:abstractNumId w:val="5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rawingGridVerticalSpacing w:val="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75"/>
    <w:rsid w:val="00000164"/>
    <w:rsid w:val="0000033F"/>
    <w:rsid w:val="0000034C"/>
    <w:rsid w:val="00000974"/>
    <w:rsid w:val="00000A7D"/>
    <w:rsid w:val="00000AF5"/>
    <w:rsid w:val="00000FAE"/>
    <w:rsid w:val="000013E3"/>
    <w:rsid w:val="0000152C"/>
    <w:rsid w:val="0000165E"/>
    <w:rsid w:val="0000171D"/>
    <w:rsid w:val="00001896"/>
    <w:rsid w:val="00001B1A"/>
    <w:rsid w:val="00001DCF"/>
    <w:rsid w:val="00001E98"/>
    <w:rsid w:val="000024EE"/>
    <w:rsid w:val="00002647"/>
    <w:rsid w:val="00002795"/>
    <w:rsid w:val="0000298A"/>
    <w:rsid w:val="00002A34"/>
    <w:rsid w:val="00002A57"/>
    <w:rsid w:val="00002CF5"/>
    <w:rsid w:val="00002D3D"/>
    <w:rsid w:val="00002E32"/>
    <w:rsid w:val="0000311C"/>
    <w:rsid w:val="000033E0"/>
    <w:rsid w:val="000037B4"/>
    <w:rsid w:val="00003991"/>
    <w:rsid w:val="00003D91"/>
    <w:rsid w:val="000041E1"/>
    <w:rsid w:val="000042C8"/>
    <w:rsid w:val="000043D5"/>
    <w:rsid w:val="000044BB"/>
    <w:rsid w:val="00004F47"/>
    <w:rsid w:val="00004F60"/>
    <w:rsid w:val="00005611"/>
    <w:rsid w:val="000057CC"/>
    <w:rsid w:val="00005808"/>
    <w:rsid w:val="00005F31"/>
    <w:rsid w:val="00006338"/>
    <w:rsid w:val="00006433"/>
    <w:rsid w:val="000064BD"/>
    <w:rsid w:val="00006915"/>
    <w:rsid w:val="00006E43"/>
    <w:rsid w:val="0000777F"/>
    <w:rsid w:val="00007CEA"/>
    <w:rsid w:val="00010009"/>
    <w:rsid w:val="000100C1"/>
    <w:rsid w:val="0001042F"/>
    <w:rsid w:val="0001045F"/>
    <w:rsid w:val="00010513"/>
    <w:rsid w:val="000105AC"/>
    <w:rsid w:val="00010764"/>
    <w:rsid w:val="00010883"/>
    <w:rsid w:val="00010A47"/>
    <w:rsid w:val="00010B19"/>
    <w:rsid w:val="00010E5D"/>
    <w:rsid w:val="00011477"/>
    <w:rsid w:val="00011674"/>
    <w:rsid w:val="000116BD"/>
    <w:rsid w:val="00011A4B"/>
    <w:rsid w:val="00011BAD"/>
    <w:rsid w:val="00011D83"/>
    <w:rsid w:val="00011F36"/>
    <w:rsid w:val="0001200F"/>
    <w:rsid w:val="00012B7A"/>
    <w:rsid w:val="00012BDD"/>
    <w:rsid w:val="00012C52"/>
    <w:rsid w:val="00012E9F"/>
    <w:rsid w:val="0001345D"/>
    <w:rsid w:val="000134E5"/>
    <w:rsid w:val="00013995"/>
    <w:rsid w:val="0001438C"/>
    <w:rsid w:val="000143B0"/>
    <w:rsid w:val="000143BC"/>
    <w:rsid w:val="0001460B"/>
    <w:rsid w:val="00014818"/>
    <w:rsid w:val="00014F76"/>
    <w:rsid w:val="00015063"/>
    <w:rsid w:val="000150CC"/>
    <w:rsid w:val="0001522B"/>
    <w:rsid w:val="000153A6"/>
    <w:rsid w:val="000156EE"/>
    <w:rsid w:val="0001570F"/>
    <w:rsid w:val="0001578D"/>
    <w:rsid w:val="00015F88"/>
    <w:rsid w:val="00015FB3"/>
    <w:rsid w:val="0001618A"/>
    <w:rsid w:val="0001631B"/>
    <w:rsid w:val="00016551"/>
    <w:rsid w:val="00016810"/>
    <w:rsid w:val="00016A0E"/>
    <w:rsid w:val="00016A9D"/>
    <w:rsid w:val="00016DCA"/>
    <w:rsid w:val="0001743E"/>
    <w:rsid w:val="00017B83"/>
    <w:rsid w:val="0002042E"/>
    <w:rsid w:val="00020557"/>
    <w:rsid w:val="000207DD"/>
    <w:rsid w:val="00020920"/>
    <w:rsid w:val="000209DF"/>
    <w:rsid w:val="00020B45"/>
    <w:rsid w:val="00020C05"/>
    <w:rsid w:val="000215F1"/>
    <w:rsid w:val="00021605"/>
    <w:rsid w:val="000217A4"/>
    <w:rsid w:val="0002181F"/>
    <w:rsid w:val="00021C2C"/>
    <w:rsid w:val="00021F68"/>
    <w:rsid w:val="000220CC"/>
    <w:rsid w:val="00022219"/>
    <w:rsid w:val="000224D4"/>
    <w:rsid w:val="0002252A"/>
    <w:rsid w:val="00022542"/>
    <w:rsid w:val="00022862"/>
    <w:rsid w:val="00022A31"/>
    <w:rsid w:val="00022C6E"/>
    <w:rsid w:val="00022D0B"/>
    <w:rsid w:val="00022FAB"/>
    <w:rsid w:val="0002317D"/>
    <w:rsid w:val="0002335E"/>
    <w:rsid w:val="0002348C"/>
    <w:rsid w:val="000237AF"/>
    <w:rsid w:val="00023A66"/>
    <w:rsid w:val="00023C5A"/>
    <w:rsid w:val="00023C95"/>
    <w:rsid w:val="00023D54"/>
    <w:rsid w:val="00023FE0"/>
    <w:rsid w:val="000241C7"/>
    <w:rsid w:val="00024550"/>
    <w:rsid w:val="000245F5"/>
    <w:rsid w:val="000248EB"/>
    <w:rsid w:val="00024A11"/>
    <w:rsid w:val="00024F2A"/>
    <w:rsid w:val="00024FC8"/>
    <w:rsid w:val="000251B4"/>
    <w:rsid w:val="00025360"/>
    <w:rsid w:val="000253D7"/>
    <w:rsid w:val="00025535"/>
    <w:rsid w:val="0002580A"/>
    <w:rsid w:val="00025C65"/>
    <w:rsid w:val="00025D90"/>
    <w:rsid w:val="00026332"/>
    <w:rsid w:val="00026377"/>
    <w:rsid w:val="000263A5"/>
    <w:rsid w:val="000266E1"/>
    <w:rsid w:val="00026772"/>
    <w:rsid w:val="00026B06"/>
    <w:rsid w:val="00026CD7"/>
    <w:rsid w:val="00026FD9"/>
    <w:rsid w:val="00027256"/>
    <w:rsid w:val="000272FD"/>
    <w:rsid w:val="00027F7F"/>
    <w:rsid w:val="00027F8A"/>
    <w:rsid w:val="00030120"/>
    <w:rsid w:val="000301AD"/>
    <w:rsid w:val="000302C5"/>
    <w:rsid w:val="0003036A"/>
    <w:rsid w:val="00030470"/>
    <w:rsid w:val="000306C2"/>
    <w:rsid w:val="00030D44"/>
    <w:rsid w:val="00030EB5"/>
    <w:rsid w:val="00031310"/>
    <w:rsid w:val="00031847"/>
    <w:rsid w:val="0003185F"/>
    <w:rsid w:val="0003209C"/>
    <w:rsid w:val="00032138"/>
    <w:rsid w:val="000322AC"/>
    <w:rsid w:val="000324D3"/>
    <w:rsid w:val="00032787"/>
    <w:rsid w:val="0003279F"/>
    <w:rsid w:val="000329B3"/>
    <w:rsid w:val="00032A61"/>
    <w:rsid w:val="00032B03"/>
    <w:rsid w:val="00032E4C"/>
    <w:rsid w:val="00033090"/>
    <w:rsid w:val="00033160"/>
    <w:rsid w:val="00033297"/>
    <w:rsid w:val="00033322"/>
    <w:rsid w:val="00033988"/>
    <w:rsid w:val="00033C6A"/>
    <w:rsid w:val="0003406F"/>
    <w:rsid w:val="0003415F"/>
    <w:rsid w:val="00034210"/>
    <w:rsid w:val="000342F6"/>
    <w:rsid w:val="000344B2"/>
    <w:rsid w:val="00034D4A"/>
    <w:rsid w:val="00034D70"/>
    <w:rsid w:val="0003520C"/>
    <w:rsid w:val="0003544D"/>
    <w:rsid w:val="00035473"/>
    <w:rsid w:val="000359EF"/>
    <w:rsid w:val="0003602B"/>
    <w:rsid w:val="00036735"/>
    <w:rsid w:val="000369C1"/>
    <w:rsid w:val="00036BD6"/>
    <w:rsid w:val="0003702A"/>
    <w:rsid w:val="000370B3"/>
    <w:rsid w:val="000376A3"/>
    <w:rsid w:val="00037F71"/>
    <w:rsid w:val="000401B5"/>
    <w:rsid w:val="000401BC"/>
    <w:rsid w:val="0004027C"/>
    <w:rsid w:val="0004042D"/>
    <w:rsid w:val="00040458"/>
    <w:rsid w:val="00040CF1"/>
    <w:rsid w:val="00040D14"/>
    <w:rsid w:val="0004112E"/>
    <w:rsid w:val="0004132C"/>
    <w:rsid w:val="00041529"/>
    <w:rsid w:val="000416BE"/>
    <w:rsid w:val="000416F8"/>
    <w:rsid w:val="000417D8"/>
    <w:rsid w:val="00041DD7"/>
    <w:rsid w:val="00041E4E"/>
    <w:rsid w:val="00041F13"/>
    <w:rsid w:val="000420EC"/>
    <w:rsid w:val="0004217B"/>
    <w:rsid w:val="00042252"/>
    <w:rsid w:val="00042564"/>
    <w:rsid w:val="000425B7"/>
    <w:rsid w:val="00042863"/>
    <w:rsid w:val="000429C9"/>
    <w:rsid w:val="00042CBB"/>
    <w:rsid w:val="00042D11"/>
    <w:rsid w:val="00042D78"/>
    <w:rsid w:val="0004320B"/>
    <w:rsid w:val="0004328A"/>
    <w:rsid w:val="00043304"/>
    <w:rsid w:val="0004339C"/>
    <w:rsid w:val="00043708"/>
    <w:rsid w:val="000438BA"/>
    <w:rsid w:val="0004393A"/>
    <w:rsid w:val="00043D45"/>
    <w:rsid w:val="000440FC"/>
    <w:rsid w:val="00044102"/>
    <w:rsid w:val="00044469"/>
    <w:rsid w:val="00044550"/>
    <w:rsid w:val="00044C81"/>
    <w:rsid w:val="00044D9E"/>
    <w:rsid w:val="00044EA7"/>
    <w:rsid w:val="00044EF8"/>
    <w:rsid w:val="0004515B"/>
    <w:rsid w:val="0004592B"/>
    <w:rsid w:val="000459C7"/>
    <w:rsid w:val="00045A91"/>
    <w:rsid w:val="00045B1A"/>
    <w:rsid w:val="00045BEC"/>
    <w:rsid w:val="00045E0D"/>
    <w:rsid w:val="0004639A"/>
    <w:rsid w:val="000468E3"/>
    <w:rsid w:val="000468FF"/>
    <w:rsid w:val="00046B1E"/>
    <w:rsid w:val="00046D6B"/>
    <w:rsid w:val="00046E1E"/>
    <w:rsid w:val="000476CE"/>
    <w:rsid w:val="00047907"/>
    <w:rsid w:val="00047B87"/>
    <w:rsid w:val="00047BF7"/>
    <w:rsid w:val="00047C72"/>
    <w:rsid w:val="00050275"/>
    <w:rsid w:val="000502CA"/>
    <w:rsid w:val="000503AF"/>
    <w:rsid w:val="000504BD"/>
    <w:rsid w:val="0005085E"/>
    <w:rsid w:val="00050BDF"/>
    <w:rsid w:val="0005111D"/>
    <w:rsid w:val="00051684"/>
    <w:rsid w:val="0005187E"/>
    <w:rsid w:val="000518FA"/>
    <w:rsid w:val="00051D50"/>
    <w:rsid w:val="000524D7"/>
    <w:rsid w:val="00052585"/>
    <w:rsid w:val="000525C2"/>
    <w:rsid w:val="0005273A"/>
    <w:rsid w:val="00052A9B"/>
    <w:rsid w:val="00052DF6"/>
    <w:rsid w:val="000532F3"/>
    <w:rsid w:val="00053422"/>
    <w:rsid w:val="00053607"/>
    <w:rsid w:val="00053885"/>
    <w:rsid w:val="00053B22"/>
    <w:rsid w:val="00053E60"/>
    <w:rsid w:val="00053EA9"/>
    <w:rsid w:val="000540F7"/>
    <w:rsid w:val="0005424D"/>
    <w:rsid w:val="000543A5"/>
    <w:rsid w:val="0005444D"/>
    <w:rsid w:val="000544DD"/>
    <w:rsid w:val="000546D1"/>
    <w:rsid w:val="00054BE2"/>
    <w:rsid w:val="00054C26"/>
    <w:rsid w:val="00054CAA"/>
    <w:rsid w:val="00055132"/>
    <w:rsid w:val="00055235"/>
    <w:rsid w:val="00055356"/>
    <w:rsid w:val="00055565"/>
    <w:rsid w:val="0005572C"/>
    <w:rsid w:val="00055F4E"/>
    <w:rsid w:val="00056211"/>
    <w:rsid w:val="000563A1"/>
    <w:rsid w:val="000564ED"/>
    <w:rsid w:val="00056717"/>
    <w:rsid w:val="0005673A"/>
    <w:rsid w:val="00056905"/>
    <w:rsid w:val="00056B32"/>
    <w:rsid w:val="00056B61"/>
    <w:rsid w:val="00056BEE"/>
    <w:rsid w:val="00056D52"/>
    <w:rsid w:val="00056E34"/>
    <w:rsid w:val="000576BD"/>
    <w:rsid w:val="000578FC"/>
    <w:rsid w:val="00057AB3"/>
    <w:rsid w:val="00057E96"/>
    <w:rsid w:val="000602D1"/>
    <w:rsid w:val="00060378"/>
    <w:rsid w:val="000603DB"/>
    <w:rsid w:val="00060A51"/>
    <w:rsid w:val="00060B33"/>
    <w:rsid w:val="00060B95"/>
    <w:rsid w:val="00060E9A"/>
    <w:rsid w:val="00062366"/>
    <w:rsid w:val="000629DC"/>
    <w:rsid w:val="00062A2C"/>
    <w:rsid w:val="00062A32"/>
    <w:rsid w:val="00062A9C"/>
    <w:rsid w:val="00062C28"/>
    <w:rsid w:val="00062C91"/>
    <w:rsid w:val="00062EA4"/>
    <w:rsid w:val="00062ECA"/>
    <w:rsid w:val="00063515"/>
    <w:rsid w:val="00063603"/>
    <w:rsid w:val="00063914"/>
    <w:rsid w:val="00063B2D"/>
    <w:rsid w:val="00063BED"/>
    <w:rsid w:val="00063CA2"/>
    <w:rsid w:val="00063CD4"/>
    <w:rsid w:val="00063D2C"/>
    <w:rsid w:val="000644C0"/>
    <w:rsid w:val="0006454B"/>
    <w:rsid w:val="00064877"/>
    <w:rsid w:val="00064AB4"/>
    <w:rsid w:val="00064B4C"/>
    <w:rsid w:val="00064CDE"/>
    <w:rsid w:val="00064D48"/>
    <w:rsid w:val="00064E6D"/>
    <w:rsid w:val="00065141"/>
    <w:rsid w:val="00065485"/>
    <w:rsid w:val="000655BA"/>
    <w:rsid w:val="0006578A"/>
    <w:rsid w:val="000659CB"/>
    <w:rsid w:val="00065BB9"/>
    <w:rsid w:val="00065D97"/>
    <w:rsid w:val="00066448"/>
    <w:rsid w:val="00066B71"/>
    <w:rsid w:val="00066E79"/>
    <w:rsid w:val="00067045"/>
    <w:rsid w:val="00067708"/>
    <w:rsid w:val="00067A53"/>
    <w:rsid w:val="00070470"/>
    <w:rsid w:val="000704B6"/>
    <w:rsid w:val="000705D0"/>
    <w:rsid w:val="00070A52"/>
    <w:rsid w:val="00070AEF"/>
    <w:rsid w:val="00070C33"/>
    <w:rsid w:val="00070D4A"/>
    <w:rsid w:val="00070DBD"/>
    <w:rsid w:val="00070EB6"/>
    <w:rsid w:val="0007126F"/>
    <w:rsid w:val="000712A0"/>
    <w:rsid w:val="0007152A"/>
    <w:rsid w:val="00071641"/>
    <w:rsid w:val="0007170B"/>
    <w:rsid w:val="00071D13"/>
    <w:rsid w:val="00071ED9"/>
    <w:rsid w:val="0007249B"/>
    <w:rsid w:val="00072842"/>
    <w:rsid w:val="000728CE"/>
    <w:rsid w:val="00072B32"/>
    <w:rsid w:val="00072B49"/>
    <w:rsid w:val="00072D86"/>
    <w:rsid w:val="00073195"/>
    <w:rsid w:val="000731B1"/>
    <w:rsid w:val="00073251"/>
    <w:rsid w:val="00073489"/>
    <w:rsid w:val="000734EB"/>
    <w:rsid w:val="00073721"/>
    <w:rsid w:val="00073757"/>
    <w:rsid w:val="00073793"/>
    <w:rsid w:val="000737E7"/>
    <w:rsid w:val="000739C1"/>
    <w:rsid w:val="00073FB8"/>
    <w:rsid w:val="0007422E"/>
    <w:rsid w:val="00074565"/>
    <w:rsid w:val="0007462A"/>
    <w:rsid w:val="00074A02"/>
    <w:rsid w:val="00074E91"/>
    <w:rsid w:val="000750D3"/>
    <w:rsid w:val="00075250"/>
    <w:rsid w:val="00075425"/>
    <w:rsid w:val="000756BB"/>
    <w:rsid w:val="00076000"/>
    <w:rsid w:val="00076099"/>
    <w:rsid w:val="000765B5"/>
    <w:rsid w:val="0007676B"/>
    <w:rsid w:val="00076A70"/>
    <w:rsid w:val="00076B05"/>
    <w:rsid w:val="00077091"/>
    <w:rsid w:val="00077152"/>
    <w:rsid w:val="00077B97"/>
    <w:rsid w:val="00077D2A"/>
    <w:rsid w:val="00077F1E"/>
    <w:rsid w:val="00077FCB"/>
    <w:rsid w:val="00077FD0"/>
    <w:rsid w:val="0008001C"/>
    <w:rsid w:val="00080050"/>
    <w:rsid w:val="00080247"/>
    <w:rsid w:val="000804A6"/>
    <w:rsid w:val="0008082A"/>
    <w:rsid w:val="000809D2"/>
    <w:rsid w:val="00080CD9"/>
    <w:rsid w:val="00080DCD"/>
    <w:rsid w:val="00080F04"/>
    <w:rsid w:val="000810B4"/>
    <w:rsid w:val="0008124E"/>
    <w:rsid w:val="000812EE"/>
    <w:rsid w:val="0008187E"/>
    <w:rsid w:val="000818C2"/>
    <w:rsid w:val="000818F9"/>
    <w:rsid w:val="000818FB"/>
    <w:rsid w:val="00081916"/>
    <w:rsid w:val="000819F1"/>
    <w:rsid w:val="00081B8C"/>
    <w:rsid w:val="00081E00"/>
    <w:rsid w:val="000828A2"/>
    <w:rsid w:val="000828A7"/>
    <w:rsid w:val="000828AA"/>
    <w:rsid w:val="000828F4"/>
    <w:rsid w:val="00083013"/>
    <w:rsid w:val="000831C2"/>
    <w:rsid w:val="0008369D"/>
    <w:rsid w:val="00083A59"/>
    <w:rsid w:val="00083BEB"/>
    <w:rsid w:val="00083CBB"/>
    <w:rsid w:val="00083FE4"/>
    <w:rsid w:val="00084014"/>
    <w:rsid w:val="00084132"/>
    <w:rsid w:val="0008438C"/>
    <w:rsid w:val="000846A2"/>
    <w:rsid w:val="000846D3"/>
    <w:rsid w:val="0008497D"/>
    <w:rsid w:val="00084BCD"/>
    <w:rsid w:val="0008508B"/>
    <w:rsid w:val="0008522D"/>
    <w:rsid w:val="00085344"/>
    <w:rsid w:val="000859EE"/>
    <w:rsid w:val="00085A5A"/>
    <w:rsid w:val="00085D30"/>
    <w:rsid w:val="00085E3A"/>
    <w:rsid w:val="0008636D"/>
    <w:rsid w:val="000865AC"/>
    <w:rsid w:val="00086DD8"/>
    <w:rsid w:val="00087225"/>
    <w:rsid w:val="0008757E"/>
    <w:rsid w:val="00090071"/>
    <w:rsid w:val="00090382"/>
    <w:rsid w:val="0009051A"/>
    <w:rsid w:val="00090ABB"/>
    <w:rsid w:val="00090C2C"/>
    <w:rsid w:val="00090C5D"/>
    <w:rsid w:val="00090CC9"/>
    <w:rsid w:val="00090CF8"/>
    <w:rsid w:val="00090E59"/>
    <w:rsid w:val="000911B5"/>
    <w:rsid w:val="00091256"/>
    <w:rsid w:val="00091314"/>
    <w:rsid w:val="00091321"/>
    <w:rsid w:val="00091848"/>
    <w:rsid w:val="0009219C"/>
    <w:rsid w:val="000926B6"/>
    <w:rsid w:val="00092EB9"/>
    <w:rsid w:val="0009307A"/>
    <w:rsid w:val="00093518"/>
    <w:rsid w:val="00093752"/>
    <w:rsid w:val="00093C3B"/>
    <w:rsid w:val="0009414F"/>
    <w:rsid w:val="0009429E"/>
    <w:rsid w:val="00094914"/>
    <w:rsid w:val="00094969"/>
    <w:rsid w:val="00094BD0"/>
    <w:rsid w:val="00094DCB"/>
    <w:rsid w:val="000950EF"/>
    <w:rsid w:val="00095220"/>
    <w:rsid w:val="0009531F"/>
    <w:rsid w:val="00095332"/>
    <w:rsid w:val="000955BF"/>
    <w:rsid w:val="00095B10"/>
    <w:rsid w:val="00095E7F"/>
    <w:rsid w:val="00095FC7"/>
    <w:rsid w:val="00096316"/>
    <w:rsid w:val="0009651C"/>
    <w:rsid w:val="00096971"/>
    <w:rsid w:val="00096ADA"/>
    <w:rsid w:val="00096B1F"/>
    <w:rsid w:val="00096CBE"/>
    <w:rsid w:val="0009723F"/>
    <w:rsid w:val="00097920"/>
    <w:rsid w:val="00097AE4"/>
    <w:rsid w:val="00097E56"/>
    <w:rsid w:val="00097E69"/>
    <w:rsid w:val="000A0523"/>
    <w:rsid w:val="000A0DBD"/>
    <w:rsid w:val="000A10B8"/>
    <w:rsid w:val="000A1812"/>
    <w:rsid w:val="000A1A99"/>
    <w:rsid w:val="000A1DA9"/>
    <w:rsid w:val="000A1EB8"/>
    <w:rsid w:val="000A20EF"/>
    <w:rsid w:val="000A2279"/>
    <w:rsid w:val="000A2686"/>
    <w:rsid w:val="000A358A"/>
    <w:rsid w:val="000A3A37"/>
    <w:rsid w:val="000A3C74"/>
    <w:rsid w:val="000A3D1F"/>
    <w:rsid w:val="000A3F59"/>
    <w:rsid w:val="000A4392"/>
    <w:rsid w:val="000A44E7"/>
    <w:rsid w:val="000A48BE"/>
    <w:rsid w:val="000A49C7"/>
    <w:rsid w:val="000A4C5F"/>
    <w:rsid w:val="000A4FAD"/>
    <w:rsid w:val="000A5E90"/>
    <w:rsid w:val="000A66A0"/>
    <w:rsid w:val="000A6867"/>
    <w:rsid w:val="000A6A21"/>
    <w:rsid w:val="000A6D4F"/>
    <w:rsid w:val="000A7827"/>
    <w:rsid w:val="000A7BF3"/>
    <w:rsid w:val="000A7E44"/>
    <w:rsid w:val="000B02B5"/>
    <w:rsid w:val="000B0719"/>
    <w:rsid w:val="000B0A45"/>
    <w:rsid w:val="000B0E55"/>
    <w:rsid w:val="000B0F0A"/>
    <w:rsid w:val="000B1123"/>
    <w:rsid w:val="000B1312"/>
    <w:rsid w:val="000B1428"/>
    <w:rsid w:val="000B1959"/>
    <w:rsid w:val="000B1CA5"/>
    <w:rsid w:val="000B1EA8"/>
    <w:rsid w:val="000B20FE"/>
    <w:rsid w:val="000B2337"/>
    <w:rsid w:val="000B250A"/>
    <w:rsid w:val="000B254B"/>
    <w:rsid w:val="000B2818"/>
    <w:rsid w:val="000B28F5"/>
    <w:rsid w:val="000B299A"/>
    <w:rsid w:val="000B2B2F"/>
    <w:rsid w:val="000B2B3E"/>
    <w:rsid w:val="000B2B4B"/>
    <w:rsid w:val="000B2D5B"/>
    <w:rsid w:val="000B31F2"/>
    <w:rsid w:val="000B33B9"/>
    <w:rsid w:val="000B3449"/>
    <w:rsid w:val="000B3580"/>
    <w:rsid w:val="000B37B6"/>
    <w:rsid w:val="000B38A3"/>
    <w:rsid w:val="000B38B1"/>
    <w:rsid w:val="000B3EC6"/>
    <w:rsid w:val="000B4706"/>
    <w:rsid w:val="000B4781"/>
    <w:rsid w:val="000B494E"/>
    <w:rsid w:val="000B4AFF"/>
    <w:rsid w:val="000B4F08"/>
    <w:rsid w:val="000B4F46"/>
    <w:rsid w:val="000B511B"/>
    <w:rsid w:val="000B523C"/>
    <w:rsid w:val="000B579D"/>
    <w:rsid w:val="000B5956"/>
    <w:rsid w:val="000B5967"/>
    <w:rsid w:val="000B59BD"/>
    <w:rsid w:val="000B5A9D"/>
    <w:rsid w:val="000B5B16"/>
    <w:rsid w:val="000B5C68"/>
    <w:rsid w:val="000B5EA8"/>
    <w:rsid w:val="000B616E"/>
    <w:rsid w:val="000B6295"/>
    <w:rsid w:val="000B6323"/>
    <w:rsid w:val="000B669B"/>
    <w:rsid w:val="000B6B94"/>
    <w:rsid w:val="000B721F"/>
    <w:rsid w:val="000B7447"/>
    <w:rsid w:val="000B779A"/>
    <w:rsid w:val="000B77FC"/>
    <w:rsid w:val="000B7814"/>
    <w:rsid w:val="000B7B20"/>
    <w:rsid w:val="000B7D3F"/>
    <w:rsid w:val="000B7E82"/>
    <w:rsid w:val="000C01D6"/>
    <w:rsid w:val="000C039A"/>
    <w:rsid w:val="000C0446"/>
    <w:rsid w:val="000C0549"/>
    <w:rsid w:val="000C05AA"/>
    <w:rsid w:val="000C0776"/>
    <w:rsid w:val="000C0852"/>
    <w:rsid w:val="000C0957"/>
    <w:rsid w:val="000C0A7B"/>
    <w:rsid w:val="000C0E1E"/>
    <w:rsid w:val="000C120E"/>
    <w:rsid w:val="000C13C2"/>
    <w:rsid w:val="000C158A"/>
    <w:rsid w:val="000C1880"/>
    <w:rsid w:val="000C1911"/>
    <w:rsid w:val="000C1FB5"/>
    <w:rsid w:val="000C294C"/>
    <w:rsid w:val="000C2B83"/>
    <w:rsid w:val="000C32F4"/>
    <w:rsid w:val="000C35DF"/>
    <w:rsid w:val="000C36D9"/>
    <w:rsid w:val="000C3758"/>
    <w:rsid w:val="000C3B2F"/>
    <w:rsid w:val="000C3BDA"/>
    <w:rsid w:val="000C3C08"/>
    <w:rsid w:val="000C3F6D"/>
    <w:rsid w:val="000C43D1"/>
    <w:rsid w:val="000C4459"/>
    <w:rsid w:val="000C4514"/>
    <w:rsid w:val="000C473A"/>
    <w:rsid w:val="000C4CE0"/>
    <w:rsid w:val="000C4D48"/>
    <w:rsid w:val="000C4EA5"/>
    <w:rsid w:val="000C4EBD"/>
    <w:rsid w:val="000C50CE"/>
    <w:rsid w:val="000C582B"/>
    <w:rsid w:val="000C5AEA"/>
    <w:rsid w:val="000C5CC9"/>
    <w:rsid w:val="000C61FE"/>
    <w:rsid w:val="000C6823"/>
    <w:rsid w:val="000C68CE"/>
    <w:rsid w:val="000C69C6"/>
    <w:rsid w:val="000C6B4C"/>
    <w:rsid w:val="000C6C76"/>
    <w:rsid w:val="000C6CA2"/>
    <w:rsid w:val="000C6EEF"/>
    <w:rsid w:val="000C6F89"/>
    <w:rsid w:val="000C721C"/>
    <w:rsid w:val="000C77D1"/>
    <w:rsid w:val="000C77E7"/>
    <w:rsid w:val="000C787C"/>
    <w:rsid w:val="000C7955"/>
    <w:rsid w:val="000C7E9A"/>
    <w:rsid w:val="000D0010"/>
    <w:rsid w:val="000D0016"/>
    <w:rsid w:val="000D044C"/>
    <w:rsid w:val="000D0474"/>
    <w:rsid w:val="000D04C4"/>
    <w:rsid w:val="000D08EC"/>
    <w:rsid w:val="000D0A2C"/>
    <w:rsid w:val="000D0E6A"/>
    <w:rsid w:val="000D1072"/>
    <w:rsid w:val="000D1509"/>
    <w:rsid w:val="000D150A"/>
    <w:rsid w:val="000D1652"/>
    <w:rsid w:val="000D1732"/>
    <w:rsid w:val="000D1971"/>
    <w:rsid w:val="000D22C7"/>
    <w:rsid w:val="000D2490"/>
    <w:rsid w:val="000D2A64"/>
    <w:rsid w:val="000D2F5D"/>
    <w:rsid w:val="000D30C5"/>
    <w:rsid w:val="000D31BE"/>
    <w:rsid w:val="000D339B"/>
    <w:rsid w:val="000D344E"/>
    <w:rsid w:val="000D37BC"/>
    <w:rsid w:val="000D386A"/>
    <w:rsid w:val="000D39F5"/>
    <w:rsid w:val="000D3D91"/>
    <w:rsid w:val="000D3FAE"/>
    <w:rsid w:val="000D40C7"/>
    <w:rsid w:val="000D45DC"/>
    <w:rsid w:val="000D4821"/>
    <w:rsid w:val="000D48EC"/>
    <w:rsid w:val="000D4BDD"/>
    <w:rsid w:val="000D4F37"/>
    <w:rsid w:val="000D4F4E"/>
    <w:rsid w:val="000D51B7"/>
    <w:rsid w:val="000D51D6"/>
    <w:rsid w:val="000D51DC"/>
    <w:rsid w:val="000D5482"/>
    <w:rsid w:val="000D56B1"/>
    <w:rsid w:val="000D5E1D"/>
    <w:rsid w:val="000D6019"/>
    <w:rsid w:val="000D6027"/>
    <w:rsid w:val="000D611E"/>
    <w:rsid w:val="000D6173"/>
    <w:rsid w:val="000D6952"/>
    <w:rsid w:val="000D72B7"/>
    <w:rsid w:val="000D7442"/>
    <w:rsid w:val="000D7701"/>
    <w:rsid w:val="000D7754"/>
    <w:rsid w:val="000D77F1"/>
    <w:rsid w:val="000D78EA"/>
    <w:rsid w:val="000D7FEE"/>
    <w:rsid w:val="000E02CD"/>
    <w:rsid w:val="000E046A"/>
    <w:rsid w:val="000E076E"/>
    <w:rsid w:val="000E077A"/>
    <w:rsid w:val="000E0871"/>
    <w:rsid w:val="000E133E"/>
    <w:rsid w:val="000E1348"/>
    <w:rsid w:val="000E13A0"/>
    <w:rsid w:val="000E1785"/>
    <w:rsid w:val="000E1AFA"/>
    <w:rsid w:val="000E1B66"/>
    <w:rsid w:val="000E1D86"/>
    <w:rsid w:val="000E1F93"/>
    <w:rsid w:val="000E1FA7"/>
    <w:rsid w:val="000E20D5"/>
    <w:rsid w:val="000E218E"/>
    <w:rsid w:val="000E23DC"/>
    <w:rsid w:val="000E2538"/>
    <w:rsid w:val="000E2A47"/>
    <w:rsid w:val="000E2A8B"/>
    <w:rsid w:val="000E2CFA"/>
    <w:rsid w:val="000E300E"/>
    <w:rsid w:val="000E3106"/>
    <w:rsid w:val="000E33CF"/>
    <w:rsid w:val="000E344D"/>
    <w:rsid w:val="000E3528"/>
    <w:rsid w:val="000E36C2"/>
    <w:rsid w:val="000E417B"/>
    <w:rsid w:val="000E4212"/>
    <w:rsid w:val="000E495A"/>
    <w:rsid w:val="000E4EB0"/>
    <w:rsid w:val="000E51E1"/>
    <w:rsid w:val="000E5323"/>
    <w:rsid w:val="000E53CC"/>
    <w:rsid w:val="000E549C"/>
    <w:rsid w:val="000E557C"/>
    <w:rsid w:val="000E5928"/>
    <w:rsid w:val="000E5CED"/>
    <w:rsid w:val="000E5D64"/>
    <w:rsid w:val="000E5D8F"/>
    <w:rsid w:val="000E6148"/>
    <w:rsid w:val="000E6BF9"/>
    <w:rsid w:val="000E6D91"/>
    <w:rsid w:val="000E6E53"/>
    <w:rsid w:val="000E6E9A"/>
    <w:rsid w:val="000E70A8"/>
    <w:rsid w:val="000E70CF"/>
    <w:rsid w:val="000E71E2"/>
    <w:rsid w:val="000E7385"/>
    <w:rsid w:val="000E74D5"/>
    <w:rsid w:val="000E7536"/>
    <w:rsid w:val="000E7561"/>
    <w:rsid w:val="000E768A"/>
    <w:rsid w:val="000E7967"/>
    <w:rsid w:val="000E7B21"/>
    <w:rsid w:val="000E7CBF"/>
    <w:rsid w:val="000E7D2E"/>
    <w:rsid w:val="000F040B"/>
    <w:rsid w:val="000F0579"/>
    <w:rsid w:val="000F077D"/>
    <w:rsid w:val="000F0E7A"/>
    <w:rsid w:val="000F0EC3"/>
    <w:rsid w:val="000F0F29"/>
    <w:rsid w:val="000F0FD7"/>
    <w:rsid w:val="000F10FE"/>
    <w:rsid w:val="000F13FF"/>
    <w:rsid w:val="000F1508"/>
    <w:rsid w:val="000F16D2"/>
    <w:rsid w:val="000F178A"/>
    <w:rsid w:val="000F195B"/>
    <w:rsid w:val="000F1AB2"/>
    <w:rsid w:val="000F1C7A"/>
    <w:rsid w:val="000F276F"/>
    <w:rsid w:val="000F2A2C"/>
    <w:rsid w:val="000F2F86"/>
    <w:rsid w:val="000F2F9F"/>
    <w:rsid w:val="000F31E6"/>
    <w:rsid w:val="000F3337"/>
    <w:rsid w:val="000F348A"/>
    <w:rsid w:val="000F366C"/>
    <w:rsid w:val="000F3D2A"/>
    <w:rsid w:val="000F3D40"/>
    <w:rsid w:val="000F40F9"/>
    <w:rsid w:val="000F414E"/>
    <w:rsid w:val="000F44C5"/>
    <w:rsid w:val="000F48FC"/>
    <w:rsid w:val="000F4B9D"/>
    <w:rsid w:val="000F4DD6"/>
    <w:rsid w:val="000F50F7"/>
    <w:rsid w:val="000F55D4"/>
    <w:rsid w:val="000F5B8A"/>
    <w:rsid w:val="000F5D22"/>
    <w:rsid w:val="000F5DFC"/>
    <w:rsid w:val="000F64C6"/>
    <w:rsid w:val="000F6971"/>
    <w:rsid w:val="000F69B3"/>
    <w:rsid w:val="000F6AE2"/>
    <w:rsid w:val="000F6B41"/>
    <w:rsid w:val="000F6C4D"/>
    <w:rsid w:val="000F7AF5"/>
    <w:rsid w:val="000F7ED7"/>
    <w:rsid w:val="0010035B"/>
    <w:rsid w:val="00100468"/>
    <w:rsid w:val="001004C7"/>
    <w:rsid w:val="00100BB8"/>
    <w:rsid w:val="00100BE7"/>
    <w:rsid w:val="00100E42"/>
    <w:rsid w:val="00100EDC"/>
    <w:rsid w:val="001013CE"/>
    <w:rsid w:val="00101424"/>
    <w:rsid w:val="0010165C"/>
    <w:rsid w:val="001017C0"/>
    <w:rsid w:val="001019B9"/>
    <w:rsid w:val="00101F6E"/>
    <w:rsid w:val="00102928"/>
    <w:rsid w:val="00102939"/>
    <w:rsid w:val="001030F7"/>
    <w:rsid w:val="0010328A"/>
    <w:rsid w:val="00103354"/>
    <w:rsid w:val="0010347B"/>
    <w:rsid w:val="00103546"/>
    <w:rsid w:val="00104063"/>
    <w:rsid w:val="001043F4"/>
    <w:rsid w:val="00104475"/>
    <w:rsid w:val="0010455E"/>
    <w:rsid w:val="00104664"/>
    <w:rsid w:val="00104AC1"/>
    <w:rsid w:val="00104DF7"/>
    <w:rsid w:val="001050C0"/>
    <w:rsid w:val="001051D2"/>
    <w:rsid w:val="001051E5"/>
    <w:rsid w:val="00105574"/>
    <w:rsid w:val="00105BFE"/>
    <w:rsid w:val="0010623F"/>
    <w:rsid w:val="00106849"/>
    <w:rsid w:val="00106B97"/>
    <w:rsid w:val="00106C40"/>
    <w:rsid w:val="001074DE"/>
    <w:rsid w:val="00107583"/>
    <w:rsid w:val="0010759E"/>
    <w:rsid w:val="00107663"/>
    <w:rsid w:val="001078C0"/>
    <w:rsid w:val="00107B87"/>
    <w:rsid w:val="00107D00"/>
    <w:rsid w:val="00110022"/>
    <w:rsid w:val="00110420"/>
    <w:rsid w:val="00110A9B"/>
    <w:rsid w:val="00110B8E"/>
    <w:rsid w:val="00110F88"/>
    <w:rsid w:val="00110FFB"/>
    <w:rsid w:val="001110B0"/>
    <w:rsid w:val="00111339"/>
    <w:rsid w:val="00111444"/>
    <w:rsid w:val="001116D1"/>
    <w:rsid w:val="001116F1"/>
    <w:rsid w:val="00111AF8"/>
    <w:rsid w:val="00111C46"/>
    <w:rsid w:val="00111D30"/>
    <w:rsid w:val="00112070"/>
    <w:rsid w:val="001120B2"/>
    <w:rsid w:val="0011215E"/>
    <w:rsid w:val="001125CE"/>
    <w:rsid w:val="00112733"/>
    <w:rsid w:val="00112734"/>
    <w:rsid w:val="001128B0"/>
    <w:rsid w:val="00112916"/>
    <w:rsid w:val="00112DA9"/>
    <w:rsid w:val="00112FAB"/>
    <w:rsid w:val="00113225"/>
    <w:rsid w:val="001135F7"/>
    <w:rsid w:val="00113612"/>
    <w:rsid w:val="00113722"/>
    <w:rsid w:val="00113957"/>
    <w:rsid w:val="001139ED"/>
    <w:rsid w:val="00113C47"/>
    <w:rsid w:val="0011401D"/>
    <w:rsid w:val="00114122"/>
    <w:rsid w:val="001141F3"/>
    <w:rsid w:val="001144BE"/>
    <w:rsid w:val="0011467D"/>
    <w:rsid w:val="00114714"/>
    <w:rsid w:val="00114754"/>
    <w:rsid w:val="00114DAE"/>
    <w:rsid w:val="0011514D"/>
    <w:rsid w:val="0011515D"/>
    <w:rsid w:val="0011518A"/>
    <w:rsid w:val="00115471"/>
    <w:rsid w:val="00115595"/>
    <w:rsid w:val="0011573A"/>
    <w:rsid w:val="00115850"/>
    <w:rsid w:val="00115B80"/>
    <w:rsid w:val="00115BCB"/>
    <w:rsid w:val="00116039"/>
    <w:rsid w:val="00116292"/>
    <w:rsid w:val="001163FF"/>
    <w:rsid w:val="0011676B"/>
    <w:rsid w:val="0011692F"/>
    <w:rsid w:val="00116956"/>
    <w:rsid w:val="00116A63"/>
    <w:rsid w:val="00116B3B"/>
    <w:rsid w:val="00116BA8"/>
    <w:rsid w:val="00116D9E"/>
    <w:rsid w:val="00116E94"/>
    <w:rsid w:val="001174E6"/>
    <w:rsid w:val="00117C4F"/>
    <w:rsid w:val="00120261"/>
    <w:rsid w:val="00120304"/>
    <w:rsid w:val="001206D4"/>
    <w:rsid w:val="0012077A"/>
    <w:rsid w:val="001209E9"/>
    <w:rsid w:val="00120BE6"/>
    <w:rsid w:val="001210B9"/>
    <w:rsid w:val="00121347"/>
    <w:rsid w:val="001213FC"/>
    <w:rsid w:val="001215AC"/>
    <w:rsid w:val="0012168C"/>
    <w:rsid w:val="001218A2"/>
    <w:rsid w:val="00121A83"/>
    <w:rsid w:val="00122149"/>
    <w:rsid w:val="001228D5"/>
    <w:rsid w:val="00122913"/>
    <w:rsid w:val="00122AE0"/>
    <w:rsid w:val="00122B13"/>
    <w:rsid w:val="00122B7B"/>
    <w:rsid w:val="00122D1C"/>
    <w:rsid w:val="00122D70"/>
    <w:rsid w:val="00122DC4"/>
    <w:rsid w:val="001230A0"/>
    <w:rsid w:val="0012317D"/>
    <w:rsid w:val="001236C7"/>
    <w:rsid w:val="0012371A"/>
    <w:rsid w:val="001238C2"/>
    <w:rsid w:val="00123ADA"/>
    <w:rsid w:val="00123F9C"/>
    <w:rsid w:val="001241B8"/>
    <w:rsid w:val="001241D3"/>
    <w:rsid w:val="0012425C"/>
    <w:rsid w:val="001249F3"/>
    <w:rsid w:val="00124A02"/>
    <w:rsid w:val="00124A3E"/>
    <w:rsid w:val="00124A6E"/>
    <w:rsid w:val="00124D70"/>
    <w:rsid w:val="00124D87"/>
    <w:rsid w:val="00124E50"/>
    <w:rsid w:val="00124E58"/>
    <w:rsid w:val="00124F0C"/>
    <w:rsid w:val="00124FC3"/>
    <w:rsid w:val="0012517A"/>
    <w:rsid w:val="00125AB1"/>
    <w:rsid w:val="00125EEF"/>
    <w:rsid w:val="0012613C"/>
    <w:rsid w:val="001264B5"/>
    <w:rsid w:val="0012686A"/>
    <w:rsid w:val="001268E0"/>
    <w:rsid w:val="00127166"/>
    <w:rsid w:val="00127337"/>
    <w:rsid w:val="00127571"/>
    <w:rsid w:val="00127659"/>
    <w:rsid w:val="00127866"/>
    <w:rsid w:val="00127A51"/>
    <w:rsid w:val="00127BE0"/>
    <w:rsid w:val="00127E0B"/>
    <w:rsid w:val="00127F88"/>
    <w:rsid w:val="00127FDA"/>
    <w:rsid w:val="001300F1"/>
    <w:rsid w:val="00130145"/>
    <w:rsid w:val="001302CB"/>
    <w:rsid w:val="001305EE"/>
    <w:rsid w:val="00130A6D"/>
    <w:rsid w:val="00130BAE"/>
    <w:rsid w:val="00130D0C"/>
    <w:rsid w:val="00131106"/>
    <w:rsid w:val="0013153C"/>
    <w:rsid w:val="0013169F"/>
    <w:rsid w:val="001320FA"/>
    <w:rsid w:val="00132836"/>
    <w:rsid w:val="001328DA"/>
    <w:rsid w:val="00132A11"/>
    <w:rsid w:val="00132BD2"/>
    <w:rsid w:val="00133054"/>
    <w:rsid w:val="00133739"/>
    <w:rsid w:val="00133868"/>
    <w:rsid w:val="00133BF8"/>
    <w:rsid w:val="00133CE4"/>
    <w:rsid w:val="00133DD1"/>
    <w:rsid w:val="00133F0C"/>
    <w:rsid w:val="001343BD"/>
    <w:rsid w:val="001348A3"/>
    <w:rsid w:val="00134ABC"/>
    <w:rsid w:val="00134CC1"/>
    <w:rsid w:val="00134D4F"/>
    <w:rsid w:val="00134FEB"/>
    <w:rsid w:val="001350FB"/>
    <w:rsid w:val="00135147"/>
    <w:rsid w:val="00135789"/>
    <w:rsid w:val="0013578C"/>
    <w:rsid w:val="00135790"/>
    <w:rsid w:val="00135859"/>
    <w:rsid w:val="0013597A"/>
    <w:rsid w:val="00135E18"/>
    <w:rsid w:val="001361BE"/>
    <w:rsid w:val="001362E4"/>
    <w:rsid w:val="00136337"/>
    <w:rsid w:val="0013662A"/>
    <w:rsid w:val="00137209"/>
    <w:rsid w:val="00137C71"/>
    <w:rsid w:val="00140213"/>
    <w:rsid w:val="0014071D"/>
    <w:rsid w:val="0014083A"/>
    <w:rsid w:val="00140B52"/>
    <w:rsid w:val="00140BF4"/>
    <w:rsid w:val="00140C69"/>
    <w:rsid w:val="00141430"/>
    <w:rsid w:val="00141516"/>
    <w:rsid w:val="001418AC"/>
    <w:rsid w:val="00141ACB"/>
    <w:rsid w:val="001423BD"/>
    <w:rsid w:val="00142859"/>
    <w:rsid w:val="00142B0C"/>
    <w:rsid w:val="00142B87"/>
    <w:rsid w:val="00142BFA"/>
    <w:rsid w:val="00142C16"/>
    <w:rsid w:val="00142D2B"/>
    <w:rsid w:val="00142F43"/>
    <w:rsid w:val="00143588"/>
    <w:rsid w:val="0014373A"/>
    <w:rsid w:val="001437C7"/>
    <w:rsid w:val="0014393B"/>
    <w:rsid w:val="00143FB6"/>
    <w:rsid w:val="00144090"/>
    <w:rsid w:val="00144257"/>
    <w:rsid w:val="001442E6"/>
    <w:rsid w:val="00144424"/>
    <w:rsid w:val="0014442D"/>
    <w:rsid w:val="001446EA"/>
    <w:rsid w:val="001447F0"/>
    <w:rsid w:val="00144C0F"/>
    <w:rsid w:val="00144CA0"/>
    <w:rsid w:val="0014511D"/>
    <w:rsid w:val="00145516"/>
    <w:rsid w:val="0014557B"/>
    <w:rsid w:val="001456F2"/>
    <w:rsid w:val="00145A5A"/>
    <w:rsid w:val="00145AF0"/>
    <w:rsid w:val="00145B47"/>
    <w:rsid w:val="00145DBB"/>
    <w:rsid w:val="00145E68"/>
    <w:rsid w:val="00145FB2"/>
    <w:rsid w:val="001460A6"/>
    <w:rsid w:val="00146375"/>
    <w:rsid w:val="0014675D"/>
    <w:rsid w:val="001467A4"/>
    <w:rsid w:val="001469F9"/>
    <w:rsid w:val="00146A16"/>
    <w:rsid w:val="00146B32"/>
    <w:rsid w:val="001478E2"/>
    <w:rsid w:val="00147C15"/>
    <w:rsid w:val="00147C2E"/>
    <w:rsid w:val="00147C7D"/>
    <w:rsid w:val="00150174"/>
    <w:rsid w:val="001503DF"/>
    <w:rsid w:val="001506C2"/>
    <w:rsid w:val="001508BA"/>
    <w:rsid w:val="00150A2F"/>
    <w:rsid w:val="00150B9A"/>
    <w:rsid w:val="00150DFA"/>
    <w:rsid w:val="00150F7E"/>
    <w:rsid w:val="001512EF"/>
    <w:rsid w:val="00151761"/>
    <w:rsid w:val="0015187C"/>
    <w:rsid w:val="00151A14"/>
    <w:rsid w:val="001521E6"/>
    <w:rsid w:val="001524A5"/>
    <w:rsid w:val="00152A65"/>
    <w:rsid w:val="00152ABB"/>
    <w:rsid w:val="00152C80"/>
    <w:rsid w:val="00152C9F"/>
    <w:rsid w:val="00152CAB"/>
    <w:rsid w:val="00152D24"/>
    <w:rsid w:val="00152D2E"/>
    <w:rsid w:val="00152D4C"/>
    <w:rsid w:val="00152D9C"/>
    <w:rsid w:val="0015303D"/>
    <w:rsid w:val="00153719"/>
    <w:rsid w:val="001539AF"/>
    <w:rsid w:val="00153ADB"/>
    <w:rsid w:val="00153C33"/>
    <w:rsid w:val="00153E32"/>
    <w:rsid w:val="00153FB9"/>
    <w:rsid w:val="0015416E"/>
    <w:rsid w:val="00154692"/>
    <w:rsid w:val="00154CFD"/>
    <w:rsid w:val="00155007"/>
    <w:rsid w:val="00155057"/>
    <w:rsid w:val="001550BA"/>
    <w:rsid w:val="0015517F"/>
    <w:rsid w:val="00155441"/>
    <w:rsid w:val="001554FC"/>
    <w:rsid w:val="00155BBA"/>
    <w:rsid w:val="00155C9E"/>
    <w:rsid w:val="00155CA6"/>
    <w:rsid w:val="00155CE2"/>
    <w:rsid w:val="00155DDB"/>
    <w:rsid w:val="001560A2"/>
    <w:rsid w:val="00156A9A"/>
    <w:rsid w:val="00156C20"/>
    <w:rsid w:val="0015734B"/>
    <w:rsid w:val="001574B3"/>
    <w:rsid w:val="001576DD"/>
    <w:rsid w:val="00157D67"/>
    <w:rsid w:val="00157F51"/>
    <w:rsid w:val="00160036"/>
    <w:rsid w:val="00160362"/>
    <w:rsid w:val="001603C8"/>
    <w:rsid w:val="0016088A"/>
    <w:rsid w:val="001609BE"/>
    <w:rsid w:val="00160EA4"/>
    <w:rsid w:val="00161382"/>
    <w:rsid w:val="001615DC"/>
    <w:rsid w:val="00161779"/>
    <w:rsid w:val="001624A6"/>
    <w:rsid w:val="00162998"/>
    <w:rsid w:val="00162C3B"/>
    <w:rsid w:val="00162CB1"/>
    <w:rsid w:val="00162F1D"/>
    <w:rsid w:val="00163048"/>
    <w:rsid w:val="0016353D"/>
    <w:rsid w:val="0016395A"/>
    <w:rsid w:val="001639C4"/>
    <w:rsid w:val="00163D14"/>
    <w:rsid w:val="00163E72"/>
    <w:rsid w:val="00164209"/>
    <w:rsid w:val="00164222"/>
    <w:rsid w:val="001642F9"/>
    <w:rsid w:val="00164C82"/>
    <w:rsid w:val="00164D8B"/>
    <w:rsid w:val="001651DB"/>
    <w:rsid w:val="001652B8"/>
    <w:rsid w:val="00165412"/>
    <w:rsid w:val="00165569"/>
    <w:rsid w:val="001655F5"/>
    <w:rsid w:val="0016566B"/>
    <w:rsid w:val="001656C0"/>
    <w:rsid w:val="00165770"/>
    <w:rsid w:val="0016597B"/>
    <w:rsid w:val="00165CE2"/>
    <w:rsid w:val="00166473"/>
    <w:rsid w:val="0016667E"/>
    <w:rsid w:val="00166839"/>
    <w:rsid w:val="00166906"/>
    <w:rsid w:val="00166A1E"/>
    <w:rsid w:val="00167623"/>
    <w:rsid w:val="0016763B"/>
    <w:rsid w:val="00167BB2"/>
    <w:rsid w:val="00167CCC"/>
    <w:rsid w:val="00167EC5"/>
    <w:rsid w:val="00170112"/>
    <w:rsid w:val="001701C1"/>
    <w:rsid w:val="001705E4"/>
    <w:rsid w:val="00170812"/>
    <w:rsid w:val="00170BA1"/>
    <w:rsid w:val="0017123E"/>
    <w:rsid w:val="0017182D"/>
    <w:rsid w:val="00171B83"/>
    <w:rsid w:val="00171C0E"/>
    <w:rsid w:val="00171D41"/>
    <w:rsid w:val="00171D98"/>
    <w:rsid w:val="00171E5F"/>
    <w:rsid w:val="00171F68"/>
    <w:rsid w:val="001721F7"/>
    <w:rsid w:val="00172692"/>
    <w:rsid w:val="001726FF"/>
    <w:rsid w:val="00172A63"/>
    <w:rsid w:val="00172B13"/>
    <w:rsid w:val="001730C4"/>
    <w:rsid w:val="00173230"/>
    <w:rsid w:val="00173612"/>
    <w:rsid w:val="0017380A"/>
    <w:rsid w:val="00173846"/>
    <w:rsid w:val="00173BFD"/>
    <w:rsid w:val="00173CF9"/>
    <w:rsid w:val="001741C3"/>
    <w:rsid w:val="001745FB"/>
    <w:rsid w:val="0017489D"/>
    <w:rsid w:val="0017499F"/>
    <w:rsid w:val="00174C20"/>
    <w:rsid w:val="00174C80"/>
    <w:rsid w:val="00174CBC"/>
    <w:rsid w:val="00175839"/>
    <w:rsid w:val="001758FC"/>
    <w:rsid w:val="00175BAD"/>
    <w:rsid w:val="00175FB9"/>
    <w:rsid w:val="00176889"/>
    <w:rsid w:val="001769BF"/>
    <w:rsid w:val="00176B24"/>
    <w:rsid w:val="00176C01"/>
    <w:rsid w:val="00176C17"/>
    <w:rsid w:val="0017732F"/>
    <w:rsid w:val="00177D1D"/>
    <w:rsid w:val="00177DE8"/>
    <w:rsid w:val="00177ED4"/>
    <w:rsid w:val="00177FE8"/>
    <w:rsid w:val="0018020B"/>
    <w:rsid w:val="0018030A"/>
    <w:rsid w:val="00180522"/>
    <w:rsid w:val="001807C1"/>
    <w:rsid w:val="001809B3"/>
    <w:rsid w:val="00180B70"/>
    <w:rsid w:val="00181465"/>
    <w:rsid w:val="00181529"/>
    <w:rsid w:val="001816C1"/>
    <w:rsid w:val="0018173C"/>
    <w:rsid w:val="001819A1"/>
    <w:rsid w:val="001819FA"/>
    <w:rsid w:val="00181A38"/>
    <w:rsid w:val="00181ACA"/>
    <w:rsid w:val="00181CFF"/>
    <w:rsid w:val="00181E22"/>
    <w:rsid w:val="00181EEE"/>
    <w:rsid w:val="001827B3"/>
    <w:rsid w:val="00182A62"/>
    <w:rsid w:val="00183557"/>
    <w:rsid w:val="00183630"/>
    <w:rsid w:val="00183CF6"/>
    <w:rsid w:val="00184185"/>
    <w:rsid w:val="00184253"/>
    <w:rsid w:val="00184423"/>
    <w:rsid w:val="0018464A"/>
    <w:rsid w:val="00184F76"/>
    <w:rsid w:val="001850B7"/>
    <w:rsid w:val="001853D7"/>
    <w:rsid w:val="0018576A"/>
    <w:rsid w:val="001859DD"/>
    <w:rsid w:val="0018600E"/>
    <w:rsid w:val="00186155"/>
    <w:rsid w:val="00186474"/>
    <w:rsid w:val="00186AA5"/>
    <w:rsid w:val="00186B8C"/>
    <w:rsid w:val="00186D4A"/>
    <w:rsid w:val="001871D1"/>
    <w:rsid w:val="00187217"/>
    <w:rsid w:val="00187224"/>
    <w:rsid w:val="00187274"/>
    <w:rsid w:val="0018731E"/>
    <w:rsid w:val="00187489"/>
    <w:rsid w:val="00187CA4"/>
    <w:rsid w:val="00187E59"/>
    <w:rsid w:val="001900AB"/>
    <w:rsid w:val="001903FC"/>
    <w:rsid w:val="00190405"/>
    <w:rsid w:val="00190812"/>
    <w:rsid w:val="00190839"/>
    <w:rsid w:val="00190AB0"/>
    <w:rsid w:val="00190AC5"/>
    <w:rsid w:val="00190B15"/>
    <w:rsid w:val="00191069"/>
    <w:rsid w:val="001914D8"/>
    <w:rsid w:val="001916D4"/>
    <w:rsid w:val="00191B4C"/>
    <w:rsid w:val="00191BDA"/>
    <w:rsid w:val="00191E6B"/>
    <w:rsid w:val="00191ED9"/>
    <w:rsid w:val="001924B7"/>
    <w:rsid w:val="001929F0"/>
    <w:rsid w:val="00192D78"/>
    <w:rsid w:val="00192F65"/>
    <w:rsid w:val="001933D9"/>
    <w:rsid w:val="001939FA"/>
    <w:rsid w:val="00193A84"/>
    <w:rsid w:val="00194144"/>
    <w:rsid w:val="00194294"/>
    <w:rsid w:val="0019480D"/>
    <w:rsid w:val="00194F23"/>
    <w:rsid w:val="00194F76"/>
    <w:rsid w:val="00194FF4"/>
    <w:rsid w:val="001950A2"/>
    <w:rsid w:val="001956EC"/>
    <w:rsid w:val="0019591F"/>
    <w:rsid w:val="00195F80"/>
    <w:rsid w:val="001967B4"/>
    <w:rsid w:val="0019683F"/>
    <w:rsid w:val="0019692B"/>
    <w:rsid w:val="001975A5"/>
    <w:rsid w:val="00197694"/>
    <w:rsid w:val="0019772E"/>
    <w:rsid w:val="00197750"/>
    <w:rsid w:val="001A015E"/>
    <w:rsid w:val="001A021A"/>
    <w:rsid w:val="001A0610"/>
    <w:rsid w:val="001A0807"/>
    <w:rsid w:val="001A0859"/>
    <w:rsid w:val="001A096F"/>
    <w:rsid w:val="001A110D"/>
    <w:rsid w:val="001A1375"/>
    <w:rsid w:val="001A1445"/>
    <w:rsid w:val="001A1B52"/>
    <w:rsid w:val="001A1B82"/>
    <w:rsid w:val="001A1FB6"/>
    <w:rsid w:val="001A2199"/>
    <w:rsid w:val="001A248A"/>
    <w:rsid w:val="001A25A3"/>
    <w:rsid w:val="001A2756"/>
    <w:rsid w:val="001A2794"/>
    <w:rsid w:val="001A2B75"/>
    <w:rsid w:val="001A2E51"/>
    <w:rsid w:val="001A3285"/>
    <w:rsid w:val="001A3514"/>
    <w:rsid w:val="001A398B"/>
    <w:rsid w:val="001A3C6C"/>
    <w:rsid w:val="001A4311"/>
    <w:rsid w:val="001A4672"/>
    <w:rsid w:val="001A491A"/>
    <w:rsid w:val="001A4B9E"/>
    <w:rsid w:val="001A508D"/>
    <w:rsid w:val="001A5100"/>
    <w:rsid w:val="001A523E"/>
    <w:rsid w:val="001A5303"/>
    <w:rsid w:val="001A54A1"/>
    <w:rsid w:val="001A576A"/>
    <w:rsid w:val="001A5A99"/>
    <w:rsid w:val="001A5B7D"/>
    <w:rsid w:val="001A5C7C"/>
    <w:rsid w:val="001A5EAA"/>
    <w:rsid w:val="001A5FDE"/>
    <w:rsid w:val="001A63AC"/>
    <w:rsid w:val="001A66C5"/>
    <w:rsid w:val="001A69FF"/>
    <w:rsid w:val="001A6C64"/>
    <w:rsid w:val="001A6CE1"/>
    <w:rsid w:val="001A720D"/>
    <w:rsid w:val="001A72DF"/>
    <w:rsid w:val="001A7317"/>
    <w:rsid w:val="001A74A4"/>
    <w:rsid w:val="001A7F78"/>
    <w:rsid w:val="001B01E2"/>
    <w:rsid w:val="001B0717"/>
    <w:rsid w:val="001B07B0"/>
    <w:rsid w:val="001B07CB"/>
    <w:rsid w:val="001B08C6"/>
    <w:rsid w:val="001B0C54"/>
    <w:rsid w:val="001B0F56"/>
    <w:rsid w:val="001B0F77"/>
    <w:rsid w:val="001B0FB3"/>
    <w:rsid w:val="001B1477"/>
    <w:rsid w:val="001B17F7"/>
    <w:rsid w:val="001B1DB7"/>
    <w:rsid w:val="001B2069"/>
    <w:rsid w:val="001B28D1"/>
    <w:rsid w:val="001B29FF"/>
    <w:rsid w:val="001B2CA4"/>
    <w:rsid w:val="001B2DD8"/>
    <w:rsid w:val="001B2E13"/>
    <w:rsid w:val="001B3091"/>
    <w:rsid w:val="001B34CC"/>
    <w:rsid w:val="001B3510"/>
    <w:rsid w:val="001B361E"/>
    <w:rsid w:val="001B3801"/>
    <w:rsid w:val="001B386D"/>
    <w:rsid w:val="001B3A3F"/>
    <w:rsid w:val="001B3BDF"/>
    <w:rsid w:val="001B3C38"/>
    <w:rsid w:val="001B3C4D"/>
    <w:rsid w:val="001B4746"/>
    <w:rsid w:val="001B48A8"/>
    <w:rsid w:val="001B494A"/>
    <w:rsid w:val="001B4D2A"/>
    <w:rsid w:val="001B4ED3"/>
    <w:rsid w:val="001B56CD"/>
    <w:rsid w:val="001B5838"/>
    <w:rsid w:val="001B5A0F"/>
    <w:rsid w:val="001B603A"/>
    <w:rsid w:val="001B604A"/>
    <w:rsid w:val="001B6195"/>
    <w:rsid w:val="001B689B"/>
    <w:rsid w:val="001B699C"/>
    <w:rsid w:val="001B69B6"/>
    <w:rsid w:val="001B6D55"/>
    <w:rsid w:val="001B71BF"/>
    <w:rsid w:val="001B7239"/>
    <w:rsid w:val="001B74F9"/>
    <w:rsid w:val="001B768A"/>
    <w:rsid w:val="001B7B4E"/>
    <w:rsid w:val="001B7B6A"/>
    <w:rsid w:val="001B7D6B"/>
    <w:rsid w:val="001C022C"/>
    <w:rsid w:val="001C0379"/>
    <w:rsid w:val="001C03F4"/>
    <w:rsid w:val="001C0431"/>
    <w:rsid w:val="001C046F"/>
    <w:rsid w:val="001C049C"/>
    <w:rsid w:val="001C0A6E"/>
    <w:rsid w:val="001C0F93"/>
    <w:rsid w:val="001C10C5"/>
    <w:rsid w:val="001C11E9"/>
    <w:rsid w:val="001C1259"/>
    <w:rsid w:val="001C164C"/>
    <w:rsid w:val="001C17C7"/>
    <w:rsid w:val="001C1853"/>
    <w:rsid w:val="001C1D52"/>
    <w:rsid w:val="001C20ED"/>
    <w:rsid w:val="001C20FB"/>
    <w:rsid w:val="001C2100"/>
    <w:rsid w:val="001C2174"/>
    <w:rsid w:val="001C268C"/>
    <w:rsid w:val="001C2B95"/>
    <w:rsid w:val="001C382C"/>
    <w:rsid w:val="001C3A7A"/>
    <w:rsid w:val="001C3B34"/>
    <w:rsid w:val="001C3B7D"/>
    <w:rsid w:val="001C3E5E"/>
    <w:rsid w:val="001C3F9C"/>
    <w:rsid w:val="001C429E"/>
    <w:rsid w:val="001C43BC"/>
    <w:rsid w:val="001C45F5"/>
    <w:rsid w:val="001C4A78"/>
    <w:rsid w:val="001C4BFE"/>
    <w:rsid w:val="001C4C2C"/>
    <w:rsid w:val="001C51E7"/>
    <w:rsid w:val="001C535E"/>
    <w:rsid w:val="001C5555"/>
    <w:rsid w:val="001C55C8"/>
    <w:rsid w:val="001C5824"/>
    <w:rsid w:val="001C5C4F"/>
    <w:rsid w:val="001C5CBD"/>
    <w:rsid w:val="001C5D68"/>
    <w:rsid w:val="001C6357"/>
    <w:rsid w:val="001C63C4"/>
    <w:rsid w:val="001C64E3"/>
    <w:rsid w:val="001C655A"/>
    <w:rsid w:val="001C6965"/>
    <w:rsid w:val="001C6BCF"/>
    <w:rsid w:val="001C6D22"/>
    <w:rsid w:val="001C7130"/>
    <w:rsid w:val="001C71A5"/>
    <w:rsid w:val="001C720A"/>
    <w:rsid w:val="001C7390"/>
    <w:rsid w:val="001C7C67"/>
    <w:rsid w:val="001C7C70"/>
    <w:rsid w:val="001D012E"/>
    <w:rsid w:val="001D05E8"/>
    <w:rsid w:val="001D0940"/>
    <w:rsid w:val="001D0DC2"/>
    <w:rsid w:val="001D0E7D"/>
    <w:rsid w:val="001D0F16"/>
    <w:rsid w:val="001D1282"/>
    <w:rsid w:val="001D1C39"/>
    <w:rsid w:val="001D2338"/>
    <w:rsid w:val="001D23B7"/>
    <w:rsid w:val="001D2665"/>
    <w:rsid w:val="001D274D"/>
    <w:rsid w:val="001D2B43"/>
    <w:rsid w:val="001D2DF6"/>
    <w:rsid w:val="001D2E0E"/>
    <w:rsid w:val="001D30FB"/>
    <w:rsid w:val="001D3983"/>
    <w:rsid w:val="001D3B3C"/>
    <w:rsid w:val="001D40CB"/>
    <w:rsid w:val="001D42B5"/>
    <w:rsid w:val="001D435C"/>
    <w:rsid w:val="001D451D"/>
    <w:rsid w:val="001D47A9"/>
    <w:rsid w:val="001D4C50"/>
    <w:rsid w:val="001D4D45"/>
    <w:rsid w:val="001D5029"/>
    <w:rsid w:val="001D5375"/>
    <w:rsid w:val="001D53BE"/>
    <w:rsid w:val="001D544B"/>
    <w:rsid w:val="001D547E"/>
    <w:rsid w:val="001D5711"/>
    <w:rsid w:val="001D5811"/>
    <w:rsid w:val="001D58F4"/>
    <w:rsid w:val="001D5C04"/>
    <w:rsid w:val="001D5EA0"/>
    <w:rsid w:val="001D6379"/>
    <w:rsid w:val="001D64EE"/>
    <w:rsid w:val="001D687C"/>
    <w:rsid w:val="001D6AB4"/>
    <w:rsid w:val="001D6EB1"/>
    <w:rsid w:val="001D7818"/>
    <w:rsid w:val="001E0A7C"/>
    <w:rsid w:val="001E0E8F"/>
    <w:rsid w:val="001E0FBB"/>
    <w:rsid w:val="001E1465"/>
    <w:rsid w:val="001E1526"/>
    <w:rsid w:val="001E1726"/>
    <w:rsid w:val="001E1784"/>
    <w:rsid w:val="001E1AF8"/>
    <w:rsid w:val="001E1C74"/>
    <w:rsid w:val="001E1E97"/>
    <w:rsid w:val="001E225D"/>
    <w:rsid w:val="001E23E4"/>
    <w:rsid w:val="001E245E"/>
    <w:rsid w:val="001E24CC"/>
    <w:rsid w:val="001E2790"/>
    <w:rsid w:val="001E28D3"/>
    <w:rsid w:val="001E297B"/>
    <w:rsid w:val="001E2A27"/>
    <w:rsid w:val="001E2AEB"/>
    <w:rsid w:val="001E2C1E"/>
    <w:rsid w:val="001E2C9C"/>
    <w:rsid w:val="001E2D2B"/>
    <w:rsid w:val="001E2E14"/>
    <w:rsid w:val="001E2FBB"/>
    <w:rsid w:val="001E3207"/>
    <w:rsid w:val="001E3363"/>
    <w:rsid w:val="001E3860"/>
    <w:rsid w:val="001E3E61"/>
    <w:rsid w:val="001E4130"/>
    <w:rsid w:val="001E428A"/>
    <w:rsid w:val="001E447B"/>
    <w:rsid w:val="001E4B83"/>
    <w:rsid w:val="001E4C5B"/>
    <w:rsid w:val="001E52F1"/>
    <w:rsid w:val="001E559A"/>
    <w:rsid w:val="001E5BE6"/>
    <w:rsid w:val="001E5FBB"/>
    <w:rsid w:val="001E61FA"/>
    <w:rsid w:val="001E637D"/>
    <w:rsid w:val="001E6629"/>
    <w:rsid w:val="001E6B6D"/>
    <w:rsid w:val="001E6D33"/>
    <w:rsid w:val="001E7336"/>
    <w:rsid w:val="001E73EC"/>
    <w:rsid w:val="001E7408"/>
    <w:rsid w:val="001E74AF"/>
    <w:rsid w:val="001E74C3"/>
    <w:rsid w:val="001E793D"/>
    <w:rsid w:val="001E7D26"/>
    <w:rsid w:val="001E7E3B"/>
    <w:rsid w:val="001F03FE"/>
    <w:rsid w:val="001F0470"/>
    <w:rsid w:val="001F0619"/>
    <w:rsid w:val="001F06F4"/>
    <w:rsid w:val="001F0BFD"/>
    <w:rsid w:val="001F0D50"/>
    <w:rsid w:val="001F110C"/>
    <w:rsid w:val="001F1A97"/>
    <w:rsid w:val="001F2208"/>
    <w:rsid w:val="001F230F"/>
    <w:rsid w:val="001F289E"/>
    <w:rsid w:val="001F2EEA"/>
    <w:rsid w:val="001F38F7"/>
    <w:rsid w:val="001F391E"/>
    <w:rsid w:val="001F3AB8"/>
    <w:rsid w:val="001F3B16"/>
    <w:rsid w:val="001F3F1C"/>
    <w:rsid w:val="001F42C4"/>
    <w:rsid w:val="001F44A5"/>
    <w:rsid w:val="001F48A3"/>
    <w:rsid w:val="001F49C0"/>
    <w:rsid w:val="001F49E9"/>
    <w:rsid w:val="001F4B06"/>
    <w:rsid w:val="001F4CB0"/>
    <w:rsid w:val="001F4F81"/>
    <w:rsid w:val="001F56C0"/>
    <w:rsid w:val="001F56E7"/>
    <w:rsid w:val="001F582D"/>
    <w:rsid w:val="001F5C4D"/>
    <w:rsid w:val="001F5E7E"/>
    <w:rsid w:val="001F5EF2"/>
    <w:rsid w:val="001F6237"/>
    <w:rsid w:val="001F6568"/>
    <w:rsid w:val="001F66A6"/>
    <w:rsid w:val="001F6781"/>
    <w:rsid w:val="001F695D"/>
    <w:rsid w:val="001F6AB4"/>
    <w:rsid w:val="001F6AEE"/>
    <w:rsid w:val="001F6B4C"/>
    <w:rsid w:val="001F6D76"/>
    <w:rsid w:val="001F730E"/>
    <w:rsid w:val="001F7423"/>
    <w:rsid w:val="001F7B09"/>
    <w:rsid w:val="001F7B3B"/>
    <w:rsid w:val="001F7BD2"/>
    <w:rsid w:val="001F7C97"/>
    <w:rsid w:val="001F7E06"/>
    <w:rsid w:val="00200197"/>
    <w:rsid w:val="00200199"/>
    <w:rsid w:val="0020019A"/>
    <w:rsid w:val="002003ED"/>
    <w:rsid w:val="00200659"/>
    <w:rsid w:val="00200814"/>
    <w:rsid w:val="00201141"/>
    <w:rsid w:val="00201D2D"/>
    <w:rsid w:val="00201EE3"/>
    <w:rsid w:val="002024EA"/>
    <w:rsid w:val="0020267C"/>
    <w:rsid w:val="00202BAE"/>
    <w:rsid w:val="00202BD5"/>
    <w:rsid w:val="00202C22"/>
    <w:rsid w:val="00202F60"/>
    <w:rsid w:val="00203092"/>
    <w:rsid w:val="00203197"/>
    <w:rsid w:val="002031DF"/>
    <w:rsid w:val="0020394E"/>
    <w:rsid w:val="0020398E"/>
    <w:rsid w:val="00203E25"/>
    <w:rsid w:val="00204188"/>
    <w:rsid w:val="0020428D"/>
    <w:rsid w:val="00204E2E"/>
    <w:rsid w:val="002052A8"/>
    <w:rsid w:val="0020533A"/>
    <w:rsid w:val="00205497"/>
    <w:rsid w:val="00205541"/>
    <w:rsid w:val="00205672"/>
    <w:rsid w:val="00205BE7"/>
    <w:rsid w:val="00205CF7"/>
    <w:rsid w:val="00205DA4"/>
    <w:rsid w:val="00205E8D"/>
    <w:rsid w:val="00205ED2"/>
    <w:rsid w:val="0020611A"/>
    <w:rsid w:val="00206266"/>
    <w:rsid w:val="002062D0"/>
    <w:rsid w:val="002064B5"/>
    <w:rsid w:val="00206732"/>
    <w:rsid w:val="0020696F"/>
    <w:rsid w:val="00206E8E"/>
    <w:rsid w:val="002072FF"/>
    <w:rsid w:val="0020776C"/>
    <w:rsid w:val="00207B78"/>
    <w:rsid w:val="00207CC6"/>
    <w:rsid w:val="00207FD7"/>
    <w:rsid w:val="00207FE6"/>
    <w:rsid w:val="00210090"/>
    <w:rsid w:val="00210181"/>
    <w:rsid w:val="00210223"/>
    <w:rsid w:val="002103B4"/>
    <w:rsid w:val="002107F0"/>
    <w:rsid w:val="00210807"/>
    <w:rsid w:val="00210877"/>
    <w:rsid w:val="00210AD4"/>
    <w:rsid w:val="00210D35"/>
    <w:rsid w:val="00210D82"/>
    <w:rsid w:val="00210E29"/>
    <w:rsid w:val="00210EA8"/>
    <w:rsid w:val="002111A3"/>
    <w:rsid w:val="00211659"/>
    <w:rsid w:val="002116C1"/>
    <w:rsid w:val="002116DC"/>
    <w:rsid w:val="00211708"/>
    <w:rsid w:val="00211A25"/>
    <w:rsid w:val="00211C4D"/>
    <w:rsid w:val="00211F2E"/>
    <w:rsid w:val="00211F32"/>
    <w:rsid w:val="002121A9"/>
    <w:rsid w:val="00212230"/>
    <w:rsid w:val="002122EC"/>
    <w:rsid w:val="0021252D"/>
    <w:rsid w:val="00212615"/>
    <w:rsid w:val="002127E6"/>
    <w:rsid w:val="00212858"/>
    <w:rsid w:val="00212879"/>
    <w:rsid w:val="00212B6E"/>
    <w:rsid w:val="00212C40"/>
    <w:rsid w:val="00212E53"/>
    <w:rsid w:val="00213025"/>
    <w:rsid w:val="002131DA"/>
    <w:rsid w:val="0021385B"/>
    <w:rsid w:val="0021399B"/>
    <w:rsid w:val="002139C7"/>
    <w:rsid w:val="00213F7E"/>
    <w:rsid w:val="00214735"/>
    <w:rsid w:val="00214C59"/>
    <w:rsid w:val="00215140"/>
    <w:rsid w:val="00215917"/>
    <w:rsid w:val="002159AA"/>
    <w:rsid w:val="00215B24"/>
    <w:rsid w:val="00215F81"/>
    <w:rsid w:val="00216556"/>
    <w:rsid w:val="002165C0"/>
    <w:rsid w:val="002166DE"/>
    <w:rsid w:val="00216798"/>
    <w:rsid w:val="00216AAA"/>
    <w:rsid w:val="00216E3C"/>
    <w:rsid w:val="002172A8"/>
    <w:rsid w:val="00217439"/>
    <w:rsid w:val="002176AF"/>
    <w:rsid w:val="00217770"/>
    <w:rsid w:val="002177A9"/>
    <w:rsid w:val="00217907"/>
    <w:rsid w:val="00217C81"/>
    <w:rsid w:val="00217DFC"/>
    <w:rsid w:val="00220AD7"/>
    <w:rsid w:val="00220CAA"/>
    <w:rsid w:val="00221047"/>
    <w:rsid w:val="00221684"/>
    <w:rsid w:val="0022187E"/>
    <w:rsid w:val="002219C4"/>
    <w:rsid w:val="00221A3C"/>
    <w:rsid w:val="00221B7D"/>
    <w:rsid w:val="00221C21"/>
    <w:rsid w:val="00221E64"/>
    <w:rsid w:val="0022200F"/>
    <w:rsid w:val="002225D0"/>
    <w:rsid w:val="00222979"/>
    <w:rsid w:val="00222B10"/>
    <w:rsid w:val="002230FC"/>
    <w:rsid w:val="00223334"/>
    <w:rsid w:val="0022356A"/>
    <w:rsid w:val="002236EA"/>
    <w:rsid w:val="002238A7"/>
    <w:rsid w:val="00224379"/>
    <w:rsid w:val="002245B1"/>
    <w:rsid w:val="00224A41"/>
    <w:rsid w:val="00224C3C"/>
    <w:rsid w:val="00224E6A"/>
    <w:rsid w:val="00225A9E"/>
    <w:rsid w:val="00225D1B"/>
    <w:rsid w:val="00225D37"/>
    <w:rsid w:val="002262B1"/>
    <w:rsid w:val="00226344"/>
    <w:rsid w:val="002265E5"/>
    <w:rsid w:val="0022678B"/>
    <w:rsid w:val="00226853"/>
    <w:rsid w:val="00226936"/>
    <w:rsid w:val="00226A25"/>
    <w:rsid w:val="00226C59"/>
    <w:rsid w:val="00226DDF"/>
    <w:rsid w:val="00227A3F"/>
    <w:rsid w:val="00227B86"/>
    <w:rsid w:val="00227BB8"/>
    <w:rsid w:val="00227BD9"/>
    <w:rsid w:val="00227C39"/>
    <w:rsid w:val="00227DAF"/>
    <w:rsid w:val="002301BB"/>
    <w:rsid w:val="00230700"/>
    <w:rsid w:val="00230C58"/>
    <w:rsid w:val="002311BF"/>
    <w:rsid w:val="002311C5"/>
    <w:rsid w:val="0023176C"/>
    <w:rsid w:val="00231A5A"/>
    <w:rsid w:val="002320AA"/>
    <w:rsid w:val="002320B1"/>
    <w:rsid w:val="0023237D"/>
    <w:rsid w:val="0023257D"/>
    <w:rsid w:val="00232994"/>
    <w:rsid w:val="00232E3D"/>
    <w:rsid w:val="00233238"/>
    <w:rsid w:val="002335A5"/>
    <w:rsid w:val="002336EA"/>
    <w:rsid w:val="0023441C"/>
    <w:rsid w:val="00234442"/>
    <w:rsid w:val="00234B3A"/>
    <w:rsid w:val="00234C51"/>
    <w:rsid w:val="00234F6D"/>
    <w:rsid w:val="0023510A"/>
    <w:rsid w:val="00235182"/>
    <w:rsid w:val="002353EA"/>
    <w:rsid w:val="002354AB"/>
    <w:rsid w:val="00235946"/>
    <w:rsid w:val="00235B50"/>
    <w:rsid w:val="00235BE8"/>
    <w:rsid w:val="0023621F"/>
    <w:rsid w:val="002365DA"/>
    <w:rsid w:val="00236922"/>
    <w:rsid w:val="00236988"/>
    <w:rsid w:val="00236B9E"/>
    <w:rsid w:val="00236C0E"/>
    <w:rsid w:val="00237449"/>
    <w:rsid w:val="0023748A"/>
    <w:rsid w:val="00237C5E"/>
    <w:rsid w:val="00237DB8"/>
    <w:rsid w:val="00237E7E"/>
    <w:rsid w:val="00237E9C"/>
    <w:rsid w:val="00237F69"/>
    <w:rsid w:val="0024014A"/>
    <w:rsid w:val="002401FF"/>
    <w:rsid w:val="002404CA"/>
    <w:rsid w:val="00240D4F"/>
    <w:rsid w:val="00241A1C"/>
    <w:rsid w:val="00241DB2"/>
    <w:rsid w:val="00242038"/>
    <w:rsid w:val="002421C9"/>
    <w:rsid w:val="002421DE"/>
    <w:rsid w:val="002422F1"/>
    <w:rsid w:val="002425F4"/>
    <w:rsid w:val="002427DE"/>
    <w:rsid w:val="00242A90"/>
    <w:rsid w:val="00242C52"/>
    <w:rsid w:val="00242D81"/>
    <w:rsid w:val="00242E0A"/>
    <w:rsid w:val="002430E9"/>
    <w:rsid w:val="002431CD"/>
    <w:rsid w:val="0024321E"/>
    <w:rsid w:val="00243251"/>
    <w:rsid w:val="002432FC"/>
    <w:rsid w:val="00243382"/>
    <w:rsid w:val="002434CA"/>
    <w:rsid w:val="00243AF8"/>
    <w:rsid w:val="00243ECE"/>
    <w:rsid w:val="00244032"/>
    <w:rsid w:val="0024455C"/>
    <w:rsid w:val="002447C1"/>
    <w:rsid w:val="002447F5"/>
    <w:rsid w:val="002449C3"/>
    <w:rsid w:val="002449E8"/>
    <w:rsid w:val="00244BFE"/>
    <w:rsid w:val="00244D9E"/>
    <w:rsid w:val="0024544A"/>
    <w:rsid w:val="002457F8"/>
    <w:rsid w:val="0024593E"/>
    <w:rsid w:val="00245DC5"/>
    <w:rsid w:val="00245DFC"/>
    <w:rsid w:val="00245F6A"/>
    <w:rsid w:val="00245F7C"/>
    <w:rsid w:val="00246463"/>
    <w:rsid w:val="002464BC"/>
    <w:rsid w:val="002469B7"/>
    <w:rsid w:val="00246D94"/>
    <w:rsid w:val="002470F2"/>
    <w:rsid w:val="0024739E"/>
    <w:rsid w:val="0024749A"/>
    <w:rsid w:val="002474C7"/>
    <w:rsid w:val="00247C2A"/>
    <w:rsid w:val="00250140"/>
    <w:rsid w:val="00250417"/>
    <w:rsid w:val="002504F9"/>
    <w:rsid w:val="002504FB"/>
    <w:rsid w:val="002506CE"/>
    <w:rsid w:val="0025070E"/>
    <w:rsid w:val="00251260"/>
    <w:rsid w:val="002513CE"/>
    <w:rsid w:val="002514CC"/>
    <w:rsid w:val="0025168B"/>
    <w:rsid w:val="00251AE1"/>
    <w:rsid w:val="00251C0E"/>
    <w:rsid w:val="00251FDC"/>
    <w:rsid w:val="00252050"/>
    <w:rsid w:val="002523AB"/>
    <w:rsid w:val="00252496"/>
    <w:rsid w:val="00252628"/>
    <w:rsid w:val="002529E8"/>
    <w:rsid w:val="002530FB"/>
    <w:rsid w:val="002531E6"/>
    <w:rsid w:val="00253346"/>
    <w:rsid w:val="002533C7"/>
    <w:rsid w:val="002536B6"/>
    <w:rsid w:val="00253711"/>
    <w:rsid w:val="00253721"/>
    <w:rsid w:val="002539FD"/>
    <w:rsid w:val="00253C85"/>
    <w:rsid w:val="00254444"/>
    <w:rsid w:val="00254624"/>
    <w:rsid w:val="00254647"/>
    <w:rsid w:val="00254B5A"/>
    <w:rsid w:val="00254BE9"/>
    <w:rsid w:val="00254C95"/>
    <w:rsid w:val="00254ECB"/>
    <w:rsid w:val="00254FA9"/>
    <w:rsid w:val="0025502C"/>
    <w:rsid w:val="0025516D"/>
    <w:rsid w:val="00255580"/>
    <w:rsid w:val="00255A89"/>
    <w:rsid w:val="00255A9D"/>
    <w:rsid w:val="00255B6A"/>
    <w:rsid w:val="00255BAB"/>
    <w:rsid w:val="00255C09"/>
    <w:rsid w:val="00255F30"/>
    <w:rsid w:val="00255FEF"/>
    <w:rsid w:val="002561B5"/>
    <w:rsid w:val="00256544"/>
    <w:rsid w:val="00256572"/>
    <w:rsid w:val="002565A9"/>
    <w:rsid w:val="002568CC"/>
    <w:rsid w:val="00256A28"/>
    <w:rsid w:val="00256A4A"/>
    <w:rsid w:val="00256FC7"/>
    <w:rsid w:val="00257271"/>
    <w:rsid w:val="002572A5"/>
    <w:rsid w:val="002575D4"/>
    <w:rsid w:val="00257824"/>
    <w:rsid w:val="00257926"/>
    <w:rsid w:val="00257A0F"/>
    <w:rsid w:val="00257A6B"/>
    <w:rsid w:val="00257E8D"/>
    <w:rsid w:val="00257F0B"/>
    <w:rsid w:val="00260174"/>
    <w:rsid w:val="0026031A"/>
    <w:rsid w:val="002604CA"/>
    <w:rsid w:val="00260500"/>
    <w:rsid w:val="0026063D"/>
    <w:rsid w:val="002606EA"/>
    <w:rsid w:val="00260939"/>
    <w:rsid w:val="00260964"/>
    <w:rsid w:val="002609BE"/>
    <w:rsid w:val="00260A2E"/>
    <w:rsid w:val="00260A99"/>
    <w:rsid w:val="00260B4F"/>
    <w:rsid w:val="00260DFE"/>
    <w:rsid w:val="00260F29"/>
    <w:rsid w:val="0026110F"/>
    <w:rsid w:val="002612A4"/>
    <w:rsid w:val="00261D50"/>
    <w:rsid w:val="002623E9"/>
    <w:rsid w:val="002623EE"/>
    <w:rsid w:val="002624B0"/>
    <w:rsid w:val="0026259D"/>
    <w:rsid w:val="002625B8"/>
    <w:rsid w:val="00262983"/>
    <w:rsid w:val="00262B45"/>
    <w:rsid w:val="00262C8B"/>
    <w:rsid w:val="002631B1"/>
    <w:rsid w:val="002635B0"/>
    <w:rsid w:val="00263860"/>
    <w:rsid w:val="002639D9"/>
    <w:rsid w:val="002639F4"/>
    <w:rsid w:val="00263B75"/>
    <w:rsid w:val="002642A3"/>
    <w:rsid w:val="00264E79"/>
    <w:rsid w:val="00264EFE"/>
    <w:rsid w:val="00265113"/>
    <w:rsid w:val="0026520A"/>
    <w:rsid w:val="0026553D"/>
    <w:rsid w:val="002656D1"/>
    <w:rsid w:val="00265F1E"/>
    <w:rsid w:val="00266045"/>
    <w:rsid w:val="00266667"/>
    <w:rsid w:val="00266823"/>
    <w:rsid w:val="00266A79"/>
    <w:rsid w:val="00266C05"/>
    <w:rsid w:val="002671D2"/>
    <w:rsid w:val="00267562"/>
    <w:rsid w:val="00267830"/>
    <w:rsid w:val="00267A9F"/>
    <w:rsid w:val="00267C3B"/>
    <w:rsid w:val="002700E5"/>
    <w:rsid w:val="0027019C"/>
    <w:rsid w:val="002708FE"/>
    <w:rsid w:val="0027093B"/>
    <w:rsid w:val="00270AEA"/>
    <w:rsid w:val="00270BDC"/>
    <w:rsid w:val="00270C4C"/>
    <w:rsid w:val="002711CA"/>
    <w:rsid w:val="00271207"/>
    <w:rsid w:val="00271509"/>
    <w:rsid w:val="002717ED"/>
    <w:rsid w:val="00271C0A"/>
    <w:rsid w:val="00271DE0"/>
    <w:rsid w:val="00271EBF"/>
    <w:rsid w:val="0027204C"/>
    <w:rsid w:val="0027231D"/>
    <w:rsid w:val="0027251E"/>
    <w:rsid w:val="0027254F"/>
    <w:rsid w:val="00272733"/>
    <w:rsid w:val="002727EE"/>
    <w:rsid w:val="00272B03"/>
    <w:rsid w:val="00272B2D"/>
    <w:rsid w:val="00272D29"/>
    <w:rsid w:val="00272EF8"/>
    <w:rsid w:val="00273369"/>
    <w:rsid w:val="002739F4"/>
    <w:rsid w:val="002740AB"/>
    <w:rsid w:val="00274457"/>
    <w:rsid w:val="00274496"/>
    <w:rsid w:val="00274D6D"/>
    <w:rsid w:val="00274EEC"/>
    <w:rsid w:val="002755B0"/>
    <w:rsid w:val="00275625"/>
    <w:rsid w:val="002756D5"/>
    <w:rsid w:val="002757C0"/>
    <w:rsid w:val="00275869"/>
    <w:rsid w:val="002758F0"/>
    <w:rsid w:val="00276005"/>
    <w:rsid w:val="00276121"/>
    <w:rsid w:val="00276369"/>
    <w:rsid w:val="002763B0"/>
    <w:rsid w:val="00276BF5"/>
    <w:rsid w:val="00276FB6"/>
    <w:rsid w:val="0027720D"/>
    <w:rsid w:val="0027734E"/>
    <w:rsid w:val="0027768F"/>
    <w:rsid w:val="002776CD"/>
    <w:rsid w:val="00277CF0"/>
    <w:rsid w:val="002800E9"/>
    <w:rsid w:val="002802F2"/>
    <w:rsid w:val="00280913"/>
    <w:rsid w:val="00280E2F"/>
    <w:rsid w:val="002812F5"/>
    <w:rsid w:val="00281428"/>
    <w:rsid w:val="0028163D"/>
    <w:rsid w:val="0028175A"/>
    <w:rsid w:val="00281786"/>
    <w:rsid w:val="00281806"/>
    <w:rsid w:val="00281B4F"/>
    <w:rsid w:val="00281F89"/>
    <w:rsid w:val="00281F9A"/>
    <w:rsid w:val="0028200F"/>
    <w:rsid w:val="002821B2"/>
    <w:rsid w:val="002827FD"/>
    <w:rsid w:val="00282F2C"/>
    <w:rsid w:val="00283268"/>
    <w:rsid w:val="00283618"/>
    <w:rsid w:val="0028371E"/>
    <w:rsid w:val="00283F21"/>
    <w:rsid w:val="00283FF6"/>
    <w:rsid w:val="00284150"/>
    <w:rsid w:val="00284188"/>
    <w:rsid w:val="0028443F"/>
    <w:rsid w:val="0028496D"/>
    <w:rsid w:val="002849D9"/>
    <w:rsid w:val="00284B20"/>
    <w:rsid w:val="00284F5A"/>
    <w:rsid w:val="00284FD9"/>
    <w:rsid w:val="0028503D"/>
    <w:rsid w:val="00285090"/>
    <w:rsid w:val="00285204"/>
    <w:rsid w:val="002853A6"/>
    <w:rsid w:val="00285DB7"/>
    <w:rsid w:val="00285E7D"/>
    <w:rsid w:val="00285EC2"/>
    <w:rsid w:val="00285F0A"/>
    <w:rsid w:val="00285FC8"/>
    <w:rsid w:val="0028609C"/>
    <w:rsid w:val="00286113"/>
    <w:rsid w:val="00286922"/>
    <w:rsid w:val="00286DCB"/>
    <w:rsid w:val="002871A9"/>
    <w:rsid w:val="00287BBD"/>
    <w:rsid w:val="002904B2"/>
    <w:rsid w:val="0029051C"/>
    <w:rsid w:val="00290D83"/>
    <w:rsid w:val="00290DDE"/>
    <w:rsid w:val="00290FB1"/>
    <w:rsid w:val="002911AA"/>
    <w:rsid w:val="002914B2"/>
    <w:rsid w:val="002918F3"/>
    <w:rsid w:val="002919EC"/>
    <w:rsid w:val="00291B4B"/>
    <w:rsid w:val="00291B91"/>
    <w:rsid w:val="00291CA7"/>
    <w:rsid w:val="00291CDA"/>
    <w:rsid w:val="00291CE5"/>
    <w:rsid w:val="00291E13"/>
    <w:rsid w:val="00292412"/>
    <w:rsid w:val="0029270A"/>
    <w:rsid w:val="0029277A"/>
    <w:rsid w:val="00292A21"/>
    <w:rsid w:val="00292A76"/>
    <w:rsid w:val="00292DC8"/>
    <w:rsid w:val="0029313B"/>
    <w:rsid w:val="002932BC"/>
    <w:rsid w:val="0029375D"/>
    <w:rsid w:val="00293892"/>
    <w:rsid w:val="00293DCF"/>
    <w:rsid w:val="00293EEB"/>
    <w:rsid w:val="00294AA4"/>
    <w:rsid w:val="00294CDF"/>
    <w:rsid w:val="002950D0"/>
    <w:rsid w:val="00295B9F"/>
    <w:rsid w:val="00295D5E"/>
    <w:rsid w:val="00295D6C"/>
    <w:rsid w:val="00295E59"/>
    <w:rsid w:val="00295EEE"/>
    <w:rsid w:val="0029655B"/>
    <w:rsid w:val="0029661C"/>
    <w:rsid w:val="00296BC0"/>
    <w:rsid w:val="00296CCE"/>
    <w:rsid w:val="00296EC0"/>
    <w:rsid w:val="00297E82"/>
    <w:rsid w:val="002A0352"/>
    <w:rsid w:val="002A055F"/>
    <w:rsid w:val="002A09A5"/>
    <w:rsid w:val="002A0F6E"/>
    <w:rsid w:val="002A10A1"/>
    <w:rsid w:val="002A112A"/>
    <w:rsid w:val="002A11F3"/>
    <w:rsid w:val="002A141A"/>
    <w:rsid w:val="002A1E8D"/>
    <w:rsid w:val="002A1EF3"/>
    <w:rsid w:val="002A20AA"/>
    <w:rsid w:val="002A274C"/>
    <w:rsid w:val="002A2752"/>
    <w:rsid w:val="002A289B"/>
    <w:rsid w:val="002A2FD7"/>
    <w:rsid w:val="002A3109"/>
    <w:rsid w:val="002A333F"/>
    <w:rsid w:val="002A396E"/>
    <w:rsid w:val="002A3B46"/>
    <w:rsid w:val="002A3C42"/>
    <w:rsid w:val="002A3C64"/>
    <w:rsid w:val="002A413B"/>
    <w:rsid w:val="002A4257"/>
    <w:rsid w:val="002A428D"/>
    <w:rsid w:val="002A429A"/>
    <w:rsid w:val="002A47A1"/>
    <w:rsid w:val="002A49A1"/>
    <w:rsid w:val="002A4D67"/>
    <w:rsid w:val="002A4DA0"/>
    <w:rsid w:val="002A4E62"/>
    <w:rsid w:val="002A4E78"/>
    <w:rsid w:val="002A50BB"/>
    <w:rsid w:val="002A511D"/>
    <w:rsid w:val="002A5161"/>
    <w:rsid w:val="002A5693"/>
    <w:rsid w:val="002A58A9"/>
    <w:rsid w:val="002A5CC9"/>
    <w:rsid w:val="002A5E52"/>
    <w:rsid w:val="002A5E71"/>
    <w:rsid w:val="002A5EBC"/>
    <w:rsid w:val="002A6053"/>
    <w:rsid w:val="002A6079"/>
    <w:rsid w:val="002A6080"/>
    <w:rsid w:val="002A609B"/>
    <w:rsid w:val="002A6581"/>
    <w:rsid w:val="002A6B4C"/>
    <w:rsid w:val="002A71A4"/>
    <w:rsid w:val="002A71E0"/>
    <w:rsid w:val="002A7431"/>
    <w:rsid w:val="002A767B"/>
    <w:rsid w:val="002A77BE"/>
    <w:rsid w:val="002A78CD"/>
    <w:rsid w:val="002A7A5F"/>
    <w:rsid w:val="002A7B83"/>
    <w:rsid w:val="002A7DE9"/>
    <w:rsid w:val="002A7EFA"/>
    <w:rsid w:val="002A7F19"/>
    <w:rsid w:val="002A7FE0"/>
    <w:rsid w:val="002B060B"/>
    <w:rsid w:val="002B0D8B"/>
    <w:rsid w:val="002B0E2E"/>
    <w:rsid w:val="002B1113"/>
    <w:rsid w:val="002B1198"/>
    <w:rsid w:val="002B164A"/>
    <w:rsid w:val="002B166F"/>
    <w:rsid w:val="002B175C"/>
    <w:rsid w:val="002B1890"/>
    <w:rsid w:val="002B1CA7"/>
    <w:rsid w:val="002B1D6A"/>
    <w:rsid w:val="002B1E0C"/>
    <w:rsid w:val="002B21EC"/>
    <w:rsid w:val="002B286C"/>
    <w:rsid w:val="002B2871"/>
    <w:rsid w:val="002B2925"/>
    <w:rsid w:val="002B29CA"/>
    <w:rsid w:val="002B29ED"/>
    <w:rsid w:val="002B2DEA"/>
    <w:rsid w:val="002B372F"/>
    <w:rsid w:val="002B3964"/>
    <w:rsid w:val="002B3FC1"/>
    <w:rsid w:val="002B412C"/>
    <w:rsid w:val="002B42C2"/>
    <w:rsid w:val="002B448D"/>
    <w:rsid w:val="002B48EB"/>
    <w:rsid w:val="002B4AF2"/>
    <w:rsid w:val="002B4D47"/>
    <w:rsid w:val="002B5475"/>
    <w:rsid w:val="002B54F8"/>
    <w:rsid w:val="002B559C"/>
    <w:rsid w:val="002B55B8"/>
    <w:rsid w:val="002B58E3"/>
    <w:rsid w:val="002B5A3B"/>
    <w:rsid w:val="002B6075"/>
    <w:rsid w:val="002B61EA"/>
    <w:rsid w:val="002B63D5"/>
    <w:rsid w:val="002B656F"/>
    <w:rsid w:val="002B65EA"/>
    <w:rsid w:val="002B65FF"/>
    <w:rsid w:val="002B6689"/>
    <w:rsid w:val="002B6A21"/>
    <w:rsid w:val="002B6E7F"/>
    <w:rsid w:val="002B6F8D"/>
    <w:rsid w:val="002B7179"/>
    <w:rsid w:val="002B746B"/>
    <w:rsid w:val="002B759D"/>
    <w:rsid w:val="002B7853"/>
    <w:rsid w:val="002B78B1"/>
    <w:rsid w:val="002B7B25"/>
    <w:rsid w:val="002B7F15"/>
    <w:rsid w:val="002C043B"/>
    <w:rsid w:val="002C0785"/>
    <w:rsid w:val="002C08FE"/>
    <w:rsid w:val="002C0CF4"/>
    <w:rsid w:val="002C0D67"/>
    <w:rsid w:val="002C0FD8"/>
    <w:rsid w:val="002C10FB"/>
    <w:rsid w:val="002C121E"/>
    <w:rsid w:val="002C157B"/>
    <w:rsid w:val="002C179F"/>
    <w:rsid w:val="002C198B"/>
    <w:rsid w:val="002C1B60"/>
    <w:rsid w:val="002C21B1"/>
    <w:rsid w:val="002C2508"/>
    <w:rsid w:val="002C2BB8"/>
    <w:rsid w:val="002C2C18"/>
    <w:rsid w:val="002C2F54"/>
    <w:rsid w:val="002C3041"/>
    <w:rsid w:val="002C31CE"/>
    <w:rsid w:val="002C3235"/>
    <w:rsid w:val="002C349B"/>
    <w:rsid w:val="002C35A2"/>
    <w:rsid w:val="002C3C42"/>
    <w:rsid w:val="002C3D68"/>
    <w:rsid w:val="002C3DFE"/>
    <w:rsid w:val="002C3E3D"/>
    <w:rsid w:val="002C4463"/>
    <w:rsid w:val="002C464B"/>
    <w:rsid w:val="002C4AB4"/>
    <w:rsid w:val="002C4AF6"/>
    <w:rsid w:val="002C4B52"/>
    <w:rsid w:val="002C5345"/>
    <w:rsid w:val="002C53D3"/>
    <w:rsid w:val="002C55A3"/>
    <w:rsid w:val="002C5614"/>
    <w:rsid w:val="002C5A5A"/>
    <w:rsid w:val="002C5AC3"/>
    <w:rsid w:val="002C5D78"/>
    <w:rsid w:val="002C6242"/>
    <w:rsid w:val="002C681C"/>
    <w:rsid w:val="002C6D07"/>
    <w:rsid w:val="002C6DE4"/>
    <w:rsid w:val="002C6F3C"/>
    <w:rsid w:val="002C70E4"/>
    <w:rsid w:val="002C7338"/>
    <w:rsid w:val="002C75C7"/>
    <w:rsid w:val="002C78EC"/>
    <w:rsid w:val="002C7AD0"/>
    <w:rsid w:val="002C7D6E"/>
    <w:rsid w:val="002C7FC3"/>
    <w:rsid w:val="002D07DC"/>
    <w:rsid w:val="002D0A6A"/>
    <w:rsid w:val="002D0C78"/>
    <w:rsid w:val="002D1462"/>
    <w:rsid w:val="002D1681"/>
    <w:rsid w:val="002D1BD8"/>
    <w:rsid w:val="002D1F50"/>
    <w:rsid w:val="002D2023"/>
    <w:rsid w:val="002D2353"/>
    <w:rsid w:val="002D2821"/>
    <w:rsid w:val="002D28A3"/>
    <w:rsid w:val="002D2A62"/>
    <w:rsid w:val="002D2D1F"/>
    <w:rsid w:val="002D2F93"/>
    <w:rsid w:val="002D3170"/>
    <w:rsid w:val="002D3306"/>
    <w:rsid w:val="002D36D0"/>
    <w:rsid w:val="002D39CC"/>
    <w:rsid w:val="002D45DB"/>
    <w:rsid w:val="002D4686"/>
    <w:rsid w:val="002D4B81"/>
    <w:rsid w:val="002D4C11"/>
    <w:rsid w:val="002D4E43"/>
    <w:rsid w:val="002D5001"/>
    <w:rsid w:val="002D5353"/>
    <w:rsid w:val="002D5379"/>
    <w:rsid w:val="002D5528"/>
    <w:rsid w:val="002D5A23"/>
    <w:rsid w:val="002D5CD1"/>
    <w:rsid w:val="002D5EE0"/>
    <w:rsid w:val="002D61EE"/>
    <w:rsid w:val="002D61F7"/>
    <w:rsid w:val="002D6238"/>
    <w:rsid w:val="002D64A0"/>
    <w:rsid w:val="002D67CE"/>
    <w:rsid w:val="002D6C45"/>
    <w:rsid w:val="002D6DB7"/>
    <w:rsid w:val="002D6FE0"/>
    <w:rsid w:val="002D77C1"/>
    <w:rsid w:val="002D7FCC"/>
    <w:rsid w:val="002E0042"/>
    <w:rsid w:val="002E0212"/>
    <w:rsid w:val="002E0466"/>
    <w:rsid w:val="002E0672"/>
    <w:rsid w:val="002E08E0"/>
    <w:rsid w:val="002E0CA1"/>
    <w:rsid w:val="002E0CE0"/>
    <w:rsid w:val="002E0F03"/>
    <w:rsid w:val="002E1334"/>
    <w:rsid w:val="002E13A1"/>
    <w:rsid w:val="002E1BF7"/>
    <w:rsid w:val="002E1C31"/>
    <w:rsid w:val="002E1CCF"/>
    <w:rsid w:val="002E2B4B"/>
    <w:rsid w:val="002E2DB1"/>
    <w:rsid w:val="002E2E0E"/>
    <w:rsid w:val="002E2F1D"/>
    <w:rsid w:val="002E30D3"/>
    <w:rsid w:val="002E323B"/>
    <w:rsid w:val="002E3692"/>
    <w:rsid w:val="002E38B6"/>
    <w:rsid w:val="002E390E"/>
    <w:rsid w:val="002E4055"/>
    <w:rsid w:val="002E4133"/>
    <w:rsid w:val="002E450A"/>
    <w:rsid w:val="002E48D5"/>
    <w:rsid w:val="002E4978"/>
    <w:rsid w:val="002E5601"/>
    <w:rsid w:val="002E572D"/>
    <w:rsid w:val="002E5ADC"/>
    <w:rsid w:val="002E5C0B"/>
    <w:rsid w:val="002E5DC3"/>
    <w:rsid w:val="002E5F36"/>
    <w:rsid w:val="002E636B"/>
    <w:rsid w:val="002E656A"/>
    <w:rsid w:val="002E669F"/>
    <w:rsid w:val="002E69B8"/>
    <w:rsid w:val="002E6C29"/>
    <w:rsid w:val="002E6D3D"/>
    <w:rsid w:val="002E6F14"/>
    <w:rsid w:val="002E6F8F"/>
    <w:rsid w:val="002E6FE9"/>
    <w:rsid w:val="002E7896"/>
    <w:rsid w:val="002E7A79"/>
    <w:rsid w:val="002E7BC5"/>
    <w:rsid w:val="002E7BDD"/>
    <w:rsid w:val="002E7C4B"/>
    <w:rsid w:val="002E7DE2"/>
    <w:rsid w:val="002E7E65"/>
    <w:rsid w:val="002F03AC"/>
    <w:rsid w:val="002F0934"/>
    <w:rsid w:val="002F095E"/>
    <w:rsid w:val="002F0AD2"/>
    <w:rsid w:val="002F0F8C"/>
    <w:rsid w:val="002F15F5"/>
    <w:rsid w:val="002F163C"/>
    <w:rsid w:val="002F1983"/>
    <w:rsid w:val="002F23DA"/>
    <w:rsid w:val="002F286D"/>
    <w:rsid w:val="002F2A8B"/>
    <w:rsid w:val="002F2B86"/>
    <w:rsid w:val="002F2B98"/>
    <w:rsid w:val="002F2E3E"/>
    <w:rsid w:val="002F31BC"/>
    <w:rsid w:val="002F33BE"/>
    <w:rsid w:val="002F43A4"/>
    <w:rsid w:val="002F4EEE"/>
    <w:rsid w:val="002F5399"/>
    <w:rsid w:val="002F57D4"/>
    <w:rsid w:val="002F58E8"/>
    <w:rsid w:val="002F5975"/>
    <w:rsid w:val="002F5D9E"/>
    <w:rsid w:val="002F6044"/>
    <w:rsid w:val="002F60F3"/>
    <w:rsid w:val="002F6661"/>
    <w:rsid w:val="002F68A4"/>
    <w:rsid w:val="002F69CB"/>
    <w:rsid w:val="002F767A"/>
    <w:rsid w:val="002F7823"/>
    <w:rsid w:val="002F7831"/>
    <w:rsid w:val="002F78AE"/>
    <w:rsid w:val="002F7C15"/>
    <w:rsid w:val="002F7CF0"/>
    <w:rsid w:val="002F7E2B"/>
    <w:rsid w:val="003003E5"/>
    <w:rsid w:val="003005A0"/>
    <w:rsid w:val="003005AD"/>
    <w:rsid w:val="00300738"/>
    <w:rsid w:val="00300870"/>
    <w:rsid w:val="003008E8"/>
    <w:rsid w:val="00300DC4"/>
    <w:rsid w:val="00300EAB"/>
    <w:rsid w:val="0030116A"/>
    <w:rsid w:val="00301299"/>
    <w:rsid w:val="00301495"/>
    <w:rsid w:val="0030164B"/>
    <w:rsid w:val="003017C0"/>
    <w:rsid w:val="003019D1"/>
    <w:rsid w:val="00301BBB"/>
    <w:rsid w:val="003023F2"/>
    <w:rsid w:val="00302403"/>
    <w:rsid w:val="0030248B"/>
    <w:rsid w:val="00302827"/>
    <w:rsid w:val="00302C3B"/>
    <w:rsid w:val="0030385D"/>
    <w:rsid w:val="00303FB3"/>
    <w:rsid w:val="00304067"/>
    <w:rsid w:val="003044BC"/>
    <w:rsid w:val="00304D42"/>
    <w:rsid w:val="00304D47"/>
    <w:rsid w:val="00304DFA"/>
    <w:rsid w:val="003055BF"/>
    <w:rsid w:val="0030585F"/>
    <w:rsid w:val="003058B9"/>
    <w:rsid w:val="00305A10"/>
    <w:rsid w:val="00305A26"/>
    <w:rsid w:val="00305B73"/>
    <w:rsid w:val="00306134"/>
    <w:rsid w:val="003062A9"/>
    <w:rsid w:val="00306443"/>
    <w:rsid w:val="0030657C"/>
    <w:rsid w:val="00306607"/>
    <w:rsid w:val="00306770"/>
    <w:rsid w:val="00306883"/>
    <w:rsid w:val="00306914"/>
    <w:rsid w:val="00306947"/>
    <w:rsid w:val="00306998"/>
    <w:rsid w:val="00306B91"/>
    <w:rsid w:val="00306F95"/>
    <w:rsid w:val="003071DE"/>
    <w:rsid w:val="00307689"/>
    <w:rsid w:val="003078AD"/>
    <w:rsid w:val="00307A4D"/>
    <w:rsid w:val="00307B3C"/>
    <w:rsid w:val="00307CAA"/>
    <w:rsid w:val="00307DC5"/>
    <w:rsid w:val="00310057"/>
    <w:rsid w:val="003108F7"/>
    <w:rsid w:val="00310D71"/>
    <w:rsid w:val="00310DDB"/>
    <w:rsid w:val="0031108E"/>
    <w:rsid w:val="0031122B"/>
    <w:rsid w:val="00311264"/>
    <w:rsid w:val="003115DD"/>
    <w:rsid w:val="00311619"/>
    <w:rsid w:val="0031177F"/>
    <w:rsid w:val="0031184F"/>
    <w:rsid w:val="00311F17"/>
    <w:rsid w:val="003120E9"/>
    <w:rsid w:val="00312215"/>
    <w:rsid w:val="00312959"/>
    <w:rsid w:val="00312B74"/>
    <w:rsid w:val="00312C24"/>
    <w:rsid w:val="00312C80"/>
    <w:rsid w:val="00312CEF"/>
    <w:rsid w:val="00312E17"/>
    <w:rsid w:val="003131D2"/>
    <w:rsid w:val="003133D2"/>
    <w:rsid w:val="003135A9"/>
    <w:rsid w:val="003135B3"/>
    <w:rsid w:val="00313734"/>
    <w:rsid w:val="00313AA8"/>
    <w:rsid w:val="00313CCE"/>
    <w:rsid w:val="00313F25"/>
    <w:rsid w:val="003143D4"/>
    <w:rsid w:val="00314843"/>
    <w:rsid w:val="003148C7"/>
    <w:rsid w:val="0031499E"/>
    <w:rsid w:val="00314FE2"/>
    <w:rsid w:val="0031519D"/>
    <w:rsid w:val="003153E4"/>
    <w:rsid w:val="0031550E"/>
    <w:rsid w:val="0031573F"/>
    <w:rsid w:val="00315862"/>
    <w:rsid w:val="00315903"/>
    <w:rsid w:val="00315AD9"/>
    <w:rsid w:val="00315B9F"/>
    <w:rsid w:val="003162BC"/>
    <w:rsid w:val="003163A4"/>
    <w:rsid w:val="0031736D"/>
    <w:rsid w:val="00317422"/>
    <w:rsid w:val="00317548"/>
    <w:rsid w:val="00317874"/>
    <w:rsid w:val="00317D12"/>
    <w:rsid w:val="00317FD0"/>
    <w:rsid w:val="00320196"/>
    <w:rsid w:val="003201DA"/>
    <w:rsid w:val="00320540"/>
    <w:rsid w:val="003205FF"/>
    <w:rsid w:val="0032087C"/>
    <w:rsid w:val="00321182"/>
    <w:rsid w:val="00321346"/>
    <w:rsid w:val="00321530"/>
    <w:rsid w:val="003218F1"/>
    <w:rsid w:val="003219A3"/>
    <w:rsid w:val="00321AB6"/>
    <w:rsid w:val="00321B4B"/>
    <w:rsid w:val="00321E9E"/>
    <w:rsid w:val="00321F4C"/>
    <w:rsid w:val="00321FA9"/>
    <w:rsid w:val="00321FDD"/>
    <w:rsid w:val="00322085"/>
    <w:rsid w:val="003220F3"/>
    <w:rsid w:val="0032226C"/>
    <w:rsid w:val="003227DB"/>
    <w:rsid w:val="00322822"/>
    <w:rsid w:val="00322A65"/>
    <w:rsid w:val="00322EDA"/>
    <w:rsid w:val="00322EEE"/>
    <w:rsid w:val="00322F97"/>
    <w:rsid w:val="003231EC"/>
    <w:rsid w:val="0032349B"/>
    <w:rsid w:val="00323CAE"/>
    <w:rsid w:val="00324513"/>
    <w:rsid w:val="003247C5"/>
    <w:rsid w:val="00324B8E"/>
    <w:rsid w:val="00324E56"/>
    <w:rsid w:val="00325409"/>
    <w:rsid w:val="003254B2"/>
    <w:rsid w:val="00325BC1"/>
    <w:rsid w:val="00325CAA"/>
    <w:rsid w:val="00325D67"/>
    <w:rsid w:val="00325F91"/>
    <w:rsid w:val="003260C4"/>
    <w:rsid w:val="00326487"/>
    <w:rsid w:val="00326529"/>
    <w:rsid w:val="00326BBE"/>
    <w:rsid w:val="003272A0"/>
    <w:rsid w:val="0032730C"/>
    <w:rsid w:val="003276DC"/>
    <w:rsid w:val="00327D40"/>
    <w:rsid w:val="003305E4"/>
    <w:rsid w:val="003307EC"/>
    <w:rsid w:val="00330ADB"/>
    <w:rsid w:val="00330C70"/>
    <w:rsid w:val="0033116B"/>
    <w:rsid w:val="0033129A"/>
    <w:rsid w:val="0033145D"/>
    <w:rsid w:val="003318BD"/>
    <w:rsid w:val="003326ED"/>
    <w:rsid w:val="00332B06"/>
    <w:rsid w:val="00333700"/>
    <w:rsid w:val="00333B21"/>
    <w:rsid w:val="00333C84"/>
    <w:rsid w:val="00333E48"/>
    <w:rsid w:val="00334128"/>
    <w:rsid w:val="00334850"/>
    <w:rsid w:val="003349A0"/>
    <w:rsid w:val="00334BFD"/>
    <w:rsid w:val="00334CF1"/>
    <w:rsid w:val="00334D21"/>
    <w:rsid w:val="00334DD3"/>
    <w:rsid w:val="00334E16"/>
    <w:rsid w:val="00334E36"/>
    <w:rsid w:val="00334FB3"/>
    <w:rsid w:val="0033506B"/>
    <w:rsid w:val="00335291"/>
    <w:rsid w:val="003353D0"/>
    <w:rsid w:val="0033546D"/>
    <w:rsid w:val="003354A1"/>
    <w:rsid w:val="00335566"/>
    <w:rsid w:val="00335664"/>
    <w:rsid w:val="00335B34"/>
    <w:rsid w:val="00335E71"/>
    <w:rsid w:val="00335F5A"/>
    <w:rsid w:val="003361CC"/>
    <w:rsid w:val="003362E0"/>
    <w:rsid w:val="00336481"/>
    <w:rsid w:val="0033691A"/>
    <w:rsid w:val="0033697A"/>
    <w:rsid w:val="00336A07"/>
    <w:rsid w:val="00336BBE"/>
    <w:rsid w:val="00336CD4"/>
    <w:rsid w:val="00336DB8"/>
    <w:rsid w:val="00337002"/>
    <w:rsid w:val="003370CB"/>
    <w:rsid w:val="003372F4"/>
    <w:rsid w:val="00337F20"/>
    <w:rsid w:val="0034001E"/>
    <w:rsid w:val="003400E4"/>
    <w:rsid w:val="0034052E"/>
    <w:rsid w:val="0034055E"/>
    <w:rsid w:val="0034069C"/>
    <w:rsid w:val="00340757"/>
    <w:rsid w:val="0034085D"/>
    <w:rsid w:val="00340B9F"/>
    <w:rsid w:val="00340C6D"/>
    <w:rsid w:val="0034128A"/>
    <w:rsid w:val="00341625"/>
    <w:rsid w:val="003417BC"/>
    <w:rsid w:val="00341856"/>
    <w:rsid w:val="003418B4"/>
    <w:rsid w:val="00341A16"/>
    <w:rsid w:val="00341BB4"/>
    <w:rsid w:val="00341E20"/>
    <w:rsid w:val="00341F03"/>
    <w:rsid w:val="0034237E"/>
    <w:rsid w:val="003428B9"/>
    <w:rsid w:val="00342B1C"/>
    <w:rsid w:val="00342B6C"/>
    <w:rsid w:val="00342B98"/>
    <w:rsid w:val="00342DDD"/>
    <w:rsid w:val="00343259"/>
    <w:rsid w:val="003432C2"/>
    <w:rsid w:val="00343394"/>
    <w:rsid w:val="003433F5"/>
    <w:rsid w:val="003435E5"/>
    <w:rsid w:val="003439F0"/>
    <w:rsid w:val="00343C35"/>
    <w:rsid w:val="00343EFB"/>
    <w:rsid w:val="00344468"/>
    <w:rsid w:val="00344507"/>
    <w:rsid w:val="003445B0"/>
    <w:rsid w:val="00344C3B"/>
    <w:rsid w:val="00344FE4"/>
    <w:rsid w:val="0034512F"/>
    <w:rsid w:val="0034593D"/>
    <w:rsid w:val="00345A3F"/>
    <w:rsid w:val="00345B91"/>
    <w:rsid w:val="00345D57"/>
    <w:rsid w:val="00345E54"/>
    <w:rsid w:val="00345E97"/>
    <w:rsid w:val="00345EF4"/>
    <w:rsid w:val="003463E3"/>
    <w:rsid w:val="00346624"/>
    <w:rsid w:val="0034681C"/>
    <w:rsid w:val="00346B16"/>
    <w:rsid w:val="00346EC2"/>
    <w:rsid w:val="003474A8"/>
    <w:rsid w:val="003475CE"/>
    <w:rsid w:val="00347659"/>
    <w:rsid w:val="0034785D"/>
    <w:rsid w:val="003478FE"/>
    <w:rsid w:val="0034792D"/>
    <w:rsid w:val="00347987"/>
    <w:rsid w:val="00347C62"/>
    <w:rsid w:val="00347CEB"/>
    <w:rsid w:val="00347D44"/>
    <w:rsid w:val="00347F52"/>
    <w:rsid w:val="00347FC0"/>
    <w:rsid w:val="003502A9"/>
    <w:rsid w:val="00350643"/>
    <w:rsid w:val="003509F9"/>
    <w:rsid w:val="00350AC6"/>
    <w:rsid w:val="00350B8D"/>
    <w:rsid w:val="00350C2E"/>
    <w:rsid w:val="00350CE4"/>
    <w:rsid w:val="00350ED8"/>
    <w:rsid w:val="0035107F"/>
    <w:rsid w:val="003510E3"/>
    <w:rsid w:val="00351134"/>
    <w:rsid w:val="00351138"/>
    <w:rsid w:val="00351153"/>
    <w:rsid w:val="00351154"/>
    <w:rsid w:val="00351837"/>
    <w:rsid w:val="00351C79"/>
    <w:rsid w:val="00351FDB"/>
    <w:rsid w:val="00352115"/>
    <w:rsid w:val="00352160"/>
    <w:rsid w:val="0035237C"/>
    <w:rsid w:val="00352515"/>
    <w:rsid w:val="00352595"/>
    <w:rsid w:val="00352701"/>
    <w:rsid w:val="00352CEF"/>
    <w:rsid w:val="00352E06"/>
    <w:rsid w:val="00352F9C"/>
    <w:rsid w:val="003530A3"/>
    <w:rsid w:val="00353AF9"/>
    <w:rsid w:val="0035469B"/>
    <w:rsid w:val="00354816"/>
    <w:rsid w:val="00354B04"/>
    <w:rsid w:val="00354C29"/>
    <w:rsid w:val="003550E4"/>
    <w:rsid w:val="003552F0"/>
    <w:rsid w:val="00355A34"/>
    <w:rsid w:val="00355B1B"/>
    <w:rsid w:val="00355B47"/>
    <w:rsid w:val="00355CF5"/>
    <w:rsid w:val="00355D0A"/>
    <w:rsid w:val="003561D5"/>
    <w:rsid w:val="00356284"/>
    <w:rsid w:val="003567CD"/>
    <w:rsid w:val="00356D86"/>
    <w:rsid w:val="00356F17"/>
    <w:rsid w:val="00356F1E"/>
    <w:rsid w:val="00356F8C"/>
    <w:rsid w:val="00356F9A"/>
    <w:rsid w:val="00357186"/>
    <w:rsid w:val="00357214"/>
    <w:rsid w:val="00357233"/>
    <w:rsid w:val="003572DB"/>
    <w:rsid w:val="003573BC"/>
    <w:rsid w:val="003575B6"/>
    <w:rsid w:val="003577B8"/>
    <w:rsid w:val="00357890"/>
    <w:rsid w:val="003579F7"/>
    <w:rsid w:val="00357BE1"/>
    <w:rsid w:val="00357D1F"/>
    <w:rsid w:val="00357E14"/>
    <w:rsid w:val="003605AB"/>
    <w:rsid w:val="00360A42"/>
    <w:rsid w:val="00360AC2"/>
    <w:rsid w:val="00360F2C"/>
    <w:rsid w:val="0036118B"/>
    <w:rsid w:val="00361310"/>
    <w:rsid w:val="00361913"/>
    <w:rsid w:val="00361BAE"/>
    <w:rsid w:val="00361E92"/>
    <w:rsid w:val="00361F4A"/>
    <w:rsid w:val="0036216B"/>
    <w:rsid w:val="003622A3"/>
    <w:rsid w:val="003623B6"/>
    <w:rsid w:val="0036255F"/>
    <w:rsid w:val="003626AA"/>
    <w:rsid w:val="0036278C"/>
    <w:rsid w:val="00362AB1"/>
    <w:rsid w:val="00362AB6"/>
    <w:rsid w:val="00362C03"/>
    <w:rsid w:val="00362CE5"/>
    <w:rsid w:val="00362D7A"/>
    <w:rsid w:val="00363238"/>
    <w:rsid w:val="0036354B"/>
    <w:rsid w:val="00363B88"/>
    <w:rsid w:val="00363E82"/>
    <w:rsid w:val="00363F86"/>
    <w:rsid w:val="0036435D"/>
    <w:rsid w:val="00364476"/>
    <w:rsid w:val="00364793"/>
    <w:rsid w:val="00364D40"/>
    <w:rsid w:val="0036532D"/>
    <w:rsid w:val="003653E6"/>
    <w:rsid w:val="0036543F"/>
    <w:rsid w:val="003655C8"/>
    <w:rsid w:val="003658D3"/>
    <w:rsid w:val="00365B17"/>
    <w:rsid w:val="00365C88"/>
    <w:rsid w:val="00366018"/>
    <w:rsid w:val="00366397"/>
    <w:rsid w:val="0036641E"/>
    <w:rsid w:val="00366709"/>
    <w:rsid w:val="00366BD2"/>
    <w:rsid w:val="00366E0B"/>
    <w:rsid w:val="00366FEF"/>
    <w:rsid w:val="0037013A"/>
    <w:rsid w:val="00370312"/>
    <w:rsid w:val="003706A1"/>
    <w:rsid w:val="00370BD6"/>
    <w:rsid w:val="00370C66"/>
    <w:rsid w:val="00370CF9"/>
    <w:rsid w:val="003711C9"/>
    <w:rsid w:val="00371584"/>
    <w:rsid w:val="003715EE"/>
    <w:rsid w:val="00371E92"/>
    <w:rsid w:val="0037202D"/>
    <w:rsid w:val="0037221D"/>
    <w:rsid w:val="00372240"/>
    <w:rsid w:val="0037267C"/>
    <w:rsid w:val="003726E1"/>
    <w:rsid w:val="00372812"/>
    <w:rsid w:val="0037281B"/>
    <w:rsid w:val="00372CF6"/>
    <w:rsid w:val="003734F9"/>
    <w:rsid w:val="0037367F"/>
    <w:rsid w:val="00373C48"/>
    <w:rsid w:val="00374341"/>
    <w:rsid w:val="0037456D"/>
    <w:rsid w:val="00374B0A"/>
    <w:rsid w:val="00374EB5"/>
    <w:rsid w:val="00375774"/>
    <w:rsid w:val="00375A71"/>
    <w:rsid w:val="00375A95"/>
    <w:rsid w:val="00375AE4"/>
    <w:rsid w:val="00375D14"/>
    <w:rsid w:val="00375DB3"/>
    <w:rsid w:val="0037624A"/>
    <w:rsid w:val="003762B5"/>
    <w:rsid w:val="00376C67"/>
    <w:rsid w:val="003773DB"/>
    <w:rsid w:val="003775DA"/>
    <w:rsid w:val="0037769C"/>
    <w:rsid w:val="0037789F"/>
    <w:rsid w:val="00377FF4"/>
    <w:rsid w:val="003802EC"/>
    <w:rsid w:val="003805DB"/>
    <w:rsid w:val="003805F0"/>
    <w:rsid w:val="0038080B"/>
    <w:rsid w:val="00380C58"/>
    <w:rsid w:val="00380F1F"/>
    <w:rsid w:val="00381151"/>
    <w:rsid w:val="003813B3"/>
    <w:rsid w:val="00381423"/>
    <w:rsid w:val="003814E1"/>
    <w:rsid w:val="003815CB"/>
    <w:rsid w:val="00381AA4"/>
    <w:rsid w:val="00381EE9"/>
    <w:rsid w:val="00382087"/>
    <w:rsid w:val="00382108"/>
    <w:rsid w:val="003823CF"/>
    <w:rsid w:val="00382417"/>
    <w:rsid w:val="00382821"/>
    <w:rsid w:val="00382C93"/>
    <w:rsid w:val="00382E5E"/>
    <w:rsid w:val="003833C3"/>
    <w:rsid w:val="003837A1"/>
    <w:rsid w:val="003838B4"/>
    <w:rsid w:val="003838FE"/>
    <w:rsid w:val="00383ED7"/>
    <w:rsid w:val="00383F89"/>
    <w:rsid w:val="003843AD"/>
    <w:rsid w:val="0038477D"/>
    <w:rsid w:val="00384BF3"/>
    <w:rsid w:val="00384CFC"/>
    <w:rsid w:val="00384D07"/>
    <w:rsid w:val="00384D20"/>
    <w:rsid w:val="00384F0B"/>
    <w:rsid w:val="003850C9"/>
    <w:rsid w:val="003855A5"/>
    <w:rsid w:val="003855D6"/>
    <w:rsid w:val="00385AD0"/>
    <w:rsid w:val="00385B1F"/>
    <w:rsid w:val="00385D29"/>
    <w:rsid w:val="00385FEF"/>
    <w:rsid w:val="00386084"/>
    <w:rsid w:val="00386313"/>
    <w:rsid w:val="00386483"/>
    <w:rsid w:val="0038655E"/>
    <w:rsid w:val="00386661"/>
    <w:rsid w:val="00386DE8"/>
    <w:rsid w:val="00386F73"/>
    <w:rsid w:val="003872D5"/>
    <w:rsid w:val="003878BB"/>
    <w:rsid w:val="003878E6"/>
    <w:rsid w:val="00387CD0"/>
    <w:rsid w:val="00387CF6"/>
    <w:rsid w:val="00387FBE"/>
    <w:rsid w:val="00390004"/>
    <w:rsid w:val="00390026"/>
    <w:rsid w:val="003900C7"/>
    <w:rsid w:val="00390266"/>
    <w:rsid w:val="00390324"/>
    <w:rsid w:val="00390960"/>
    <w:rsid w:val="00390AB8"/>
    <w:rsid w:val="00390D3F"/>
    <w:rsid w:val="00390EAB"/>
    <w:rsid w:val="00390FB1"/>
    <w:rsid w:val="0039105A"/>
    <w:rsid w:val="003911AE"/>
    <w:rsid w:val="0039122C"/>
    <w:rsid w:val="0039130B"/>
    <w:rsid w:val="0039141D"/>
    <w:rsid w:val="003915FB"/>
    <w:rsid w:val="00391697"/>
    <w:rsid w:val="00391B4D"/>
    <w:rsid w:val="00391C49"/>
    <w:rsid w:val="00391E0E"/>
    <w:rsid w:val="00392609"/>
    <w:rsid w:val="003926E4"/>
    <w:rsid w:val="00392AC3"/>
    <w:rsid w:val="00392BF8"/>
    <w:rsid w:val="00392C96"/>
    <w:rsid w:val="00392C9B"/>
    <w:rsid w:val="00392D27"/>
    <w:rsid w:val="00393394"/>
    <w:rsid w:val="00393824"/>
    <w:rsid w:val="0039397B"/>
    <w:rsid w:val="003939A0"/>
    <w:rsid w:val="00393C35"/>
    <w:rsid w:val="00393DB1"/>
    <w:rsid w:val="00394286"/>
    <w:rsid w:val="003943A6"/>
    <w:rsid w:val="0039455A"/>
    <w:rsid w:val="003946B4"/>
    <w:rsid w:val="00394742"/>
    <w:rsid w:val="00394794"/>
    <w:rsid w:val="00394960"/>
    <w:rsid w:val="00394B4E"/>
    <w:rsid w:val="0039507F"/>
    <w:rsid w:val="00395309"/>
    <w:rsid w:val="00395351"/>
    <w:rsid w:val="0039535F"/>
    <w:rsid w:val="0039539E"/>
    <w:rsid w:val="0039540E"/>
    <w:rsid w:val="003956E4"/>
    <w:rsid w:val="00395853"/>
    <w:rsid w:val="003959FB"/>
    <w:rsid w:val="00396070"/>
    <w:rsid w:val="0039609E"/>
    <w:rsid w:val="003960A2"/>
    <w:rsid w:val="00396340"/>
    <w:rsid w:val="003963FE"/>
    <w:rsid w:val="00396684"/>
    <w:rsid w:val="00396836"/>
    <w:rsid w:val="00396974"/>
    <w:rsid w:val="00396B6E"/>
    <w:rsid w:val="00396FE0"/>
    <w:rsid w:val="00397049"/>
    <w:rsid w:val="00397081"/>
    <w:rsid w:val="00397232"/>
    <w:rsid w:val="00397572"/>
    <w:rsid w:val="0039780E"/>
    <w:rsid w:val="00397810"/>
    <w:rsid w:val="00397866"/>
    <w:rsid w:val="00397933"/>
    <w:rsid w:val="00397BBA"/>
    <w:rsid w:val="00397D2E"/>
    <w:rsid w:val="00397E45"/>
    <w:rsid w:val="003A0310"/>
    <w:rsid w:val="003A0336"/>
    <w:rsid w:val="003A04D3"/>
    <w:rsid w:val="003A04FC"/>
    <w:rsid w:val="003A1401"/>
    <w:rsid w:val="003A1771"/>
    <w:rsid w:val="003A1F83"/>
    <w:rsid w:val="003A2441"/>
    <w:rsid w:val="003A24B1"/>
    <w:rsid w:val="003A2685"/>
    <w:rsid w:val="003A27BD"/>
    <w:rsid w:val="003A290E"/>
    <w:rsid w:val="003A2DD7"/>
    <w:rsid w:val="003A2ECC"/>
    <w:rsid w:val="003A309A"/>
    <w:rsid w:val="003A33F1"/>
    <w:rsid w:val="003A366A"/>
    <w:rsid w:val="003A38F2"/>
    <w:rsid w:val="003A3902"/>
    <w:rsid w:val="003A3B80"/>
    <w:rsid w:val="003A3FCF"/>
    <w:rsid w:val="003A4477"/>
    <w:rsid w:val="003A4575"/>
    <w:rsid w:val="003A4619"/>
    <w:rsid w:val="003A49EC"/>
    <w:rsid w:val="003A5203"/>
    <w:rsid w:val="003A522C"/>
    <w:rsid w:val="003A552A"/>
    <w:rsid w:val="003A56E9"/>
    <w:rsid w:val="003A599C"/>
    <w:rsid w:val="003A59DF"/>
    <w:rsid w:val="003A60B6"/>
    <w:rsid w:val="003A641C"/>
    <w:rsid w:val="003A6CB5"/>
    <w:rsid w:val="003A6CD0"/>
    <w:rsid w:val="003A6E59"/>
    <w:rsid w:val="003A7250"/>
    <w:rsid w:val="003A7487"/>
    <w:rsid w:val="003A759F"/>
    <w:rsid w:val="003A760E"/>
    <w:rsid w:val="003A7B8C"/>
    <w:rsid w:val="003A7EA8"/>
    <w:rsid w:val="003B0121"/>
    <w:rsid w:val="003B02EE"/>
    <w:rsid w:val="003B0317"/>
    <w:rsid w:val="003B0A43"/>
    <w:rsid w:val="003B0BB6"/>
    <w:rsid w:val="003B1587"/>
    <w:rsid w:val="003B15BD"/>
    <w:rsid w:val="003B19B0"/>
    <w:rsid w:val="003B1ADF"/>
    <w:rsid w:val="003B1C2B"/>
    <w:rsid w:val="003B1C56"/>
    <w:rsid w:val="003B1C9C"/>
    <w:rsid w:val="003B1D51"/>
    <w:rsid w:val="003B222C"/>
    <w:rsid w:val="003B27FA"/>
    <w:rsid w:val="003B2CA7"/>
    <w:rsid w:val="003B2D75"/>
    <w:rsid w:val="003B332B"/>
    <w:rsid w:val="003B33FF"/>
    <w:rsid w:val="003B3B0E"/>
    <w:rsid w:val="003B3CAE"/>
    <w:rsid w:val="003B4627"/>
    <w:rsid w:val="003B47D5"/>
    <w:rsid w:val="003B4803"/>
    <w:rsid w:val="003B4BD2"/>
    <w:rsid w:val="003B4D38"/>
    <w:rsid w:val="003B4E3F"/>
    <w:rsid w:val="003B51A0"/>
    <w:rsid w:val="003B5345"/>
    <w:rsid w:val="003B5AED"/>
    <w:rsid w:val="003B5C44"/>
    <w:rsid w:val="003B6B66"/>
    <w:rsid w:val="003B6BCA"/>
    <w:rsid w:val="003B71FA"/>
    <w:rsid w:val="003B76EB"/>
    <w:rsid w:val="003B7CCC"/>
    <w:rsid w:val="003B7CD2"/>
    <w:rsid w:val="003B7DBF"/>
    <w:rsid w:val="003C026D"/>
    <w:rsid w:val="003C0379"/>
    <w:rsid w:val="003C05EF"/>
    <w:rsid w:val="003C067D"/>
    <w:rsid w:val="003C06AA"/>
    <w:rsid w:val="003C0C59"/>
    <w:rsid w:val="003C14F4"/>
    <w:rsid w:val="003C18BD"/>
    <w:rsid w:val="003C1A3A"/>
    <w:rsid w:val="003C2200"/>
    <w:rsid w:val="003C23F7"/>
    <w:rsid w:val="003C27D9"/>
    <w:rsid w:val="003C2F50"/>
    <w:rsid w:val="003C3142"/>
    <w:rsid w:val="003C3374"/>
    <w:rsid w:val="003C3393"/>
    <w:rsid w:val="003C3825"/>
    <w:rsid w:val="003C39D8"/>
    <w:rsid w:val="003C39E8"/>
    <w:rsid w:val="003C4479"/>
    <w:rsid w:val="003C4629"/>
    <w:rsid w:val="003C4D5A"/>
    <w:rsid w:val="003C4F34"/>
    <w:rsid w:val="003C5897"/>
    <w:rsid w:val="003C5BA6"/>
    <w:rsid w:val="003C606D"/>
    <w:rsid w:val="003C6A56"/>
    <w:rsid w:val="003C6B5E"/>
    <w:rsid w:val="003C7058"/>
    <w:rsid w:val="003C7546"/>
    <w:rsid w:val="003C77C1"/>
    <w:rsid w:val="003C7815"/>
    <w:rsid w:val="003C79B7"/>
    <w:rsid w:val="003C7D00"/>
    <w:rsid w:val="003C7DFF"/>
    <w:rsid w:val="003C7EE6"/>
    <w:rsid w:val="003D0103"/>
    <w:rsid w:val="003D0211"/>
    <w:rsid w:val="003D02B0"/>
    <w:rsid w:val="003D055F"/>
    <w:rsid w:val="003D06CE"/>
    <w:rsid w:val="003D0AC1"/>
    <w:rsid w:val="003D0FD1"/>
    <w:rsid w:val="003D145E"/>
    <w:rsid w:val="003D14D1"/>
    <w:rsid w:val="003D1576"/>
    <w:rsid w:val="003D1AF5"/>
    <w:rsid w:val="003D1E2B"/>
    <w:rsid w:val="003D1E51"/>
    <w:rsid w:val="003D20AD"/>
    <w:rsid w:val="003D2304"/>
    <w:rsid w:val="003D257B"/>
    <w:rsid w:val="003D2636"/>
    <w:rsid w:val="003D270C"/>
    <w:rsid w:val="003D290C"/>
    <w:rsid w:val="003D2F62"/>
    <w:rsid w:val="003D31F6"/>
    <w:rsid w:val="003D3547"/>
    <w:rsid w:val="003D3680"/>
    <w:rsid w:val="003D3C4B"/>
    <w:rsid w:val="003D3F2C"/>
    <w:rsid w:val="003D3F3E"/>
    <w:rsid w:val="003D4100"/>
    <w:rsid w:val="003D4320"/>
    <w:rsid w:val="003D449B"/>
    <w:rsid w:val="003D46E3"/>
    <w:rsid w:val="003D49E8"/>
    <w:rsid w:val="003D4B16"/>
    <w:rsid w:val="003D4C00"/>
    <w:rsid w:val="003D4CB1"/>
    <w:rsid w:val="003D4D41"/>
    <w:rsid w:val="003D4EE7"/>
    <w:rsid w:val="003D5038"/>
    <w:rsid w:val="003D5967"/>
    <w:rsid w:val="003D5AA6"/>
    <w:rsid w:val="003D5AA7"/>
    <w:rsid w:val="003D5ADD"/>
    <w:rsid w:val="003D5AFD"/>
    <w:rsid w:val="003D6141"/>
    <w:rsid w:val="003D61B7"/>
    <w:rsid w:val="003D62E3"/>
    <w:rsid w:val="003D6583"/>
    <w:rsid w:val="003D697A"/>
    <w:rsid w:val="003D6A0A"/>
    <w:rsid w:val="003D6A9A"/>
    <w:rsid w:val="003D6AC8"/>
    <w:rsid w:val="003D6B25"/>
    <w:rsid w:val="003D6E46"/>
    <w:rsid w:val="003D6FB8"/>
    <w:rsid w:val="003D71CE"/>
    <w:rsid w:val="003D73FF"/>
    <w:rsid w:val="003D7535"/>
    <w:rsid w:val="003E00D4"/>
    <w:rsid w:val="003E0479"/>
    <w:rsid w:val="003E04EA"/>
    <w:rsid w:val="003E063E"/>
    <w:rsid w:val="003E08D6"/>
    <w:rsid w:val="003E0D34"/>
    <w:rsid w:val="003E119D"/>
    <w:rsid w:val="003E143B"/>
    <w:rsid w:val="003E1A7F"/>
    <w:rsid w:val="003E2138"/>
    <w:rsid w:val="003E21F0"/>
    <w:rsid w:val="003E2306"/>
    <w:rsid w:val="003E2660"/>
    <w:rsid w:val="003E26CA"/>
    <w:rsid w:val="003E2CCA"/>
    <w:rsid w:val="003E2F0D"/>
    <w:rsid w:val="003E3493"/>
    <w:rsid w:val="003E36A3"/>
    <w:rsid w:val="003E36F1"/>
    <w:rsid w:val="003E3C4C"/>
    <w:rsid w:val="003E3EDC"/>
    <w:rsid w:val="003E3FE3"/>
    <w:rsid w:val="003E4018"/>
    <w:rsid w:val="003E4095"/>
    <w:rsid w:val="003E4406"/>
    <w:rsid w:val="003E44EE"/>
    <w:rsid w:val="003E46DA"/>
    <w:rsid w:val="003E4C7F"/>
    <w:rsid w:val="003E4D68"/>
    <w:rsid w:val="003E4FC6"/>
    <w:rsid w:val="003E5023"/>
    <w:rsid w:val="003E504F"/>
    <w:rsid w:val="003E5206"/>
    <w:rsid w:val="003E523B"/>
    <w:rsid w:val="003E5300"/>
    <w:rsid w:val="003E5470"/>
    <w:rsid w:val="003E56A0"/>
    <w:rsid w:val="003E5BDC"/>
    <w:rsid w:val="003E5E5F"/>
    <w:rsid w:val="003E5F11"/>
    <w:rsid w:val="003E60FC"/>
    <w:rsid w:val="003E66CF"/>
    <w:rsid w:val="003E66F1"/>
    <w:rsid w:val="003E6747"/>
    <w:rsid w:val="003E6C70"/>
    <w:rsid w:val="003E6E24"/>
    <w:rsid w:val="003E6EFF"/>
    <w:rsid w:val="003E711B"/>
    <w:rsid w:val="003E7345"/>
    <w:rsid w:val="003E7645"/>
    <w:rsid w:val="003E7653"/>
    <w:rsid w:val="003E76C6"/>
    <w:rsid w:val="003E794D"/>
    <w:rsid w:val="003E7996"/>
    <w:rsid w:val="003F007F"/>
    <w:rsid w:val="003F0258"/>
    <w:rsid w:val="003F025F"/>
    <w:rsid w:val="003F02D6"/>
    <w:rsid w:val="003F0445"/>
    <w:rsid w:val="003F0B0C"/>
    <w:rsid w:val="003F0E7C"/>
    <w:rsid w:val="003F13F2"/>
    <w:rsid w:val="003F180B"/>
    <w:rsid w:val="003F1864"/>
    <w:rsid w:val="003F193C"/>
    <w:rsid w:val="003F1A05"/>
    <w:rsid w:val="003F1A5D"/>
    <w:rsid w:val="003F2181"/>
    <w:rsid w:val="003F229F"/>
    <w:rsid w:val="003F2471"/>
    <w:rsid w:val="003F24E1"/>
    <w:rsid w:val="003F292A"/>
    <w:rsid w:val="003F2D24"/>
    <w:rsid w:val="003F2F7A"/>
    <w:rsid w:val="003F318B"/>
    <w:rsid w:val="003F33C2"/>
    <w:rsid w:val="003F3497"/>
    <w:rsid w:val="003F36C0"/>
    <w:rsid w:val="003F36CE"/>
    <w:rsid w:val="003F3730"/>
    <w:rsid w:val="003F37F9"/>
    <w:rsid w:val="003F384E"/>
    <w:rsid w:val="003F3974"/>
    <w:rsid w:val="003F41BD"/>
    <w:rsid w:val="003F4521"/>
    <w:rsid w:val="003F483D"/>
    <w:rsid w:val="003F4935"/>
    <w:rsid w:val="003F4FA3"/>
    <w:rsid w:val="003F4FC1"/>
    <w:rsid w:val="003F50F8"/>
    <w:rsid w:val="003F5274"/>
    <w:rsid w:val="003F52AE"/>
    <w:rsid w:val="003F53A6"/>
    <w:rsid w:val="003F57C8"/>
    <w:rsid w:val="003F57E8"/>
    <w:rsid w:val="003F5961"/>
    <w:rsid w:val="003F599C"/>
    <w:rsid w:val="003F5B92"/>
    <w:rsid w:val="003F5B95"/>
    <w:rsid w:val="003F5C88"/>
    <w:rsid w:val="003F5EDE"/>
    <w:rsid w:val="003F6DFF"/>
    <w:rsid w:val="003F79A8"/>
    <w:rsid w:val="003F7A3D"/>
    <w:rsid w:val="003F7ADB"/>
    <w:rsid w:val="003F7DDE"/>
    <w:rsid w:val="003F7F92"/>
    <w:rsid w:val="0040055A"/>
    <w:rsid w:val="00400638"/>
    <w:rsid w:val="00400A5B"/>
    <w:rsid w:val="00400B80"/>
    <w:rsid w:val="00400BD3"/>
    <w:rsid w:val="00400CBF"/>
    <w:rsid w:val="00400D26"/>
    <w:rsid w:val="00400E20"/>
    <w:rsid w:val="004011F5"/>
    <w:rsid w:val="00401269"/>
    <w:rsid w:val="004012CA"/>
    <w:rsid w:val="00401304"/>
    <w:rsid w:val="00401510"/>
    <w:rsid w:val="004016AB"/>
    <w:rsid w:val="00401886"/>
    <w:rsid w:val="00401A4D"/>
    <w:rsid w:val="00401AF5"/>
    <w:rsid w:val="00401B92"/>
    <w:rsid w:val="0040257C"/>
    <w:rsid w:val="004029E6"/>
    <w:rsid w:val="00402B81"/>
    <w:rsid w:val="00402D8E"/>
    <w:rsid w:val="004034A6"/>
    <w:rsid w:val="004034CD"/>
    <w:rsid w:val="0040351E"/>
    <w:rsid w:val="004035A2"/>
    <w:rsid w:val="00403746"/>
    <w:rsid w:val="00403973"/>
    <w:rsid w:val="00403FAB"/>
    <w:rsid w:val="004043CA"/>
    <w:rsid w:val="00404573"/>
    <w:rsid w:val="00404A0B"/>
    <w:rsid w:val="00404C0B"/>
    <w:rsid w:val="00404CB6"/>
    <w:rsid w:val="00404D83"/>
    <w:rsid w:val="00405500"/>
    <w:rsid w:val="00405A12"/>
    <w:rsid w:val="00405F9E"/>
    <w:rsid w:val="00406112"/>
    <w:rsid w:val="00406286"/>
    <w:rsid w:val="004063AC"/>
    <w:rsid w:val="004064EF"/>
    <w:rsid w:val="00406C61"/>
    <w:rsid w:val="00407010"/>
    <w:rsid w:val="0040705A"/>
    <w:rsid w:val="004074B0"/>
    <w:rsid w:val="00407937"/>
    <w:rsid w:val="00407B54"/>
    <w:rsid w:val="00407C4A"/>
    <w:rsid w:val="00407EDE"/>
    <w:rsid w:val="00410177"/>
    <w:rsid w:val="004101FC"/>
    <w:rsid w:val="00410481"/>
    <w:rsid w:val="0041073A"/>
    <w:rsid w:val="00410773"/>
    <w:rsid w:val="0041081B"/>
    <w:rsid w:val="004108E8"/>
    <w:rsid w:val="00410BED"/>
    <w:rsid w:val="004111C0"/>
    <w:rsid w:val="004111E3"/>
    <w:rsid w:val="0041126D"/>
    <w:rsid w:val="00411293"/>
    <w:rsid w:val="004112CE"/>
    <w:rsid w:val="0041155F"/>
    <w:rsid w:val="0041166B"/>
    <w:rsid w:val="004116F2"/>
    <w:rsid w:val="00411F79"/>
    <w:rsid w:val="004121C9"/>
    <w:rsid w:val="00412315"/>
    <w:rsid w:val="004124A8"/>
    <w:rsid w:val="0041263C"/>
    <w:rsid w:val="004126BF"/>
    <w:rsid w:val="00412AC8"/>
    <w:rsid w:val="00412D65"/>
    <w:rsid w:val="00412DD7"/>
    <w:rsid w:val="00413A7F"/>
    <w:rsid w:val="00413AD6"/>
    <w:rsid w:val="00413C8F"/>
    <w:rsid w:val="00413D76"/>
    <w:rsid w:val="004142AE"/>
    <w:rsid w:val="004143BB"/>
    <w:rsid w:val="00414907"/>
    <w:rsid w:val="00415002"/>
    <w:rsid w:val="004158D7"/>
    <w:rsid w:val="00415F4D"/>
    <w:rsid w:val="004161B4"/>
    <w:rsid w:val="0041652A"/>
    <w:rsid w:val="0041660C"/>
    <w:rsid w:val="004168B8"/>
    <w:rsid w:val="004169EF"/>
    <w:rsid w:val="00416A43"/>
    <w:rsid w:val="00416BB2"/>
    <w:rsid w:val="004170ED"/>
    <w:rsid w:val="00417173"/>
    <w:rsid w:val="00417464"/>
    <w:rsid w:val="00417513"/>
    <w:rsid w:val="0041765E"/>
    <w:rsid w:val="004176DB"/>
    <w:rsid w:val="00417A64"/>
    <w:rsid w:val="00417AFF"/>
    <w:rsid w:val="00417B60"/>
    <w:rsid w:val="00417F65"/>
    <w:rsid w:val="00420223"/>
    <w:rsid w:val="0042038E"/>
    <w:rsid w:val="00420509"/>
    <w:rsid w:val="0042096E"/>
    <w:rsid w:val="004209C2"/>
    <w:rsid w:val="00420AFB"/>
    <w:rsid w:val="00420C5E"/>
    <w:rsid w:val="00420E1F"/>
    <w:rsid w:val="00421121"/>
    <w:rsid w:val="00421236"/>
    <w:rsid w:val="00421256"/>
    <w:rsid w:val="00421BE9"/>
    <w:rsid w:val="00421E69"/>
    <w:rsid w:val="00421F94"/>
    <w:rsid w:val="00421FF7"/>
    <w:rsid w:val="0042239B"/>
    <w:rsid w:val="004225A6"/>
    <w:rsid w:val="0042295D"/>
    <w:rsid w:val="004229CF"/>
    <w:rsid w:val="00422A57"/>
    <w:rsid w:val="00422AA1"/>
    <w:rsid w:val="00422C79"/>
    <w:rsid w:val="00422DCD"/>
    <w:rsid w:val="00422E57"/>
    <w:rsid w:val="00422EAD"/>
    <w:rsid w:val="00423120"/>
    <w:rsid w:val="00423239"/>
    <w:rsid w:val="0042330E"/>
    <w:rsid w:val="0042333A"/>
    <w:rsid w:val="00423908"/>
    <w:rsid w:val="00423AE6"/>
    <w:rsid w:val="00423B89"/>
    <w:rsid w:val="00423B8F"/>
    <w:rsid w:val="00423D93"/>
    <w:rsid w:val="004240F2"/>
    <w:rsid w:val="004241EC"/>
    <w:rsid w:val="004242B7"/>
    <w:rsid w:val="004245E6"/>
    <w:rsid w:val="00424A1F"/>
    <w:rsid w:val="00424DB2"/>
    <w:rsid w:val="00424FA1"/>
    <w:rsid w:val="00425048"/>
    <w:rsid w:val="0042537B"/>
    <w:rsid w:val="004256D3"/>
    <w:rsid w:val="00425734"/>
    <w:rsid w:val="004259D8"/>
    <w:rsid w:val="00425C34"/>
    <w:rsid w:val="00425CF4"/>
    <w:rsid w:val="00425D68"/>
    <w:rsid w:val="00426016"/>
    <w:rsid w:val="004265BD"/>
    <w:rsid w:val="004265F8"/>
    <w:rsid w:val="00426E4C"/>
    <w:rsid w:val="00426F79"/>
    <w:rsid w:val="0042743E"/>
    <w:rsid w:val="004278EB"/>
    <w:rsid w:val="00427A1A"/>
    <w:rsid w:val="00427AA7"/>
    <w:rsid w:val="00427DDB"/>
    <w:rsid w:val="004302F1"/>
    <w:rsid w:val="00430AAB"/>
    <w:rsid w:val="00430B11"/>
    <w:rsid w:val="00430D36"/>
    <w:rsid w:val="00430D4E"/>
    <w:rsid w:val="00430DE6"/>
    <w:rsid w:val="00431348"/>
    <w:rsid w:val="004314BE"/>
    <w:rsid w:val="0043157F"/>
    <w:rsid w:val="00431CFF"/>
    <w:rsid w:val="00431D02"/>
    <w:rsid w:val="00431E70"/>
    <w:rsid w:val="00431F5E"/>
    <w:rsid w:val="004320D7"/>
    <w:rsid w:val="00432347"/>
    <w:rsid w:val="004326EC"/>
    <w:rsid w:val="00432EAD"/>
    <w:rsid w:val="00433075"/>
    <w:rsid w:val="00433429"/>
    <w:rsid w:val="00433575"/>
    <w:rsid w:val="004336F6"/>
    <w:rsid w:val="0043393D"/>
    <w:rsid w:val="00433A90"/>
    <w:rsid w:val="00433ABE"/>
    <w:rsid w:val="00433AF7"/>
    <w:rsid w:val="00434120"/>
    <w:rsid w:val="00434392"/>
    <w:rsid w:val="00434844"/>
    <w:rsid w:val="00434A25"/>
    <w:rsid w:val="00434BE0"/>
    <w:rsid w:val="00434DAE"/>
    <w:rsid w:val="00434EED"/>
    <w:rsid w:val="00434F08"/>
    <w:rsid w:val="00434F15"/>
    <w:rsid w:val="00435229"/>
    <w:rsid w:val="00435381"/>
    <w:rsid w:val="004358AD"/>
    <w:rsid w:val="00435FE4"/>
    <w:rsid w:val="00436126"/>
    <w:rsid w:val="004361A8"/>
    <w:rsid w:val="00436D41"/>
    <w:rsid w:val="00436FB0"/>
    <w:rsid w:val="00436FFF"/>
    <w:rsid w:val="00437089"/>
    <w:rsid w:val="00437249"/>
    <w:rsid w:val="004373CA"/>
    <w:rsid w:val="004375A1"/>
    <w:rsid w:val="00437774"/>
    <w:rsid w:val="00437816"/>
    <w:rsid w:val="004378F2"/>
    <w:rsid w:val="00437BEB"/>
    <w:rsid w:val="00437D70"/>
    <w:rsid w:val="00437D8C"/>
    <w:rsid w:val="00437DBE"/>
    <w:rsid w:val="00437DE0"/>
    <w:rsid w:val="00437E88"/>
    <w:rsid w:val="00440812"/>
    <w:rsid w:val="004408E7"/>
    <w:rsid w:val="0044096D"/>
    <w:rsid w:val="00440AB0"/>
    <w:rsid w:val="00440AFC"/>
    <w:rsid w:val="00440E16"/>
    <w:rsid w:val="00440F85"/>
    <w:rsid w:val="00441422"/>
    <w:rsid w:val="004419E2"/>
    <w:rsid w:val="00441B00"/>
    <w:rsid w:val="00441FC4"/>
    <w:rsid w:val="0044205F"/>
    <w:rsid w:val="0044210D"/>
    <w:rsid w:val="00442473"/>
    <w:rsid w:val="00442861"/>
    <w:rsid w:val="00442B11"/>
    <w:rsid w:val="00442B7C"/>
    <w:rsid w:val="00442BB9"/>
    <w:rsid w:val="00442CEB"/>
    <w:rsid w:val="00442E04"/>
    <w:rsid w:val="00443167"/>
    <w:rsid w:val="0044319E"/>
    <w:rsid w:val="0044362F"/>
    <w:rsid w:val="004437A5"/>
    <w:rsid w:val="00443AD4"/>
    <w:rsid w:val="00443EF2"/>
    <w:rsid w:val="004444B3"/>
    <w:rsid w:val="0044470E"/>
    <w:rsid w:val="00444849"/>
    <w:rsid w:val="00444852"/>
    <w:rsid w:val="004448F8"/>
    <w:rsid w:val="00444A5E"/>
    <w:rsid w:val="00444FF9"/>
    <w:rsid w:val="00445604"/>
    <w:rsid w:val="00445979"/>
    <w:rsid w:val="00445AA9"/>
    <w:rsid w:val="004466B8"/>
    <w:rsid w:val="004466E4"/>
    <w:rsid w:val="00446AAB"/>
    <w:rsid w:val="00446E0E"/>
    <w:rsid w:val="004474E2"/>
    <w:rsid w:val="0044763C"/>
    <w:rsid w:val="00447641"/>
    <w:rsid w:val="00447E87"/>
    <w:rsid w:val="0045064C"/>
    <w:rsid w:val="0045088F"/>
    <w:rsid w:val="00451040"/>
    <w:rsid w:val="00451059"/>
    <w:rsid w:val="004512C2"/>
    <w:rsid w:val="0045130D"/>
    <w:rsid w:val="00451BB2"/>
    <w:rsid w:val="00451DA9"/>
    <w:rsid w:val="00451F12"/>
    <w:rsid w:val="00452301"/>
    <w:rsid w:val="0045253C"/>
    <w:rsid w:val="00452679"/>
    <w:rsid w:val="00452F39"/>
    <w:rsid w:val="004531D2"/>
    <w:rsid w:val="004536B4"/>
    <w:rsid w:val="004536D1"/>
    <w:rsid w:val="00453C7A"/>
    <w:rsid w:val="00453D12"/>
    <w:rsid w:val="00453F21"/>
    <w:rsid w:val="00453FFF"/>
    <w:rsid w:val="004541BD"/>
    <w:rsid w:val="00454242"/>
    <w:rsid w:val="004543A4"/>
    <w:rsid w:val="00454700"/>
    <w:rsid w:val="0045483B"/>
    <w:rsid w:val="0045484C"/>
    <w:rsid w:val="004548AF"/>
    <w:rsid w:val="00454CDE"/>
    <w:rsid w:val="00454DFF"/>
    <w:rsid w:val="00455297"/>
    <w:rsid w:val="004553B3"/>
    <w:rsid w:val="0045542D"/>
    <w:rsid w:val="00455685"/>
    <w:rsid w:val="00455689"/>
    <w:rsid w:val="00455768"/>
    <w:rsid w:val="0045582A"/>
    <w:rsid w:val="00455A92"/>
    <w:rsid w:val="00455AFE"/>
    <w:rsid w:val="00455CF0"/>
    <w:rsid w:val="00455E2D"/>
    <w:rsid w:val="004566A2"/>
    <w:rsid w:val="00456A57"/>
    <w:rsid w:val="00456B49"/>
    <w:rsid w:val="00456F5F"/>
    <w:rsid w:val="0045701B"/>
    <w:rsid w:val="0045716A"/>
    <w:rsid w:val="004574E4"/>
    <w:rsid w:val="004576DF"/>
    <w:rsid w:val="00457990"/>
    <w:rsid w:val="00457A03"/>
    <w:rsid w:val="00457A62"/>
    <w:rsid w:val="00460051"/>
    <w:rsid w:val="004601CA"/>
    <w:rsid w:val="004605CF"/>
    <w:rsid w:val="004608F5"/>
    <w:rsid w:val="00460C97"/>
    <w:rsid w:val="00460F15"/>
    <w:rsid w:val="004611E7"/>
    <w:rsid w:val="0046165A"/>
    <w:rsid w:val="004618B2"/>
    <w:rsid w:val="00461DA1"/>
    <w:rsid w:val="00461F76"/>
    <w:rsid w:val="0046229F"/>
    <w:rsid w:val="004623A8"/>
    <w:rsid w:val="004628B1"/>
    <w:rsid w:val="004628C1"/>
    <w:rsid w:val="00462F6E"/>
    <w:rsid w:val="00463174"/>
    <w:rsid w:val="0046344D"/>
    <w:rsid w:val="004636F1"/>
    <w:rsid w:val="004639E6"/>
    <w:rsid w:val="00463CF5"/>
    <w:rsid w:val="00463D0A"/>
    <w:rsid w:val="00463D0E"/>
    <w:rsid w:val="004640D1"/>
    <w:rsid w:val="00464229"/>
    <w:rsid w:val="00464384"/>
    <w:rsid w:val="00464892"/>
    <w:rsid w:val="0046496E"/>
    <w:rsid w:val="00464C80"/>
    <w:rsid w:val="004655B8"/>
    <w:rsid w:val="004655D0"/>
    <w:rsid w:val="0046588A"/>
    <w:rsid w:val="00465F16"/>
    <w:rsid w:val="00466049"/>
    <w:rsid w:val="00466440"/>
    <w:rsid w:val="004664B2"/>
    <w:rsid w:val="004664DF"/>
    <w:rsid w:val="00466AB7"/>
    <w:rsid w:val="00466B27"/>
    <w:rsid w:val="00466C4B"/>
    <w:rsid w:val="00466F01"/>
    <w:rsid w:val="004676E5"/>
    <w:rsid w:val="004679A5"/>
    <w:rsid w:val="00467AB0"/>
    <w:rsid w:val="004705EA"/>
    <w:rsid w:val="0047083D"/>
    <w:rsid w:val="0047089B"/>
    <w:rsid w:val="004709DE"/>
    <w:rsid w:val="00470A0C"/>
    <w:rsid w:val="00470B4E"/>
    <w:rsid w:val="00470ED0"/>
    <w:rsid w:val="00470F2E"/>
    <w:rsid w:val="00470F67"/>
    <w:rsid w:val="00470F93"/>
    <w:rsid w:val="0047120B"/>
    <w:rsid w:val="004713DD"/>
    <w:rsid w:val="004714B5"/>
    <w:rsid w:val="004714CF"/>
    <w:rsid w:val="0047153A"/>
    <w:rsid w:val="004718CA"/>
    <w:rsid w:val="004719A7"/>
    <w:rsid w:val="00471B5B"/>
    <w:rsid w:val="00471C99"/>
    <w:rsid w:val="00471D17"/>
    <w:rsid w:val="00471E2D"/>
    <w:rsid w:val="00472045"/>
    <w:rsid w:val="004721BA"/>
    <w:rsid w:val="00472424"/>
    <w:rsid w:val="00472658"/>
    <w:rsid w:val="0047270D"/>
    <w:rsid w:val="00472710"/>
    <w:rsid w:val="004727CE"/>
    <w:rsid w:val="00472D1C"/>
    <w:rsid w:val="00472DAB"/>
    <w:rsid w:val="00473187"/>
    <w:rsid w:val="00473606"/>
    <w:rsid w:val="004737E0"/>
    <w:rsid w:val="00473A64"/>
    <w:rsid w:val="00473B00"/>
    <w:rsid w:val="00473D09"/>
    <w:rsid w:val="00473DFD"/>
    <w:rsid w:val="004747B1"/>
    <w:rsid w:val="00474F33"/>
    <w:rsid w:val="00475978"/>
    <w:rsid w:val="00476370"/>
    <w:rsid w:val="0047653C"/>
    <w:rsid w:val="00476731"/>
    <w:rsid w:val="00476761"/>
    <w:rsid w:val="00476BE7"/>
    <w:rsid w:val="00477051"/>
    <w:rsid w:val="00477464"/>
    <w:rsid w:val="004776D6"/>
    <w:rsid w:val="00477788"/>
    <w:rsid w:val="00477819"/>
    <w:rsid w:val="0047793D"/>
    <w:rsid w:val="00477978"/>
    <w:rsid w:val="00477CF3"/>
    <w:rsid w:val="00477EBF"/>
    <w:rsid w:val="00480017"/>
    <w:rsid w:val="0048007C"/>
    <w:rsid w:val="0048020E"/>
    <w:rsid w:val="004806E3"/>
    <w:rsid w:val="004806F4"/>
    <w:rsid w:val="0048076F"/>
    <w:rsid w:val="0048092D"/>
    <w:rsid w:val="00480B1A"/>
    <w:rsid w:val="00480B65"/>
    <w:rsid w:val="00480C6B"/>
    <w:rsid w:val="00480C7B"/>
    <w:rsid w:val="004810D3"/>
    <w:rsid w:val="00481138"/>
    <w:rsid w:val="004811CA"/>
    <w:rsid w:val="004813EC"/>
    <w:rsid w:val="0048149A"/>
    <w:rsid w:val="00481794"/>
    <w:rsid w:val="00482669"/>
    <w:rsid w:val="00482A8B"/>
    <w:rsid w:val="00482C12"/>
    <w:rsid w:val="00482EBB"/>
    <w:rsid w:val="00482ED8"/>
    <w:rsid w:val="004833F7"/>
    <w:rsid w:val="004835E3"/>
    <w:rsid w:val="00483907"/>
    <w:rsid w:val="00483A6C"/>
    <w:rsid w:val="00483AF7"/>
    <w:rsid w:val="00483C79"/>
    <w:rsid w:val="00483CC2"/>
    <w:rsid w:val="00483FA0"/>
    <w:rsid w:val="0048400A"/>
    <w:rsid w:val="0048434C"/>
    <w:rsid w:val="0048442E"/>
    <w:rsid w:val="00484548"/>
    <w:rsid w:val="00484E75"/>
    <w:rsid w:val="00484F10"/>
    <w:rsid w:val="00485025"/>
    <w:rsid w:val="004853A7"/>
    <w:rsid w:val="004853AD"/>
    <w:rsid w:val="00485434"/>
    <w:rsid w:val="00485D89"/>
    <w:rsid w:val="004860BF"/>
    <w:rsid w:val="00486193"/>
    <w:rsid w:val="00486226"/>
    <w:rsid w:val="00486996"/>
    <w:rsid w:val="00486B0A"/>
    <w:rsid w:val="00486BE0"/>
    <w:rsid w:val="00486DFF"/>
    <w:rsid w:val="00486E84"/>
    <w:rsid w:val="00486F38"/>
    <w:rsid w:val="0048739C"/>
    <w:rsid w:val="004873D2"/>
    <w:rsid w:val="00487654"/>
    <w:rsid w:val="004877CE"/>
    <w:rsid w:val="00487A38"/>
    <w:rsid w:val="00487D42"/>
    <w:rsid w:val="004900AD"/>
    <w:rsid w:val="004905C9"/>
    <w:rsid w:val="0049084A"/>
    <w:rsid w:val="00490942"/>
    <w:rsid w:val="00490CA7"/>
    <w:rsid w:val="00490E14"/>
    <w:rsid w:val="00490EAC"/>
    <w:rsid w:val="004913FF"/>
    <w:rsid w:val="004914AF"/>
    <w:rsid w:val="0049151C"/>
    <w:rsid w:val="00491674"/>
    <w:rsid w:val="004916D9"/>
    <w:rsid w:val="00491761"/>
    <w:rsid w:val="004917A5"/>
    <w:rsid w:val="004919F8"/>
    <w:rsid w:val="00491D55"/>
    <w:rsid w:val="00491EF7"/>
    <w:rsid w:val="0049213D"/>
    <w:rsid w:val="00492393"/>
    <w:rsid w:val="0049250B"/>
    <w:rsid w:val="004925B3"/>
    <w:rsid w:val="00492CD7"/>
    <w:rsid w:val="00492E50"/>
    <w:rsid w:val="00492E8D"/>
    <w:rsid w:val="004931FF"/>
    <w:rsid w:val="0049329B"/>
    <w:rsid w:val="00493824"/>
    <w:rsid w:val="00493965"/>
    <w:rsid w:val="00493A92"/>
    <w:rsid w:val="00494298"/>
    <w:rsid w:val="00494327"/>
    <w:rsid w:val="004948E2"/>
    <w:rsid w:val="00494A65"/>
    <w:rsid w:val="00494BC7"/>
    <w:rsid w:val="00494D50"/>
    <w:rsid w:val="00494EC8"/>
    <w:rsid w:val="00495227"/>
    <w:rsid w:val="0049552E"/>
    <w:rsid w:val="00495633"/>
    <w:rsid w:val="00495748"/>
    <w:rsid w:val="004958F9"/>
    <w:rsid w:val="00495ADA"/>
    <w:rsid w:val="00495AFC"/>
    <w:rsid w:val="00495B20"/>
    <w:rsid w:val="00495B6F"/>
    <w:rsid w:val="00495C3B"/>
    <w:rsid w:val="00495CEE"/>
    <w:rsid w:val="00495FA1"/>
    <w:rsid w:val="004961A5"/>
    <w:rsid w:val="00496676"/>
    <w:rsid w:val="0049674E"/>
    <w:rsid w:val="004968CF"/>
    <w:rsid w:val="00496E4F"/>
    <w:rsid w:val="00496F6C"/>
    <w:rsid w:val="004970BA"/>
    <w:rsid w:val="00497150"/>
    <w:rsid w:val="0049739D"/>
    <w:rsid w:val="00497660"/>
    <w:rsid w:val="004978FE"/>
    <w:rsid w:val="004979E1"/>
    <w:rsid w:val="00497A47"/>
    <w:rsid w:val="00497F3C"/>
    <w:rsid w:val="004A01F6"/>
    <w:rsid w:val="004A03F9"/>
    <w:rsid w:val="004A0433"/>
    <w:rsid w:val="004A096D"/>
    <w:rsid w:val="004A0B60"/>
    <w:rsid w:val="004A111C"/>
    <w:rsid w:val="004A1224"/>
    <w:rsid w:val="004A12BD"/>
    <w:rsid w:val="004A12F0"/>
    <w:rsid w:val="004A1CB8"/>
    <w:rsid w:val="004A2041"/>
    <w:rsid w:val="004A22F6"/>
    <w:rsid w:val="004A25EC"/>
    <w:rsid w:val="004A288B"/>
    <w:rsid w:val="004A2988"/>
    <w:rsid w:val="004A29B7"/>
    <w:rsid w:val="004A2A99"/>
    <w:rsid w:val="004A2E1F"/>
    <w:rsid w:val="004A2E22"/>
    <w:rsid w:val="004A2F73"/>
    <w:rsid w:val="004A3242"/>
    <w:rsid w:val="004A35C6"/>
    <w:rsid w:val="004A3738"/>
    <w:rsid w:val="004A37D9"/>
    <w:rsid w:val="004A38FA"/>
    <w:rsid w:val="004A3BEB"/>
    <w:rsid w:val="004A3EBA"/>
    <w:rsid w:val="004A40E3"/>
    <w:rsid w:val="004A42C9"/>
    <w:rsid w:val="004A43CA"/>
    <w:rsid w:val="004A4647"/>
    <w:rsid w:val="004A4801"/>
    <w:rsid w:val="004A4AE7"/>
    <w:rsid w:val="004A4B50"/>
    <w:rsid w:val="004A4CAA"/>
    <w:rsid w:val="004A4EE3"/>
    <w:rsid w:val="004A5095"/>
    <w:rsid w:val="004A515C"/>
    <w:rsid w:val="004A53BD"/>
    <w:rsid w:val="004A587A"/>
    <w:rsid w:val="004A5DAC"/>
    <w:rsid w:val="004A5EBF"/>
    <w:rsid w:val="004A5FE1"/>
    <w:rsid w:val="004A663E"/>
    <w:rsid w:val="004A68D2"/>
    <w:rsid w:val="004A6A20"/>
    <w:rsid w:val="004A6D0B"/>
    <w:rsid w:val="004A6D8A"/>
    <w:rsid w:val="004A6F2F"/>
    <w:rsid w:val="004A727E"/>
    <w:rsid w:val="004A7736"/>
    <w:rsid w:val="004A7782"/>
    <w:rsid w:val="004A7E0E"/>
    <w:rsid w:val="004B00A9"/>
    <w:rsid w:val="004B0227"/>
    <w:rsid w:val="004B0301"/>
    <w:rsid w:val="004B0828"/>
    <w:rsid w:val="004B08C7"/>
    <w:rsid w:val="004B0B1A"/>
    <w:rsid w:val="004B1BAC"/>
    <w:rsid w:val="004B1E47"/>
    <w:rsid w:val="004B206E"/>
    <w:rsid w:val="004B249E"/>
    <w:rsid w:val="004B263E"/>
    <w:rsid w:val="004B2A75"/>
    <w:rsid w:val="004B2F0F"/>
    <w:rsid w:val="004B2F35"/>
    <w:rsid w:val="004B342A"/>
    <w:rsid w:val="004B35F1"/>
    <w:rsid w:val="004B37E8"/>
    <w:rsid w:val="004B3976"/>
    <w:rsid w:val="004B3B4B"/>
    <w:rsid w:val="004B3CB2"/>
    <w:rsid w:val="004B481D"/>
    <w:rsid w:val="004B4A75"/>
    <w:rsid w:val="004B4CD4"/>
    <w:rsid w:val="004B50B4"/>
    <w:rsid w:val="004B51B6"/>
    <w:rsid w:val="004B56D1"/>
    <w:rsid w:val="004B586E"/>
    <w:rsid w:val="004B5A2E"/>
    <w:rsid w:val="004B5BD9"/>
    <w:rsid w:val="004B5C20"/>
    <w:rsid w:val="004B6DDD"/>
    <w:rsid w:val="004B708F"/>
    <w:rsid w:val="004B7408"/>
    <w:rsid w:val="004B74DF"/>
    <w:rsid w:val="004B77ED"/>
    <w:rsid w:val="004B7888"/>
    <w:rsid w:val="004B78D6"/>
    <w:rsid w:val="004B7ADA"/>
    <w:rsid w:val="004B7CBC"/>
    <w:rsid w:val="004C0149"/>
    <w:rsid w:val="004C08BC"/>
    <w:rsid w:val="004C0CB3"/>
    <w:rsid w:val="004C0CED"/>
    <w:rsid w:val="004C1608"/>
    <w:rsid w:val="004C19D7"/>
    <w:rsid w:val="004C1FA3"/>
    <w:rsid w:val="004C21B9"/>
    <w:rsid w:val="004C276F"/>
    <w:rsid w:val="004C295C"/>
    <w:rsid w:val="004C2AE3"/>
    <w:rsid w:val="004C2C94"/>
    <w:rsid w:val="004C2F08"/>
    <w:rsid w:val="004C32AF"/>
    <w:rsid w:val="004C3524"/>
    <w:rsid w:val="004C3697"/>
    <w:rsid w:val="004C40EA"/>
    <w:rsid w:val="004C424B"/>
    <w:rsid w:val="004C43D3"/>
    <w:rsid w:val="004C4775"/>
    <w:rsid w:val="004C5276"/>
    <w:rsid w:val="004C52B1"/>
    <w:rsid w:val="004C532C"/>
    <w:rsid w:val="004C5807"/>
    <w:rsid w:val="004C5905"/>
    <w:rsid w:val="004C5945"/>
    <w:rsid w:val="004C59F7"/>
    <w:rsid w:val="004C5D75"/>
    <w:rsid w:val="004C60EC"/>
    <w:rsid w:val="004C67F7"/>
    <w:rsid w:val="004C6A10"/>
    <w:rsid w:val="004C6BBC"/>
    <w:rsid w:val="004C6EBD"/>
    <w:rsid w:val="004C6FE2"/>
    <w:rsid w:val="004C731E"/>
    <w:rsid w:val="004C75CB"/>
    <w:rsid w:val="004D00FE"/>
    <w:rsid w:val="004D01C4"/>
    <w:rsid w:val="004D040A"/>
    <w:rsid w:val="004D057D"/>
    <w:rsid w:val="004D0D82"/>
    <w:rsid w:val="004D0E84"/>
    <w:rsid w:val="004D0F2F"/>
    <w:rsid w:val="004D1108"/>
    <w:rsid w:val="004D1199"/>
    <w:rsid w:val="004D16ED"/>
    <w:rsid w:val="004D18B5"/>
    <w:rsid w:val="004D23E2"/>
    <w:rsid w:val="004D2475"/>
    <w:rsid w:val="004D250C"/>
    <w:rsid w:val="004D25D3"/>
    <w:rsid w:val="004D282E"/>
    <w:rsid w:val="004D2C09"/>
    <w:rsid w:val="004D2D10"/>
    <w:rsid w:val="004D2D85"/>
    <w:rsid w:val="004D3245"/>
    <w:rsid w:val="004D33A1"/>
    <w:rsid w:val="004D33B5"/>
    <w:rsid w:val="004D37DA"/>
    <w:rsid w:val="004D381B"/>
    <w:rsid w:val="004D38FC"/>
    <w:rsid w:val="004D3A28"/>
    <w:rsid w:val="004D3B4D"/>
    <w:rsid w:val="004D3F27"/>
    <w:rsid w:val="004D41FA"/>
    <w:rsid w:val="004D4419"/>
    <w:rsid w:val="004D44E7"/>
    <w:rsid w:val="004D46C0"/>
    <w:rsid w:val="004D4923"/>
    <w:rsid w:val="004D4AB6"/>
    <w:rsid w:val="004D4D92"/>
    <w:rsid w:val="004D4DA7"/>
    <w:rsid w:val="004D4DBD"/>
    <w:rsid w:val="004D4F43"/>
    <w:rsid w:val="004D55B6"/>
    <w:rsid w:val="004D5B56"/>
    <w:rsid w:val="004D5CD1"/>
    <w:rsid w:val="004D6CD0"/>
    <w:rsid w:val="004D6CF1"/>
    <w:rsid w:val="004D7343"/>
    <w:rsid w:val="004D7627"/>
    <w:rsid w:val="004D796A"/>
    <w:rsid w:val="004D7A74"/>
    <w:rsid w:val="004D7ACF"/>
    <w:rsid w:val="004D7E5D"/>
    <w:rsid w:val="004E00B1"/>
    <w:rsid w:val="004E0106"/>
    <w:rsid w:val="004E047D"/>
    <w:rsid w:val="004E0A82"/>
    <w:rsid w:val="004E0B90"/>
    <w:rsid w:val="004E0EC4"/>
    <w:rsid w:val="004E113E"/>
    <w:rsid w:val="004E11F3"/>
    <w:rsid w:val="004E1224"/>
    <w:rsid w:val="004E127E"/>
    <w:rsid w:val="004E16CF"/>
    <w:rsid w:val="004E17BD"/>
    <w:rsid w:val="004E1A74"/>
    <w:rsid w:val="004E1D48"/>
    <w:rsid w:val="004E1FFD"/>
    <w:rsid w:val="004E2331"/>
    <w:rsid w:val="004E28F5"/>
    <w:rsid w:val="004E2938"/>
    <w:rsid w:val="004E30F3"/>
    <w:rsid w:val="004E32FE"/>
    <w:rsid w:val="004E34FE"/>
    <w:rsid w:val="004E399B"/>
    <w:rsid w:val="004E3A6E"/>
    <w:rsid w:val="004E3BC1"/>
    <w:rsid w:val="004E3FB2"/>
    <w:rsid w:val="004E4532"/>
    <w:rsid w:val="004E4629"/>
    <w:rsid w:val="004E49CA"/>
    <w:rsid w:val="004E4AC0"/>
    <w:rsid w:val="004E4FE6"/>
    <w:rsid w:val="004E53C2"/>
    <w:rsid w:val="004E5A2B"/>
    <w:rsid w:val="004E5A9F"/>
    <w:rsid w:val="004E5AF0"/>
    <w:rsid w:val="004E5C25"/>
    <w:rsid w:val="004E5C28"/>
    <w:rsid w:val="004E5CE6"/>
    <w:rsid w:val="004E6437"/>
    <w:rsid w:val="004E64D3"/>
    <w:rsid w:val="004E695D"/>
    <w:rsid w:val="004E69DD"/>
    <w:rsid w:val="004E6D22"/>
    <w:rsid w:val="004E6ED4"/>
    <w:rsid w:val="004E70F6"/>
    <w:rsid w:val="004E7115"/>
    <w:rsid w:val="004E7205"/>
    <w:rsid w:val="004E7362"/>
    <w:rsid w:val="004E741B"/>
    <w:rsid w:val="004E75C9"/>
    <w:rsid w:val="004E7820"/>
    <w:rsid w:val="004E78FE"/>
    <w:rsid w:val="004E7FF5"/>
    <w:rsid w:val="004F0087"/>
    <w:rsid w:val="004F0136"/>
    <w:rsid w:val="004F0501"/>
    <w:rsid w:val="004F0526"/>
    <w:rsid w:val="004F13C0"/>
    <w:rsid w:val="004F13C9"/>
    <w:rsid w:val="004F163D"/>
    <w:rsid w:val="004F1AA9"/>
    <w:rsid w:val="004F1B76"/>
    <w:rsid w:val="004F1C80"/>
    <w:rsid w:val="004F2004"/>
    <w:rsid w:val="004F2252"/>
    <w:rsid w:val="004F2451"/>
    <w:rsid w:val="004F291B"/>
    <w:rsid w:val="004F2A6C"/>
    <w:rsid w:val="004F2B05"/>
    <w:rsid w:val="004F2C17"/>
    <w:rsid w:val="004F2DA0"/>
    <w:rsid w:val="004F33AB"/>
    <w:rsid w:val="004F3581"/>
    <w:rsid w:val="004F3763"/>
    <w:rsid w:val="004F3956"/>
    <w:rsid w:val="004F3C3A"/>
    <w:rsid w:val="004F3C4A"/>
    <w:rsid w:val="004F47C6"/>
    <w:rsid w:val="004F4A9C"/>
    <w:rsid w:val="004F4D34"/>
    <w:rsid w:val="004F51D8"/>
    <w:rsid w:val="004F52A6"/>
    <w:rsid w:val="004F536F"/>
    <w:rsid w:val="004F5463"/>
    <w:rsid w:val="004F5478"/>
    <w:rsid w:val="004F5726"/>
    <w:rsid w:val="004F5AD3"/>
    <w:rsid w:val="004F5B23"/>
    <w:rsid w:val="004F6B5D"/>
    <w:rsid w:val="004F6BA6"/>
    <w:rsid w:val="004F6BF4"/>
    <w:rsid w:val="004F6C4B"/>
    <w:rsid w:val="004F6C57"/>
    <w:rsid w:val="004F6E4E"/>
    <w:rsid w:val="004F6E9F"/>
    <w:rsid w:val="004F747C"/>
    <w:rsid w:val="004F7544"/>
    <w:rsid w:val="004F7650"/>
    <w:rsid w:val="004F79BD"/>
    <w:rsid w:val="004F7A05"/>
    <w:rsid w:val="004F7E53"/>
    <w:rsid w:val="004F7E8B"/>
    <w:rsid w:val="00500208"/>
    <w:rsid w:val="00500681"/>
    <w:rsid w:val="00500A7A"/>
    <w:rsid w:val="00500AE1"/>
    <w:rsid w:val="00500B9F"/>
    <w:rsid w:val="00500C92"/>
    <w:rsid w:val="00500CAD"/>
    <w:rsid w:val="00500D15"/>
    <w:rsid w:val="00500DC4"/>
    <w:rsid w:val="00501179"/>
    <w:rsid w:val="005013D8"/>
    <w:rsid w:val="00501497"/>
    <w:rsid w:val="00501603"/>
    <w:rsid w:val="005017B6"/>
    <w:rsid w:val="00502011"/>
    <w:rsid w:val="0050250B"/>
    <w:rsid w:val="005025F4"/>
    <w:rsid w:val="005026EE"/>
    <w:rsid w:val="00502733"/>
    <w:rsid w:val="00502747"/>
    <w:rsid w:val="00502764"/>
    <w:rsid w:val="0050287B"/>
    <w:rsid w:val="005029E4"/>
    <w:rsid w:val="00502A26"/>
    <w:rsid w:val="00502BCA"/>
    <w:rsid w:val="00502EF8"/>
    <w:rsid w:val="00502F75"/>
    <w:rsid w:val="00503344"/>
    <w:rsid w:val="0050342F"/>
    <w:rsid w:val="00503466"/>
    <w:rsid w:val="00503AAB"/>
    <w:rsid w:val="00503B3B"/>
    <w:rsid w:val="00503D93"/>
    <w:rsid w:val="00503F57"/>
    <w:rsid w:val="005043A3"/>
    <w:rsid w:val="00504438"/>
    <w:rsid w:val="005044B0"/>
    <w:rsid w:val="005044C2"/>
    <w:rsid w:val="00504586"/>
    <w:rsid w:val="005046FF"/>
    <w:rsid w:val="00504D51"/>
    <w:rsid w:val="00504FDC"/>
    <w:rsid w:val="005051ED"/>
    <w:rsid w:val="00505297"/>
    <w:rsid w:val="005052C6"/>
    <w:rsid w:val="005055AA"/>
    <w:rsid w:val="00505614"/>
    <w:rsid w:val="005056ED"/>
    <w:rsid w:val="00505CE3"/>
    <w:rsid w:val="00506689"/>
    <w:rsid w:val="00506985"/>
    <w:rsid w:val="005069CD"/>
    <w:rsid w:val="00507486"/>
    <w:rsid w:val="0050777D"/>
    <w:rsid w:val="0050789E"/>
    <w:rsid w:val="00507916"/>
    <w:rsid w:val="00507958"/>
    <w:rsid w:val="00507ECA"/>
    <w:rsid w:val="005103C0"/>
    <w:rsid w:val="00510C85"/>
    <w:rsid w:val="00510F67"/>
    <w:rsid w:val="00511191"/>
    <w:rsid w:val="00511413"/>
    <w:rsid w:val="00511585"/>
    <w:rsid w:val="005115D1"/>
    <w:rsid w:val="0051191C"/>
    <w:rsid w:val="00511991"/>
    <w:rsid w:val="00511B01"/>
    <w:rsid w:val="00511BAB"/>
    <w:rsid w:val="00511F15"/>
    <w:rsid w:val="0051218A"/>
    <w:rsid w:val="00512942"/>
    <w:rsid w:val="00512BE1"/>
    <w:rsid w:val="00512DF5"/>
    <w:rsid w:val="005130D4"/>
    <w:rsid w:val="005131F9"/>
    <w:rsid w:val="00513376"/>
    <w:rsid w:val="005133CC"/>
    <w:rsid w:val="00513491"/>
    <w:rsid w:val="00513ED3"/>
    <w:rsid w:val="00513FAF"/>
    <w:rsid w:val="00513FFE"/>
    <w:rsid w:val="00514372"/>
    <w:rsid w:val="0051438B"/>
    <w:rsid w:val="00514515"/>
    <w:rsid w:val="00514534"/>
    <w:rsid w:val="00514731"/>
    <w:rsid w:val="0051476A"/>
    <w:rsid w:val="005147F3"/>
    <w:rsid w:val="00514984"/>
    <w:rsid w:val="00514A18"/>
    <w:rsid w:val="00514CD6"/>
    <w:rsid w:val="00514F8E"/>
    <w:rsid w:val="00515131"/>
    <w:rsid w:val="005156CC"/>
    <w:rsid w:val="00515912"/>
    <w:rsid w:val="00515BDF"/>
    <w:rsid w:val="00515DD1"/>
    <w:rsid w:val="00515FF6"/>
    <w:rsid w:val="00516217"/>
    <w:rsid w:val="00516405"/>
    <w:rsid w:val="00516557"/>
    <w:rsid w:val="00516809"/>
    <w:rsid w:val="00516B0B"/>
    <w:rsid w:val="00516FA0"/>
    <w:rsid w:val="00516FF6"/>
    <w:rsid w:val="005175BF"/>
    <w:rsid w:val="005176A4"/>
    <w:rsid w:val="00517A6A"/>
    <w:rsid w:val="00517ACC"/>
    <w:rsid w:val="00517B47"/>
    <w:rsid w:val="00517E18"/>
    <w:rsid w:val="005200C1"/>
    <w:rsid w:val="0052067A"/>
    <w:rsid w:val="0052079F"/>
    <w:rsid w:val="0052098A"/>
    <w:rsid w:val="00520D99"/>
    <w:rsid w:val="00520DEB"/>
    <w:rsid w:val="00520EB8"/>
    <w:rsid w:val="00520F9C"/>
    <w:rsid w:val="00521188"/>
    <w:rsid w:val="00521216"/>
    <w:rsid w:val="005212FA"/>
    <w:rsid w:val="00521697"/>
    <w:rsid w:val="005217EA"/>
    <w:rsid w:val="00521BD2"/>
    <w:rsid w:val="00521CBC"/>
    <w:rsid w:val="005223A2"/>
    <w:rsid w:val="00522577"/>
    <w:rsid w:val="005227AF"/>
    <w:rsid w:val="00522838"/>
    <w:rsid w:val="00522884"/>
    <w:rsid w:val="005229C8"/>
    <w:rsid w:val="00522A7F"/>
    <w:rsid w:val="00522B9C"/>
    <w:rsid w:val="00522CB4"/>
    <w:rsid w:val="00522DC0"/>
    <w:rsid w:val="00522EC7"/>
    <w:rsid w:val="00522FC3"/>
    <w:rsid w:val="005231A8"/>
    <w:rsid w:val="00523606"/>
    <w:rsid w:val="00523BFC"/>
    <w:rsid w:val="005240D0"/>
    <w:rsid w:val="00524342"/>
    <w:rsid w:val="005247BE"/>
    <w:rsid w:val="005247FD"/>
    <w:rsid w:val="00524C82"/>
    <w:rsid w:val="00524F9F"/>
    <w:rsid w:val="0052519F"/>
    <w:rsid w:val="005252D3"/>
    <w:rsid w:val="005254ED"/>
    <w:rsid w:val="00525675"/>
    <w:rsid w:val="00525DA6"/>
    <w:rsid w:val="00525E60"/>
    <w:rsid w:val="0052600D"/>
    <w:rsid w:val="00526564"/>
    <w:rsid w:val="00526A11"/>
    <w:rsid w:val="00526ABE"/>
    <w:rsid w:val="00526DD2"/>
    <w:rsid w:val="005270C5"/>
    <w:rsid w:val="005271D1"/>
    <w:rsid w:val="0053012A"/>
    <w:rsid w:val="00530606"/>
    <w:rsid w:val="00530BE5"/>
    <w:rsid w:val="00530DE3"/>
    <w:rsid w:val="0053134D"/>
    <w:rsid w:val="0053181C"/>
    <w:rsid w:val="00531AC5"/>
    <w:rsid w:val="0053239B"/>
    <w:rsid w:val="00532541"/>
    <w:rsid w:val="00532783"/>
    <w:rsid w:val="00532B95"/>
    <w:rsid w:val="00532CA9"/>
    <w:rsid w:val="00532E8C"/>
    <w:rsid w:val="00532FB8"/>
    <w:rsid w:val="00533021"/>
    <w:rsid w:val="005331E7"/>
    <w:rsid w:val="00533340"/>
    <w:rsid w:val="0053373B"/>
    <w:rsid w:val="005339E6"/>
    <w:rsid w:val="005339FE"/>
    <w:rsid w:val="00533DDE"/>
    <w:rsid w:val="00533EF8"/>
    <w:rsid w:val="005344E3"/>
    <w:rsid w:val="005347C3"/>
    <w:rsid w:val="00534EDB"/>
    <w:rsid w:val="005353DF"/>
    <w:rsid w:val="005354F7"/>
    <w:rsid w:val="00535765"/>
    <w:rsid w:val="005358CF"/>
    <w:rsid w:val="005359A8"/>
    <w:rsid w:val="00535AC4"/>
    <w:rsid w:val="00535D4B"/>
    <w:rsid w:val="00535DA4"/>
    <w:rsid w:val="005360E6"/>
    <w:rsid w:val="0053617B"/>
    <w:rsid w:val="00536395"/>
    <w:rsid w:val="005368F0"/>
    <w:rsid w:val="00536AEE"/>
    <w:rsid w:val="00536DC1"/>
    <w:rsid w:val="005371B9"/>
    <w:rsid w:val="0053729E"/>
    <w:rsid w:val="005374B7"/>
    <w:rsid w:val="0053773B"/>
    <w:rsid w:val="00537AA2"/>
    <w:rsid w:val="00537B74"/>
    <w:rsid w:val="00537FF4"/>
    <w:rsid w:val="005402CD"/>
    <w:rsid w:val="005404D2"/>
    <w:rsid w:val="00540596"/>
    <w:rsid w:val="005405BC"/>
    <w:rsid w:val="005408DC"/>
    <w:rsid w:val="00540A2D"/>
    <w:rsid w:val="00540A63"/>
    <w:rsid w:val="00540F2F"/>
    <w:rsid w:val="005414EF"/>
    <w:rsid w:val="0054167A"/>
    <w:rsid w:val="0054196C"/>
    <w:rsid w:val="0054199C"/>
    <w:rsid w:val="00541ACD"/>
    <w:rsid w:val="00542682"/>
    <w:rsid w:val="00542757"/>
    <w:rsid w:val="005427D5"/>
    <w:rsid w:val="00542A5B"/>
    <w:rsid w:val="00542CC0"/>
    <w:rsid w:val="00542CC4"/>
    <w:rsid w:val="00542E31"/>
    <w:rsid w:val="00543016"/>
    <w:rsid w:val="005430E1"/>
    <w:rsid w:val="00543BD9"/>
    <w:rsid w:val="00543FD5"/>
    <w:rsid w:val="00544264"/>
    <w:rsid w:val="00544395"/>
    <w:rsid w:val="00544598"/>
    <w:rsid w:val="0054475B"/>
    <w:rsid w:val="00544910"/>
    <w:rsid w:val="00544EAF"/>
    <w:rsid w:val="00544EC2"/>
    <w:rsid w:val="00545671"/>
    <w:rsid w:val="005456E0"/>
    <w:rsid w:val="005456E1"/>
    <w:rsid w:val="00545984"/>
    <w:rsid w:val="00545C63"/>
    <w:rsid w:val="00545DF6"/>
    <w:rsid w:val="00545F61"/>
    <w:rsid w:val="00545FE1"/>
    <w:rsid w:val="005460B4"/>
    <w:rsid w:val="00546891"/>
    <w:rsid w:val="00546A0E"/>
    <w:rsid w:val="00546E59"/>
    <w:rsid w:val="005474D1"/>
    <w:rsid w:val="00547713"/>
    <w:rsid w:val="005477E3"/>
    <w:rsid w:val="005478C6"/>
    <w:rsid w:val="00547A1E"/>
    <w:rsid w:val="00547B4B"/>
    <w:rsid w:val="0055021C"/>
    <w:rsid w:val="00550234"/>
    <w:rsid w:val="0055035B"/>
    <w:rsid w:val="005505E8"/>
    <w:rsid w:val="00550F3C"/>
    <w:rsid w:val="00551090"/>
    <w:rsid w:val="005513D8"/>
    <w:rsid w:val="005513F6"/>
    <w:rsid w:val="00551575"/>
    <w:rsid w:val="005516E5"/>
    <w:rsid w:val="00551A29"/>
    <w:rsid w:val="00551A5B"/>
    <w:rsid w:val="00551B30"/>
    <w:rsid w:val="00551C42"/>
    <w:rsid w:val="005522EA"/>
    <w:rsid w:val="00552353"/>
    <w:rsid w:val="0055260D"/>
    <w:rsid w:val="0055306E"/>
    <w:rsid w:val="00553472"/>
    <w:rsid w:val="00553A7B"/>
    <w:rsid w:val="00553AB9"/>
    <w:rsid w:val="00553D01"/>
    <w:rsid w:val="005542B9"/>
    <w:rsid w:val="00554810"/>
    <w:rsid w:val="00554819"/>
    <w:rsid w:val="00554A36"/>
    <w:rsid w:val="00554A5E"/>
    <w:rsid w:val="00554D61"/>
    <w:rsid w:val="00554DC1"/>
    <w:rsid w:val="00554F34"/>
    <w:rsid w:val="00555047"/>
    <w:rsid w:val="0055531E"/>
    <w:rsid w:val="00555706"/>
    <w:rsid w:val="00555BC9"/>
    <w:rsid w:val="00555C15"/>
    <w:rsid w:val="00555D44"/>
    <w:rsid w:val="00556220"/>
    <w:rsid w:val="00556445"/>
    <w:rsid w:val="00556788"/>
    <w:rsid w:val="0055678E"/>
    <w:rsid w:val="00556968"/>
    <w:rsid w:val="00556E4B"/>
    <w:rsid w:val="00557003"/>
    <w:rsid w:val="005574BF"/>
    <w:rsid w:val="005576FA"/>
    <w:rsid w:val="00557973"/>
    <w:rsid w:val="00557CAD"/>
    <w:rsid w:val="00557E8C"/>
    <w:rsid w:val="00560315"/>
    <w:rsid w:val="00560337"/>
    <w:rsid w:val="0056061B"/>
    <w:rsid w:val="00560BDD"/>
    <w:rsid w:val="00560C92"/>
    <w:rsid w:val="00560CBE"/>
    <w:rsid w:val="00560E56"/>
    <w:rsid w:val="0056107C"/>
    <w:rsid w:val="00561338"/>
    <w:rsid w:val="00561432"/>
    <w:rsid w:val="00561573"/>
    <w:rsid w:val="005616DF"/>
    <w:rsid w:val="00561715"/>
    <w:rsid w:val="0056189E"/>
    <w:rsid w:val="005619EB"/>
    <w:rsid w:val="00561A83"/>
    <w:rsid w:val="00561CD2"/>
    <w:rsid w:val="00561F1F"/>
    <w:rsid w:val="00561F5A"/>
    <w:rsid w:val="0056220C"/>
    <w:rsid w:val="00562729"/>
    <w:rsid w:val="0056274B"/>
    <w:rsid w:val="00562C9B"/>
    <w:rsid w:val="00562E01"/>
    <w:rsid w:val="00562FED"/>
    <w:rsid w:val="00563005"/>
    <w:rsid w:val="00563229"/>
    <w:rsid w:val="00563D4D"/>
    <w:rsid w:val="005642E6"/>
    <w:rsid w:val="00564C2C"/>
    <w:rsid w:val="00564FB4"/>
    <w:rsid w:val="0056508A"/>
    <w:rsid w:val="00565682"/>
    <w:rsid w:val="00565CA8"/>
    <w:rsid w:val="00565E2E"/>
    <w:rsid w:val="005664A4"/>
    <w:rsid w:val="005669F0"/>
    <w:rsid w:val="00566BB2"/>
    <w:rsid w:val="00566DB5"/>
    <w:rsid w:val="00567881"/>
    <w:rsid w:val="005706E7"/>
    <w:rsid w:val="00570A60"/>
    <w:rsid w:val="00570C4C"/>
    <w:rsid w:val="00570C4D"/>
    <w:rsid w:val="00570CED"/>
    <w:rsid w:val="00570F2C"/>
    <w:rsid w:val="00570F64"/>
    <w:rsid w:val="00571155"/>
    <w:rsid w:val="00571308"/>
    <w:rsid w:val="00571368"/>
    <w:rsid w:val="005713D4"/>
    <w:rsid w:val="005715B0"/>
    <w:rsid w:val="00571738"/>
    <w:rsid w:val="00571780"/>
    <w:rsid w:val="00571A89"/>
    <w:rsid w:val="00571AF9"/>
    <w:rsid w:val="00571DA8"/>
    <w:rsid w:val="00572046"/>
    <w:rsid w:val="00572A30"/>
    <w:rsid w:val="00572A6D"/>
    <w:rsid w:val="00572F41"/>
    <w:rsid w:val="005733C0"/>
    <w:rsid w:val="00573615"/>
    <w:rsid w:val="0057397A"/>
    <w:rsid w:val="00573F9D"/>
    <w:rsid w:val="00574042"/>
    <w:rsid w:val="0057411E"/>
    <w:rsid w:val="00574213"/>
    <w:rsid w:val="0057447A"/>
    <w:rsid w:val="005744A4"/>
    <w:rsid w:val="00574956"/>
    <w:rsid w:val="005749CC"/>
    <w:rsid w:val="00574E09"/>
    <w:rsid w:val="0057513F"/>
    <w:rsid w:val="0057519A"/>
    <w:rsid w:val="00575260"/>
    <w:rsid w:val="005756E9"/>
    <w:rsid w:val="005757F8"/>
    <w:rsid w:val="00575827"/>
    <w:rsid w:val="00575AFC"/>
    <w:rsid w:val="00575E0B"/>
    <w:rsid w:val="0057609C"/>
    <w:rsid w:val="0057629E"/>
    <w:rsid w:val="00576562"/>
    <w:rsid w:val="00576887"/>
    <w:rsid w:val="005768CC"/>
    <w:rsid w:val="00576A06"/>
    <w:rsid w:val="00576B79"/>
    <w:rsid w:val="00576DFE"/>
    <w:rsid w:val="00576EE8"/>
    <w:rsid w:val="00576F94"/>
    <w:rsid w:val="00577122"/>
    <w:rsid w:val="005777E7"/>
    <w:rsid w:val="00580846"/>
    <w:rsid w:val="00580C25"/>
    <w:rsid w:val="00580C37"/>
    <w:rsid w:val="005811E8"/>
    <w:rsid w:val="005811FE"/>
    <w:rsid w:val="005814B7"/>
    <w:rsid w:val="00581BC9"/>
    <w:rsid w:val="00581D54"/>
    <w:rsid w:val="00581E7C"/>
    <w:rsid w:val="005822D1"/>
    <w:rsid w:val="005823A0"/>
    <w:rsid w:val="00582C30"/>
    <w:rsid w:val="00582E85"/>
    <w:rsid w:val="00582E99"/>
    <w:rsid w:val="00582F5B"/>
    <w:rsid w:val="0058322A"/>
    <w:rsid w:val="005833FE"/>
    <w:rsid w:val="00583F8F"/>
    <w:rsid w:val="005841E1"/>
    <w:rsid w:val="005842AF"/>
    <w:rsid w:val="0058435C"/>
    <w:rsid w:val="005846C1"/>
    <w:rsid w:val="00584988"/>
    <w:rsid w:val="00584E84"/>
    <w:rsid w:val="00584F46"/>
    <w:rsid w:val="00585152"/>
    <w:rsid w:val="00585324"/>
    <w:rsid w:val="00585626"/>
    <w:rsid w:val="0058585A"/>
    <w:rsid w:val="00585930"/>
    <w:rsid w:val="00585990"/>
    <w:rsid w:val="00585CD5"/>
    <w:rsid w:val="0058620B"/>
    <w:rsid w:val="0058622D"/>
    <w:rsid w:val="00586467"/>
    <w:rsid w:val="005865F7"/>
    <w:rsid w:val="005866C4"/>
    <w:rsid w:val="005868A3"/>
    <w:rsid w:val="00586DFB"/>
    <w:rsid w:val="00587093"/>
    <w:rsid w:val="0058729C"/>
    <w:rsid w:val="005874B3"/>
    <w:rsid w:val="00587A0F"/>
    <w:rsid w:val="00587B3E"/>
    <w:rsid w:val="00587D3F"/>
    <w:rsid w:val="00587FBD"/>
    <w:rsid w:val="005905E4"/>
    <w:rsid w:val="00590A4C"/>
    <w:rsid w:val="00590BB9"/>
    <w:rsid w:val="00590CF8"/>
    <w:rsid w:val="00591175"/>
    <w:rsid w:val="00591386"/>
    <w:rsid w:val="00591447"/>
    <w:rsid w:val="00591966"/>
    <w:rsid w:val="00591A26"/>
    <w:rsid w:val="00591B7F"/>
    <w:rsid w:val="00591E5E"/>
    <w:rsid w:val="00592004"/>
    <w:rsid w:val="00592480"/>
    <w:rsid w:val="00592486"/>
    <w:rsid w:val="0059263A"/>
    <w:rsid w:val="005929AE"/>
    <w:rsid w:val="00592EA8"/>
    <w:rsid w:val="00593057"/>
    <w:rsid w:val="0059332D"/>
    <w:rsid w:val="00593866"/>
    <w:rsid w:val="00593889"/>
    <w:rsid w:val="00593E9C"/>
    <w:rsid w:val="00594181"/>
    <w:rsid w:val="005943B1"/>
    <w:rsid w:val="005949EE"/>
    <w:rsid w:val="00594B3B"/>
    <w:rsid w:val="00594BCF"/>
    <w:rsid w:val="00594E12"/>
    <w:rsid w:val="00594E50"/>
    <w:rsid w:val="005950A5"/>
    <w:rsid w:val="0059571D"/>
    <w:rsid w:val="0059580B"/>
    <w:rsid w:val="005959DF"/>
    <w:rsid w:val="00595BB0"/>
    <w:rsid w:val="00595C16"/>
    <w:rsid w:val="00595EBA"/>
    <w:rsid w:val="0059623A"/>
    <w:rsid w:val="00596251"/>
    <w:rsid w:val="005965EB"/>
    <w:rsid w:val="005965F5"/>
    <w:rsid w:val="00596981"/>
    <w:rsid w:val="00596988"/>
    <w:rsid w:val="00596B6B"/>
    <w:rsid w:val="0059767A"/>
    <w:rsid w:val="00597B3D"/>
    <w:rsid w:val="00597B48"/>
    <w:rsid w:val="005A0102"/>
    <w:rsid w:val="005A0237"/>
    <w:rsid w:val="005A090C"/>
    <w:rsid w:val="005A0BAB"/>
    <w:rsid w:val="005A0DA8"/>
    <w:rsid w:val="005A0DC2"/>
    <w:rsid w:val="005A0E9A"/>
    <w:rsid w:val="005A0F52"/>
    <w:rsid w:val="005A112D"/>
    <w:rsid w:val="005A1255"/>
    <w:rsid w:val="005A1257"/>
    <w:rsid w:val="005A12BD"/>
    <w:rsid w:val="005A16DB"/>
    <w:rsid w:val="005A19F6"/>
    <w:rsid w:val="005A1A3D"/>
    <w:rsid w:val="005A1EC6"/>
    <w:rsid w:val="005A207C"/>
    <w:rsid w:val="005A238D"/>
    <w:rsid w:val="005A23AC"/>
    <w:rsid w:val="005A24F8"/>
    <w:rsid w:val="005A25E6"/>
    <w:rsid w:val="005A26FC"/>
    <w:rsid w:val="005A2B76"/>
    <w:rsid w:val="005A2C5F"/>
    <w:rsid w:val="005A3030"/>
    <w:rsid w:val="005A318C"/>
    <w:rsid w:val="005A3201"/>
    <w:rsid w:val="005A341E"/>
    <w:rsid w:val="005A3BF0"/>
    <w:rsid w:val="005A3F15"/>
    <w:rsid w:val="005A3F7D"/>
    <w:rsid w:val="005A418F"/>
    <w:rsid w:val="005A49C7"/>
    <w:rsid w:val="005A4ABC"/>
    <w:rsid w:val="005A4EA8"/>
    <w:rsid w:val="005A544E"/>
    <w:rsid w:val="005A5488"/>
    <w:rsid w:val="005A57DA"/>
    <w:rsid w:val="005A584F"/>
    <w:rsid w:val="005A590E"/>
    <w:rsid w:val="005A59EA"/>
    <w:rsid w:val="005A5C31"/>
    <w:rsid w:val="005A60D2"/>
    <w:rsid w:val="005A619E"/>
    <w:rsid w:val="005A6355"/>
    <w:rsid w:val="005A68FE"/>
    <w:rsid w:val="005A70AB"/>
    <w:rsid w:val="005A733B"/>
    <w:rsid w:val="005A737E"/>
    <w:rsid w:val="005A757F"/>
    <w:rsid w:val="005A75F4"/>
    <w:rsid w:val="005A772F"/>
    <w:rsid w:val="005A7953"/>
    <w:rsid w:val="005A7B95"/>
    <w:rsid w:val="005A7BB5"/>
    <w:rsid w:val="005A7F7F"/>
    <w:rsid w:val="005A7FE1"/>
    <w:rsid w:val="005B0116"/>
    <w:rsid w:val="005B0501"/>
    <w:rsid w:val="005B078C"/>
    <w:rsid w:val="005B0C20"/>
    <w:rsid w:val="005B0C2E"/>
    <w:rsid w:val="005B1168"/>
    <w:rsid w:val="005B15C8"/>
    <w:rsid w:val="005B1C8F"/>
    <w:rsid w:val="005B1F42"/>
    <w:rsid w:val="005B2948"/>
    <w:rsid w:val="005B29A8"/>
    <w:rsid w:val="005B2AAF"/>
    <w:rsid w:val="005B2C93"/>
    <w:rsid w:val="005B2D85"/>
    <w:rsid w:val="005B2E06"/>
    <w:rsid w:val="005B2EF1"/>
    <w:rsid w:val="005B3062"/>
    <w:rsid w:val="005B30B0"/>
    <w:rsid w:val="005B364C"/>
    <w:rsid w:val="005B364E"/>
    <w:rsid w:val="005B3673"/>
    <w:rsid w:val="005B41E4"/>
    <w:rsid w:val="005B4542"/>
    <w:rsid w:val="005B4601"/>
    <w:rsid w:val="005B4F3B"/>
    <w:rsid w:val="005B5B13"/>
    <w:rsid w:val="005B5BB6"/>
    <w:rsid w:val="005B5E29"/>
    <w:rsid w:val="005B5E49"/>
    <w:rsid w:val="005B600F"/>
    <w:rsid w:val="005B63E0"/>
    <w:rsid w:val="005B6640"/>
    <w:rsid w:val="005B688C"/>
    <w:rsid w:val="005B777C"/>
    <w:rsid w:val="005B7C91"/>
    <w:rsid w:val="005B7F23"/>
    <w:rsid w:val="005B7F7E"/>
    <w:rsid w:val="005C012A"/>
    <w:rsid w:val="005C0DC6"/>
    <w:rsid w:val="005C12FA"/>
    <w:rsid w:val="005C1600"/>
    <w:rsid w:val="005C162D"/>
    <w:rsid w:val="005C1789"/>
    <w:rsid w:val="005C1E20"/>
    <w:rsid w:val="005C1E47"/>
    <w:rsid w:val="005C1FF3"/>
    <w:rsid w:val="005C214C"/>
    <w:rsid w:val="005C255A"/>
    <w:rsid w:val="005C2716"/>
    <w:rsid w:val="005C2921"/>
    <w:rsid w:val="005C2967"/>
    <w:rsid w:val="005C2A58"/>
    <w:rsid w:val="005C2B45"/>
    <w:rsid w:val="005C2C79"/>
    <w:rsid w:val="005C2DB4"/>
    <w:rsid w:val="005C3057"/>
    <w:rsid w:val="005C3071"/>
    <w:rsid w:val="005C30DF"/>
    <w:rsid w:val="005C3297"/>
    <w:rsid w:val="005C3AC7"/>
    <w:rsid w:val="005C3D4C"/>
    <w:rsid w:val="005C3FEA"/>
    <w:rsid w:val="005C407C"/>
    <w:rsid w:val="005C431F"/>
    <w:rsid w:val="005C44E0"/>
    <w:rsid w:val="005C4681"/>
    <w:rsid w:val="005C4711"/>
    <w:rsid w:val="005C4BF8"/>
    <w:rsid w:val="005C566D"/>
    <w:rsid w:val="005C6283"/>
    <w:rsid w:val="005C63F7"/>
    <w:rsid w:val="005C6470"/>
    <w:rsid w:val="005C64F1"/>
    <w:rsid w:val="005C69BC"/>
    <w:rsid w:val="005C69C3"/>
    <w:rsid w:val="005C7099"/>
    <w:rsid w:val="005C7305"/>
    <w:rsid w:val="005C755E"/>
    <w:rsid w:val="005C7668"/>
    <w:rsid w:val="005C7B81"/>
    <w:rsid w:val="005D006F"/>
    <w:rsid w:val="005D0A56"/>
    <w:rsid w:val="005D0C19"/>
    <w:rsid w:val="005D0C81"/>
    <w:rsid w:val="005D0CAB"/>
    <w:rsid w:val="005D0CD8"/>
    <w:rsid w:val="005D12A3"/>
    <w:rsid w:val="005D1630"/>
    <w:rsid w:val="005D1713"/>
    <w:rsid w:val="005D1953"/>
    <w:rsid w:val="005D1EF3"/>
    <w:rsid w:val="005D263A"/>
    <w:rsid w:val="005D2733"/>
    <w:rsid w:val="005D2833"/>
    <w:rsid w:val="005D28ED"/>
    <w:rsid w:val="005D29D2"/>
    <w:rsid w:val="005D2A26"/>
    <w:rsid w:val="005D2A86"/>
    <w:rsid w:val="005D2AFA"/>
    <w:rsid w:val="005D2E87"/>
    <w:rsid w:val="005D2F08"/>
    <w:rsid w:val="005D2F10"/>
    <w:rsid w:val="005D3005"/>
    <w:rsid w:val="005D38BF"/>
    <w:rsid w:val="005D3948"/>
    <w:rsid w:val="005D3F45"/>
    <w:rsid w:val="005D417C"/>
    <w:rsid w:val="005D47E6"/>
    <w:rsid w:val="005D491F"/>
    <w:rsid w:val="005D4933"/>
    <w:rsid w:val="005D4F35"/>
    <w:rsid w:val="005D5013"/>
    <w:rsid w:val="005D51BD"/>
    <w:rsid w:val="005D51D1"/>
    <w:rsid w:val="005D523F"/>
    <w:rsid w:val="005D59B5"/>
    <w:rsid w:val="005D60AB"/>
    <w:rsid w:val="005D6274"/>
    <w:rsid w:val="005D664F"/>
    <w:rsid w:val="005D66CB"/>
    <w:rsid w:val="005D69EB"/>
    <w:rsid w:val="005D6BF4"/>
    <w:rsid w:val="005D6F7D"/>
    <w:rsid w:val="005D7741"/>
    <w:rsid w:val="005D7754"/>
    <w:rsid w:val="005D7944"/>
    <w:rsid w:val="005E0207"/>
    <w:rsid w:val="005E025F"/>
    <w:rsid w:val="005E043F"/>
    <w:rsid w:val="005E0530"/>
    <w:rsid w:val="005E05C8"/>
    <w:rsid w:val="005E072A"/>
    <w:rsid w:val="005E0A63"/>
    <w:rsid w:val="005E0F14"/>
    <w:rsid w:val="005E12A5"/>
    <w:rsid w:val="005E133A"/>
    <w:rsid w:val="005E199F"/>
    <w:rsid w:val="005E1A8E"/>
    <w:rsid w:val="005E1AA0"/>
    <w:rsid w:val="005E1AD0"/>
    <w:rsid w:val="005E1DA1"/>
    <w:rsid w:val="005E1FD4"/>
    <w:rsid w:val="005E2911"/>
    <w:rsid w:val="005E2C53"/>
    <w:rsid w:val="005E2CBC"/>
    <w:rsid w:val="005E2E41"/>
    <w:rsid w:val="005E3308"/>
    <w:rsid w:val="005E33B6"/>
    <w:rsid w:val="005E34C7"/>
    <w:rsid w:val="005E3500"/>
    <w:rsid w:val="005E3CEB"/>
    <w:rsid w:val="005E3D2E"/>
    <w:rsid w:val="005E3EEC"/>
    <w:rsid w:val="005E4016"/>
    <w:rsid w:val="005E4779"/>
    <w:rsid w:val="005E483A"/>
    <w:rsid w:val="005E4AC2"/>
    <w:rsid w:val="005E4C26"/>
    <w:rsid w:val="005E4E3E"/>
    <w:rsid w:val="005E500C"/>
    <w:rsid w:val="005E50F7"/>
    <w:rsid w:val="005E5374"/>
    <w:rsid w:val="005E5747"/>
    <w:rsid w:val="005E5832"/>
    <w:rsid w:val="005E5AB6"/>
    <w:rsid w:val="005E5EEC"/>
    <w:rsid w:val="005E6159"/>
    <w:rsid w:val="005E6385"/>
    <w:rsid w:val="005E6462"/>
    <w:rsid w:val="005E6578"/>
    <w:rsid w:val="005E67F9"/>
    <w:rsid w:val="005E6C07"/>
    <w:rsid w:val="005E6E05"/>
    <w:rsid w:val="005E6E39"/>
    <w:rsid w:val="005E74BB"/>
    <w:rsid w:val="005E779A"/>
    <w:rsid w:val="005E7920"/>
    <w:rsid w:val="005E794C"/>
    <w:rsid w:val="005E7A54"/>
    <w:rsid w:val="005E7B12"/>
    <w:rsid w:val="005E7D5C"/>
    <w:rsid w:val="005E7FD3"/>
    <w:rsid w:val="005F000B"/>
    <w:rsid w:val="005F0200"/>
    <w:rsid w:val="005F0812"/>
    <w:rsid w:val="005F08A7"/>
    <w:rsid w:val="005F08B5"/>
    <w:rsid w:val="005F0E7A"/>
    <w:rsid w:val="005F0EF8"/>
    <w:rsid w:val="005F10C1"/>
    <w:rsid w:val="005F10DF"/>
    <w:rsid w:val="005F11D3"/>
    <w:rsid w:val="005F1692"/>
    <w:rsid w:val="005F16E6"/>
    <w:rsid w:val="005F1B40"/>
    <w:rsid w:val="005F209A"/>
    <w:rsid w:val="005F21F1"/>
    <w:rsid w:val="005F26BA"/>
    <w:rsid w:val="005F2D9D"/>
    <w:rsid w:val="005F357E"/>
    <w:rsid w:val="005F364D"/>
    <w:rsid w:val="005F3752"/>
    <w:rsid w:val="005F44E6"/>
    <w:rsid w:val="005F450C"/>
    <w:rsid w:val="005F462C"/>
    <w:rsid w:val="005F4C90"/>
    <w:rsid w:val="005F4D3D"/>
    <w:rsid w:val="005F4D84"/>
    <w:rsid w:val="005F5099"/>
    <w:rsid w:val="005F5327"/>
    <w:rsid w:val="005F536B"/>
    <w:rsid w:val="005F53D0"/>
    <w:rsid w:val="005F5610"/>
    <w:rsid w:val="005F5B07"/>
    <w:rsid w:val="005F5B44"/>
    <w:rsid w:val="005F5F98"/>
    <w:rsid w:val="005F6548"/>
    <w:rsid w:val="005F65C1"/>
    <w:rsid w:val="005F663D"/>
    <w:rsid w:val="005F6699"/>
    <w:rsid w:val="005F66D7"/>
    <w:rsid w:val="005F69DC"/>
    <w:rsid w:val="005F6BEB"/>
    <w:rsid w:val="005F6FA7"/>
    <w:rsid w:val="005F705D"/>
    <w:rsid w:val="005F7444"/>
    <w:rsid w:val="005F762A"/>
    <w:rsid w:val="005F793B"/>
    <w:rsid w:val="005F7B38"/>
    <w:rsid w:val="005F7CFE"/>
    <w:rsid w:val="005F7DA2"/>
    <w:rsid w:val="00600162"/>
    <w:rsid w:val="006001A6"/>
    <w:rsid w:val="00600326"/>
    <w:rsid w:val="0060089D"/>
    <w:rsid w:val="00600D7B"/>
    <w:rsid w:val="00600E20"/>
    <w:rsid w:val="00601239"/>
    <w:rsid w:val="006012B8"/>
    <w:rsid w:val="006017AA"/>
    <w:rsid w:val="00601932"/>
    <w:rsid w:val="006019FE"/>
    <w:rsid w:val="00601AD4"/>
    <w:rsid w:val="00602561"/>
    <w:rsid w:val="0060290E"/>
    <w:rsid w:val="006029F6"/>
    <w:rsid w:val="00602DFF"/>
    <w:rsid w:val="00602EFB"/>
    <w:rsid w:val="0060332D"/>
    <w:rsid w:val="00603963"/>
    <w:rsid w:val="00603D4B"/>
    <w:rsid w:val="006041C0"/>
    <w:rsid w:val="00604264"/>
    <w:rsid w:val="00604795"/>
    <w:rsid w:val="0060479A"/>
    <w:rsid w:val="006047B9"/>
    <w:rsid w:val="00604BF8"/>
    <w:rsid w:val="00604D91"/>
    <w:rsid w:val="00604F5E"/>
    <w:rsid w:val="006054B7"/>
    <w:rsid w:val="006054D2"/>
    <w:rsid w:val="0060568B"/>
    <w:rsid w:val="006058DA"/>
    <w:rsid w:val="00605A82"/>
    <w:rsid w:val="00605D6E"/>
    <w:rsid w:val="00605DC4"/>
    <w:rsid w:val="00605E2D"/>
    <w:rsid w:val="00605F6A"/>
    <w:rsid w:val="00605F85"/>
    <w:rsid w:val="00606264"/>
    <w:rsid w:val="006062EE"/>
    <w:rsid w:val="006065CC"/>
    <w:rsid w:val="00606770"/>
    <w:rsid w:val="00606855"/>
    <w:rsid w:val="00606A35"/>
    <w:rsid w:val="00606F8B"/>
    <w:rsid w:val="00607082"/>
    <w:rsid w:val="006073E5"/>
    <w:rsid w:val="0060746A"/>
    <w:rsid w:val="00607748"/>
    <w:rsid w:val="00607881"/>
    <w:rsid w:val="00607CA4"/>
    <w:rsid w:val="006105EC"/>
    <w:rsid w:val="00610975"/>
    <w:rsid w:val="00610F8B"/>
    <w:rsid w:val="00611012"/>
    <w:rsid w:val="0061136F"/>
    <w:rsid w:val="0061156F"/>
    <w:rsid w:val="00611729"/>
    <w:rsid w:val="006119D9"/>
    <w:rsid w:val="00611B29"/>
    <w:rsid w:val="00611C8E"/>
    <w:rsid w:val="00611D22"/>
    <w:rsid w:val="00611E17"/>
    <w:rsid w:val="0061208D"/>
    <w:rsid w:val="006126CB"/>
    <w:rsid w:val="00612958"/>
    <w:rsid w:val="00612D13"/>
    <w:rsid w:val="00612E49"/>
    <w:rsid w:val="00612F8D"/>
    <w:rsid w:val="00613AAB"/>
    <w:rsid w:val="00613B78"/>
    <w:rsid w:val="00613B84"/>
    <w:rsid w:val="00613BD8"/>
    <w:rsid w:val="00614192"/>
    <w:rsid w:val="006141A3"/>
    <w:rsid w:val="0061475F"/>
    <w:rsid w:val="0061484B"/>
    <w:rsid w:val="00614A9B"/>
    <w:rsid w:val="00614BDB"/>
    <w:rsid w:val="00614C0B"/>
    <w:rsid w:val="006151AF"/>
    <w:rsid w:val="00615259"/>
    <w:rsid w:val="006154D5"/>
    <w:rsid w:val="0061579C"/>
    <w:rsid w:val="0061596B"/>
    <w:rsid w:val="00615B47"/>
    <w:rsid w:val="00615DEA"/>
    <w:rsid w:val="00616248"/>
    <w:rsid w:val="006164C7"/>
    <w:rsid w:val="006169C4"/>
    <w:rsid w:val="00616CFF"/>
    <w:rsid w:val="00616DDE"/>
    <w:rsid w:val="0061705A"/>
    <w:rsid w:val="00617265"/>
    <w:rsid w:val="0061778A"/>
    <w:rsid w:val="00617FD6"/>
    <w:rsid w:val="00620192"/>
    <w:rsid w:val="0062059A"/>
    <w:rsid w:val="00620770"/>
    <w:rsid w:val="00620C04"/>
    <w:rsid w:val="0062103A"/>
    <w:rsid w:val="00621146"/>
    <w:rsid w:val="006214B2"/>
    <w:rsid w:val="006215FD"/>
    <w:rsid w:val="0062196B"/>
    <w:rsid w:val="00621A20"/>
    <w:rsid w:val="00621B88"/>
    <w:rsid w:val="00621CF6"/>
    <w:rsid w:val="00621D02"/>
    <w:rsid w:val="00621F46"/>
    <w:rsid w:val="00621FE7"/>
    <w:rsid w:val="00621FFB"/>
    <w:rsid w:val="0062264E"/>
    <w:rsid w:val="00623027"/>
    <w:rsid w:val="0062309F"/>
    <w:rsid w:val="0062321A"/>
    <w:rsid w:val="0062336F"/>
    <w:rsid w:val="00623CC9"/>
    <w:rsid w:val="00623D41"/>
    <w:rsid w:val="0062413B"/>
    <w:rsid w:val="00624316"/>
    <w:rsid w:val="0062458A"/>
    <w:rsid w:val="0062475A"/>
    <w:rsid w:val="006248D0"/>
    <w:rsid w:val="00624F6B"/>
    <w:rsid w:val="00625171"/>
    <w:rsid w:val="006252A6"/>
    <w:rsid w:val="0062534A"/>
    <w:rsid w:val="00625BA2"/>
    <w:rsid w:val="00625DDA"/>
    <w:rsid w:val="0062613F"/>
    <w:rsid w:val="006261B8"/>
    <w:rsid w:val="006261E9"/>
    <w:rsid w:val="006261F1"/>
    <w:rsid w:val="00626511"/>
    <w:rsid w:val="00626625"/>
    <w:rsid w:val="006266A5"/>
    <w:rsid w:val="00626D09"/>
    <w:rsid w:val="00626D78"/>
    <w:rsid w:val="006272E6"/>
    <w:rsid w:val="00627505"/>
    <w:rsid w:val="006275A1"/>
    <w:rsid w:val="0062765A"/>
    <w:rsid w:val="006277B6"/>
    <w:rsid w:val="00627885"/>
    <w:rsid w:val="00627A53"/>
    <w:rsid w:val="00627D09"/>
    <w:rsid w:val="00627D4E"/>
    <w:rsid w:val="00627EFB"/>
    <w:rsid w:val="00627F5E"/>
    <w:rsid w:val="00627F74"/>
    <w:rsid w:val="00627FF6"/>
    <w:rsid w:val="00630258"/>
    <w:rsid w:val="006302C0"/>
    <w:rsid w:val="006304C7"/>
    <w:rsid w:val="006306C3"/>
    <w:rsid w:val="00630805"/>
    <w:rsid w:val="00630810"/>
    <w:rsid w:val="00630AC3"/>
    <w:rsid w:val="00630B62"/>
    <w:rsid w:val="006312FE"/>
    <w:rsid w:val="00631333"/>
    <w:rsid w:val="006314F8"/>
    <w:rsid w:val="0063159E"/>
    <w:rsid w:val="00631868"/>
    <w:rsid w:val="0063194F"/>
    <w:rsid w:val="00631AB0"/>
    <w:rsid w:val="00631B3C"/>
    <w:rsid w:val="00631B40"/>
    <w:rsid w:val="00631D83"/>
    <w:rsid w:val="00631F6A"/>
    <w:rsid w:val="00631F87"/>
    <w:rsid w:val="00632011"/>
    <w:rsid w:val="00632047"/>
    <w:rsid w:val="006320B0"/>
    <w:rsid w:val="0063215B"/>
    <w:rsid w:val="00632419"/>
    <w:rsid w:val="006324C0"/>
    <w:rsid w:val="00632CF8"/>
    <w:rsid w:val="00632FB0"/>
    <w:rsid w:val="0063302B"/>
    <w:rsid w:val="0063316D"/>
    <w:rsid w:val="006333D4"/>
    <w:rsid w:val="006337B6"/>
    <w:rsid w:val="00633825"/>
    <w:rsid w:val="00633A6B"/>
    <w:rsid w:val="00633FC4"/>
    <w:rsid w:val="006341FB"/>
    <w:rsid w:val="006342A0"/>
    <w:rsid w:val="00634457"/>
    <w:rsid w:val="0063453B"/>
    <w:rsid w:val="0063453F"/>
    <w:rsid w:val="0063458A"/>
    <w:rsid w:val="0063468E"/>
    <w:rsid w:val="006347C4"/>
    <w:rsid w:val="00634D88"/>
    <w:rsid w:val="00634E29"/>
    <w:rsid w:val="00635044"/>
    <w:rsid w:val="00635135"/>
    <w:rsid w:val="0063552C"/>
    <w:rsid w:val="006358AD"/>
    <w:rsid w:val="00635A75"/>
    <w:rsid w:val="00635D63"/>
    <w:rsid w:val="00635F7F"/>
    <w:rsid w:val="006360E6"/>
    <w:rsid w:val="00636583"/>
    <w:rsid w:val="00636876"/>
    <w:rsid w:val="00636B68"/>
    <w:rsid w:val="00636BC6"/>
    <w:rsid w:val="00636F79"/>
    <w:rsid w:val="00637447"/>
    <w:rsid w:val="006374A2"/>
    <w:rsid w:val="00637D88"/>
    <w:rsid w:val="00640133"/>
    <w:rsid w:val="00640A2D"/>
    <w:rsid w:val="00640EF3"/>
    <w:rsid w:val="00641103"/>
    <w:rsid w:val="006414B8"/>
    <w:rsid w:val="00641574"/>
    <w:rsid w:val="0064182D"/>
    <w:rsid w:val="006418A1"/>
    <w:rsid w:val="006418DF"/>
    <w:rsid w:val="00641A5C"/>
    <w:rsid w:val="00641AFB"/>
    <w:rsid w:val="00641B76"/>
    <w:rsid w:val="00641E47"/>
    <w:rsid w:val="0064203A"/>
    <w:rsid w:val="0064231A"/>
    <w:rsid w:val="00642593"/>
    <w:rsid w:val="00642818"/>
    <w:rsid w:val="006428C2"/>
    <w:rsid w:val="006428E1"/>
    <w:rsid w:val="00642997"/>
    <w:rsid w:val="00642D79"/>
    <w:rsid w:val="00642EAA"/>
    <w:rsid w:val="006431C2"/>
    <w:rsid w:val="00643624"/>
    <w:rsid w:val="00643646"/>
    <w:rsid w:val="00643862"/>
    <w:rsid w:val="00643997"/>
    <w:rsid w:val="006440ED"/>
    <w:rsid w:val="006442F1"/>
    <w:rsid w:val="006444DA"/>
    <w:rsid w:val="00644E2C"/>
    <w:rsid w:val="00644F08"/>
    <w:rsid w:val="00644FD6"/>
    <w:rsid w:val="00644FF6"/>
    <w:rsid w:val="00645158"/>
    <w:rsid w:val="00645356"/>
    <w:rsid w:val="00645574"/>
    <w:rsid w:val="00645576"/>
    <w:rsid w:val="006455A3"/>
    <w:rsid w:val="006455B7"/>
    <w:rsid w:val="006455D3"/>
    <w:rsid w:val="00645729"/>
    <w:rsid w:val="0064594E"/>
    <w:rsid w:val="00645DA1"/>
    <w:rsid w:val="006464DD"/>
    <w:rsid w:val="0064662B"/>
    <w:rsid w:val="0064672A"/>
    <w:rsid w:val="00646968"/>
    <w:rsid w:val="00646B02"/>
    <w:rsid w:val="00646E60"/>
    <w:rsid w:val="00646FB4"/>
    <w:rsid w:val="00647430"/>
    <w:rsid w:val="0064752B"/>
    <w:rsid w:val="00647C3C"/>
    <w:rsid w:val="00647F60"/>
    <w:rsid w:val="006500AD"/>
    <w:rsid w:val="006506B7"/>
    <w:rsid w:val="00650739"/>
    <w:rsid w:val="00650750"/>
    <w:rsid w:val="00650AEC"/>
    <w:rsid w:val="00650C3A"/>
    <w:rsid w:val="00651000"/>
    <w:rsid w:val="0065125B"/>
    <w:rsid w:val="006512E8"/>
    <w:rsid w:val="0065140C"/>
    <w:rsid w:val="006518CD"/>
    <w:rsid w:val="00652020"/>
    <w:rsid w:val="006520FD"/>
    <w:rsid w:val="0065251E"/>
    <w:rsid w:val="00652565"/>
    <w:rsid w:val="00652634"/>
    <w:rsid w:val="006529E7"/>
    <w:rsid w:val="00652A81"/>
    <w:rsid w:val="00652AAE"/>
    <w:rsid w:val="00652B44"/>
    <w:rsid w:val="00652EBC"/>
    <w:rsid w:val="00652FE9"/>
    <w:rsid w:val="00653154"/>
    <w:rsid w:val="0065357D"/>
    <w:rsid w:val="00653AA3"/>
    <w:rsid w:val="006541B9"/>
    <w:rsid w:val="006547C4"/>
    <w:rsid w:val="006547EB"/>
    <w:rsid w:val="006547FF"/>
    <w:rsid w:val="00654F1A"/>
    <w:rsid w:val="006550A1"/>
    <w:rsid w:val="00655809"/>
    <w:rsid w:val="00655853"/>
    <w:rsid w:val="006559BC"/>
    <w:rsid w:val="00655A17"/>
    <w:rsid w:val="00655BD0"/>
    <w:rsid w:val="00655DF8"/>
    <w:rsid w:val="006564D3"/>
    <w:rsid w:val="00656645"/>
    <w:rsid w:val="00656822"/>
    <w:rsid w:val="00656861"/>
    <w:rsid w:val="006569D4"/>
    <w:rsid w:val="00656B30"/>
    <w:rsid w:val="00656DDD"/>
    <w:rsid w:val="00656DFD"/>
    <w:rsid w:val="0065725F"/>
    <w:rsid w:val="0065769C"/>
    <w:rsid w:val="006576D1"/>
    <w:rsid w:val="006577CD"/>
    <w:rsid w:val="006578BA"/>
    <w:rsid w:val="00657B86"/>
    <w:rsid w:val="00657DDB"/>
    <w:rsid w:val="0066057C"/>
    <w:rsid w:val="0066076C"/>
    <w:rsid w:val="006609DA"/>
    <w:rsid w:val="00660A59"/>
    <w:rsid w:val="00660E45"/>
    <w:rsid w:val="0066177D"/>
    <w:rsid w:val="006619C6"/>
    <w:rsid w:val="00661C29"/>
    <w:rsid w:val="00661CAD"/>
    <w:rsid w:val="00661F47"/>
    <w:rsid w:val="00662208"/>
    <w:rsid w:val="0066224E"/>
    <w:rsid w:val="00662492"/>
    <w:rsid w:val="0066253C"/>
    <w:rsid w:val="00662AF7"/>
    <w:rsid w:val="00662B66"/>
    <w:rsid w:val="00662F82"/>
    <w:rsid w:val="0066305F"/>
    <w:rsid w:val="006632A5"/>
    <w:rsid w:val="006632D0"/>
    <w:rsid w:val="00663399"/>
    <w:rsid w:val="00663946"/>
    <w:rsid w:val="00663A89"/>
    <w:rsid w:val="00663DEE"/>
    <w:rsid w:val="00663DF8"/>
    <w:rsid w:val="006647CC"/>
    <w:rsid w:val="00664850"/>
    <w:rsid w:val="006649DE"/>
    <w:rsid w:val="00664B32"/>
    <w:rsid w:val="00664CF9"/>
    <w:rsid w:val="00664E6A"/>
    <w:rsid w:val="0066506B"/>
    <w:rsid w:val="006652D6"/>
    <w:rsid w:val="006654C6"/>
    <w:rsid w:val="0066565A"/>
    <w:rsid w:val="006657C6"/>
    <w:rsid w:val="00665890"/>
    <w:rsid w:val="0066590C"/>
    <w:rsid w:val="00665B5F"/>
    <w:rsid w:val="00665CEE"/>
    <w:rsid w:val="00665F64"/>
    <w:rsid w:val="00666014"/>
    <w:rsid w:val="00666074"/>
    <w:rsid w:val="006660FA"/>
    <w:rsid w:val="006670FE"/>
    <w:rsid w:val="006672D9"/>
    <w:rsid w:val="006674EF"/>
    <w:rsid w:val="006679C9"/>
    <w:rsid w:val="00667C76"/>
    <w:rsid w:val="00667D0E"/>
    <w:rsid w:val="00667E62"/>
    <w:rsid w:val="00667F86"/>
    <w:rsid w:val="006702BC"/>
    <w:rsid w:val="0067064A"/>
    <w:rsid w:val="006708D8"/>
    <w:rsid w:val="00670A8A"/>
    <w:rsid w:val="00671169"/>
    <w:rsid w:val="006711CE"/>
    <w:rsid w:val="006713CD"/>
    <w:rsid w:val="00671608"/>
    <w:rsid w:val="00671788"/>
    <w:rsid w:val="006719A8"/>
    <w:rsid w:val="00671B30"/>
    <w:rsid w:val="00671CF6"/>
    <w:rsid w:val="00671D93"/>
    <w:rsid w:val="00671E3B"/>
    <w:rsid w:val="006721C9"/>
    <w:rsid w:val="0067269E"/>
    <w:rsid w:val="00672A98"/>
    <w:rsid w:val="00672B74"/>
    <w:rsid w:val="00672D2B"/>
    <w:rsid w:val="00672EA4"/>
    <w:rsid w:val="00672FD8"/>
    <w:rsid w:val="00672FEF"/>
    <w:rsid w:val="0067303A"/>
    <w:rsid w:val="00673130"/>
    <w:rsid w:val="0067334F"/>
    <w:rsid w:val="00673609"/>
    <w:rsid w:val="00673612"/>
    <w:rsid w:val="00673874"/>
    <w:rsid w:val="0067391C"/>
    <w:rsid w:val="00673C29"/>
    <w:rsid w:val="00673E0A"/>
    <w:rsid w:val="00673FE6"/>
    <w:rsid w:val="00674084"/>
    <w:rsid w:val="006740EB"/>
    <w:rsid w:val="006745CF"/>
    <w:rsid w:val="0067496D"/>
    <w:rsid w:val="00674CCB"/>
    <w:rsid w:val="00674ECE"/>
    <w:rsid w:val="00674FF0"/>
    <w:rsid w:val="006759E5"/>
    <w:rsid w:val="00675AD7"/>
    <w:rsid w:val="00675B84"/>
    <w:rsid w:val="00675B89"/>
    <w:rsid w:val="00675F11"/>
    <w:rsid w:val="00675F63"/>
    <w:rsid w:val="006767CC"/>
    <w:rsid w:val="00676A3B"/>
    <w:rsid w:val="0067729E"/>
    <w:rsid w:val="00677505"/>
    <w:rsid w:val="00677D93"/>
    <w:rsid w:val="00680190"/>
    <w:rsid w:val="006805E3"/>
    <w:rsid w:val="006806CB"/>
    <w:rsid w:val="0068092E"/>
    <w:rsid w:val="00680B16"/>
    <w:rsid w:val="00680D72"/>
    <w:rsid w:val="00680DDD"/>
    <w:rsid w:val="00680F9A"/>
    <w:rsid w:val="0068105F"/>
    <w:rsid w:val="00681240"/>
    <w:rsid w:val="00681477"/>
    <w:rsid w:val="00681756"/>
    <w:rsid w:val="006817D7"/>
    <w:rsid w:val="006818F7"/>
    <w:rsid w:val="0068196A"/>
    <w:rsid w:val="00681F4C"/>
    <w:rsid w:val="00682307"/>
    <w:rsid w:val="006823A2"/>
    <w:rsid w:val="006826D0"/>
    <w:rsid w:val="006828DF"/>
    <w:rsid w:val="006829A4"/>
    <w:rsid w:val="00682E02"/>
    <w:rsid w:val="00682FB9"/>
    <w:rsid w:val="00683060"/>
    <w:rsid w:val="0068350E"/>
    <w:rsid w:val="00683B50"/>
    <w:rsid w:val="006846D5"/>
    <w:rsid w:val="00684978"/>
    <w:rsid w:val="00684C4C"/>
    <w:rsid w:val="0068502E"/>
    <w:rsid w:val="006856B2"/>
    <w:rsid w:val="00685B34"/>
    <w:rsid w:val="00686221"/>
    <w:rsid w:val="00686683"/>
    <w:rsid w:val="0068687E"/>
    <w:rsid w:val="00686907"/>
    <w:rsid w:val="00686AAF"/>
    <w:rsid w:val="00686F67"/>
    <w:rsid w:val="006871CA"/>
    <w:rsid w:val="006874F6"/>
    <w:rsid w:val="006875B8"/>
    <w:rsid w:val="006877B3"/>
    <w:rsid w:val="00687818"/>
    <w:rsid w:val="006878EF"/>
    <w:rsid w:val="0069092B"/>
    <w:rsid w:val="00690BD4"/>
    <w:rsid w:val="00690CB8"/>
    <w:rsid w:val="00690F74"/>
    <w:rsid w:val="006912C0"/>
    <w:rsid w:val="00691468"/>
    <w:rsid w:val="00691552"/>
    <w:rsid w:val="00691EE2"/>
    <w:rsid w:val="006923AE"/>
    <w:rsid w:val="006924A0"/>
    <w:rsid w:val="00692937"/>
    <w:rsid w:val="0069293F"/>
    <w:rsid w:val="006929E0"/>
    <w:rsid w:val="00692A2B"/>
    <w:rsid w:val="00692A44"/>
    <w:rsid w:val="0069318F"/>
    <w:rsid w:val="00693546"/>
    <w:rsid w:val="00693A59"/>
    <w:rsid w:val="00693BF9"/>
    <w:rsid w:val="00694064"/>
    <w:rsid w:val="00694434"/>
    <w:rsid w:val="00694466"/>
    <w:rsid w:val="006945F4"/>
    <w:rsid w:val="00694919"/>
    <w:rsid w:val="00694CDD"/>
    <w:rsid w:val="00694FEE"/>
    <w:rsid w:val="006952C7"/>
    <w:rsid w:val="00695444"/>
    <w:rsid w:val="0069566A"/>
    <w:rsid w:val="00695730"/>
    <w:rsid w:val="00695985"/>
    <w:rsid w:val="00695C63"/>
    <w:rsid w:val="00695E1E"/>
    <w:rsid w:val="00695F34"/>
    <w:rsid w:val="0069609D"/>
    <w:rsid w:val="00696708"/>
    <w:rsid w:val="006969AE"/>
    <w:rsid w:val="00696A0E"/>
    <w:rsid w:val="00696A68"/>
    <w:rsid w:val="00696C2A"/>
    <w:rsid w:val="00696D9A"/>
    <w:rsid w:val="00697123"/>
    <w:rsid w:val="00697128"/>
    <w:rsid w:val="00697218"/>
    <w:rsid w:val="00697574"/>
    <w:rsid w:val="006976F3"/>
    <w:rsid w:val="00697E01"/>
    <w:rsid w:val="006A0708"/>
    <w:rsid w:val="006A09D5"/>
    <w:rsid w:val="006A0D42"/>
    <w:rsid w:val="006A111E"/>
    <w:rsid w:val="006A11C3"/>
    <w:rsid w:val="006A1530"/>
    <w:rsid w:val="006A153F"/>
    <w:rsid w:val="006A18E3"/>
    <w:rsid w:val="006A1C92"/>
    <w:rsid w:val="006A21CA"/>
    <w:rsid w:val="006A229D"/>
    <w:rsid w:val="006A22DC"/>
    <w:rsid w:val="006A2378"/>
    <w:rsid w:val="006A2429"/>
    <w:rsid w:val="006A24E8"/>
    <w:rsid w:val="006A250E"/>
    <w:rsid w:val="006A2A59"/>
    <w:rsid w:val="006A31E1"/>
    <w:rsid w:val="006A33BA"/>
    <w:rsid w:val="006A3915"/>
    <w:rsid w:val="006A3C37"/>
    <w:rsid w:val="006A3C4F"/>
    <w:rsid w:val="006A3CB4"/>
    <w:rsid w:val="006A40DD"/>
    <w:rsid w:val="006A40E3"/>
    <w:rsid w:val="006A4508"/>
    <w:rsid w:val="006A4679"/>
    <w:rsid w:val="006A4DCC"/>
    <w:rsid w:val="006A4E23"/>
    <w:rsid w:val="006A5171"/>
    <w:rsid w:val="006A5C62"/>
    <w:rsid w:val="006A6B9F"/>
    <w:rsid w:val="006A6C66"/>
    <w:rsid w:val="006A6C71"/>
    <w:rsid w:val="006A6D76"/>
    <w:rsid w:val="006A73E9"/>
    <w:rsid w:val="006A75D2"/>
    <w:rsid w:val="006A777F"/>
    <w:rsid w:val="006A7E10"/>
    <w:rsid w:val="006B0821"/>
    <w:rsid w:val="006B0BE0"/>
    <w:rsid w:val="006B0F44"/>
    <w:rsid w:val="006B107C"/>
    <w:rsid w:val="006B153F"/>
    <w:rsid w:val="006B198B"/>
    <w:rsid w:val="006B1CB5"/>
    <w:rsid w:val="006B1E54"/>
    <w:rsid w:val="006B1FD0"/>
    <w:rsid w:val="006B21B9"/>
    <w:rsid w:val="006B23A1"/>
    <w:rsid w:val="006B2987"/>
    <w:rsid w:val="006B2AC9"/>
    <w:rsid w:val="006B2C3C"/>
    <w:rsid w:val="006B2D8B"/>
    <w:rsid w:val="006B2F7E"/>
    <w:rsid w:val="006B3468"/>
    <w:rsid w:val="006B3557"/>
    <w:rsid w:val="006B36FC"/>
    <w:rsid w:val="006B39CF"/>
    <w:rsid w:val="006B3B16"/>
    <w:rsid w:val="006B418F"/>
    <w:rsid w:val="006B48D6"/>
    <w:rsid w:val="006B4AB4"/>
    <w:rsid w:val="006B4AC6"/>
    <w:rsid w:val="006B4F77"/>
    <w:rsid w:val="006B50DA"/>
    <w:rsid w:val="006B5316"/>
    <w:rsid w:val="006B5631"/>
    <w:rsid w:val="006B5675"/>
    <w:rsid w:val="006B5E50"/>
    <w:rsid w:val="006B6808"/>
    <w:rsid w:val="006B6AEA"/>
    <w:rsid w:val="006B71AF"/>
    <w:rsid w:val="006B7463"/>
    <w:rsid w:val="006B7756"/>
    <w:rsid w:val="006B7A94"/>
    <w:rsid w:val="006B7B6B"/>
    <w:rsid w:val="006B7FA2"/>
    <w:rsid w:val="006C0117"/>
    <w:rsid w:val="006C024D"/>
    <w:rsid w:val="006C0391"/>
    <w:rsid w:val="006C0393"/>
    <w:rsid w:val="006C042D"/>
    <w:rsid w:val="006C045B"/>
    <w:rsid w:val="006C0A28"/>
    <w:rsid w:val="006C0C59"/>
    <w:rsid w:val="006C13CF"/>
    <w:rsid w:val="006C1427"/>
    <w:rsid w:val="006C14EE"/>
    <w:rsid w:val="006C1652"/>
    <w:rsid w:val="006C16DA"/>
    <w:rsid w:val="006C187A"/>
    <w:rsid w:val="006C19B4"/>
    <w:rsid w:val="006C1B14"/>
    <w:rsid w:val="006C1D16"/>
    <w:rsid w:val="006C1D9F"/>
    <w:rsid w:val="006C1EE4"/>
    <w:rsid w:val="006C1FBC"/>
    <w:rsid w:val="006C2013"/>
    <w:rsid w:val="006C2168"/>
    <w:rsid w:val="006C21A1"/>
    <w:rsid w:val="006C220D"/>
    <w:rsid w:val="006C232C"/>
    <w:rsid w:val="006C254D"/>
    <w:rsid w:val="006C2583"/>
    <w:rsid w:val="006C25A2"/>
    <w:rsid w:val="006C26F7"/>
    <w:rsid w:val="006C29C7"/>
    <w:rsid w:val="006C2B35"/>
    <w:rsid w:val="006C2B81"/>
    <w:rsid w:val="006C3185"/>
    <w:rsid w:val="006C336D"/>
    <w:rsid w:val="006C34E8"/>
    <w:rsid w:val="006C37DC"/>
    <w:rsid w:val="006C3B8B"/>
    <w:rsid w:val="006C3BAE"/>
    <w:rsid w:val="006C3CF2"/>
    <w:rsid w:val="006C3D18"/>
    <w:rsid w:val="006C3D22"/>
    <w:rsid w:val="006C3FA7"/>
    <w:rsid w:val="006C4013"/>
    <w:rsid w:val="006C4142"/>
    <w:rsid w:val="006C4B41"/>
    <w:rsid w:val="006C4BE4"/>
    <w:rsid w:val="006C5386"/>
    <w:rsid w:val="006C542A"/>
    <w:rsid w:val="006C589A"/>
    <w:rsid w:val="006C5AF9"/>
    <w:rsid w:val="006C5C40"/>
    <w:rsid w:val="006C5C7B"/>
    <w:rsid w:val="006C614D"/>
    <w:rsid w:val="006C6330"/>
    <w:rsid w:val="006C633E"/>
    <w:rsid w:val="006C65FA"/>
    <w:rsid w:val="006C6680"/>
    <w:rsid w:val="006C6815"/>
    <w:rsid w:val="006C6996"/>
    <w:rsid w:val="006C6A26"/>
    <w:rsid w:val="006C6B7F"/>
    <w:rsid w:val="006C6BBD"/>
    <w:rsid w:val="006C6C29"/>
    <w:rsid w:val="006C70D4"/>
    <w:rsid w:val="006C7240"/>
    <w:rsid w:val="006C79E5"/>
    <w:rsid w:val="006C7BCB"/>
    <w:rsid w:val="006C7E43"/>
    <w:rsid w:val="006D006F"/>
    <w:rsid w:val="006D036F"/>
    <w:rsid w:val="006D0C19"/>
    <w:rsid w:val="006D0F9E"/>
    <w:rsid w:val="006D12A1"/>
    <w:rsid w:val="006D14F2"/>
    <w:rsid w:val="006D153B"/>
    <w:rsid w:val="006D192D"/>
    <w:rsid w:val="006D1C79"/>
    <w:rsid w:val="006D1D32"/>
    <w:rsid w:val="006D22DB"/>
    <w:rsid w:val="006D2404"/>
    <w:rsid w:val="006D2748"/>
    <w:rsid w:val="006D2776"/>
    <w:rsid w:val="006D2B31"/>
    <w:rsid w:val="006D2DCA"/>
    <w:rsid w:val="006D3132"/>
    <w:rsid w:val="006D376E"/>
    <w:rsid w:val="006D3BAC"/>
    <w:rsid w:val="006D3C65"/>
    <w:rsid w:val="006D3E5F"/>
    <w:rsid w:val="006D4368"/>
    <w:rsid w:val="006D4504"/>
    <w:rsid w:val="006D473D"/>
    <w:rsid w:val="006D4890"/>
    <w:rsid w:val="006D4A4E"/>
    <w:rsid w:val="006D4AF8"/>
    <w:rsid w:val="006D4C47"/>
    <w:rsid w:val="006D51B8"/>
    <w:rsid w:val="006D5307"/>
    <w:rsid w:val="006D533F"/>
    <w:rsid w:val="006D5E39"/>
    <w:rsid w:val="006D6059"/>
    <w:rsid w:val="006D617C"/>
    <w:rsid w:val="006D65F3"/>
    <w:rsid w:val="006D6A51"/>
    <w:rsid w:val="006D6E5F"/>
    <w:rsid w:val="006D6ED0"/>
    <w:rsid w:val="006D7A70"/>
    <w:rsid w:val="006D7E5C"/>
    <w:rsid w:val="006E0742"/>
    <w:rsid w:val="006E172C"/>
    <w:rsid w:val="006E179E"/>
    <w:rsid w:val="006E219E"/>
    <w:rsid w:val="006E21CD"/>
    <w:rsid w:val="006E2964"/>
    <w:rsid w:val="006E2F61"/>
    <w:rsid w:val="006E30D6"/>
    <w:rsid w:val="006E3307"/>
    <w:rsid w:val="006E3365"/>
    <w:rsid w:val="006E35C2"/>
    <w:rsid w:val="006E36BD"/>
    <w:rsid w:val="006E3871"/>
    <w:rsid w:val="006E3E4A"/>
    <w:rsid w:val="006E4100"/>
    <w:rsid w:val="006E4104"/>
    <w:rsid w:val="006E4237"/>
    <w:rsid w:val="006E46FE"/>
    <w:rsid w:val="006E474C"/>
    <w:rsid w:val="006E5011"/>
    <w:rsid w:val="006E50BC"/>
    <w:rsid w:val="006E59CD"/>
    <w:rsid w:val="006E5D5C"/>
    <w:rsid w:val="006E5EDC"/>
    <w:rsid w:val="006E6224"/>
    <w:rsid w:val="006E63E6"/>
    <w:rsid w:val="006E6606"/>
    <w:rsid w:val="006E667E"/>
    <w:rsid w:val="006E6698"/>
    <w:rsid w:val="006E696F"/>
    <w:rsid w:val="006E6E09"/>
    <w:rsid w:val="006E6F8A"/>
    <w:rsid w:val="006E71B6"/>
    <w:rsid w:val="006E724D"/>
    <w:rsid w:val="006E73F8"/>
    <w:rsid w:val="006E75D4"/>
    <w:rsid w:val="006E7B92"/>
    <w:rsid w:val="006F01C3"/>
    <w:rsid w:val="006F1064"/>
    <w:rsid w:val="006F1164"/>
    <w:rsid w:val="006F1292"/>
    <w:rsid w:val="006F15C2"/>
    <w:rsid w:val="006F1768"/>
    <w:rsid w:val="006F1AA6"/>
    <w:rsid w:val="006F1EDA"/>
    <w:rsid w:val="006F2794"/>
    <w:rsid w:val="006F27E8"/>
    <w:rsid w:val="006F283C"/>
    <w:rsid w:val="006F33AE"/>
    <w:rsid w:val="006F3781"/>
    <w:rsid w:val="006F39D5"/>
    <w:rsid w:val="006F3A7C"/>
    <w:rsid w:val="006F3C1A"/>
    <w:rsid w:val="006F3C98"/>
    <w:rsid w:val="006F3D5F"/>
    <w:rsid w:val="006F3DE4"/>
    <w:rsid w:val="006F3F42"/>
    <w:rsid w:val="006F43A2"/>
    <w:rsid w:val="006F43BC"/>
    <w:rsid w:val="006F46AC"/>
    <w:rsid w:val="006F48E3"/>
    <w:rsid w:val="006F4CD3"/>
    <w:rsid w:val="006F509F"/>
    <w:rsid w:val="006F5195"/>
    <w:rsid w:val="006F51AE"/>
    <w:rsid w:val="006F537A"/>
    <w:rsid w:val="006F56B6"/>
    <w:rsid w:val="006F5CB4"/>
    <w:rsid w:val="006F5CBC"/>
    <w:rsid w:val="006F5ED1"/>
    <w:rsid w:val="006F5EFA"/>
    <w:rsid w:val="006F6486"/>
    <w:rsid w:val="006F65A1"/>
    <w:rsid w:val="006F665A"/>
    <w:rsid w:val="006F6A15"/>
    <w:rsid w:val="006F6A1E"/>
    <w:rsid w:val="006F6DC3"/>
    <w:rsid w:val="006F70F8"/>
    <w:rsid w:val="006F743A"/>
    <w:rsid w:val="006F781E"/>
    <w:rsid w:val="006F7BF9"/>
    <w:rsid w:val="006F7C13"/>
    <w:rsid w:val="0070039E"/>
    <w:rsid w:val="00700628"/>
    <w:rsid w:val="00700916"/>
    <w:rsid w:val="00700B6F"/>
    <w:rsid w:val="007010C5"/>
    <w:rsid w:val="0070191C"/>
    <w:rsid w:val="00701E0C"/>
    <w:rsid w:val="007021F1"/>
    <w:rsid w:val="00702223"/>
    <w:rsid w:val="0070266F"/>
    <w:rsid w:val="0070282F"/>
    <w:rsid w:val="0070288C"/>
    <w:rsid w:val="00702C99"/>
    <w:rsid w:val="00702EE8"/>
    <w:rsid w:val="00702F5E"/>
    <w:rsid w:val="00703059"/>
    <w:rsid w:val="00703093"/>
    <w:rsid w:val="0070333E"/>
    <w:rsid w:val="007034D5"/>
    <w:rsid w:val="00703719"/>
    <w:rsid w:val="007037D2"/>
    <w:rsid w:val="007038E6"/>
    <w:rsid w:val="007039EE"/>
    <w:rsid w:val="00703C69"/>
    <w:rsid w:val="00703CD4"/>
    <w:rsid w:val="00703D25"/>
    <w:rsid w:val="00703E3A"/>
    <w:rsid w:val="00704815"/>
    <w:rsid w:val="00704B57"/>
    <w:rsid w:val="00704EDC"/>
    <w:rsid w:val="00704EFF"/>
    <w:rsid w:val="00704FBF"/>
    <w:rsid w:val="007050FE"/>
    <w:rsid w:val="0070537C"/>
    <w:rsid w:val="00705DA4"/>
    <w:rsid w:val="00705F6B"/>
    <w:rsid w:val="0070619A"/>
    <w:rsid w:val="00706327"/>
    <w:rsid w:val="007064C9"/>
    <w:rsid w:val="00706B1D"/>
    <w:rsid w:val="00706B6D"/>
    <w:rsid w:val="00706D2F"/>
    <w:rsid w:val="007070A8"/>
    <w:rsid w:val="0070720C"/>
    <w:rsid w:val="0070722F"/>
    <w:rsid w:val="007078F8"/>
    <w:rsid w:val="00707955"/>
    <w:rsid w:val="00707A85"/>
    <w:rsid w:val="00707BAD"/>
    <w:rsid w:val="00707C24"/>
    <w:rsid w:val="00707EF7"/>
    <w:rsid w:val="00710197"/>
    <w:rsid w:val="00710D02"/>
    <w:rsid w:val="00710D3F"/>
    <w:rsid w:val="00710FD6"/>
    <w:rsid w:val="0071171A"/>
    <w:rsid w:val="00711EAA"/>
    <w:rsid w:val="00711F0F"/>
    <w:rsid w:val="007120AD"/>
    <w:rsid w:val="00712237"/>
    <w:rsid w:val="00712398"/>
    <w:rsid w:val="00712C03"/>
    <w:rsid w:val="00712D57"/>
    <w:rsid w:val="00712F10"/>
    <w:rsid w:val="0071306F"/>
    <w:rsid w:val="007134AC"/>
    <w:rsid w:val="00713751"/>
    <w:rsid w:val="00713D38"/>
    <w:rsid w:val="007140A0"/>
    <w:rsid w:val="007141AE"/>
    <w:rsid w:val="00714612"/>
    <w:rsid w:val="00714623"/>
    <w:rsid w:val="0071496B"/>
    <w:rsid w:val="00714CBE"/>
    <w:rsid w:val="00714DE0"/>
    <w:rsid w:val="0071500F"/>
    <w:rsid w:val="00715286"/>
    <w:rsid w:val="0071539F"/>
    <w:rsid w:val="007153EC"/>
    <w:rsid w:val="0071598E"/>
    <w:rsid w:val="00715E33"/>
    <w:rsid w:val="00716629"/>
    <w:rsid w:val="007168A2"/>
    <w:rsid w:val="00716DDE"/>
    <w:rsid w:val="00716F70"/>
    <w:rsid w:val="007171C3"/>
    <w:rsid w:val="007171FA"/>
    <w:rsid w:val="00717457"/>
    <w:rsid w:val="0071745C"/>
    <w:rsid w:val="0071767D"/>
    <w:rsid w:val="00717C4D"/>
    <w:rsid w:val="00717E11"/>
    <w:rsid w:val="00717F43"/>
    <w:rsid w:val="00720140"/>
    <w:rsid w:val="007205E6"/>
    <w:rsid w:val="0072088A"/>
    <w:rsid w:val="007208F2"/>
    <w:rsid w:val="00720960"/>
    <w:rsid w:val="0072097C"/>
    <w:rsid w:val="00720D33"/>
    <w:rsid w:val="00720D9B"/>
    <w:rsid w:val="007211EA"/>
    <w:rsid w:val="00721397"/>
    <w:rsid w:val="0072163B"/>
    <w:rsid w:val="0072174F"/>
    <w:rsid w:val="00721841"/>
    <w:rsid w:val="0072186E"/>
    <w:rsid w:val="00721A8F"/>
    <w:rsid w:val="00721C2F"/>
    <w:rsid w:val="00721C46"/>
    <w:rsid w:val="00721F0E"/>
    <w:rsid w:val="0072213E"/>
    <w:rsid w:val="007224EC"/>
    <w:rsid w:val="007226B5"/>
    <w:rsid w:val="007226B9"/>
    <w:rsid w:val="007227FA"/>
    <w:rsid w:val="0072296C"/>
    <w:rsid w:val="00722D6A"/>
    <w:rsid w:val="00722F63"/>
    <w:rsid w:val="007242A4"/>
    <w:rsid w:val="007242FE"/>
    <w:rsid w:val="00724BDF"/>
    <w:rsid w:val="00724CFD"/>
    <w:rsid w:val="00724D5D"/>
    <w:rsid w:val="007250EA"/>
    <w:rsid w:val="0072549B"/>
    <w:rsid w:val="007256B4"/>
    <w:rsid w:val="00725ECB"/>
    <w:rsid w:val="00726640"/>
    <w:rsid w:val="0072675D"/>
    <w:rsid w:val="00726A0A"/>
    <w:rsid w:val="00726BF9"/>
    <w:rsid w:val="00726CA8"/>
    <w:rsid w:val="00726D21"/>
    <w:rsid w:val="00726EE2"/>
    <w:rsid w:val="00726F8F"/>
    <w:rsid w:val="00727068"/>
    <w:rsid w:val="007270C6"/>
    <w:rsid w:val="00727544"/>
    <w:rsid w:val="00727630"/>
    <w:rsid w:val="0072799A"/>
    <w:rsid w:val="00727B0A"/>
    <w:rsid w:val="00727E97"/>
    <w:rsid w:val="007306F1"/>
    <w:rsid w:val="00730A28"/>
    <w:rsid w:val="00730EEC"/>
    <w:rsid w:val="00730F36"/>
    <w:rsid w:val="0073112E"/>
    <w:rsid w:val="00731F4B"/>
    <w:rsid w:val="00732171"/>
    <w:rsid w:val="00732783"/>
    <w:rsid w:val="00732822"/>
    <w:rsid w:val="00732B09"/>
    <w:rsid w:val="00732BBC"/>
    <w:rsid w:val="00732E8E"/>
    <w:rsid w:val="00733388"/>
    <w:rsid w:val="007336F4"/>
    <w:rsid w:val="007338AE"/>
    <w:rsid w:val="00733AB8"/>
    <w:rsid w:val="00733BF6"/>
    <w:rsid w:val="00733F1C"/>
    <w:rsid w:val="0073449D"/>
    <w:rsid w:val="007344B9"/>
    <w:rsid w:val="00734812"/>
    <w:rsid w:val="00734904"/>
    <w:rsid w:val="00734920"/>
    <w:rsid w:val="00734D63"/>
    <w:rsid w:val="00734D83"/>
    <w:rsid w:val="00734E0A"/>
    <w:rsid w:val="00734EA3"/>
    <w:rsid w:val="0073515A"/>
    <w:rsid w:val="00735407"/>
    <w:rsid w:val="00735536"/>
    <w:rsid w:val="0073553E"/>
    <w:rsid w:val="00735965"/>
    <w:rsid w:val="00735A43"/>
    <w:rsid w:val="00735B37"/>
    <w:rsid w:val="00736344"/>
    <w:rsid w:val="0073670E"/>
    <w:rsid w:val="007367CA"/>
    <w:rsid w:val="00736A62"/>
    <w:rsid w:val="00736BDB"/>
    <w:rsid w:val="00736DF5"/>
    <w:rsid w:val="00737136"/>
    <w:rsid w:val="007377AE"/>
    <w:rsid w:val="007378BF"/>
    <w:rsid w:val="00740014"/>
    <w:rsid w:val="007402F9"/>
    <w:rsid w:val="0074038E"/>
    <w:rsid w:val="00740396"/>
    <w:rsid w:val="007405B2"/>
    <w:rsid w:val="00740A07"/>
    <w:rsid w:val="00740B4D"/>
    <w:rsid w:val="00740D63"/>
    <w:rsid w:val="00740E6B"/>
    <w:rsid w:val="0074129B"/>
    <w:rsid w:val="007412D3"/>
    <w:rsid w:val="007418E7"/>
    <w:rsid w:val="00741AB2"/>
    <w:rsid w:val="00741AE2"/>
    <w:rsid w:val="00741AE8"/>
    <w:rsid w:val="00741C1B"/>
    <w:rsid w:val="00741E82"/>
    <w:rsid w:val="007426A5"/>
    <w:rsid w:val="0074281B"/>
    <w:rsid w:val="00742948"/>
    <w:rsid w:val="007429FF"/>
    <w:rsid w:val="00742B04"/>
    <w:rsid w:val="007430A9"/>
    <w:rsid w:val="00743287"/>
    <w:rsid w:val="007432CA"/>
    <w:rsid w:val="00743526"/>
    <w:rsid w:val="00743D17"/>
    <w:rsid w:val="00743F35"/>
    <w:rsid w:val="007441F0"/>
    <w:rsid w:val="007444C7"/>
    <w:rsid w:val="00744582"/>
    <w:rsid w:val="007447FC"/>
    <w:rsid w:val="0074499D"/>
    <w:rsid w:val="00744B56"/>
    <w:rsid w:val="00744E0B"/>
    <w:rsid w:val="00744FF0"/>
    <w:rsid w:val="00745359"/>
    <w:rsid w:val="0074555A"/>
    <w:rsid w:val="00745574"/>
    <w:rsid w:val="007456B2"/>
    <w:rsid w:val="0074586F"/>
    <w:rsid w:val="00745AEE"/>
    <w:rsid w:val="00745B92"/>
    <w:rsid w:val="00745F80"/>
    <w:rsid w:val="0074605A"/>
    <w:rsid w:val="00746271"/>
    <w:rsid w:val="007462A2"/>
    <w:rsid w:val="007466F0"/>
    <w:rsid w:val="00746D5E"/>
    <w:rsid w:val="00746FC1"/>
    <w:rsid w:val="007475CA"/>
    <w:rsid w:val="0074773E"/>
    <w:rsid w:val="00747D5B"/>
    <w:rsid w:val="00750168"/>
    <w:rsid w:val="00750252"/>
    <w:rsid w:val="007502F6"/>
    <w:rsid w:val="007505BD"/>
    <w:rsid w:val="00750AF6"/>
    <w:rsid w:val="00750DE6"/>
    <w:rsid w:val="00750ED1"/>
    <w:rsid w:val="00751521"/>
    <w:rsid w:val="0075169A"/>
    <w:rsid w:val="00751BBB"/>
    <w:rsid w:val="00751F4F"/>
    <w:rsid w:val="00752494"/>
    <w:rsid w:val="00752967"/>
    <w:rsid w:val="00752E88"/>
    <w:rsid w:val="00752EF7"/>
    <w:rsid w:val="00753130"/>
    <w:rsid w:val="00753261"/>
    <w:rsid w:val="0075336A"/>
    <w:rsid w:val="007537C0"/>
    <w:rsid w:val="007539A5"/>
    <w:rsid w:val="00753B97"/>
    <w:rsid w:val="00753D6B"/>
    <w:rsid w:val="00753DA8"/>
    <w:rsid w:val="00753F1B"/>
    <w:rsid w:val="0075470B"/>
    <w:rsid w:val="007548A0"/>
    <w:rsid w:val="007548FC"/>
    <w:rsid w:val="00754B14"/>
    <w:rsid w:val="00754F37"/>
    <w:rsid w:val="0075542E"/>
    <w:rsid w:val="007554FC"/>
    <w:rsid w:val="00755743"/>
    <w:rsid w:val="00755A4C"/>
    <w:rsid w:val="00756005"/>
    <w:rsid w:val="007569C4"/>
    <w:rsid w:val="007569F7"/>
    <w:rsid w:val="00756BBD"/>
    <w:rsid w:val="007570EF"/>
    <w:rsid w:val="00757687"/>
    <w:rsid w:val="00757BE9"/>
    <w:rsid w:val="00757DF4"/>
    <w:rsid w:val="007600B3"/>
    <w:rsid w:val="00760282"/>
    <w:rsid w:val="007603C0"/>
    <w:rsid w:val="00760945"/>
    <w:rsid w:val="007609E3"/>
    <w:rsid w:val="00760BAD"/>
    <w:rsid w:val="00760EB9"/>
    <w:rsid w:val="007612EB"/>
    <w:rsid w:val="00761376"/>
    <w:rsid w:val="00761522"/>
    <w:rsid w:val="00761619"/>
    <w:rsid w:val="00761A28"/>
    <w:rsid w:val="00761A9D"/>
    <w:rsid w:val="00761DF4"/>
    <w:rsid w:val="00761E3E"/>
    <w:rsid w:val="00761F92"/>
    <w:rsid w:val="0076213E"/>
    <w:rsid w:val="0076228A"/>
    <w:rsid w:val="00762597"/>
    <w:rsid w:val="007626A4"/>
    <w:rsid w:val="00762B44"/>
    <w:rsid w:val="007631B1"/>
    <w:rsid w:val="007634F5"/>
    <w:rsid w:val="007637B5"/>
    <w:rsid w:val="0076385F"/>
    <w:rsid w:val="00763B35"/>
    <w:rsid w:val="00763DF4"/>
    <w:rsid w:val="007641BA"/>
    <w:rsid w:val="00764348"/>
    <w:rsid w:val="00764411"/>
    <w:rsid w:val="0076446F"/>
    <w:rsid w:val="0076464A"/>
    <w:rsid w:val="007647B5"/>
    <w:rsid w:val="0076491E"/>
    <w:rsid w:val="007649BB"/>
    <w:rsid w:val="00764E92"/>
    <w:rsid w:val="00765069"/>
    <w:rsid w:val="007652C8"/>
    <w:rsid w:val="007652D5"/>
    <w:rsid w:val="00765303"/>
    <w:rsid w:val="0076544E"/>
    <w:rsid w:val="00765537"/>
    <w:rsid w:val="0076567E"/>
    <w:rsid w:val="00765B37"/>
    <w:rsid w:val="00765F48"/>
    <w:rsid w:val="0076607D"/>
    <w:rsid w:val="00766209"/>
    <w:rsid w:val="0076679E"/>
    <w:rsid w:val="00766C9F"/>
    <w:rsid w:val="00766FEE"/>
    <w:rsid w:val="0076751E"/>
    <w:rsid w:val="007678CB"/>
    <w:rsid w:val="00767C99"/>
    <w:rsid w:val="00767CD7"/>
    <w:rsid w:val="00767DFD"/>
    <w:rsid w:val="0077017F"/>
    <w:rsid w:val="00770191"/>
    <w:rsid w:val="007701FD"/>
    <w:rsid w:val="0077025C"/>
    <w:rsid w:val="00770285"/>
    <w:rsid w:val="00770437"/>
    <w:rsid w:val="00770D19"/>
    <w:rsid w:val="00770EAB"/>
    <w:rsid w:val="007713AF"/>
    <w:rsid w:val="007718E6"/>
    <w:rsid w:val="00771966"/>
    <w:rsid w:val="00771ADF"/>
    <w:rsid w:val="00771E10"/>
    <w:rsid w:val="00771EC1"/>
    <w:rsid w:val="0077201F"/>
    <w:rsid w:val="00772427"/>
    <w:rsid w:val="007724A4"/>
    <w:rsid w:val="00772572"/>
    <w:rsid w:val="0077283F"/>
    <w:rsid w:val="0077296A"/>
    <w:rsid w:val="007729F9"/>
    <w:rsid w:val="00772CA3"/>
    <w:rsid w:val="00773006"/>
    <w:rsid w:val="00773014"/>
    <w:rsid w:val="007730DE"/>
    <w:rsid w:val="00773423"/>
    <w:rsid w:val="00773BA0"/>
    <w:rsid w:val="00773D46"/>
    <w:rsid w:val="00773F3C"/>
    <w:rsid w:val="0077401D"/>
    <w:rsid w:val="00774375"/>
    <w:rsid w:val="007747F4"/>
    <w:rsid w:val="00774ABE"/>
    <w:rsid w:val="00774C3D"/>
    <w:rsid w:val="00774F01"/>
    <w:rsid w:val="00774FD9"/>
    <w:rsid w:val="00775187"/>
    <w:rsid w:val="007753E9"/>
    <w:rsid w:val="00775921"/>
    <w:rsid w:val="00775955"/>
    <w:rsid w:val="00776212"/>
    <w:rsid w:val="00776980"/>
    <w:rsid w:val="00776FB3"/>
    <w:rsid w:val="00777288"/>
    <w:rsid w:val="00777578"/>
    <w:rsid w:val="00777683"/>
    <w:rsid w:val="0077788B"/>
    <w:rsid w:val="007779A1"/>
    <w:rsid w:val="00777E7E"/>
    <w:rsid w:val="00777F94"/>
    <w:rsid w:val="007801DC"/>
    <w:rsid w:val="007806F3"/>
    <w:rsid w:val="00780D1C"/>
    <w:rsid w:val="00780D21"/>
    <w:rsid w:val="00780DF4"/>
    <w:rsid w:val="00781413"/>
    <w:rsid w:val="00781503"/>
    <w:rsid w:val="007815D8"/>
    <w:rsid w:val="00781655"/>
    <w:rsid w:val="00781DAE"/>
    <w:rsid w:val="00781ECD"/>
    <w:rsid w:val="0078208E"/>
    <w:rsid w:val="00782091"/>
    <w:rsid w:val="007822C8"/>
    <w:rsid w:val="00782783"/>
    <w:rsid w:val="007827B5"/>
    <w:rsid w:val="007828AD"/>
    <w:rsid w:val="00782A0C"/>
    <w:rsid w:val="00782A30"/>
    <w:rsid w:val="00782CD4"/>
    <w:rsid w:val="00782D58"/>
    <w:rsid w:val="0078311D"/>
    <w:rsid w:val="007834DA"/>
    <w:rsid w:val="007837D2"/>
    <w:rsid w:val="00783AB2"/>
    <w:rsid w:val="00783D17"/>
    <w:rsid w:val="00783F4B"/>
    <w:rsid w:val="007841A2"/>
    <w:rsid w:val="007846ED"/>
    <w:rsid w:val="00784719"/>
    <w:rsid w:val="00784867"/>
    <w:rsid w:val="007848D5"/>
    <w:rsid w:val="00785262"/>
    <w:rsid w:val="00785284"/>
    <w:rsid w:val="0078551B"/>
    <w:rsid w:val="00785737"/>
    <w:rsid w:val="0078577C"/>
    <w:rsid w:val="00785965"/>
    <w:rsid w:val="00785B96"/>
    <w:rsid w:val="00786023"/>
    <w:rsid w:val="00786991"/>
    <w:rsid w:val="00786AEE"/>
    <w:rsid w:val="00787123"/>
    <w:rsid w:val="00787601"/>
    <w:rsid w:val="007877D6"/>
    <w:rsid w:val="00787ADC"/>
    <w:rsid w:val="00787E5F"/>
    <w:rsid w:val="00787E6B"/>
    <w:rsid w:val="00790251"/>
    <w:rsid w:val="00790407"/>
    <w:rsid w:val="007906C3"/>
    <w:rsid w:val="00790FF7"/>
    <w:rsid w:val="007910DA"/>
    <w:rsid w:val="0079113C"/>
    <w:rsid w:val="007913EC"/>
    <w:rsid w:val="007917CF"/>
    <w:rsid w:val="007918EA"/>
    <w:rsid w:val="00791C7E"/>
    <w:rsid w:val="00791E7D"/>
    <w:rsid w:val="0079213B"/>
    <w:rsid w:val="00792687"/>
    <w:rsid w:val="00792AEB"/>
    <w:rsid w:val="00792C99"/>
    <w:rsid w:val="00792FAA"/>
    <w:rsid w:val="007931F2"/>
    <w:rsid w:val="0079389D"/>
    <w:rsid w:val="007939C8"/>
    <w:rsid w:val="00793BDF"/>
    <w:rsid w:val="00793DFB"/>
    <w:rsid w:val="00793FE8"/>
    <w:rsid w:val="0079439F"/>
    <w:rsid w:val="007944D4"/>
    <w:rsid w:val="00794A9D"/>
    <w:rsid w:val="00794C4F"/>
    <w:rsid w:val="00794CE5"/>
    <w:rsid w:val="00794D19"/>
    <w:rsid w:val="00794E5D"/>
    <w:rsid w:val="0079532E"/>
    <w:rsid w:val="00795B47"/>
    <w:rsid w:val="00795D6D"/>
    <w:rsid w:val="007963C1"/>
    <w:rsid w:val="00796531"/>
    <w:rsid w:val="00796605"/>
    <w:rsid w:val="0079661E"/>
    <w:rsid w:val="007967E0"/>
    <w:rsid w:val="00796D69"/>
    <w:rsid w:val="00796DCF"/>
    <w:rsid w:val="007973D2"/>
    <w:rsid w:val="007979AE"/>
    <w:rsid w:val="007979D1"/>
    <w:rsid w:val="00797A92"/>
    <w:rsid w:val="007A0227"/>
    <w:rsid w:val="007A03C9"/>
    <w:rsid w:val="007A03CB"/>
    <w:rsid w:val="007A0818"/>
    <w:rsid w:val="007A0EFE"/>
    <w:rsid w:val="007A0FC8"/>
    <w:rsid w:val="007A109C"/>
    <w:rsid w:val="007A145F"/>
    <w:rsid w:val="007A1A08"/>
    <w:rsid w:val="007A20FB"/>
    <w:rsid w:val="007A2178"/>
    <w:rsid w:val="007A218D"/>
    <w:rsid w:val="007A2509"/>
    <w:rsid w:val="007A26F0"/>
    <w:rsid w:val="007A291D"/>
    <w:rsid w:val="007A2974"/>
    <w:rsid w:val="007A2BA1"/>
    <w:rsid w:val="007A2ED0"/>
    <w:rsid w:val="007A3427"/>
    <w:rsid w:val="007A38D9"/>
    <w:rsid w:val="007A3AF2"/>
    <w:rsid w:val="007A3F59"/>
    <w:rsid w:val="007A406E"/>
    <w:rsid w:val="007A4193"/>
    <w:rsid w:val="007A4211"/>
    <w:rsid w:val="007A4290"/>
    <w:rsid w:val="007A42D9"/>
    <w:rsid w:val="007A4695"/>
    <w:rsid w:val="007A471F"/>
    <w:rsid w:val="007A485D"/>
    <w:rsid w:val="007A4A9F"/>
    <w:rsid w:val="007A4E19"/>
    <w:rsid w:val="007A503B"/>
    <w:rsid w:val="007A517B"/>
    <w:rsid w:val="007A51B0"/>
    <w:rsid w:val="007A51F7"/>
    <w:rsid w:val="007A539D"/>
    <w:rsid w:val="007A5548"/>
    <w:rsid w:val="007A594B"/>
    <w:rsid w:val="007A5A5C"/>
    <w:rsid w:val="007A5BA4"/>
    <w:rsid w:val="007A5E9B"/>
    <w:rsid w:val="007A6465"/>
    <w:rsid w:val="007A6BC5"/>
    <w:rsid w:val="007A6E47"/>
    <w:rsid w:val="007A7011"/>
    <w:rsid w:val="007A7064"/>
    <w:rsid w:val="007A735E"/>
    <w:rsid w:val="007A77B5"/>
    <w:rsid w:val="007A792D"/>
    <w:rsid w:val="007A7998"/>
    <w:rsid w:val="007A7AE3"/>
    <w:rsid w:val="007A7F6D"/>
    <w:rsid w:val="007B0065"/>
    <w:rsid w:val="007B0B23"/>
    <w:rsid w:val="007B0B5F"/>
    <w:rsid w:val="007B0BFD"/>
    <w:rsid w:val="007B0F9A"/>
    <w:rsid w:val="007B0FF2"/>
    <w:rsid w:val="007B1270"/>
    <w:rsid w:val="007B196A"/>
    <w:rsid w:val="007B199E"/>
    <w:rsid w:val="007B1A41"/>
    <w:rsid w:val="007B1BE6"/>
    <w:rsid w:val="007B1D6A"/>
    <w:rsid w:val="007B1E1C"/>
    <w:rsid w:val="007B1F34"/>
    <w:rsid w:val="007B239D"/>
    <w:rsid w:val="007B266D"/>
    <w:rsid w:val="007B2786"/>
    <w:rsid w:val="007B2956"/>
    <w:rsid w:val="007B29FB"/>
    <w:rsid w:val="007B2A29"/>
    <w:rsid w:val="007B2E15"/>
    <w:rsid w:val="007B3061"/>
    <w:rsid w:val="007B344E"/>
    <w:rsid w:val="007B347B"/>
    <w:rsid w:val="007B3946"/>
    <w:rsid w:val="007B3E65"/>
    <w:rsid w:val="007B4143"/>
    <w:rsid w:val="007B4386"/>
    <w:rsid w:val="007B43F9"/>
    <w:rsid w:val="007B442D"/>
    <w:rsid w:val="007B48AC"/>
    <w:rsid w:val="007B48F7"/>
    <w:rsid w:val="007B4E25"/>
    <w:rsid w:val="007B4F31"/>
    <w:rsid w:val="007B5316"/>
    <w:rsid w:val="007B59A8"/>
    <w:rsid w:val="007B5A7D"/>
    <w:rsid w:val="007B5B1A"/>
    <w:rsid w:val="007B6111"/>
    <w:rsid w:val="007B62DD"/>
    <w:rsid w:val="007B64C6"/>
    <w:rsid w:val="007B6719"/>
    <w:rsid w:val="007B6D61"/>
    <w:rsid w:val="007B70E6"/>
    <w:rsid w:val="007B717E"/>
    <w:rsid w:val="007B7194"/>
    <w:rsid w:val="007B7D0D"/>
    <w:rsid w:val="007B7EFD"/>
    <w:rsid w:val="007C023E"/>
    <w:rsid w:val="007C05A7"/>
    <w:rsid w:val="007C06B6"/>
    <w:rsid w:val="007C0705"/>
    <w:rsid w:val="007C0809"/>
    <w:rsid w:val="007C08F8"/>
    <w:rsid w:val="007C0AC9"/>
    <w:rsid w:val="007C0CAD"/>
    <w:rsid w:val="007C0CED"/>
    <w:rsid w:val="007C12E5"/>
    <w:rsid w:val="007C13AD"/>
    <w:rsid w:val="007C1686"/>
    <w:rsid w:val="007C1869"/>
    <w:rsid w:val="007C1CEF"/>
    <w:rsid w:val="007C216A"/>
    <w:rsid w:val="007C231A"/>
    <w:rsid w:val="007C2518"/>
    <w:rsid w:val="007C2594"/>
    <w:rsid w:val="007C25F2"/>
    <w:rsid w:val="007C26E8"/>
    <w:rsid w:val="007C2755"/>
    <w:rsid w:val="007C278C"/>
    <w:rsid w:val="007C2918"/>
    <w:rsid w:val="007C2A94"/>
    <w:rsid w:val="007C2BC6"/>
    <w:rsid w:val="007C2F5B"/>
    <w:rsid w:val="007C3002"/>
    <w:rsid w:val="007C3096"/>
    <w:rsid w:val="007C3287"/>
    <w:rsid w:val="007C34BF"/>
    <w:rsid w:val="007C382F"/>
    <w:rsid w:val="007C3886"/>
    <w:rsid w:val="007C39D1"/>
    <w:rsid w:val="007C3A6C"/>
    <w:rsid w:val="007C3A78"/>
    <w:rsid w:val="007C3AFF"/>
    <w:rsid w:val="007C3CA8"/>
    <w:rsid w:val="007C3CD2"/>
    <w:rsid w:val="007C3E88"/>
    <w:rsid w:val="007C3ED6"/>
    <w:rsid w:val="007C3F5A"/>
    <w:rsid w:val="007C4176"/>
    <w:rsid w:val="007C4225"/>
    <w:rsid w:val="007C471B"/>
    <w:rsid w:val="007C4A78"/>
    <w:rsid w:val="007C4D70"/>
    <w:rsid w:val="007C504D"/>
    <w:rsid w:val="007C562D"/>
    <w:rsid w:val="007C5768"/>
    <w:rsid w:val="007C5B66"/>
    <w:rsid w:val="007C5BE2"/>
    <w:rsid w:val="007C69B1"/>
    <w:rsid w:val="007C6B85"/>
    <w:rsid w:val="007C6C05"/>
    <w:rsid w:val="007C6D74"/>
    <w:rsid w:val="007C6F72"/>
    <w:rsid w:val="007C71CF"/>
    <w:rsid w:val="007C7310"/>
    <w:rsid w:val="007C740B"/>
    <w:rsid w:val="007C75C5"/>
    <w:rsid w:val="007C7903"/>
    <w:rsid w:val="007C7A0C"/>
    <w:rsid w:val="007C7A95"/>
    <w:rsid w:val="007D01DF"/>
    <w:rsid w:val="007D0340"/>
    <w:rsid w:val="007D0347"/>
    <w:rsid w:val="007D08FB"/>
    <w:rsid w:val="007D0F63"/>
    <w:rsid w:val="007D11DF"/>
    <w:rsid w:val="007D1206"/>
    <w:rsid w:val="007D16C0"/>
    <w:rsid w:val="007D19C1"/>
    <w:rsid w:val="007D1B5A"/>
    <w:rsid w:val="007D207B"/>
    <w:rsid w:val="007D2151"/>
    <w:rsid w:val="007D2463"/>
    <w:rsid w:val="007D24E8"/>
    <w:rsid w:val="007D2506"/>
    <w:rsid w:val="007D2525"/>
    <w:rsid w:val="007D2727"/>
    <w:rsid w:val="007D2AB6"/>
    <w:rsid w:val="007D2D5C"/>
    <w:rsid w:val="007D3504"/>
    <w:rsid w:val="007D3639"/>
    <w:rsid w:val="007D3EC5"/>
    <w:rsid w:val="007D440E"/>
    <w:rsid w:val="007D48D6"/>
    <w:rsid w:val="007D52DA"/>
    <w:rsid w:val="007D58C3"/>
    <w:rsid w:val="007D5AAE"/>
    <w:rsid w:val="007D5AD6"/>
    <w:rsid w:val="007D5F79"/>
    <w:rsid w:val="007D6036"/>
    <w:rsid w:val="007D60B5"/>
    <w:rsid w:val="007D630C"/>
    <w:rsid w:val="007D640A"/>
    <w:rsid w:val="007D6905"/>
    <w:rsid w:val="007D6B30"/>
    <w:rsid w:val="007D7890"/>
    <w:rsid w:val="007D79C0"/>
    <w:rsid w:val="007D79F0"/>
    <w:rsid w:val="007D7A67"/>
    <w:rsid w:val="007E006B"/>
    <w:rsid w:val="007E037B"/>
    <w:rsid w:val="007E0493"/>
    <w:rsid w:val="007E067C"/>
    <w:rsid w:val="007E0865"/>
    <w:rsid w:val="007E08FF"/>
    <w:rsid w:val="007E0960"/>
    <w:rsid w:val="007E0D8C"/>
    <w:rsid w:val="007E0F27"/>
    <w:rsid w:val="007E0F69"/>
    <w:rsid w:val="007E0F8F"/>
    <w:rsid w:val="007E1093"/>
    <w:rsid w:val="007E12D0"/>
    <w:rsid w:val="007E12EB"/>
    <w:rsid w:val="007E13D3"/>
    <w:rsid w:val="007E19D2"/>
    <w:rsid w:val="007E1AF6"/>
    <w:rsid w:val="007E1E5A"/>
    <w:rsid w:val="007E25F7"/>
    <w:rsid w:val="007E27E3"/>
    <w:rsid w:val="007E2AA5"/>
    <w:rsid w:val="007E308F"/>
    <w:rsid w:val="007E34E9"/>
    <w:rsid w:val="007E3667"/>
    <w:rsid w:val="007E3720"/>
    <w:rsid w:val="007E3A17"/>
    <w:rsid w:val="007E409A"/>
    <w:rsid w:val="007E436F"/>
    <w:rsid w:val="007E43C4"/>
    <w:rsid w:val="007E47A0"/>
    <w:rsid w:val="007E4FBB"/>
    <w:rsid w:val="007E5010"/>
    <w:rsid w:val="007E52C3"/>
    <w:rsid w:val="007E542C"/>
    <w:rsid w:val="007E5672"/>
    <w:rsid w:val="007E5708"/>
    <w:rsid w:val="007E57F9"/>
    <w:rsid w:val="007E5887"/>
    <w:rsid w:val="007E5BC2"/>
    <w:rsid w:val="007E5BD1"/>
    <w:rsid w:val="007E5D16"/>
    <w:rsid w:val="007E63A3"/>
    <w:rsid w:val="007E649A"/>
    <w:rsid w:val="007E66C7"/>
    <w:rsid w:val="007E683C"/>
    <w:rsid w:val="007E699C"/>
    <w:rsid w:val="007E6BB1"/>
    <w:rsid w:val="007E6BF8"/>
    <w:rsid w:val="007E6D82"/>
    <w:rsid w:val="007E7176"/>
    <w:rsid w:val="007E72B1"/>
    <w:rsid w:val="007E7335"/>
    <w:rsid w:val="007E76FF"/>
    <w:rsid w:val="007E77C4"/>
    <w:rsid w:val="007E7867"/>
    <w:rsid w:val="007E78B6"/>
    <w:rsid w:val="007E7DE2"/>
    <w:rsid w:val="007F0508"/>
    <w:rsid w:val="007F0785"/>
    <w:rsid w:val="007F0943"/>
    <w:rsid w:val="007F0A3A"/>
    <w:rsid w:val="007F0ED6"/>
    <w:rsid w:val="007F10BD"/>
    <w:rsid w:val="007F1336"/>
    <w:rsid w:val="007F139C"/>
    <w:rsid w:val="007F195F"/>
    <w:rsid w:val="007F19E4"/>
    <w:rsid w:val="007F1D79"/>
    <w:rsid w:val="007F2131"/>
    <w:rsid w:val="007F21F2"/>
    <w:rsid w:val="007F228F"/>
    <w:rsid w:val="007F2477"/>
    <w:rsid w:val="007F282C"/>
    <w:rsid w:val="007F2E56"/>
    <w:rsid w:val="007F2F46"/>
    <w:rsid w:val="007F3103"/>
    <w:rsid w:val="007F32FC"/>
    <w:rsid w:val="007F345E"/>
    <w:rsid w:val="007F37A7"/>
    <w:rsid w:val="007F37ED"/>
    <w:rsid w:val="007F40F7"/>
    <w:rsid w:val="007F4147"/>
    <w:rsid w:val="007F4314"/>
    <w:rsid w:val="007F44D6"/>
    <w:rsid w:val="007F484B"/>
    <w:rsid w:val="007F49CB"/>
    <w:rsid w:val="007F4FB4"/>
    <w:rsid w:val="007F52AA"/>
    <w:rsid w:val="007F55B0"/>
    <w:rsid w:val="007F57F4"/>
    <w:rsid w:val="007F5842"/>
    <w:rsid w:val="007F5BEC"/>
    <w:rsid w:val="007F5D02"/>
    <w:rsid w:val="007F5DED"/>
    <w:rsid w:val="007F6437"/>
    <w:rsid w:val="007F66E2"/>
    <w:rsid w:val="007F67A2"/>
    <w:rsid w:val="007F6F7F"/>
    <w:rsid w:val="007F70F7"/>
    <w:rsid w:val="007F7680"/>
    <w:rsid w:val="007F78BE"/>
    <w:rsid w:val="007F7C5E"/>
    <w:rsid w:val="007F7D52"/>
    <w:rsid w:val="0080015E"/>
    <w:rsid w:val="00800226"/>
    <w:rsid w:val="00800286"/>
    <w:rsid w:val="00800565"/>
    <w:rsid w:val="00800E1A"/>
    <w:rsid w:val="008013EB"/>
    <w:rsid w:val="00801498"/>
    <w:rsid w:val="008016FB"/>
    <w:rsid w:val="00801877"/>
    <w:rsid w:val="0080188D"/>
    <w:rsid w:val="00801892"/>
    <w:rsid w:val="00801967"/>
    <w:rsid w:val="00801A8B"/>
    <w:rsid w:val="00801C0E"/>
    <w:rsid w:val="00801FCA"/>
    <w:rsid w:val="00802150"/>
    <w:rsid w:val="008023AD"/>
    <w:rsid w:val="008027A3"/>
    <w:rsid w:val="00802AFF"/>
    <w:rsid w:val="00802BDC"/>
    <w:rsid w:val="008030A1"/>
    <w:rsid w:val="008030CC"/>
    <w:rsid w:val="008034A4"/>
    <w:rsid w:val="00803FAF"/>
    <w:rsid w:val="00803FFA"/>
    <w:rsid w:val="00804497"/>
    <w:rsid w:val="008044AC"/>
    <w:rsid w:val="008046BB"/>
    <w:rsid w:val="008050C1"/>
    <w:rsid w:val="0080532D"/>
    <w:rsid w:val="008053C1"/>
    <w:rsid w:val="0080592F"/>
    <w:rsid w:val="00805A02"/>
    <w:rsid w:val="00805F40"/>
    <w:rsid w:val="008063FC"/>
    <w:rsid w:val="00806759"/>
    <w:rsid w:val="00806991"/>
    <w:rsid w:val="00807062"/>
    <w:rsid w:val="00807066"/>
    <w:rsid w:val="0080749B"/>
    <w:rsid w:val="008076B8"/>
    <w:rsid w:val="00807F77"/>
    <w:rsid w:val="008100EE"/>
    <w:rsid w:val="00810143"/>
    <w:rsid w:val="008101C7"/>
    <w:rsid w:val="0081055D"/>
    <w:rsid w:val="0081056C"/>
    <w:rsid w:val="0081099F"/>
    <w:rsid w:val="00810D1B"/>
    <w:rsid w:val="00811066"/>
    <w:rsid w:val="00811818"/>
    <w:rsid w:val="00811D0D"/>
    <w:rsid w:val="008125D1"/>
    <w:rsid w:val="008126F3"/>
    <w:rsid w:val="00812E4B"/>
    <w:rsid w:val="00812F9C"/>
    <w:rsid w:val="008132DE"/>
    <w:rsid w:val="00813682"/>
    <w:rsid w:val="00813742"/>
    <w:rsid w:val="00813BF7"/>
    <w:rsid w:val="00813C15"/>
    <w:rsid w:val="00813FFE"/>
    <w:rsid w:val="00814474"/>
    <w:rsid w:val="0081473F"/>
    <w:rsid w:val="00814802"/>
    <w:rsid w:val="00814BDD"/>
    <w:rsid w:val="00814D27"/>
    <w:rsid w:val="00814E41"/>
    <w:rsid w:val="00814EC6"/>
    <w:rsid w:val="00815053"/>
    <w:rsid w:val="00815112"/>
    <w:rsid w:val="0081563D"/>
    <w:rsid w:val="008158EB"/>
    <w:rsid w:val="00815E55"/>
    <w:rsid w:val="00815F3D"/>
    <w:rsid w:val="00815F77"/>
    <w:rsid w:val="0081668E"/>
    <w:rsid w:val="00816F42"/>
    <w:rsid w:val="0081715E"/>
    <w:rsid w:val="008172CC"/>
    <w:rsid w:val="008172D1"/>
    <w:rsid w:val="008173A7"/>
    <w:rsid w:val="008175C5"/>
    <w:rsid w:val="008176B3"/>
    <w:rsid w:val="00817DD0"/>
    <w:rsid w:val="00817DFD"/>
    <w:rsid w:val="00817E29"/>
    <w:rsid w:val="00817FFD"/>
    <w:rsid w:val="00820067"/>
    <w:rsid w:val="008208F7"/>
    <w:rsid w:val="00820B38"/>
    <w:rsid w:val="00820D2A"/>
    <w:rsid w:val="008210C7"/>
    <w:rsid w:val="0082118E"/>
    <w:rsid w:val="00821349"/>
    <w:rsid w:val="0082166C"/>
    <w:rsid w:val="00821844"/>
    <w:rsid w:val="008218C9"/>
    <w:rsid w:val="00821C68"/>
    <w:rsid w:val="0082203F"/>
    <w:rsid w:val="00822238"/>
    <w:rsid w:val="00822599"/>
    <w:rsid w:val="00822B07"/>
    <w:rsid w:val="00822BBA"/>
    <w:rsid w:val="00822C0D"/>
    <w:rsid w:val="0082301B"/>
    <w:rsid w:val="0082306C"/>
    <w:rsid w:val="00823303"/>
    <w:rsid w:val="00823305"/>
    <w:rsid w:val="0082367C"/>
    <w:rsid w:val="008236A4"/>
    <w:rsid w:val="008236A9"/>
    <w:rsid w:val="00823746"/>
    <w:rsid w:val="00823C96"/>
    <w:rsid w:val="008240DC"/>
    <w:rsid w:val="008240EF"/>
    <w:rsid w:val="00824374"/>
    <w:rsid w:val="008244C7"/>
    <w:rsid w:val="008245C2"/>
    <w:rsid w:val="008246E5"/>
    <w:rsid w:val="0082494F"/>
    <w:rsid w:val="00824A47"/>
    <w:rsid w:val="00824AEC"/>
    <w:rsid w:val="008250E7"/>
    <w:rsid w:val="0082555C"/>
    <w:rsid w:val="00825938"/>
    <w:rsid w:val="00825ADF"/>
    <w:rsid w:val="00825B47"/>
    <w:rsid w:val="00825C8D"/>
    <w:rsid w:val="0082611D"/>
    <w:rsid w:val="0082660A"/>
    <w:rsid w:val="0082662A"/>
    <w:rsid w:val="008266C1"/>
    <w:rsid w:val="00826758"/>
    <w:rsid w:val="00826995"/>
    <w:rsid w:val="00826A26"/>
    <w:rsid w:val="00826AC8"/>
    <w:rsid w:val="00826B18"/>
    <w:rsid w:val="00826B5E"/>
    <w:rsid w:val="00826E4C"/>
    <w:rsid w:val="00826FC4"/>
    <w:rsid w:val="0082771E"/>
    <w:rsid w:val="00827A6A"/>
    <w:rsid w:val="00827B05"/>
    <w:rsid w:val="00827F30"/>
    <w:rsid w:val="0083009E"/>
    <w:rsid w:val="00830424"/>
    <w:rsid w:val="00830825"/>
    <w:rsid w:val="0083090C"/>
    <w:rsid w:val="00830C33"/>
    <w:rsid w:val="00830C8E"/>
    <w:rsid w:val="00830E8C"/>
    <w:rsid w:val="00831339"/>
    <w:rsid w:val="008315A3"/>
    <w:rsid w:val="008315B8"/>
    <w:rsid w:val="00831A1D"/>
    <w:rsid w:val="00831FBB"/>
    <w:rsid w:val="00831FFF"/>
    <w:rsid w:val="0083218D"/>
    <w:rsid w:val="00832353"/>
    <w:rsid w:val="00832883"/>
    <w:rsid w:val="00832A94"/>
    <w:rsid w:val="00832C18"/>
    <w:rsid w:val="00832C89"/>
    <w:rsid w:val="00832D51"/>
    <w:rsid w:val="00832F75"/>
    <w:rsid w:val="00832FC0"/>
    <w:rsid w:val="0083329F"/>
    <w:rsid w:val="008336E8"/>
    <w:rsid w:val="0083379E"/>
    <w:rsid w:val="008338E6"/>
    <w:rsid w:val="00833AD6"/>
    <w:rsid w:val="00833EDA"/>
    <w:rsid w:val="00834352"/>
    <w:rsid w:val="00834398"/>
    <w:rsid w:val="008344E1"/>
    <w:rsid w:val="008347EA"/>
    <w:rsid w:val="00834AA6"/>
    <w:rsid w:val="00834B6A"/>
    <w:rsid w:val="00834BAF"/>
    <w:rsid w:val="00834DC1"/>
    <w:rsid w:val="008351D6"/>
    <w:rsid w:val="008352DC"/>
    <w:rsid w:val="00835360"/>
    <w:rsid w:val="008353CF"/>
    <w:rsid w:val="00835538"/>
    <w:rsid w:val="00835546"/>
    <w:rsid w:val="008355F2"/>
    <w:rsid w:val="00835939"/>
    <w:rsid w:val="00835F09"/>
    <w:rsid w:val="00835FB2"/>
    <w:rsid w:val="0083625F"/>
    <w:rsid w:val="0083667A"/>
    <w:rsid w:val="00836E57"/>
    <w:rsid w:val="0083703D"/>
    <w:rsid w:val="00837154"/>
    <w:rsid w:val="00837976"/>
    <w:rsid w:val="0084015B"/>
    <w:rsid w:val="0084050D"/>
    <w:rsid w:val="008406F6"/>
    <w:rsid w:val="008408CB"/>
    <w:rsid w:val="00840B4D"/>
    <w:rsid w:val="00840B70"/>
    <w:rsid w:val="00840B76"/>
    <w:rsid w:val="00840C37"/>
    <w:rsid w:val="00840CBB"/>
    <w:rsid w:val="00840CD5"/>
    <w:rsid w:val="00840D99"/>
    <w:rsid w:val="008412A7"/>
    <w:rsid w:val="00841457"/>
    <w:rsid w:val="00841A79"/>
    <w:rsid w:val="00841C4C"/>
    <w:rsid w:val="00841C6E"/>
    <w:rsid w:val="00841D43"/>
    <w:rsid w:val="00841D64"/>
    <w:rsid w:val="00841E44"/>
    <w:rsid w:val="00841FE1"/>
    <w:rsid w:val="00842168"/>
    <w:rsid w:val="008424DE"/>
    <w:rsid w:val="00842657"/>
    <w:rsid w:val="00842B4F"/>
    <w:rsid w:val="0084303C"/>
    <w:rsid w:val="00843142"/>
    <w:rsid w:val="008431D2"/>
    <w:rsid w:val="0084330A"/>
    <w:rsid w:val="008433D2"/>
    <w:rsid w:val="00843417"/>
    <w:rsid w:val="00843CFC"/>
    <w:rsid w:val="00843F8D"/>
    <w:rsid w:val="00844007"/>
    <w:rsid w:val="00844087"/>
    <w:rsid w:val="0084423D"/>
    <w:rsid w:val="0084427B"/>
    <w:rsid w:val="00844539"/>
    <w:rsid w:val="00844B59"/>
    <w:rsid w:val="008454A2"/>
    <w:rsid w:val="00845665"/>
    <w:rsid w:val="008457A6"/>
    <w:rsid w:val="00845B83"/>
    <w:rsid w:val="008461B8"/>
    <w:rsid w:val="00846246"/>
    <w:rsid w:val="0084648D"/>
    <w:rsid w:val="008467DA"/>
    <w:rsid w:val="00846F0D"/>
    <w:rsid w:val="008470BA"/>
    <w:rsid w:val="008473A1"/>
    <w:rsid w:val="008474AC"/>
    <w:rsid w:val="008476F5"/>
    <w:rsid w:val="008477C2"/>
    <w:rsid w:val="00847801"/>
    <w:rsid w:val="00847EAC"/>
    <w:rsid w:val="0085010B"/>
    <w:rsid w:val="0085058A"/>
    <w:rsid w:val="00850E0C"/>
    <w:rsid w:val="00851091"/>
    <w:rsid w:val="00851161"/>
    <w:rsid w:val="00851D36"/>
    <w:rsid w:val="00852018"/>
    <w:rsid w:val="008520DD"/>
    <w:rsid w:val="00852475"/>
    <w:rsid w:val="00852579"/>
    <w:rsid w:val="008527D7"/>
    <w:rsid w:val="008527DD"/>
    <w:rsid w:val="00852B96"/>
    <w:rsid w:val="00852C59"/>
    <w:rsid w:val="00852E63"/>
    <w:rsid w:val="008530DF"/>
    <w:rsid w:val="00853656"/>
    <w:rsid w:val="00853C13"/>
    <w:rsid w:val="00853D74"/>
    <w:rsid w:val="00853EFA"/>
    <w:rsid w:val="00853F8E"/>
    <w:rsid w:val="0085440E"/>
    <w:rsid w:val="00854585"/>
    <w:rsid w:val="0085495E"/>
    <w:rsid w:val="00854C02"/>
    <w:rsid w:val="00854CAE"/>
    <w:rsid w:val="00854D42"/>
    <w:rsid w:val="008552BF"/>
    <w:rsid w:val="008558A3"/>
    <w:rsid w:val="00855D03"/>
    <w:rsid w:val="0085629B"/>
    <w:rsid w:val="008563CD"/>
    <w:rsid w:val="00856418"/>
    <w:rsid w:val="008567BC"/>
    <w:rsid w:val="00856954"/>
    <w:rsid w:val="00856B20"/>
    <w:rsid w:val="0085713A"/>
    <w:rsid w:val="008574F7"/>
    <w:rsid w:val="00857596"/>
    <w:rsid w:val="00857B3B"/>
    <w:rsid w:val="00857BFD"/>
    <w:rsid w:val="00857ECF"/>
    <w:rsid w:val="00860015"/>
    <w:rsid w:val="00860098"/>
    <w:rsid w:val="008603A5"/>
    <w:rsid w:val="008603F0"/>
    <w:rsid w:val="00860484"/>
    <w:rsid w:val="00860509"/>
    <w:rsid w:val="008607CA"/>
    <w:rsid w:val="00860E8D"/>
    <w:rsid w:val="00860EAC"/>
    <w:rsid w:val="00860F46"/>
    <w:rsid w:val="00860F64"/>
    <w:rsid w:val="008614A5"/>
    <w:rsid w:val="00861CBF"/>
    <w:rsid w:val="00861D35"/>
    <w:rsid w:val="00861D4F"/>
    <w:rsid w:val="00861E22"/>
    <w:rsid w:val="00861ED8"/>
    <w:rsid w:val="0086203A"/>
    <w:rsid w:val="00862609"/>
    <w:rsid w:val="00862686"/>
    <w:rsid w:val="0086293A"/>
    <w:rsid w:val="00862A64"/>
    <w:rsid w:val="00862C7A"/>
    <w:rsid w:val="00862D93"/>
    <w:rsid w:val="00863542"/>
    <w:rsid w:val="00863784"/>
    <w:rsid w:val="00863889"/>
    <w:rsid w:val="00863A08"/>
    <w:rsid w:val="00863AEE"/>
    <w:rsid w:val="00863CAA"/>
    <w:rsid w:val="00863DFF"/>
    <w:rsid w:val="0086404E"/>
    <w:rsid w:val="008640AD"/>
    <w:rsid w:val="00864193"/>
    <w:rsid w:val="008643DC"/>
    <w:rsid w:val="00864775"/>
    <w:rsid w:val="00864809"/>
    <w:rsid w:val="00864C1D"/>
    <w:rsid w:val="00864D26"/>
    <w:rsid w:val="00864E3A"/>
    <w:rsid w:val="008650B0"/>
    <w:rsid w:val="008651E5"/>
    <w:rsid w:val="008657C5"/>
    <w:rsid w:val="00865B97"/>
    <w:rsid w:val="00865F36"/>
    <w:rsid w:val="008661E3"/>
    <w:rsid w:val="00866583"/>
    <w:rsid w:val="00866987"/>
    <w:rsid w:val="00866BE1"/>
    <w:rsid w:val="0086732F"/>
    <w:rsid w:val="008677AA"/>
    <w:rsid w:val="008677D0"/>
    <w:rsid w:val="008678E7"/>
    <w:rsid w:val="00867C32"/>
    <w:rsid w:val="00867D07"/>
    <w:rsid w:val="00867E8A"/>
    <w:rsid w:val="00867F58"/>
    <w:rsid w:val="00870149"/>
    <w:rsid w:val="008701B5"/>
    <w:rsid w:val="008705A1"/>
    <w:rsid w:val="008709E2"/>
    <w:rsid w:val="00870AA3"/>
    <w:rsid w:val="00870DE7"/>
    <w:rsid w:val="00870FEC"/>
    <w:rsid w:val="0087187D"/>
    <w:rsid w:val="00871D33"/>
    <w:rsid w:val="00871D58"/>
    <w:rsid w:val="00871FCE"/>
    <w:rsid w:val="008720B0"/>
    <w:rsid w:val="00872119"/>
    <w:rsid w:val="00872886"/>
    <w:rsid w:val="00872CB9"/>
    <w:rsid w:val="00872E68"/>
    <w:rsid w:val="0087308E"/>
    <w:rsid w:val="00873270"/>
    <w:rsid w:val="008736B6"/>
    <w:rsid w:val="00873907"/>
    <w:rsid w:val="008739B7"/>
    <w:rsid w:val="00873A8B"/>
    <w:rsid w:val="00873FCE"/>
    <w:rsid w:val="008740F6"/>
    <w:rsid w:val="0087427D"/>
    <w:rsid w:val="008744B6"/>
    <w:rsid w:val="00874771"/>
    <w:rsid w:val="0087486A"/>
    <w:rsid w:val="00874BC2"/>
    <w:rsid w:val="00874E29"/>
    <w:rsid w:val="0087502F"/>
    <w:rsid w:val="00875328"/>
    <w:rsid w:val="00875415"/>
    <w:rsid w:val="00875449"/>
    <w:rsid w:val="00875913"/>
    <w:rsid w:val="00875937"/>
    <w:rsid w:val="00875E3B"/>
    <w:rsid w:val="0087604E"/>
    <w:rsid w:val="008762A3"/>
    <w:rsid w:val="00876487"/>
    <w:rsid w:val="00876B25"/>
    <w:rsid w:val="0087714F"/>
    <w:rsid w:val="008771BF"/>
    <w:rsid w:val="0087729B"/>
    <w:rsid w:val="00877413"/>
    <w:rsid w:val="008777A1"/>
    <w:rsid w:val="0087790F"/>
    <w:rsid w:val="008779DB"/>
    <w:rsid w:val="00877E0B"/>
    <w:rsid w:val="00880092"/>
    <w:rsid w:val="00880566"/>
    <w:rsid w:val="008808AB"/>
    <w:rsid w:val="00880917"/>
    <w:rsid w:val="00880966"/>
    <w:rsid w:val="00880B52"/>
    <w:rsid w:val="00880C14"/>
    <w:rsid w:val="00881156"/>
    <w:rsid w:val="00881A29"/>
    <w:rsid w:val="00881AA4"/>
    <w:rsid w:val="00881CA1"/>
    <w:rsid w:val="00881DEB"/>
    <w:rsid w:val="00881F0E"/>
    <w:rsid w:val="0088212C"/>
    <w:rsid w:val="00882203"/>
    <w:rsid w:val="008822B4"/>
    <w:rsid w:val="0088249D"/>
    <w:rsid w:val="0088274C"/>
    <w:rsid w:val="008827B3"/>
    <w:rsid w:val="00882858"/>
    <w:rsid w:val="00882A90"/>
    <w:rsid w:val="00882BF1"/>
    <w:rsid w:val="00882C2A"/>
    <w:rsid w:val="00882C3D"/>
    <w:rsid w:val="00882FBB"/>
    <w:rsid w:val="00883229"/>
    <w:rsid w:val="00883689"/>
    <w:rsid w:val="008838D7"/>
    <w:rsid w:val="00883B53"/>
    <w:rsid w:val="0088419B"/>
    <w:rsid w:val="0088423F"/>
    <w:rsid w:val="008843CB"/>
    <w:rsid w:val="0088446D"/>
    <w:rsid w:val="0088449A"/>
    <w:rsid w:val="0088489E"/>
    <w:rsid w:val="0088499D"/>
    <w:rsid w:val="00884B26"/>
    <w:rsid w:val="00884C34"/>
    <w:rsid w:val="00884CA6"/>
    <w:rsid w:val="00884ED4"/>
    <w:rsid w:val="00884F86"/>
    <w:rsid w:val="00885423"/>
    <w:rsid w:val="008854CC"/>
    <w:rsid w:val="00885943"/>
    <w:rsid w:val="00885D65"/>
    <w:rsid w:val="008865C4"/>
    <w:rsid w:val="0088679E"/>
    <w:rsid w:val="008867E0"/>
    <w:rsid w:val="00886AD4"/>
    <w:rsid w:val="00886FB7"/>
    <w:rsid w:val="00887C01"/>
    <w:rsid w:val="00887CED"/>
    <w:rsid w:val="00887D23"/>
    <w:rsid w:val="00887D9F"/>
    <w:rsid w:val="00887E60"/>
    <w:rsid w:val="0089036D"/>
    <w:rsid w:val="0089062A"/>
    <w:rsid w:val="00890640"/>
    <w:rsid w:val="00890762"/>
    <w:rsid w:val="00890787"/>
    <w:rsid w:val="00890BA7"/>
    <w:rsid w:val="0089125B"/>
    <w:rsid w:val="00891856"/>
    <w:rsid w:val="00892337"/>
    <w:rsid w:val="0089268C"/>
    <w:rsid w:val="00892BB4"/>
    <w:rsid w:val="00892E21"/>
    <w:rsid w:val="00892E6B"/>
    <w:rsid w:val="0089325E"/>
    <w:rsid w:val="008932B6"/>
    <w:rsid w:val="00893661"/>
    <w:rsid w:val="00893925"/>
    <w:rsid w:val="008942D0"/>
    <w:rsid w:val="0089459D"/>
    <w:rsid w:val="0089463F"/>
    <w:rsid w:val="008948DC"/>
    <w:rsid w:val="008948FE"/>
    <w:rsid w:val="008949DA"/>
    <w:rsid w:val="00894B32"/>
    <w:rsid w:val="00894C99"/>
    <w:rsid w:val="00894ED9"/>
    <w:rsid w:val="008950DF"/>
    <w:rsid w:val="008953B9"/>
    <w:rsid w:val="008958EE"/>
    <w:rsid w:val="00895946"/>
    <w:rsid w:val="00895D5C"/>
    <w:rsid w:val="00895FA9"/>
    <w:rsid w:val="00896080"/>
    <w:rsid w:val="0089668F"/>
    <w:rsid w:val="0089672B"/>
    <w:rsid w:val="00896744"/>
    <w:rsid w:val="008967A2"/>
    <w:rsid w:val="00896890"/>
    <w:rsid w:val="00896A3B"/>
    <w:rsid w:val="008970CD"/>
    <w:rsid w:val="008979C0"/>
    <w:rsid w:val="00897B71"/>
    <w:rsid w:val="00897C78"/>
    <w:rsid w:val="00897C9D"/>
    <w:rsid w:val="00897DE9"/>
    <w:rsid w:val="00897EA7"/>
    <w:rsid w:val="00897F80"/>
    <w:rsid w:val="008A03EC"/>
    <w:rsid w:val="008A051B"/>
    <w:rsid w:val="008A0C61"/>
    <w:rsid w:val="008A0E4B"/>
    <w:rsid w:val="008A0FD6"/>
    <w:rsid w:val="008A0FF0"/>
    <w:rsid w:val="008A14D0"/>
    <w:rsid w:val="008A14D7"/>
    <w:rsid w:val="008A15BD"/>
    <w:rsid w:val="008A164C"/>
    <w:rsid w:val="008A19B5"/>
    <w:rsid w:val="008A1A2A"/>
    <w:rsid w:val="008A1B6E"/>
    <w:rsid w:val="008A1C28"/>
    <w:rsid w:val="008A1D0F"/>
    <w:rsid w:val="008A1E0B"/>
    <w:rsid w:val="008A1EC8"/>
    <w:rsid w:val="008A1F42"/>
    <w:rsid w:val="008A26AC"/>
    <w:rsid w:val="008A26AE"/>
    <w:rsid w:val="008A2B74"/>
    <w:rsid w:val="008A2BDB"/>
    <w:rsid w:val="008A2F18"/>
    <w:rsid w:val="008A2F93"/>
    <w:rsid w:val="008A3281"/>
    <w:rsid w:val="008A32D5"/>
    <w:rsid w:val="008A389C"/>
    <w:rsid w:val="008A397B"/>
    <w:rsid w:val="008A3AAB"/>
    <w:rsid w:val="008A3D3E"/>
    <w:rsid w:val="008A4236"/>
    <w:rsid w:val="008A441D"/>
    <w:rsid w:val="008A4970"/>
    <w:rsid w:val="008A4AC4"/>
    <w:rsid w:val="008A4B38"/>
    <w:rsid w:val="008A4CBB"/>
    <w:rsid w:val="008A50DE"/>
    <w:rsid w:val="008A54B7"/>
    <w:rsid w:val="008A56D8"/>
    <w:rsid w:val="008A56DD"/>
    <w:rsid w:val="008A5A17"/>
    <w:rsid w:val="008A6120"/>
    <w:rsid w:val="008A6134"/>
    <w:rsid w:val="008A631B"/>
    <w:rsid w:val="008A6B79"/>
    <w:rsid w:val="008A6BD9"/>
    <w:rsid w:val="008A6FB0"/>
    <w:rsid w:val="008A71DD"/>
    <w:rsid w:val="008A7251"/>
    <w:rsid w:val="008A7418"/>
    <w:rsid w:val="008A75AA"/>
    <w:rsid w:val="008A765E"/>
    <w:rsid w:val="008A791B"/>
    <w:rsid w:val="008A7E37"/>
    <w:rsid w:val="008A7F5F"/>
    <w:rsid w:val="008A7FC3"/>
    <w:rsid w:val="008B0591"/>
    <w:rsid w:val="008B0691"/>
    <w:rsid w:val="008B077E"/>
    <w:rsid w:val="008B082B"/>
    <w:rsid w:val="008B0846"/>
    <w:rsid w:val="008B0C2C"/>
    <w:rsid w:val="008B0DA1"/>
    <w:rsid w:val="008B0DA5"/>
    <w:rsid w:val="008B1164"/>
    <w:rsid w:val="008B12F3"/>
    <w:rsid w:val="008B1509"/>
    <w:rsid w:val="008B19BB"/>
    <w:rsid w:val="008B1B76"/>
    <w:rsid w:val="008B1B78"/>
    <w:rsid w:val="008B22D8"/>
    <w:rsid w:val="008B22F6"/>
    <w:rsid w:val="008B23BE"/>
    <w:rsid w:val="008B2453"/>
    <w:rsid w:val="008B2605"/>
    <w:rsid w:val="008B262C"/>
    <w:rsid w:val="008B27C8"/>
    <w:rsid w:val="008B29A9"/>
    <w:rsid w:val="008B2A85"/>
    <w:rsid w:val="008B2B3C"/>
    <w:rsid w:val="008B2C26"/>
    <w:rsid w:val="008B2F90"/>
    <w:rsid w:val="008B3000"/>
    <w:rsid w:val="008B3518"/>
    <w:rsid w:val="008B3AF8"/>
    <w:rsid w:val="008B3F37"/>
    <w:rsid w:val="008B4232"/>
    <w:rsid w:val="008B4443"/>
    <w:rsid w:val="008B44E4"/>
    <w:rsid w:val="008B495A"/>
    <w:rsid w:val="008B4C6D"/>
    <w:rsid w:val="008B4CF5"/>
    <w:rsid w:val="008B4F0D"/>
    <w:rsid w:val="008B51DA"/>
    <w:rsid w:val="008B5564"/>
    <w:rsid w:val="008B5BC3"/>
    <w:rsid w:val="008B5C41"/>
    <w:rsid w:val="008B5CA1"/>
    <w:rsid w:val="008B5CAE"/>
    <w:rsid w:val="008B6049"/>
    <w:rsid w:val="008B6233"/>
    <w:rsid w:val="008B634E"/>
    <w:rsid w:val="008B70A7"/>
    <w:rsid w:val="008B71FE"/>
    <w:rsid w:val="008B72E9"/>
    <w:rsid w:val="008B74FD"/>
    <w:rsid w:val="008B7799"/>
    <w:rsid w:val="008B77DE"/>
    <w:rsid w:val="008B7958"/>
    <w:rsid w:val="008B7B7C"/>
    <w:rsid w:val="008B7DB6"/>
    <w:rsid w:val="008C046B"/>
    <w:rsid w:val="008C0536"/>
    <w:rsid w:val="008C0C3B"/>
    <w:rsid w:val="008C0C48"/>
    <w:rsid w:val="008C0E74"/>
    <w:rsid w:val="008C0FDC"/>
    <w:rsid w:val="008C1145"/>
    <w:rsid w:val="008C1502"/>
    <w:rsid w:val="008C1B7A"/>
    <w:rsid w:val="008C1D3C"/>
    <w:rsid w:val="008C1D79"/>
    <w:rsid w:val="008C1FFE"/>
    <w:rsid w:val="008C227D"/>
    <w:rsid w:val="008C245E"/>
    <w:rsid w:val="008C24A4"/>
    <w:rsid w:val="008C24C5"/>
    <w:rsid w:val="008C260E"/>
    <w:rsid w:val="008C2734"/>
    <w:rsid w:val="008C281B"/>
    <w:rsid w:val="008C2880"/>
    <w:rsid w:val="008C2967"/>
    <w:rsid w:val="008C2AE1"/>
    <w:rsid w:val="008C2B2C"/>
    <w:rsid w:val="008C2EFC"/>
    <w:rsid w:val="008C367C"/>
    <w:rsid w:val="008C38DF"/>
    <w:rsid w:val="008C39E0"/>
    <w:rsid w:val="008C3A6A"/>
    <w:rsid w:val="008C4346"/>
    <w:rsid w:val="008C43B9"/>
    <w:rsid w:val="008C4564"/>
    <w:rsid w:val="008C4575"/>
    <w:rsid w:val="008C464B"/>
    <w:rsid w:val="008C4D5C"/>
    <w:rsid w:val="008C4E34"/>
    <w:rsid w:val="008C5175"/>
    <w:rsid w:val="008C5412"/>
    <w:rsid w:val="008C56FB"/>
    <w:rsid w:val="008C5BA3"/>
    <w:rsid w:val="008C6102"/>
    <w:rsid w:val="008C6221"/>
    <w:rsid w:val="008C6376"/>
    <w:rsid w:val="008C677D"/>
    <w:rsid w:val="008C6A09"/>
    <w:rsid w:val="008C6AC4"/>
    <w:rsid w:val="008C6DDC"/>
    <w:rsid w:val="008C6E95"/>
    <w:rsid w:val="008C7016"/>
    <w:rsid w:val="008C7058"/>
    <w:rsid w:val="008C7096"/>
    <w:rsid w:val="008C7E23"/>
    <w:rsid w:val="008C7F15"/>
    <w:rsid w:val="008D005D"/>
    <w:rsid w:val="008D0443"/>
    <w:rsid w:val="008D054F"/>
    <w:rsid w:val="008D08F8"/>
    <w:rsid w:val="008D09EE"/>
    <w:rsid w:val="008D0AA8"/>
    <w:rsid w:val="008D0ACA"/>
    <w:rsid w:val="008D0C37"/>
    <w:rsid w:val="008D0E5F"/>
    <w:rsid w:val="008D10EA"/>
    <w:rsid w:val="008D1178"/>
    <w:rsid w:val="008D1277"/>
    <w:rsid w:val="008D1584"/>
    <w:rsid w:val="008D15C2"/>
    <w:rsid w:val="008D18F6"/>
    <w:rsid w:val="008D191A"/>
    <w:rsid w:val="008D1CCB"/>
    <w:rsid w:val="008D1D60"/>
    <w:rsid w:val="008D1E9C"/>
    <w:rsid w:val="008D1F00"/>
    <w:rsid w:val="008D1F5F"/>
    <w:rsid w:val="008D2877"/>
    <w:rsid w:val="008D2AA9"/>
    <w:rsid w:val="008D2FB9"/>
    <w:rsid w:val="008D30C1"/>
    <w:rsid w:val="008D32F6"/>
    <w:rsid w:val="008D368E"/>
    <w:rsid w:val="008D3A07"/>
    <w:rsid w:val="008D3A34"/>
    <w:rsid w:val="008D3AAF"/>
    <w:rsid w:val="008D3AB1"/>
    <w:rsid w:val="008D3C23"/>
    <w:rsid w:val="008D3C70"/>
    <w:rsid w:val="008D3D02"/>
    <w:rsid w:val="008D3D24"/>
    <w:rsid w:val="008D3D55"/>
    <w:rsid w:val="008D3F7B"/>
    <w:rsid w:val="008D5413"/>
    <w:rsid w:val="008D58D0"/>
    <w:rsid w:val="008D59B2"/>
    <w:rsid w:val="008D5C33"/>
    <w:rsid w:val="008D623F"/>
    <w:rsid w:val="008D6309"/>
    <w:rsid w:val="008D6345"/>
    <w:rsid w:val="008D65BA"/>
    <w:rsid w:val="008D682F"/>
    <w:rsid w:val="008D6865"/>
    <w:rsid w:val="008D6AEC"/>
    <w:rsid w:val="008D6E9F"/>
    <w:rsid w:val="008D6EF4"/>
    <w:rsid w:val="008D73F0"/>
    <w:rsid w:val="008D74CD"/>
    <w:rsid w:val="008D7658"/>
    <w:rsid w:val="008D7727"/>
    <w:rsid w:val="008E026E"/>
    <w:rsid w:val="008E03FF"/>
    <w:rsid w:val="008E06C9"/>
    <w:rsid w:val="008E06E0"/>
    <w:rsid w:val="008E082F"/>
    <w:rsid w:val="008E0C2B"/>
    <w:rsid w:val="008E0C48"/>
    <w:rsid w:val="008E1425"/>
    <w:rsid w:val="008E172C"/>
    <w:rsid w:val="008E19E4"/>
    <w:rsid w:val="008E1BDB"/>
    <w:rsid w:val="008E1C5D"/>
    <w:rsid w:val="008E1FAF"/>
    <w:rsid w:val="008E200A"/>
    <w:rsid w:val="008E20B7"/>
    <w:rsid w:val="008E21B7"/>
    <w:rsid w:val="008E2215"/>
    <w:rsid w:val="008E2478"/>
    <w:rsid w:val="008E24AD"/>
    <w:rsid w:val="008E2885"/>
    <w:rsid w:val="008E35EE"/>
    <w:rsid w:val="008E369F"/>
    <w:rsid w:val="008E379D"/>
    <w:rsid w:val="008E398B"/>
    <w:rsid w:val="008E39F9"/>
    <w:rsid w:val="008E3A4E"/>
    <w:rsid w:val="008E3A64"/>
    <w:rsid w:val="008E3F90"/>
    <w:rsid w:val="008E41F6"/>
    <w:rsid w:val="008E4389"/>
    <w:rsid w:val="008E45BB"/>
    <w:rsid w:val="008E491C"/>
    <w:rsid w:val="008E4A1C"/>
    <w:rsid w:val="008E4B35"/>
    <w:rsid w:val="008E4B74"/>
    <w:rsid w:val="008E4E4E"/>
    <w:rsid w:val="008E4EF8"/>
    <w:rsid w:val="008E5116"/>
    <w:rsid w:val="008E5218"/>
    <w:rsid w:val="008E544D"/>
    <w:rsid w:val="008E5475"/>
    <w:rsid w:val="008E54F4"/>
    <w:rsid w:val="008E56AD"/>
    <w:rsid w:val="008E570E"/>
    <w:rsid w:val="008E5838"/>
    <w:rsid w:val="008E58C2"/>
    <w:rsid w:val="008E5AB2"/>
    <w:rsid w:val="008E5AE9"/>
    <w:rsid w:val="008E5B9D"/>
    <w:rsid w:val="008E5BED"/>
    <w:rsid w:val="008E5D1F"/>
    <w:rsid w:val="008E5EEC"/>
    <w:rsid w:val="008E5FEC"/>
    <w:rsid w:val="008E6595"/>
    <w:rsid w:val="008E65C9"/>
    <w:rsid w:val="008E705D"/>
    <w:rsid w:val="008E7216"/>
    <w:rsid w:val="008E7236"/>
    <w:rsid w:val="008E7737"/>
    <w:rsid w:val="008E78AE"/>
    <w:rsid w:val="008E79DB"/>
    <w:rsid w:val="008E7BE6"/>
    <w:rsid w:val="008E7CC0"/>
    <w:rsid w:val="008F004B"/>
    <w:rsid w:val="008F02DF"/>
    <w:rsid w:val="008F03A5"/>
    <w:rsid w:val="008F042F"/>
    <w:rsid w:val="008F05B4"/>
    <w:rsid w:val="008F0718"/>
    <w:rsid w:val="008F08DD"/>
    <w:rsid w:val="008F0A95"/>
    <w:rsid w:val="008F0CE1"/>
    <w:rsid w:val="008F0E94"/>
    <w:rsid w:val="008F1354"/>
    <w:rsid w:val="008F1991"/>
    <w:rsid w:val="008F1BF3"/>
    <w:rsid w:val="008F1C3B"/>
    <w:rsid w:val="008F22B7"/>
    <w:rsid w:val="008F26EE"/>
    <w:rsid w:val="008F2A02"/>
    <w:rsid w:val="008F2B1E"/>
    <w:rsid w:val="008F2BC1"/>
    <w:rsid w:val="008F31EB"/>
    <w:rsid w:val="008F33DA"/>
    <w:rsid w:val="008F3A62"/>
    <w:rsid w:val="008F3A67"/>
    <w:rsid w:val="008F3C82"/>
    <w:rsid w:val="008F3F76"/>
    <w:rsid w:val="008F434D"/>
    <w:rsid w:val="008F44C2"/>
    <w:rsid w:val="008F45CA"/>
    <w:rsid w:val="008F465A"/>
    <w:rsid w:val="008F46A9"/>
    <w:rsid w:val="008F4795"/>
    <w:rsid w:val="008F49A4"/>
    <w:rsid w:val="008F4AAF"/>
    <w:rsid w:val="008F508E"/>
    <w:rsid w:val="008F5108"/>
    <w:rsid w:val="008F532C"/>
    <w:rsid w:val="008F53B7"/>
    <w:rsid w:val="008F59FB"/>
    <w:rsid w:val="008F5AD5"/>
    <w:rsid w:val="008F5BF8"/>
    <w:rsid w:val="008F5D30"/>
    <w:rsid w:val="008F682F"/>
    <w:rsid w:val="008F69DA"/>
    <w:rsid w:val="008F749B"/>
    <w:rsid w:val="00900159"/>
    <w:rsid w:val="00900C58"/>
    <w:rsid w:val="00900EFE"/>
    <w:rsid w:val="00901447"/>
    <w:rsid w:val="009014ED"/>
    <w:rsid w:val="009017B3"/>
    <w:rsid w:val="0090188E"/>
    <w:rsid w:val="009019C7"/>
    <w:rsid w:val="0090206B"/>
    <w:rsid w:val="00902099"/>
    <w:rsid w:val="00902E81"/>
    <w:rsid w:val="009032C9"/>
    <w:rsid w:val="009033C0"/>
    <w:rsid w:val="00903443"/>
    <w:rsid w:val="009034FC"/>
    <w:rsid w:val="00903639"/>
    <w:rsid w:val="00903660"/>
    <w:rsid w:val="009037B1"/>
    <w:rsid w:val="0090392D"/>
    <w:rsid w:val="00903AEB"/>
    <w:rsid w:val="00903F3A"/>
    <w:rsid w:val="0090405E"/>
    <w:rsid w:val="0090405F"/>
    <w:rsid w:val="009044E8"/>
    <w:rsid w:val="0090462D"/>
    <w:rsid w:val="00904896"/>
    <w:rsid w:val="009049C0"/>
    <w:rsid w:val="009049D7"/>
    <w:rsid w:val="00904AA2"/>
    <w:rsid w:val="00904EA3"/>
    <w:rsid w:val="00904F8D"/>
    <w:rsid w:val="00905004"/>
    <w:rsid w:val="0090504D"/>
    <w:rsid w:val="00905421"/>
    <w:rsid w:val="00905531"/>
    <w:rsid w:val="009055E7"/>
    <w:rsid w:val="0090575E"/>
    <w:rsid w:val="0090579D"/>
    <w:rsid w:val="00905ACC"/>
    <w:rsid w:val="00905DB1"/>
    <w:rsid w:val="00905F17"/>
    <w:rsid w:val="009064F6"/>
    <w:rsid w:val="00906524"/>
    <w:rsid w:val="00906E78"/>
    <w:rsid w:val="00907147"/>
    <w:rsid w:val="0090729C"/>
    <w:rsid w:val="0090737C"/>
    <w:rsid w:val="00907467"/>
    <w:rsid w:val="00907861"/>
    <w:rsid w:val="00907BDE"/>
    <w:rsid w:val="00907D5E"/>
    <w:rsid w:val="00907D9D"/>
    <w:rsid w:val="00907DF8"/>
    <w:rsid w:val="00907FA2"/>
    <w:rsid w:val="00907FF1"/>
    <w:rsid w:val="0091033F"/>
    <w:rsid w:val="009105B8"/>
    <w:rsid w:val="0091065D"/>
    <w:rsid w:val="0091070D"/>
    <w:rsid w:val="00910AFA"/>
    <w:rsid w:val="00910C2F"/>
    <w:rsid w:val="00910E8D"/>
    <w:rsid w:val="00910FBE"/>
    <w:rsid w:val="00910FF3"/>
    <w:rsid w:val="00911205"/>
    <w:rsid w:val="009112A0"/>
    <w:rsid w:val="009115D6"/>
    <w:rsid w:val="00911AAF"/>
    <w:rsid w:val="00911E11"/>
    <w:rsid w:val="00911E67"/>
    <w:rsid w:val="00911F90"/>
    <w:rsid w:val="009120ED"/>
    <w:rsid w:val="009123F7"/>
    <w:rsid w:val="0091248D"/>
    <w:rsid w:val="00912591"/>
    <w:rsid w:val="009127EA"/>
    <w:rsid w:val="009128EE"/>
    <w:rsid w:val="00912989"/>
    <w:rsid w:val="00912D5F"/>
    <w:rsid w:val="00912D68"/>
    <w:rsid w:val="009131EA"/>
    <w:rsid w:val="00913616"/>
    <w:rsid w:val="0091368A"/>
    <w:rsid w:val="00913EE9"/>
    <w:rsid w:val="0091418B"/>
    <w:rsid w:val="00914687"/>
    <w:rsid w:val="009148EE"/>
    <w:rsid w:val="00914A68"/>
    <w:rsid w:val="00914C3A"/>
    <w:rsid w:val="00914C6F"/>
    <w:rsid w:val="00914D3D"/>
    <w:rsid w:val="00914EE6"/>
    <w:rsid w:val="00915033"/>
    <w:rsid w:val="00915351"/>
    <w:rsid w:val="009155D9"/>
    <w:rsid w:val="00915960"/>
    <w:rsid w:val="00916083"/>
    <w:rsid w:val="0091628C"/>
    <w:rsid w:val="009166CD"/>
    <w:rsid w:val="009167A9"/>
    <w:rsid w:val="00916ADB"/>
    <w:rsid w:val="00916C8A"/>
    <w:rsid w:val="00916F26"/>
    <w:rsid w:val="00916FE0"/>
    <w:rsid w:val="00917553"/>
    <w:rsid w:val="009176AF"/>
    <w:rsid w:val="00917AAC"/>
    <w:rsid w:val="00917F20"/>
    <w:rsid w:val="00917FF1"/>
    <w:rsid w:val="00920074"/>
    <w:rsid w:val="009204C8"/>
    <w:rsid w:val="00920764"/>
    <w:rsid w:val="0092088F"/>
    <w:rsid w:val="00920954"/>
    <w:rsid w:val="009209B8"/>
    <w:rsid w:val="00920B83"/>
    <w:rsid w:val="00920FF8"/>
    <w:rsid w:val="00921239"/>
    <w:rsid w:val="00921383"/>
    <w:rsid w:val="009213AC"/>
    <w:rsid w:val="00921A85"/>
    <w:rsid w:val="00921E36"/>
    <w:rsid w:val="009223A3"/>
    <w:rsid w:val="00922421"/>
    <w:rsid w:val="00922656"/>
    <w:rsid w:val="00922664"/>
    <w:rsid w:val="0092275D"/>
    <w:rsid w:val="00922910"/>
    <w:rsid w:val="00922CBB"/>
    <w:rsid w:val="00922EEE"/>
    <w:rsid w:val="0092305B"/>
    <w:rsid w:val="009230F9"/>
    <w:rsid w:val="0092355D"/>
    <w:rsid w:val="009236AE"/>
    <w:rsid w:val="009236DC"/>
    <w:rsid w:val="00923829"/>
    <w:rsid w:val="00923A9E"/>
    <w:rsid w:val="00923C07"/>
    <w:rsid w:val="0092414E"/>
    <w:rsid w:val="009241E8"/>
    <w:rsid w:val="009242B3"/>
    <w:rsid w:val="009248BC"/>
    <w:rsid w:val="00924926"/>
    <w:rsid w:val="00924BDC"/>
    <w:rsid w:val="00924E3C"/>
    <w:rsid w:val="00925108"/>
    <w:rsid w:val="009251F1"/>
    <w:rsid w:val="009251F9"/>
    <w:rsid w:val="009252E8"/>
    <w:rsid w:val="00925917"/>
    <w:rsid w:val="00925C97"/>
    <w:rsid w:val="00925DAB"/>
    <w:rsid w:val="00926190"/>
    <w:rsid w:val="009266BD"/>
    <w:rsid w:val="00926875"/>
    <w:rsid w:val="009269F7"/>
    <w:rsid w:val="00926BA3"/>
    <w:rsid w:val="00926DE0"/>
    <w:rsid w:val="00926F4A"/>
    <w:rsid w:val="009270A9"/>
    <w:rsid w:val="009273F8"/>
    <w:rsid w:val="00927442"/>
    <w:rsid w:val="00927A2C"/>
    <w:rsid w:val="00930060"/>
    <w:rsid w:val="009301B4"/>
    <w:rsid w:val="00930AF6"/>
    <w:rsid w:val="00930B8D"/>
    <w:rsid w:val="0093187B"/>
    <w:rsid w:val="00931945"/>
    <w:rsid w:val="00931A7A"/>
    <w:rsid w:val="00931E58"/>
    <w:rsid w:val="0093224C"/>
    <w:rsid w:val="00932361"/>
    <w:rsid w:val="009326DD"/>
    <w:rsid w:val="00932955"/>
    <w:rsid w:val="0093297C"/>
    <w:rsid w:val="00932A14"/>
    <w:rsid w:val="00932CC4"/>
    <w:rsid w:val="00932E87"/>
    <w:rsid w:val="00932EDF"/>
    <w:rsid w:val="0093300E"/>
    <w:rsid w:val="00933030"/>
    <w:rsid w:val="0093310D"/>
    <w:rsid w:val="0093323F"/>
    <w:rsid w:val="009332E7"/>
    <w:rsid w:val="00933466"/>
    <w:rsid w:val="00933483"/>
    <w:rsid w:val="0093348F"/>
    <w:rsid w:val="00933525"/>
    <w:rsid w:val="0093370E"/>
    <w:rsid w:val="00933856"/>
    <w:rsid w:val="0093394F"/>
    <w:rsid w:val="00933C2F"/>
    <w:rsid w:val="00933E02"/>
    <w:rsid w:val="00934034"/>
    <w:rsid w:val="0093412E"/>
    <w:rsid w:val="00934190"/>
    <w:rsid w:val="00934674"/>
    <w:rsid w:val="00934A4D"/>
    <w:rsid w:val="00934CB7"/>
    <w:rsid w:val="00934CC1"/>
    <w:rsid w:val="00934DCD"/>
    <w:rsid w:val="00935104"/>
    <w:rsid w:val="00935108"/>
    <w:rsid w:val="009352F0"/>
    <w:rsid w:val="00935596"/>
    <w:rsid w:val="009355AF"/>
    <w:rsid w:val="009355DA"/>
    <w:rsid w:val="009358FB"/>
    <w:rsid w:val="0093592C"/>
    <w:rsid w:val="00935A48"/>
    <w:rsid w:val="00935A60"/>
    <w:rsid w:val="00935A66"/>
    <w:rsid w:val="00935B6B"/>
    <w:rsid w:val="00935C4F"/>
    <w:rsid w:val="00935C8F"/>
    <w:rsid w:val="00935F5D"/>
    <w:rsid w:val="009360E1"/>
    <w:rsid w:val="009365EE"/>
    <w:rsid w:val="0093697E"/>
    <w:rsid w:val="00936B4E"/>
    <w:rsid w:val="00936CE4"/>
    <w:rsid w:val="00936F31"/>
    <w:rsid w:val="00936F8E"/>
    <w:rsid w:val="0093750E"/>
    <w:rsid w:val="0093761A"/>
    <w:rsid w:val="00937750"/>
    <w:rsid w:val="00937BBC"/>
    <w:rsid w:val="00940055"/>
    <w:rsid w:val="00940095"/>
    <w:rsid w:val="009401F6"/>
    <w:rsid w:val="0094072A"/>
    <w:rsid w:val="00940A63"/>
    <w:rsid w:val="009414E4"/>
    <w:rsid w:val="00941657"/>
    <w:rsid w:val="0094186C"/>
    <w:rsid w:val="0094197D"/>
    <w:rsid w:val="00941C5B"/>
    <w:rsid w:val="00941C64"/>
    <w:rsid w:val="00941C9B"/>
    <w:rsid w:val="00941DA5"/>
    <w:rsid w:val="00941E60"/>
    <w:rsid w:val="00941ED3"/>
    <w:rsid w:val="0094274C"/>
    <w:rsid w:val="00942B10"/>
    <w:rsid w:val="00942C19"/>
    <w:rsid w:val="00942C7E"/>
    <w:rsid w:val="00942ED5"/>
    <w:rsid w:val="00942F89"/>
    <w:rsid w:val="009432BC"/>
    <w:rsid w:val="00943449"/>
    <w:rsid w:val="009434F3"/>
    <w:rsid w:val="009436F7"/>
    <w:rsid w:val="00943982"/>
    <w:rsid w:val="00943ABC"/>
    <w:rsid w:val="00943BC3"/>
    <w:rsid w:val="00943F6E"/>
    <w:rsid w:val="00943F70"/>
    <w:rsid w:val="009441C8"/>
    <w:rsid w:val="0094422B"/>
    <w:rsid w:val="009442C5"/>
    <w:rsid w:val="0094438B"/>
    <w:rsid w:val="00944626"/>
    <w:rsid w:val="009447E0"/>
    <w:rsid w:val="00944C4E"/>
    <w:rsid w:val="00944CA7"/>
    <w:rsid w:val="00944E07"/>
    <w:rsid w:val="00945055"/>
    <w:rsid w:val="009459B0"/>
    <w:rsid w:val="00945B71"/>
    <w:rsid w:val="00945DCA"/>
    <w:rsid w:val="00945E6A"/>
    <w:rsid w:val="009461C6"/>
    <w:rsid w:val="009461E8"/>
    <w:rsid w:val="009464C7"/>
    <w:rsid w:val="00946650"/>
    <w:rsid w:val="009466A8"/>
    <w:rsid w:val="0094682B"/>
    <w:rsid w:val="00946BB5"/>
    <w:rsid w:val="00947928"/>
    <w:rsid w:val="00947990"/>
    <w:rsid w:val="00947C6A"/>
    <w:rsid w:val="00947DF4"/>
    <w:rsid w:val="00950019"/>
    <w:rsid w:val="009505F1"/>
    <w:rsid w:val="0095068E"/>
    <w:rsid w:val="00950B50"/>
    <w:rsid w:val="009510BA"/>
    <w:rsid w:val="00951CA1"/>
    <w:rsid w:val="00951DC6"/>
    <w:rsid w:val="00951DE6"/>
    <w:rsid w:val="0095269F"/>
    <w:rsid w:val="00952A5B"/>
    <w:rsid w:val="00952A71"/>
    <w:rsid w:val="00952B0D"/>
    <w:rsid w:val="00952CEF"/>
    <w:rsid w:val="00952DAA"/>
    <w:rsid w:val="00952FE4"/>
    <w:rsid w:val="0095309B"/>
    <w:rsid w:val="0095376C"/>
    <w:rsid w:val="009537E7"/>
    <w:rsid w:val="00953B1B"/>
    <w:rsid w:val="00953BE1"/>
    <w:rsid w:val="00953C3B"/>
    <w:rsid w:val="00954186"/>
    <w:rsid w:val="00954230"/>
    <w:rsid w:val="009547DE"/>
    <w:rsid w:val="00954E00"/>
    <w:rsid w:val="00954EE0"/>
    <w:rsid w:val="0095515C"/>
    <w:rsid w:val="00955306"/>
    <w:rsid w:val="009554B6"/>
    <w:rsid w:val="0095553E"/>
    <w:rsid w:val="00955718"/>
    <w:rsid w:val="0095586F"/>
    <w:rsid w:val="00956186"/>
    <w:rsid w:val="00956772"/>
    <w:rsid w:val="00956A35"/>
    <w:rsid w:val="00956AE3"/>
    <w:rsid w:val="00956F18"/>
    <w:rsid w:val="00956F1B"/>
    <w:rsid w:val="009575A5"/>
    <w:rsid w:val="00957608"/>
    <w:rsid w:val="00957748"/>
    <w:rsid w:val="00957B10"/>
    <w:rsid w:val="00957BD4"/>
    <w:rsid w:val="00957E69"/>
    <w:rsid w:val="00957F2F"/>
    <w:rsid w:val="009606B4"/>
    <w:rsid w:val="009609F1"/>
    <w:rsid w:val="00961362"/>
    <w:rsid w:val="00961424"/>
    <w:rsid w:val="00961910"/>
    <w:rsid w:val="009619A1"/>
    <w:rsid w:val="00961A9D"/>
    <w:rsid w:val="00961B16"/>
    <w:rsid w:val="00962086"/>
    <w:rsid w:val="009621FD"/>
    <w:rsid w:val="00962204"/>
    <w:rsid w:val="0096223F"/>
    <w:rsid w:val="0096252E"/>
    <w:rsid w:val="0096288A"/>
    <w:rsid w:val="00962931"/>
    <w:rsid w:val="009633F7"/>
    <w:rsid w:val="00963419"/>
    <w:rsid w:val="009635EC"/>
    <w:rsid w:val="0096376B"/>
    <w:rsid w:val="009639C0"/>
    <w:rsid w:val="00963B26"/>
    <w:rsid w:val="00963C3C"/>
    <w:rsid w:val="0096440F"/>
    <w:rsid w:val="009646F4"/>
    <w:rsid w:val="00964741"/>
    <w:rsid w:val="00964824"/>
    <w:rsid w:val="00964A85"/>
    <w:rsid w:val="00964DD9"/>
    <w:rsid w:val="00964FA8"/>
    <w:rsid w:val="009655B1"/>
    <w:rsid w:val="00965C00"/>
    <w:rsid w:val="00965CC4"/>
    <w:rsid w:val="00966181"/>
    <w:rsid w:val="009666A3"/>
    <w:rsid w:val="0096672A"/>
    <w:rsid w:val="009668A5"/>
    <w:rsid w:val="009669A6"/>
    <w:rsid w:val="00966C6C"/>
    <w:rsid w:val="00966DB5"/>
    <w:rsid w:val="0096726D"/>
    <w:rsid w:val="00967749"/>
    <w:rsid w:val="00967DBD"/>
    <w:rsid w:val="00967F04"/>
    <w:rsid w:val="009700FA"/>
    <w:rsid w:val="00970782"/>
    <w:rsid w:val="00970822"/>
    <w:rsid w:val="00970999"/>
    <w:rsid w:val="00970B1D"/>
    <w:rsid w:val="00971034"/>
    <w:rsid w:val="00971559"/>
    <w:rsid w:val="00971BF7"/>
    <w:rsid w:val="00971C36"/>
    <w:rsid w:val="00971C4E"/>
    <w:rsid w:val="00972065"/>
    <w:rsid w:val="0097214E"/>
    <w:rsid w:val="00972201"/>
    <w:rsid w:val="0097257D"/>
    <w:rsid w:val="009726C7"/>
    <w:rsid w:val="00972883"/>
    <w:rsid w:val="009728E0"/>
    <w:rsid w:val="0097298B"/>
    <w:rsid w:val="00972A5E"/>
    <w:rsid w:val="00972A99"/>
    <w:rsid w:val="00972C71"/>
    <w:rsid w:val="00972DA9"/>
    <w:rsid w:val="00972DE4"/>
    <w:rsid w:val="00972F2E"/>
    <w:rsid w:val="00973414"/>
    <w:rsid w:val="009735A4"/>
    <w:rsid w:val="009735D6"/>
    <w:rsid w:val="009738A4"/>
    <w:rsid w:val="00973D65"/>
    <w:rsid w:val="00973E7D"/>
    <w:rsid w:val="00974081"/>
    <w:rsid w:val="0097426A"/>
    <w:rsid w:val="00974684"/>
    <w:rsid w:val="00974B9B"/>
    <w:rsid w:val="00974CD8"/>
    <w:rsid w:val="0097518F"/>
    <w:rsid w:val="00975340"/>
    <w:rsid w:val="00975A0E"/>
    <w:rsid w:val="00975B2F"/>
    <w:rsid w:val="00975B45"/>
    <w:rsid w:val="00975BEF"/>
    <w:rsid w:val="00975E2C"/>
    <w:rsid w:val="009760E8"/>
    <w:rsid w:val="0097631C"/>
    <w:rsid w:val="0097640A"/>
    <w:rsid w:val="00976539"/>
    <w:rsid w:val="00976A13"/>
    <w:rsid w:val="00976AC0"/>
    <w:rsid w:val="00976B53"/>
    <w:rsid w:val="00976CBF"/>
    <w:rsid w:val="00976D01"/>
    <w:rsid w:val="00976E4B"/>
    <w:rsid w:val="00976F67"/>
    <w:rsid w:val="00976FDB"/>
    <w:rsid w:val="00976FE7"/>
    <w:rsid w:val="009771B8"/>
    <w:rsid w:val="0097762B"/>
    <w:rsid w:val="0097786E"/>
    <w:rsid w:val="00977A69"/>
    <w:rsid w:val="00977B6D"/>
    <w:rsid w:val="00977E36"/>
    <w:rsid w:val="00980035"/>
    <w:rsid w:val="0098007C"/>
    <w:rsid w:val="00980214"/>
    <w:rsid w:val="0098077D"/>
    <w:rsid w:val="0098080D"/>
    <w:rsid w:val="00980ACA"/>
    <w:rsid w:val="00980B50"/>
    <w:rsid w:val="00980B5E"/>
    <w:rsid w:val="00980B86"/>
    <w:rsid w:val="009817A5"/>
    <w:rsid w:val="00981A4E"/>
    <w:rsid w:val="00981FC5"/>
    <w:rsid w:val="009821AB"/>
    <w:rsid w:val="00982390"/>
    <w:rsid w:val="00982491"/>
    <w:rsid w:val="00982795"/>
    <w:rsid w:val="00982C4D"/>
    <w:rsid w:val="00982CD8"/>
    <w:rsid w:val="00982D63"/>
    <w:rsid w:val="00982EC0"/>
    <w:rsid w:val="00982EF9"/>
    <w:rsid w:val="00983014"/>
    <w:rsid w:val="00983505"/>
    <w:rsid w:val="00983965"/>
    <w:rsid w:val="00983B7B"/>
    <w:rsid w:val="00983DFB"/>
    <w:rsid w:val="00983FC4"/>
    <w:rsid w:val="00984157"/>
    <w:rsid w:val="00984361"/>
    <w:rsid w:val="00984440"/>
    <w:rsid w:val="009846A7"/>
    <w:rsid w:val="00984968"/>
    <w:rsid w:val="00984BEC"/>
    <w:rsid w:val="00984E99"/>
    <w:rsid w:val="0098504B"/>
    <w:rsid w:val="00985142"/>
    <w:rsid w:val="00985191"/>
    <w:rsid w:val="009853EF"/>
    <w:rsid w:val="00985A17"/>
    <w:rsid w:val="00986329"/>
    <w:rsid w:val="00986D2A"/>
    <w:rsid w:val="00986F5C"/>
    <w:rsid w:val="00986F96"/>
    <w:rsid w:val="00986FB1"/>
    <w:rsid w:val="00987003"/>
    <w:rsid w:val="0098762C"/>
    <w:rsid w:val="00987854"/>
    <w:rsid w:val="009878EF"/>
    <w:rsid w:val="00987AFD"/>
    <w:rsid w:val="00987DBB"/>
    <w:rsid w:val="009901C0"/>
    <w:rsid w:val="0099027B"/>
    <w:rsid w:val="009905F3"/>
    <w:rsid w:val="00990669"/>
    <w:rsid w:val="0099076A"/>
    <w:rsid w:val="009908DF"/>
    <w:rsid w:val="00990A8C"/>
    <w:rsid w:val="00990CC2"/>
    <w:rsid w:val="00990F3E"/>
    <w:rsid w:val="00990FE1"/>
    <w:rsid w:val="0099109B"/>
    <w:rsid w:val="00991257"/>
    <w:rsid w:val="009915A5"/>
    <w:rsid w:val="009917AE"/>
    <w:rsid w:val="009919C4"/>
    <w:rsid w:val="00991A50"/>
    <w:rsid w:val="00991A94"/>
    <w:rsid w:val="00991BFF"/>
    <w:rsid w:val="00991D97"/>
    <w:rsid w:val="00991E83"/>
    <w:rsid w:val="0099202B"/>
    <w:rsid w:val="009922E8"/>
    <w:rsid w:val="0099249E"/>
    <w:rsid w:val="0099293E"/>
    <w:rsid w:val="00992956"/>
    <w:rsid w:val="00992CAF"/>
    <w:rsid w:val="00992D69"/>
    <w:rsid w:val="00992F2A"/>
    <w:rsid w:val="00993413"/>
    <w:rsid w:val="0099342D"/>
    <w:rsid w:val="009938FF"/>
    <w:rsid w:val="00993B32"/>
    <w:rsid w:val="00993D28"/>
    <w:rsid w:val="00994302"/>
    <w:rsid w:val="00994512"/>
    <w:rsid w:val="0099460C"/>
    <w:rsid w:val="009947FC"/>
    <w:rsid w:val="00994C8E"/>
    <w:rsid w:val="00994CE5"/>
    <w:rsid w:val="00994E68"/>
    <w:rsid w:val="0099503F"/>
    <w:rsid w:val="00995604"/>
    <w:rsid w:val="009958ED"/>
    <w:rsid w:val="00995A2E"/>
    <w:rsid w:val="00995AB3"/>
    <w:rsid w:val="00996087"/>
    <w:rsid w:val="00996475"/>
    <w:rsid w:val="00996483"/>
    <w:rsid w:val="00996B39"/>
    <w:rsid w:val="00997881"/>
    <w:rsid w:val="00997EEA"/>
    <w:rsid w:val="009A0356"/>
    <w:rsid w:val="009A058B"/>
    <w:rsid w:val="009A0649"/>
    <w:rsid w:val="009A086B"/>
    <w:rsid w:val="009A0D98"/>
    <w:rsid w:val="009A11CB"/>
    <w:rsid w:val="009A11EB"/>
    <w:rsid w:val="009A1213"/>
    <w:rsid w:val="009A1303"/>
    <w:rsid w:val="009A13C4"/>
    <w:rsid w:val="009A193B"/>
    <w:rsid w:val="009A1A96"/>
    <w:rsid w:val="009A1CA0"/>
    <w:rsid w:val="009A1CBD"/>
    <w:rsid w:val="009A1DBE"/>
    <w:rsid w:val="009A1E5F"/>
    <w:rsid w:val="009A1E62"/>
    <w:rsid w:val="009A1F14"/>
    <w:rsid w:val="009A2280"/>
    <w:rsid w:val="009A2363"/>
    <w:rsid w:val="009A24B3"/>
    <w:rsid w:val="009A2B41"/>
    <w:rsid w:val="009A2D3E"/>
    <w:rsid w:val="009A33C3"/>
    <w:rsid w:val="009A36AA"/>
    <w:rsid w:val="009A3953"/>
    <w:rsid w:val="009A396C"/>
    <w:rsid w:val="009A3CDB"/>
    <w:rsid w:val="009A3D48"/>
    <w:rsid w:val="009A3E0D"/>
    <w:rsid w:val="009A4097"/>
    <w:rsid w:val="009A4305"/>
    <w:rsid w:val="009A4E37"/>
    <w:rsid w:val="009A6258"/>
    <w:rsid w:val="009A63C5"/>
    <w:rsid w:val="009A6499"/>
    <w:rsid w:val="009A6572"/>
    <w:rsid w:val="009A6A7C"/>
    <w:rsid w:val="009A6CD0"/>
    <w:rsid w:val="009A6CE5"/>
    <w:rsid w:val="009A6D1C"/>
    <w:rsid w:val="009A6D72"/>
    <w:rsid w:val="009A6FBF"/>
    <w:rsid w:val="009A71C5"/>
    <w:rsid w:val="009A74E9"/>
    <w:rsid w:val="009A752D"/>
    <w:rsid w:val="009A758A"/>
    <w:rsid w:val="009A759B"/>
    <w:rsid w:val="009A7903"/>
    <w:rsid w:val="009A7CB6"/>
    <w:rsid w:val="009A7D19"/>
    <w:rsid w:val="009A7FCF"/>
    <w:rsid w:val="009B00CA"/>
    <w:rsid w:val="009B07A9"/>
    <w:rsid w:val="009B0825"/>
    <w:rsid w:val="009B089F"/>
    <w:rsid w:val="009B0C21"/>
    <w:rsid w:val="009B139E"/>
    <w:rsid w:val="009B17FB"/>
    <w:rsid w:val="009B1E17"/>
    <w:rsid w:val="009B1FBE"/>
    <w:rsid w:val="009B2786"/>
    <w:rsid w:val="009B28A4"/>
    <w:rsid w:val="009B29A9"/>
    <w:rsid w:val="009B2A0A"/>
    <w:rsid w:val="009B2DA6"/>
    <w:rsid w:val="009B2FE2"/>
    <w:rsid w:val="009B37D2"/>
    <w:rsid w:val="009B3AA1"/>
    <w:rsid w:val="009B3B95"/>
    <w:rsid w:val="009B3CCE"/>
    <w:rsid w:val="009B3E25"/>
    <w:rsid w:val="009B4027"/>
    <w:rsid w:val="009B4211"/>
    <w:rsid w:val="009B421F"/>
    <w:rsid w:val="009B4308"/>
    <w:rsid w:val="009B4F49"/>
    <w:rsid w:val="009B5241"/>
    <w:rsid w:val="009B5252"/>
    <w:rsid w:val="009B535B"/>
    <w:rsid w:val="009B5530"/>
    <w:rsid w:val="009B5837"/>
    <w:rsid w:val="009B5AAA"/>
    <w:rsid w:val="009B5AE4"/>
    <w:rsid w:val="009B5B17"/>
    <w:rsid w:val="009B6111"/>
    <w:rsid w:val="009B6E3E"/>
    <w:rsid w:val="009B7060"/>
    <w:rsid w:val="009B7108"/>
    <w:rsid w:val="009B7743"/>
    <w:rsid w:val="009B77AA"/>
    <w:rsid w:val="009B789C"/>
    <w:rsid w:val="009B79CB"/>
    <w:rsid w:val="009B7D5E"/>
    <w:rsid w:val="009C0309"/>
    <w:rsid w:val="009C044E"/>
    <w:rsid w:val="009C0A4A"/>
    <w:rsid w:val="009C0ADB"/>
    <w:rsid w:val="009C0E41"/>
    <w:rsid w:val="009C1391"/>
    <w:rsid w:val="009C1685"/>
    <w:rsid w:val="009C16E6"/>
    <w:rsid w:val="009C19FD"/>
    <w:rsid w:val="009C1B01"/>
    <w:rsid w:val="009C1B92"/>
    <w:rsid w:val="009C1F84"/>
    <w:rsid w:val="009C1FE5"/>
    <w:rsid w:val="009C226A"/>
    <w:rsid w:val="009C23F5"/>
    <w:rsid w:val="009C25D5"/>
    <w:rsid w:val="009C3144"/>
    <w:rsid w:val="009C3356"/>
    <w:rsid w:val="009C33CA"/>
    <w:rsid w:val="009C3850"/>
    <w:rsid w:val="009C3ECD"/>
    <w:rsid w:val="009C3FA3"/>
    <w:rsid w:val="009C41A2"/>
    <w:rsid w:val="009C41A9"/>
    <w:rsid w:val="009C4511"/>
    <w:rsid w:val="009C4D28"/>
    <w:rsid w:val="009C4DCE"/>
    <w:rsid w:val="009C5178"/>
    <w:rsid w:val="009C51AB"/>
    <w:rsid w:val="009C5555"/>
    <w:rsid w:val="009C57F9"/>
    <w:rsid w:val="009C599E"/>
    <w:rsid w:val="009C5D74"/>
    <w:rsid w:val="009C6227"/>
    <w:rsid w:val="009C637D"/>
    <w:rsid w:val="009C66B7"/>
    <w:rsid w:val="009C6AF2"/>
    <w:rsid w:val="009C6CD8"/>
    <w:rsid w:val="009C6F51"/>
    <w:rsid w:val="009C76E7"/>
    <w:rsid w:val="009C7865"/>
    <w:rsid w:val="009C79B3"/>
    <w:rsid w:val="009D029A"/>
    <w:rsid w:val="009D06D3"/>
    <w:rsid w:val="009D07B6"/>
    <w:rsid w:val="009D0A54"/>
    <w:rsid w:val="009D0EB0"/>
    <w:rsid w:val="009D1095"/>
    <w:rsid w:val="009D1354"/>
    <w:rsid w:val="009D16B0"/>
    <w:rsid w:val="009D1751"/>
    <w:rsid w:val="009D1796"/>
    <w:rsid w:val="009D1810"/>
    <w:rsid w:val="009D19B6"/>
    <w:rsid w:val="009D1A7F"/>
    <w:rsid w:val="009D1BFE"/>
    <w:rsid w:val="009D1C77"/>
    <w:rsid w:val="009D1FE8"/>
    <w:rsid w:val="009D2352"/>
    <w:rsid w:val="009D255C"/>
    <w:rsid w:val="009D2869"/>
    <w:rsid w:val="009D2B3C"/>
    <w:rsid w:val="009D2BBC"/>
    <w:rsid w:val="009D2C2D"/>
    <w:rsid w:val="009D2D32"/>
    <w:rsid w:val="009D383C"/>
    <w:rsid w:val="009D3C04"/>
    <w:rsid w:val="009D3C80"/>
    <w:rsid w:val="009D3CE8"/>
    <w:rsid w:val="009D3EA3"/>
    <w:rsid w:val="009D4172"/>
    <w:rsid w:val="009D46C4"/>
    <w:rsid w:val="009D4DBB"/>
    <w:rsid w:val="009D4EAC"/>
    <w:rsid w:val="009D50B3"/>
    <w:rsid w:val="009D53A5"/>
    <w:rsid w:val="009D53CE"/>
    <w:rsid w:val="009D546F"/>
    <w:rsid w:val="009D58C0"/>
    <w:rsid w:val="009D595A"/>
    <w:rsid w:val="009D5AC0"/>
    <w:rsid w:val="009D61C5"/>
    <w:rsid w:val="009D63AF"/>
    <w:rsid w:val="009D6413"/>
    <w:rsid w:val="009D6488"/>
    <w:rsid w:val="009D64EE"/>
    <w:rsid w:val="009D6562"/>
    <w:rsid w:val="009D6DFB"/>
    <w:rsid w:val="009D6F49"/>
    <w:rsid w:val="009D6F6C"/>
    <w:rsid w:val="009D7491"/>
    <w:rsid w:val="009D74AD"/>
    <w:rsid w:val="009D752A"/>
    <w:rsid w:val="009D789B"/>
    <w:rsid w:val="009D7930"/>
    <w:rsid w:val="009D7972"/>
    <w:rsid w:val="009D7AC4"/>
    <w:rsid w:val="009D7B5D"/>
    <w:rsid w:val="009D7BA9"/>
    <w:rsid w:val="009D7EE1"/>
    <w:rsid w:val="009E02A0"/>
    <w:rsid w:val="009E0693"/>
    <w:rsid w:val="009E0CBB"/>
    <w:rsid w:val="009E15C1"/>
    <w:rsid w:val="009E19E8"/>
    <w:rsid w:val="009E2585"/>
    <w:rsid w:val="009E25D7"/>
    <w:rsid w:val="009E26D0"/>
    <w:rsid w:val="009E2A70"/>
    <w:rsid w:val="009E2ACF"/>
    <w:rsid w:val="009E2C40"/>
    <w:rsid w:val="009E2CC0"/>
    <w:rsid w:val="009E3019"/>
    <w:rsid w:val="009E3197"/>
    <w:rsid w:val="009E326D"/>
    <w:rsid w:val="009E36E6"/>
    <w:rsid w:val="009E3E79"/>
    <w:rsid w:val="009E3FF2"/>
    <w:rsid w:val="009E4210"/>
    <w:rsid w:val="009E43B7"/>
    <w:rsid w:val="009E43B9"/>
    <w:rsid w:val="009E452F"/>
    <w:rsid w:val="009E4592"/>
    <w:rsid w:val="009E4631"/>
    <w:rsid w:val="009E46CD"/>
    <w:rsid w:val="009E4A37"/>
    <w:rsid w:val="009E4A5D"/>
    <w:rsid w:val="009E4B24"/>
    <w:rsid w:val="009E4D20"/>
    <w:rsid w:val="009E4FC7"/>
    <w:rsid w:val="009E5066"/>
    <w:rsid w:val="009E5236"/>
    <w:rsid w:val="009E5419"/>
    <w:rsid w:val="009E5484"/>
    <w:rsid w:val="009E55CD"/>
    <w:rsid w:val="009E57D5"/>
    <w:rsid w:val="009E62EF"/>
    <w:rsid w:val="009E65F1"/>
    <w:rsid w:val="009E6AA3"/>
    <w:rsid w:val="009E6B28"/>
    <w:rsid w:val="009E6E06"/>
    <w:rsid w:val="009E6E64"/>
    <w:rsid w:val="009E6FD2"/>
    <w:rsid w:val="009E714D"/>
    <w:rsid w:val="009E7489"/>
    <w:rsid w:val="009E765D"/>
    <w:rsid w:val="009E7822"/>
    <w:rsid w:val="009E7854"/>
    <w:rsid w:val="009E7C36"/>
    <w:rsid w:val="009F02A8"/>
    <w:rsid w:val="009F0462"/>
    <w:rsid w:val="009F0498"/>
    <w:rsid w:val="009F08E9"/>
    <w:rsid w:val="009F093C"/>
    <w:rsid w:val="009F1007"/>
    <w:rsid w:val="009F139F"/>
    <w:rsid w:val="009F13B2"/>
    <w:rsid w:val="009F14FE"/>
    <w:rsid w:val="009F1501"/>
    <w:rsid w:val="009F18A5"/>
    <w:rsid w:val="009F1E29"/>
    <w:rsid w:val="009F2714"/>
    <w:rsid w:val="009F3021"/>
    <w:rsid w:val="009F337A"/>
    <w:rsid w:val="009F34FE"/>
    <w:rsid w:val="009F3600"/>
    <w:rsid w:val="009F3755"/>
    <w:rsid w:val="009F3A7A"/>
    <w:rsid w:val="009F3AED"/>
    <w:rsid w:val="009F3ED3"/>
    <w:rsid w:val="009F3F56"/>
    <w:rsid w:val="009F3F8A"/>
    <w:rsid w:val="009F43DA"/>
    <w:rsid w:val="009F46E3"/>
    <w:rsid w:val="009F48FB"/>
    <w:rsid w:val="009F493A"/>
    <w:rsid w:val="009F4973"/>
    <w:rsid w:val="009F4CA8"/>
    <w:rsid w:val="009F56E5"/>
    <w:rsid w:val="009F5769"/>
    <w:rsid w:val="009F5F26"/>
    <w:rsid w:val="009F6119"/>
    <w:rsid w:val="009F6143"/>
    <w:rsid w:val="009F61FC"/>
    <w:rsid w:val="009F62EE"/>
    <w:rsid w:val="009F6425"/>
    <w:rsid w:val="009F6535"/>
    <w:rsid w:val="009F6589"/>
    <w:rsid w:val="009F68AC"/>
    <w:rsid w:val="009F6D30"/>
    <w:rsid w:val="009F6FF6"/>
    <w:rsid w:val="009F7307"/>
    <w:rsid w:val="009F764E"/>
    <w:rsid w:val="009F76CF"/>
    <w:rsid w:val="009F7A6F"/>
    <w:rsid w:val="009F7D92"/>
    <w:rsid w:val="009F7F8C"/>
    <w:rsid w:val="00A00392"/>
    <w:rsid w:val="00A004CC"/>
    <w:rsid w:val="00A00D5C"/>
    <w:rsid w:val="00A00F0A"/>
    <w:rsid w:val="00A011BA"/>
    <w:rsid w:val="00A014C1"/>
    <w:rsid w:val="00A0152E"/>
    <w:rsid w:val="00A01697"/>
    <w:rsid w:val="00A016D1"/>
    <w:rsid w:val="00A01C3C"/>
    <w:rsid w:val="00A01CA1"/>
    <w:rsid w:val="00A02791"/>
    <w:rsid w:val="00A028B7"/>
    <w:rsid w:val="00A02A9B"/>
    <w:rsid w:val="00A02ECB"/>
    <w:rsid w:val="00A0309A"/>
    <w:rsid w:val="00A03373"/>
    <w:rsid w:val="00A033A6"/>
    <w:rsid w:val="00A03708"/>
    <w:rsid w:val="00A03AA8"/>
    <w:rsid w:val="00A0443D"/>
    <w:rsid w:val="00A045C8"/>
    <w:rsid w:val="00A04AA0"/>
    <w:rsid w:val="00A04B41"/>
    <w:rsid w:val="00A04F4A"/>
    <w:rsid w:val="00A055C2"/>
    <w:rsid w:val="00A05A99"/>
    <w:rsid w:val="00A05C6C"/>
    <w:rsid w:val="00A05F29"/>
    <w:rsid w:val="00A061C0"/>
    <w:rsid w:val="00A0625D"/>
    <w:rsid w:val="00A0636F"/>
    <w:rsid w:val="00A06720"/>
    <w:rsid w:val="00A06845"/>
    <w:rsid w:val="00A06869"/>
    <w:rsid w:val="00A068C8"/>
    <w:rsid w:val="00A068F3"/>
    <w:rsid w:val="00A0695B"/>
    <w:rsid w:val="00A06AA7"/>
    <w:rsid w:val="00A06AE9"/>
    <w:rsid w:val="00A06BDB"/>
    <w:rsid w:val="00A06C22"/>
    <w:rsid w:val="00A06C9E"/>
    <w:rsid w:val="00A07221"/>
    <w:rsid w:val="00A07272"/>
    <w:rsid w:val="00A076CA"/>
    <w:rsid w:val="00A07AAF"/>
    <w:rsid w:val="00A07C05"/>
    <w:rsid w:val="00A101C5"/>
    <w:rsid w:val="00A104E2"/>
    <w:rsid w:val="00A112AB"/>
    <w:rsid w:val="00A11687"/>
    <w:rsid w:val="00A118E8"/>
    <w:rsid w:val="00A11BD0"/>
    <w:rsid w:val="00A11C97"/>
    <w:rsid w:val="00A11D18"/>
    <w:rsid w:val="00A11D44"/>
    <w:rsid w:val="00A11E72"/>
    <w:rsid w:val="00A12088"/>
    <w:rsid w:val="00A122A7"/>
    <w:rsid w:val="00A1261B"/>
    <w:rsid w:val="00A126E1"/>
    <w:rsid w:val="00A12B8F"/>
    <w:rsid w:val="00A12C8A"/>
    <w:rsid w:val="00A12CE6"/>
    <w:rsid w:val="00A12F0F"/>
    <w:rsid w:val="00A132E6"/>
    <w:rsid w:val="00A13497"/>
    <w:rsid w:val="00A13B7D"/>
    <w:rsid w:val="00A1413B"/>
    <w:rsid w:val="00A142C6"/>
    <w:rsid w:val="00A14597"/>
    <w:rsid w:val="00A146F9"/>
    <w:rsid w:val="00A14A3B"/>
    <w:rsid w:val="00A14FA1"/>
    <w:rsid w:val="00A15673"/>
    <w:rsid w:val="00A15768"/>
    <w:rsid w:val="00A15ABC"/>
    <w:rsid w:val="00A15C12"/>
    <w:rsid w:val="00A15EB5"/>
    <w:rsid w:val="00A16028"/>
    <w:rsid w:val="00A164FB"/>
    <w:rsid w:val="00A168EE"/>
    <w:rsid w:val="00A16AAB"/>
    <w:rsid w:val="00A16C77"/>
    <w:rsid w:val="00A16F7E"/>
    <w:rsid w:val="00A17203"/>
    <w:rsid w:val="00A17368"/>
    <w:rsid w:val="00A1765A"/>
    <w:rsid w:val="00A1778A"/>
    <w:rsid w:val="00A1798B"/>
    <w:rsid w:val="00A17F3A"/>
    <w:rsid w:val="00A2039B"/>
    <w:rsid w:val="00A20516"/>
    <w:rsid w:val="00A20BFD"/>
    <w:rsid w:val="00A2118A"/>
    <w:rsid w:val="00A21330"/>
    <w:rsid w:val="00A21DE3"/>
    <w:rsid w:val="00A21F57"/>
    <w:rsid w:val="00A2205F"/>
    <w:rsid w:val="00A220DD"/>
    <w:rsid w:val="00A22208"/>
    <w:rsid w:val="00A228CF"/>
    <w:rsid w:val="00A23139"/>
    <w:rsid w:val="00A237EE"/>
    <w:rsid w:val="00A23831"/>
    <w:rsid w:val="00A238A5"/>
    <w:rsid w:val="00A2390B"/>
    <w:rsid w:val="00A23F2E"/>
    <w:rsid w:val="00A24180"/>
    <w:rsid w:val="00A244C8"/>
    <w:rsid w:val="00A247AA"/>
    <w:rsid w:val="00A24A47"/>
    <w:rsid w:val="00A24B0F"/>
    <w:rsid w:val="00A24D30"/>
    <w:rsid w:val="00A24FEA"/>
    <w:rsid w:val="00A25246"/>
    <w:rsid w:val="00A2534F"/>
    <w:rsid w:val="00A254FA"/>
    <w:rsid w:val="00A25BAB"/>
    <w:rsid w:val="00A25EDA"/>
    <w:rsid w:val="00A2623B"/>
    <w:rsid w:val="00A26281"/>
    <w:rsid w:val="00A263E1"/>
    <w:rsid w:val="00A2643D"/>
    <w:rsid w:val="00A2655B"/>
    <w:rsid w:val="00A26C66"/>
    <w:rsid w:val="00A272FE"/>
    <w:rsid w:val="00A2730F"/>
    <w:rsid w:val="00A2753E"/>
    <w:rsid w:val="00A279B7"/>
    <w:rsid w:val="00A27B64"/>
    <w:rsid w:val="00A301B0"/>
    <w:rsid w:val="00A30265"/>
    <w:rsid w:val="00A30570"/>
    <w:rsid w:val="00A30847"/>
    <w:rsid w:val="00A30CE9"/>
    <w:rsid w:val="00A310C5"/>
    <w:rsid w:val="00A31985"/>
    <w:rsid w:val="00A31A23"/>
    <w:rsid w:val="00A31B54"/>
    <w:rsid w:val="00A31C11"/>
    <w:rsid w:val="00A31C24"/>
    <w:rsid w:val="00A321CA"/>
    <w:rsid w:val="00A32299"/>
    <w:rsid w:val="00A323E7"/>
    <w:rsid w:val="00A32AA1"/>
    <w:rsid w:val="00A32B52"/>
    <w:rsid w:val="00A32BF8"/>
    <w:rsid w:val="00A32CC0"/>
    <w:rsid w:val="00A32D34"/>
    <w:rsid w:val="00A32DF6"/>
    <w:rsid w:val="00A32E39"/>
    <w:rsid w:val="00A32ECE"/>
    <w:rsid w:val="00A3311E"/>
    <w:rsid w:val="00A33411"/>
    <w:rsid w:val="00A3341C"/>
    <w:rsid w:val="00A334A2"/>
    <w:rsid w:val="00A3376E"/>
    <w:rsid w:val="00A33950"/>
    <w:rsid w:val="00A33B87"/>
    <w:rsid w:val="00A33CAC"/>
    <w:rsid w:val="00A33DA6"/>
    <w:rsid w:val="00A34068"/>
    <w:rsid w:val="00A34441"/>
    <w:rsid w:val="00A344B3"/>
    <w:rsid w:val="00A3450D"/>
    <w:rsid w:val="00A348C5"/>
    <w:rsid w:val="00A34A34"/>
    <w:rsid w:val="00A34B19"/>
    <w:rsid w:val="00A34D13"/>
    <w:rsid w:val="00A34FCE"/>
    <w:rsid w:val="00A351D2"/>
    <w:rsid w:val="00A35502"/>
    <w:rsid w:val="00A355E6"/>
    <w:rsid w:val="00A3572A"/>
    <w:rsid w:val="00A35760"/>
    <w:rsid w:val="00A3586F"/>
    <w:rsid w:val="00A3589C"/>
    <w:rsid w:val="00A35AD0"/>
    <w:rsid w:val="00A35C2B"/>
    <w:rsid w:val="00A360E7"/>
    <w:rsid w:val="00A36120"/>
    <w:rsid w:val="00A3642D"/>
    <w:rsid w:val="00A36438"/>
    <w:rsid w:val="00A36796"/>
    <w:rsid w:val="00A36A71"/>
    <w:rsid w:val="00A37283"/>
    <w:rsid w:val="00A372DC"/>
    <w:rsid w:val="00A37641"/>
    <w:rsid w:val="00A377DC"/>
    <w:rsid w:val="00A37FE6"/>
    <w:rsid w:val="00A400C5"/>
    <w:rsid w:val="00A4018A"/>
    <w:rsid w:val="00A40245"/>
    <w:rsid w:val="00A40459"/>
    <w:rsid w:val="00A40C1D"/>
    <w:rsid w:val="00A40DE6"/>
    <w:rsid w:val="00A4107C"/>
    <w:rsid w:val="00A411E6"/>
    <w:rsid w:val="00A411E8"/>
    <w:rsid w:val="00A415B4"/>
    <w:rsid w:val="00A415C8"/>
    <w:rsid w:val="00A41BBB"/>
    <w:rsid w:val="00A41C80"/>
    <w:rsid w:val="00A41D46"/>
    <w:rsid w:val="00A420CE"/>
    <w:rsid w:val="00A4234E"/>
    <w:rsid w:val="00A42955"/>
    <w:rsid w:val="00A42C29"/>
    <w:rsid w:val="00A431C0"/>
    <w:rsid w:val="00A436BE"/>
    <w:rsid w:val="00A43920"/>
    <w:rsid w:val="00A43C5C"/>
    <w:rsid w:val="00A44416"/>
    <w:rsid w:val="00A44599"/>
    <w:rsid w:val="00A446DB"/>
    <w:rsid w:val="00A447D8"/>
    <w:rsid w:val="00A44820"/>
    <w:rsid w:val="00A448FD"/>
    <w:rsid w:val="00A44DA5"/>
    <w:rsid w:val="00A44F88"/>
    <w:rsid w:val="00A452F2"/>
    <w:rsid w:val="00A45CE3"/>
    <w:rsid w:val="00A45F04"/>
    <w:rsid w:val="00A45F95"/>
    <w:rsid w:val="00A45FDF"/>
    <w:rsid w:val="00A461A6"/>
    <w:rsid w:val="00A4666F"/>
    <w:rsid w:val="00A46827"/>
    <w:rsid w:val="00A46ED4"/>
    <w:rsid w:val="00A473F9"/>
    <w:rsid w:val="00A4761D"/>
    <w:rsid w:val="00A47654"/>
    <w:rsid w:val="00A47672"/>
    <w:rsid w:val="00A47823"/>
    <w:rsid w:val="00A4786A"/>
    <w:rsid w:val="00A47ED6"/>
    <w:rsid w:val="00A47EDC"/>
    <w:rsid w:val="00A47F9C"/>
    <w:rsid w:val="00A47FC7"/>
    <w:rsid w:val="00A5007B"/>
    <w:rsid w:val="00A500A7"/>
    <w:rsid w:val="00A50119"/>
    <w:rsid w:val="00A5028A"/>
    <w:rsid w:val="00A5029C"/>
    <w:rsid w:val="00A5048E"/>
    <w:rsid w:val="00A504D5"/>
    <w:rsid w:val="00A50859"/>
    <w:rsid w:val="00A509C1"/>
    <w:rsid w:val="00A51145"/>
    <w:rsid w:val="00A51165"/>
    <w:rsid w:val="00A51378"/>
    <w:rsid w:val="00A51460"/>
    <w:rsid w:val="00A51A5F"/>
    <w:rsid w:val="00A51C8D"/>
    <w:rsid w:val="00A51DC7"/>
    <w:rsid w:val="00A51F9F"/>
    <w:rsid w:val="00A5231C"/>
    <w:rsid w:val="00A52363"/>
    <w:rsid w:val="00A5242E"/>
    <w:rsid w:val="00A52510"/>
    <w:rsid w:val="00A527BF"/>
    <w:rsid w:val="00A52859"/>
    <w:rsid w:val="00A52BDC"/>
    <w:rsid w:val="00A52CD5"/>
    <w:rsid w:val="00A52D62"/>
    <w:rsid w:val="00A5319B"/>
    <w:rsid w:val="00A53265"/>
    <w:rsid w:val="00A53327"/>
    <w:rsid w:val="00A53478"/>
    <w:rsid w:val="00A5349E"/>
    <w:rsid w:val="00A5361C"/>
    <w:rsid w:val="00A5382E"/>
    <w:rsid w:val="00A53872"/>
    <w:rsid w:val="00A53CD2"/>
    <w:rsid w:val="00A5412D"/>
    <w:rsid w:val="00A541F3"/>
    <w:rsid w:val="00A545DE"/>
    <w:rsid w:val="00A54C54"/>
    <w:rsid w:val="00A54F68"/>
    <w:rsid w:val="00A550E0"/>
    <w:rsid w:val="00A552B6"/>
    <w:rsid w:val="00A552E1"/>
    <w:rsid w:val="00A55767"/>
    <w:rsid w:val="00A55771"/>
    <w:rsid w:val="00A55791"/>
    <w:rsid w:val="00A557CF"/>
    <w:rsid w:val="00A55936"/>
    <w:rsid w:val="00A55DF9"/>
    <w:rsid w:val="00A55FB8"/>
    <w:rsid w:val="00A560CF"/>
    <w:rsid w:val="00A563D4"/>
    <w:rsid w:val="00A5646D"/>
    <w:rsid w:val="00A565A7"/>
    <w:rsid w:val="00A568BE"/>
    <w:rsid w:val="00A569F4"/>
    <w:rsid w:val="00A56A01"/>
    <w:rsid w:val="00A56A9C"/>
    <w:rsid w:val="00A56B3C"/>
    <w:rsid w:val="00A5736E"/>
    <w:rsid w:val="00A57474"/>
    <w:rsid w:val="00A5748E"/>
    <w:rsid w:val="00A5767B"/>
    <w:rsid w:val="00A5773A"/>
    <w:rsid w:val="00A57A52"/>
    <w:rsid w:val="00A57E54"/>
    <w:rsid w:val="00A57FA8"/>
    <w:rsid w:val="00A601C4"/>
    <w:rsid w:val="00A60693"/>
    <w:rsid w:val="00A608A3"/>
    <w:rsid w:val="00A60925"/>
    <w:rsid w:val="00A609CA"/>
    <w:rsid w:val="00A60A04"/>
    <w:rsid w:val="00A60AB6"/>
    <w:rsid w:val="00A60E92"/>
    <w:rsid w:val="00A60FA2"/>
    <w:rsid w:val="00A61503"/>
    <w:rsid w:val="00A615D7"/>
    <w:rsid w:val="00A617CA"/>
    <w:rsid w:val="00A61D78"/>
    <w:rsid w:val="00A620CD"/>
    <w:rsid w:val="00A6258F"/>
    <w:rsid w:val="00A6284B"/>
    <w:rsid w:val="00A628BB"/>
    <w:rsid w:val="00A62A2D"/>
    <w:rsid w:val="00A62CA1"/>
    <w:rsid w:val="00A62E1F"/>
    <w:rsid w:val="00A63021"/>
    <w:rsid w:val="00A6316D"/>
    <w:rsid w:val="00A6326C"/>
    <w:rsid w:val="00A63277"/>
    <w:rsid w:val="00A632AA"/>
    <w:rsid w:val="00A6337A"/>
    <w:rsid w:val="00A6359B"/>
    <w:rsid w:val="00A63781"/>
    <w:rsid w:val="00A63A55"/>
    <w:rsid w:val="00A63DC2"/>
    <w:rsid w:val="00A64073"/>
    <w:rsid w:val="00A64314"/>
    <w:rsid w:val="00A6435D"/>
    <w:rsid w:val="00A64555"/>
    <w:rsid w:val="00A64569"/>
    <w:rsid w:val="00A646DB"/>
    <w:rsid w:val="00A646FE"/>
    <w:rsid w:val="00A647A2"/>
    <w:rsid w:val="00A647EB"/>
    <w:rsid w:val="00A6486C"/>
    <w:rsid w:val="00A6494B"/>
    <w:rsid w:val="00A649C3"/>
    <w:rsid w:val="00A64AFB"/>
    <w:rsid w:val="00A64E61"/>
    <w:rsid w:val="00A64ED4"/>
    <w:rsid w:val="00A64F99"/>
    <w:rsid w:val="00A64F9E"/>
    <w:rsid w:val="00A65071"/>
    <w:rsid w:val="00A651D0"/>
    <w:rsid w:val="00A6530B"/>
    <w:rsid w:val="00A65450"/>
    <w:rsid w:val="00A65694"/>
    <w:rsid w:val="00A65CE7"/>
    <w:rsid w:val="00A65DAB"/>
    <w:rsid w:val="00A65F14"/>
    <w:rsid w:val="00A663E0"/>
    <w:rsid w:val="00A66B39"/>
    <w:rsid w:val="00A671EA"/>
    <w:rsid w:val="00A6722A"/>
    <w:rsid w:val="00A6726E"/>
    <w:rsid w:val="00A6756C"/>
    <w:rsid w:val="00A67911"/>
    <w:rsid w:val="00A67962"/>
    <w:rsid w:val="00A67C78"/>
    <w:rsid w:val="00A67DA2"/>
    <w:rsid w:val="00A67F96"/>
    <w:rsid w:val="00A700FD"/>
    <w:rsid w:val="00A701D1"/>
    <w:rsid w:val="00A703E6"/>
    <w:rsid w:val="00A705A0"/>
    <w:rsid w:val="00A7098D"/>
    <w:rsid w:val="00A70BB4"/>
    <w:rsid w:val="00A70CDC"/>
    <w:rsid w:val="00A70DF7"/>
    <w:rsid w:val="00A70FFF"/>
    <w:rsid w:val="00A710E4"/>
    <w:rsid w:val="00A71245"/>
    <w:rsid w:val="00A714EE"/>
    <w:rsid w:val="00A71D37"/>
    <w:rsid w:val="00A7217B"/>
    <w:rsid w:val="00A72534"/>
    <w:rsid w:val="00A72808"/>
    <w:rsid w:val="00A7297A"/>
    <w:rsid w:val="00A72E89"/>
    <w:rsid w:val="00A7321C"/>
    <w:rsid w:val="00A73282"/>
    <w:rsid w:val="00A73345"/>
    <w:rsid w:val="00A7364C"/>
    <w:rsid w:val="00A7396A"/>
    <w:rsid w:val="00A7407A"/>
    <w:rsid w:val="00A741E8"/>
    <w:rsid w:val="00A74782"/>
    <w:rsid w:val="00A748E5"/>
    <w:rsid w:val="00A74A90"/>
    <w:rsid w:val="00A74A95"/>
    <w:rsid w:val="00A74FB3"/>
    <w:rsid w:val="00A753CA"/>
    <w:rsid w:val="00A756AB"/>
    <w:rsid w:val="00A7588F"/>
    <w:rsid w:val="00A75D09"/>
    <w:rsid w:val="00A75D9C"/>
    <w:rsid w:val="00A75E7A"/>
    <w:rsid w:val="00A761E9"/>
    <w:rsid w:val="00A76B9D"/>
    <w:rsid w:val="00A76C56"/>
    <w:rsid w:val="00A77741"/>
    <w:rsid w:val="00A7777D"/>
    <w:rsid w:val="00A7788E"/>
    <w:rsid w:val="00A77921"/>
    <w:rsid w:val="00A77BF3"/>
    <w:rsid w:val="00A80371"/>
    <w:rsid w:val="00A803B5"/>
    <w:rsid w:val="00A80895"/>
    <w:rsid w:val="00A81430"/>
    <w:rsid w:val="00A81464"/>
    <w:rsid w:val="00A81BAD"/>
    <w:rsid w:val="00A820E1"/>
    <w:rsid w:val="00A8217D"/>
    <w:rsid w:val="00A824AD"/>
    <w:rsid w:val="00A82763"/>
    <w:rsid w:val="00A827DE"/>
    <w:rsid w:val="00A82CD8"/>
    <w:rsid w:val="00A83731"/>
    <w:rsid w:val="00A83B17"/>
    <w:rsid w:val="00A83B8A"/>
    <w:rsid w:val="00A83C77"/>
    <w:rsid w:val="00A84781"/>
    <w:rsid w:val="00A847F6"/>
    <w:rsid w:val="00A84997"/>
    <w:rsid w:val="00A84A90"/>
    <w:rsid w:val="00A84B88"/>
    <w:rsid w:val="00A84DD7"/>
    <w:rsid w:val="00A84E17"/>
    <w:rsid w:val="00A84EF4"/>
    <w:rsid w:val="00A85228"/>
    <w:rsid w:val="00A85465"/>
    <w:rsid w:val="00A85562"/>
    <w:rsid w:val="00A8556F"/>
    <w:rsid w:val="00A855DC"/>
    <w:rsid w:val="00A85666"/>
    <w:rsid w:val="00A8585E"/>
    <w:rsid w:val="00A85F36"/>
    <w:rsid w:val="00A861EC"/>
    <w:rsid w:val="00A8651C"/>
    <w:rsid w:val="00A86595"/>
    <w:rsid w:val="00A865B8"/>
    <w:rsid w:val="00A86EB6"/>
    <w:rsid w:val="00A86F1C"/>
    <w:rsid w:val="00A86F64"/>
    <w:rsid w:val="00A87040"/>
    <w:rsid w:val="00A872BA"/>
    <w:rsid w:val="00A879BB"/>
    <w:rsid w:val="00A87B33"/>
    <w:rsid w:val="00A90206"/>
    <w:rsid w:val="00A9032F"/>
    <w:rsid w:val="00A9035C"/>
    <w:rsid w:val="00A903B5"/>
    <w:rsid w:val="00A90485"/>
    <w:rsid w:val="00A90511"/>
    <w:rsid w:val="00A909FB"/>
    <w:rsid w:val="00A90F6A"/>
    <w:rsid w:val="00A90F88"/>
    <w:rsid w:val="00A91381"/>
    <w:rsid w:val="00A916E6"/>
    <w:rsid w:val="00A924BD"/>
    <w:rsid w:val="00A928EE"/>
    <w:rsid w:val="00A92AF6"/>
    <w:rsid w:val="00A92BFC"/>
    <w:rsid w:val="00A92CAD"/>
    <w:rsid w:val="00A92EA5"/>
    <w:rsid w:val="00A93074"/>
    <w:rsid w:val="00A9309C"/>
    <w:rsid w:val="00A93174"/>
    <w:rsid w:val="00A934BE"/>
    <w:rsid w:val="00A93979"/>
    <w:rsid w:val="00A93A7E"/>
    <w:rsid w:val="00A93E39"/>
    <w:rsid w:val="00A93FC1"/>
    <w:rsid w:val="00A943DA"/>
    <w:rsid w:val="00A94810"/>
    <w:rsid w:val="00A948EA"/>
    <w:rsid w:val="00A95536"/>
    <w:rsid w:val="00A9580C"/>
    <w:rsid w:val="00A95D12"/>
    <w:rsid w:val="00A96268"/>
    <w:rsid w:val="00A964F0"/>
    <w:rsid w:val="00A967E4"/>
    <w:rsid w:val="00A9695F"/>
    <w:rsid w:val="00A96DAA"/>
    <w:rsid w:val="00A96FAB"/>
    <w:rsid w:val="00A9715B"/>
    <w:rsid w:val="00A97205"/>
    <w:rsid w:val="00A9723C"/>
    <w:rsid w:val="00A9741F"/>
    <w:rsid w:val="00A97719"/>
    <w:rsid w:val="00A97816"/>
    <w:rsid w:val="00A978FF"/>
    <w:rsid w:val="00A97B7C"/>
    <w:rsid w:val="00A97BA3"/>
    <w:rsid w:val="00A97DF2"/>
    <w:rsid w:val="00A97E53"/>
    <w:rsid w:val="00A97E6A"/>
    <w:rsid w:val="00AA041A"/>
    <w:rsid w:val="00AA04FC"/>
    <w:rsid w:val="00AA0CE8"/>
    <w:rsid w:val="00AA0F61"/>
    <w:rsid w:val="00AA0FAD"/>
    <w:rsid w:val="00AA1214"/>
    <w:rsid w:val="00AA127D"/>
    <w:rsid w:val="00AA15BA"/>
    <w:rsid w:val="00AA198A"/>
    <w:rsid w:val="00AA2762"/>
    <w:rsid w:val="00AA2AD9"/>
    <w:rsid w:val="00AA2B6E"/>
    <w:rsid w:val="00AA2B7E"/>
    <w:rsid w:val="00AA2C96"/>
    <w:rsid w:val="00AA35AE"/>
    <w:rsid w:val="00AA3649"/>
    <w:rsid w:val="00AA37BD"/>
    <w:rsid w:val="00AA3B8A"/>
    <w:rsid w:val="00AA3C60"/>
    <w:rsid w:val="00AA3DCB"/>
    <w:rsid w:val="00AA3E2D"/>
    <w:rsid w:val="00AA3E8F"/>
    <w:rsid w:val="00AA424D"/>
    <w:rsid w:val="00AA4451"/>
    <w:rsid w:val="00AA44AA"/>
    <w:rsid w:val="00AA45DD"/>
    <w:rsid w:val="00AA49BF"/>
    <w:rsid w:val="00AA49EE"/>
    <w:rsid w:val="00AA4AB1"/>
    <w:rsid w:val="00AA4B25"/>
    <w:rsid w:val="00AA4C18"/>
    <w:rsid w:val="00AA51B5"/>
    <w:rsid w:val="00AA521F"/>
    <w:rsid w:val="00AA5243"/>
    <w:rsid w:val="00AA537F"/>
    <w:rsid w:val="00AA5689"/>
    <w:rsid w:val="00AA597A"/>
    <w:rsid w:val="00AA5ADF"/>
    <w:rsid w:val="00AA5B26"/>
    <w:rsid w:val="00AA5E8A"/>
    <w:rsid w:val="00AA612F"/>
    <w:rsid w:val="00AA614E"/>
    <w:rsid w:val="00AA62CA"/>
    <w:rsid w:val="00AA67DA"/>
    <w:rsid w:val="00AA6AF2"/>
    <w:rsid w:val="00AA6EC7"/>
    <w:rsid w:val="00AA78DD"/>
    <w:rsid w:val="00AB028F"/>
    <w:rsid w:val="00AB02B8"/>
    <w:rsid w:val="00AB07C4"/>
    <w:rsid w:val="00AB1212"/>
    <w:rsid w:val="00AB12A4"/>
    <w:rsid w:val="00AB13E4"/>
    <w:rsid w:val="00AB13ED"/>
    <w:rsid w:val="00AB164C"/>
    <w:rsid w:val="00AB17C3"/>
    <w:rsid w:val="00AB17EA"/>
    <w:rsid w:val="00AB1B18"/>
    <w:rsid w:val="00AB1BAF"/>
    <w:rsid w:val="00AB1E50"/>
    <w:rsid w:val="00AB1E7D"/>
    <w:rsid w:val="00AB2008"/>
    <w:rsid w:val="00AB21DE"/>
    <w:rsid w:val="00AB2380"/>
    <w:rsid w:val="00AB23DC"/>
    <w:rsid w:val="00AB2584"/>
    <w:rsid w:val="00AB260B"/>
    <w:rsid w:val="00AB263B"/>
    <w:rsid w:val="00AB272F"/>
    <w:rsid w:val="00AB29D0"/>
    <w:rsid w:val="00AB2C0D"/>
    <w:rsid w:val="00AB2D4E"/>
    <w:rsid w:val="00AB2EC7"/>
    <w:rsid w:val="00AB303E"/>
    <w:rsid w:val="00AB3851"/>
    <w:rsid w:val="00AB3907"/>
    <w:rsid w:val="00AB3E65"/>
    <w:rsid w:val="00AB3E82"/>
    <w:rsid w:val="00AB4414"/>
    <w:rsid w:val="00AB4609"/>
    <w:rsid w:val="00AB47EF"/>
    <w:rsid w:val="00AB4A67"/>
    <w:rsid w:val="00AB4FBC"/>
    <w:rsid w:val="00AB51A3"/>
    <w:rsid w:val="00AB52AE"/>
    <w:rsid w:val="00AB5502"/>
    <w:rsid w:val="00AB5A47"/>
    <w:rsid w:val="00AB63FC"/>
    <w:rsid w:val="00AB649E"/>
    <w:rsid w:val="00AB6668"/>
    <w:rsid w:val="00AB6870"/>
    <w:rsid w:val="00AB697E"/>
    <w:rsid w:val="00AB69A5"/>
    <w:rsid w:val="00AB6B8D"/>
    <w:rsid w:val="00AB6F7A"/>
    <w:rsid w:val="00AB70D9"/>
    <w:rsid w:val="00AB734F"/>
    <w:rsid w:val="00AB75AB"/>
    <w:rsid w:val="00AB7682"/>
    <w:rsid w:val="00AB7A8E"/>
    <w:rsid w:val="00AC014A"/>
    <w:rsid w:val="00AC0910"/>
    <w:rsid w:val="00AC0BA1"/>
    <w:rsid w:val="00AC0D7E"/>
    <w:rsid w:val="00AC0E86"/>
    <w:rsid w:val="00AC0F6C"/>
    <w:rsid w:val="00AC1509"/>
    <w:rsid w:val="00AC1589"/>
    <w:rsid w:val="00AC1651"/>
    <w:rsid w:val="00AC16B9"/>
    <w:rsid w:val="00AC184E"/>
    <w:rsid w:val="00AC198D"/>
    <w:rsid w:val="00AC1A84"/>
    <w:rsid w:val="00AC1AC7"/>
    <w:rsid w:val="00AC1C10"/>
    <w:rsid w:val="00AC1E85"/>
    <w:rsid w:val="00AC222C"/>
    <w:rsid w:val="00AC2533"/>
    <w:rsid w:val="00AC2626"/>
    <w:rsid w:val="00AC2875"/>
    <w:rsid w:val="00AC2A14"/>
    <w:rsid w:val="00AC2A55"/>
    <w:rsid w:val="00AC2A9A"/>
    <w:rsid w:val="00AC2B59"/>
    <w:rsid w:val="00AC2CF4"/>
    <w:rsid w:val="00AC2DB1"/>
    <w:rsid w:val="00AC2DE1"/>
    <w:rsid w:val="00AC2E94"/>
    <w:rsid w:val="00AC35F2"/>
    <w:rsid w:val="00AC3889"/>
    <w:rsid w:val="00AC3D3B"/>
    <w:rsid w:val="00AC3DB0"/>
    <w:rsid w:val="00AC3E41"/>
    <w:rsid w:val="00AC4122"/>
    <w:rsid w:val="00AC4158"/>
    <w:rsid w:val="00AC41AB"/>
    <w:rsid w:val="00AC432F"/>
    <w:rsid w:val="00AC4793"/>
    <w:rsid w:val="00AC4AD8"/>
    <w:rsid w:val="00AC4B56"/>
    <w:rsid w:val="00AC5A3C"/>
    <w:rsid w:val="00AC5B1D"/>
    <w:rsid w:val="00AC5DCB"/>
    <w:rsid w:val="00AC6255"/>
    <w:rsid w:val="00AC6E07"/>
    <w:rsid w:val="00AC6F42"/>
    <w:rsid w:val="00AC7D12"/>
    <w:rsid w:val="00AC7D96"/>
    <w:rsid w:val="00AC7ECE"/>
    <w:rsid w:val="00AC7EE1"/>
    <w:rsid w:val="00AC7F96"/>
    <w:rsid w:val="00AD0048"/>
    <w:rsid w:val="00AD00C2"/>
    <w:rsid w:val="00AD020B"/>
    <w:rsid w:val="00AD02CC"/>
    <w:rsid w:val="00AD091E"/>
    <w:rsid w:val="00AD0BE2"/>
    <w:rsid w:val="00AD0CCB"/>
    <w:rsid w:val="00AD0E90"/>
    <w:rsid w:val="00AD10E9"/>
    <w:rsid w:val="00AD121E"/>
    <w:rsid w:val="00AD12FD"/>
    <w:rsid w:val="00AD1350"/>
    <w:rsid w:val="00AD14D6"/>
    <w:rsid w:val="00AD1695"/>
    <w:rsid w:val="00AD1FC3"/>
    <w:rsid w:val="00AD1FF4"/>
    <w:rsid w:val="00AD216D"/>
    <w:rsid w:val="00AD2550"/>
    <w:rsid w:val="00AD298C"/>
    <w:rsid w:val="00AD2B46"/>
    <w:rsid w:val="00AD2EE8"/>
    <w:rsid w:val="00AD2F68"/>
    <w:rsid w:val="00AD3081"/>
    <w:rsid w:val="00AD3284"/>
    <w:rsid w:val="00AD333F"/>
    <w:rsid w:val="00AD33FB"/>
    <w:rsid w:val="00AD352D"/>
    <w:rsid w:val="00AD36F8"/>
    <w:rsid w:val="00AD3774"/>
    <w:rsid w:val="00AD37E5"/>
    <w:rsid w:val="00AD3A14"/>
    <w:rsid w:val="00AD3F44"/>
    <w:rsid w:val="00AD41ED"/>
    <w:rsid w:val="00AD41F3"/>
    <w:rsid w:val="00AD4410"/>
    <w:rsid w:val="00AD452D"/>
    <w:rsid w:val="00AD462B"/>
    <w:rsid w:val="00AD4947"/>
    <w:rsid w:val="00AD4DBC"/>
    <w:rsid w:val="00AD4E87"/>
    <w:rsid w:val="00AD4F1B"/>
    <w:rsid w:val="00AD5045"/>
    <w:rsid w:val="00AD52A5"/>
    <w:rsid w:val="00AD53A4"/>
    <w:rsid w:val="00AD543F"/>
    <w:rsid w:val="00AD55FA"/>
    <w:rsid w:val="00AD583C"/>
    <w:rsid w:val="00AD5A4E"/>
    <w:rsid w:val="00AD5C36"/>
    <w:rsid w:val="00AD5CB9"/>
    <w:rsid w:val="00AD5CC3"/>
    <w:rsid w:val="00AD5F74"/>
    <w:rsid w:val="00AD6106"/>
    <w:rsid w:val="00AD633E"/>
    <w:rsid w:val="00AD6A9A"/>
    <w:rsid w:val="00AD6B04"/>
    <w:rsid w:val="00AD6B3A"/>
    <w:rsid w:val="00AD6DE6"/>
    <w:rsid w:val="00AD6FDD"/>
    <w:rsid w:val="00AD70BF"/>
    <w:rsid w:val="00AD711E"/>
    <w:rsid w:val="00AD731F"/>
    <w:rsid w:val="00AD75D8"/>
    <w:rsid w:val="00AD7746"/>
    <w:rsid w:val="00AD7B30"/>
    <w:rsid w:val="00AD7E70"/>
    <w:rsid w:val="00AE0464"/>
    <w:rsid w:val="00AE08A5"/>
    <w:rsid w:val="00AE0970"/>
    <w:rsid w:val="00AE0C0C"/>
    <w:rsid w:val="00AE0E09"/>
    <w:rsid w:val="00AE0EB8"/>
    <w:rsid w:val="00AE1137"/>
    <w:rsid w:val="00AE12D2"/>
    <w:rsid w:val="00AE1640"/>
    <w:rsid w:val="00AE16A6"/>
    <w:rsid w:val="00AE17EE"/>
    <w:rsid w:val="00AE1C91"/>
    <w:rsid w:val="00AE1CDC"/>
    <w:rsid w:val="00AE1DBA"/>
    <w:rsid w:val="00AE1FE7"/>
    <w:rsid w:val="00AE2247"/>
    <w:rsid w:val="00AE267D"/>
    <w:rsid w:val="00AE2B3E"/>
    <w:rsid w:val="00AE2DAD"/>
    <w:rsid w:val="00AE31CD"/>
    <w:rsid w:val="00AE36F0"/>
    <w:rsid w:val="00AE371C"/>
    <w:rsid w:val="00AE3720"/>
    <w:rsid w:val="00AE3756"/>
    <w:rsid w:val="00AE3843"/>
    <w:rsid w:val="00AE388F"/>
    <w:rsid w:val="00AE3959"/>
    <w:rsid w:val="00AE39F6"/>
    <w:rsid w:val="00AE3CD9"/>
    <w:rsid w:val="00AE40B4"/>
    <w:rsid w:val="00AE41AA"/>
    <w:rsid w:val="00AE41E0"/>
    <w:rsid w:val="00AE42D0"/>
    <w:rsid w:val="00AE4376"/>
    <w:rsid w:val="00AE4437"/>
    <w:rsid w:val="00AE45EF"/>
    <w:rsid w:val="00AE484F"/>
    <w:rsid w:val="00AE496A"/>
    <w:rsid w:val="00AE4DBC"/>
    <w:rsid w:val="00AE4E9B"/>
    <w:rsid w:val="00AE549C"/>
    <w:rsid w:val="00AE549D"/>
    <w:rsid w:val="00AE5C5F"/>
    <w:rsid w:val="00AE5D89"/>
    <w:rsid w:val="00AE5F0D"/>
    <w:rsid w:val="00AE63A3"/>
    <w:rsid w:val="00AE65C6"/>
    <w:rsid w:val="00AE67FD"/>
    <w:rsid w:val="00AE68C8"/>
    <w:rsid w:val="00AE6A76"/>
    <w:rsid w:val="00AE6A77"/>
    <w:rsid w:val="00AE701C"/>
    <w:rsid w:val="00AE7294"/>
    <w:rsid w:val="00AE7626"/>
    <w:rsid w:val="00AE7873"/>
    <w:rsid w:val="00AE78FC"/>
    <w:rsid w:val="00AE796A"/>
    <w:rsid w:val="00AE79E4"/>
    <w:rsid w:val="00AE7A82"/>
    <w:rsid w:val="00AE7CE6"/>
    <w:rsid w:val="00AE7D2E"/>
    <w:rsid w:val="00AF0A2D"/>
    <w:rsid w:val="00AF1301"/>
    <w:rsid w:val="00AF1910"/>
    <w:rsid w:val="00AF1A2A"/>
    <w:rsid w:val="00AF20F1"/>
    <w:rsid w:val="00AF2568"/>
    <w:rsid w:val="00AF27FE"/>
    <w:rsid w:val="00AF2F9F"/>
    <w:rsid w:val="00AF3123"/>
    <w:rsid w:val="00AF320A"/>
    <w:rsid w:val="00AF3729"/>
    <w:rsid w:val="00AF3864"/>
    <w:rsid w:val="00AF3E7E"/>
    <w:rsid w:val="00AF4242"/>
    <w:rsid w:val="00AF4689"/>
    <w:rsid w:val="00AF46AF"/>
    <w:rsid w:val="00AF46EA"/>
    <w:rsid w:val="00AF4C00"/>
    <w:rsid w:val="00AF4C18"/>
    <w:rsid w:val="00AF4ED6"/>
    <w:rsid w:val="00AF5049"/>
    <w:rsid w:val="00AF54C2"/>
    <w:rsid w:val="00AF5661"/>
    <w:rsid w:val="00AF5700"/>
    <w:rsid w:val="00AF5776"/>
    <w:rsid w:val="00AF57FC"/>
    <w:rsid w:val="00AF58D1"/>
    <w:rsid w:val="00AF595B"/>
    <w:rsid w:val="00AF5D1E"/>
    <w:rsid w:val="00AF622E"/>
    <w:rsid w:val="00AF6315"/>
    <w:rsid w:val="00AF647D"/>
    <w:rsid w:val="00AF64C2"/>
    <w:rsid w:val="00AF68E0"/>
    <w:rsid w:val="00AF68F1"/>
    <w:rsid w:val="00AF699B"/>
    <w:rsid w:val="00AF6ACA"/>
    <w:rsid w:val="00AF6BAC"/>
    <w:rsid w:val="00AF6F05"/>
    <w:rsid w:val="00AF70D0"/>
    <w:rsid w:val="00AF7164"/>
    <w:rsid w:val="00AF754E"/>
    <w:rsid w:val="00AF75A4"/>
    <w:rsid w:val="00AF75FA"/>
    <w:rsid w:val="00AF777F"/>
    <w:rsid w:val="00AF77DA"/>
    <w:rsid w:val="00B0003C"/>
    <w:rsid w:val="00B000FF"/>
    <w:rsid w:val="00B0027E"/>
    <w:rsid w:val="00B004F1"/>
    <w:rsid w:val="00B005CB"/>
    <w:rsid w:val="00B006BD"/>
    <w:rsid w:val="00B00B00"/>
    <w:rsid w:val="00B00DAA"/>
    <w:rsid w:val="00B0108F"/>
    <w:rsid w:val="00B0137A"/>
    <w:rsid w:val="00B0146A"/>
    <w:rsid w:val="00B01710"/>
    <w:rsid w:val="00B01A86"/>
    <w:rsid w:val="00B01ACB"/>
    <w:rsid w:val="00B01F02"/>
    <w:rsid w:val="00B02A8C"/>
    <w:rsid w:val="00B02AA5"/>
    <w:rsid w:val="00B0316D"/>
    <w:rsid w:val="00B033AC"/>
    <w:rsid w:val="00B03503"/>
    <w:rsid w:val="00B036F0"/>
    <w:rsid w:val="00B03AEC"/>
    <w:rsid w:val="00B03D85"/>
    <w:rsid w:val="00B03E7C"/>
    <w:rsid w:val="00B03EBA"/>
    <w:rsid w:val="00B04093"/>
    <w:rsid w:val="00B040CB"/>
    <w:rsid w:val="00B04137"/>
    <w:rsid w:val="00B04B1F"/>
    <w:rsid w:val="00B04B6E"/>
    <w:rsid w:val="00B04BB3"/>
    <w:rsid w:val="00B04C10"/>
    <w:rsid w:val="00B04D0F"/>
    <w:rsid w:val="00B04D2C"/>
    <w:rsid w:val="00B04F8A"/>
    <w:rsid w:val="00B051D7"/>
    <w:rsid w:val="00B0567D"/>
    <w:rsid w:val="00B056EF"/>
    <w:rsid w:val="00B057A5"/>
    <w:rsid w:val="00B05B56"/>
    <w:rsid w:val="00B05C9D"/>
    <w:rsid w:val="00B05F66"/>
    <w:rsid w:val="00B0610B"/>
    <w:rsid w:val="00B0651E"/>
    <w:rsid w:val="00B06777"/>
    <w:rsid w:val="00B0694B"/>
    <w:rsid w:val="00B06A85"/>
    <w:rsid w:val="00B06A97"/>
    <w:rsid w:val="00B06BD3"/>
    <w:rsid w:val="00B06F59"/>
    <w:rsid w:val="00B0757F"/>
    <w:rsid w:val="00B075C0"/>
    <w:rsid w:val="00B07664"/>
    <w:rsid w:val="00B077CB"/>
    <w:rsid w:val="00B079EC"/>
    <w:rsid w:val="00B07CF2"/>
    <w:rsid w:val="00B07E23"/>
    <w:rsid w:val="00B07EF6"/>
    <w:rsid w:val="00B07F01"/>
    <w:rsid w:val="00B10300"/>
    <w:rsid w:val="00B104EF"/>
    <w:rsid w:val="00B10618"/>
    <w:rsid w:val="00B1077F"/>
    <w:rsid w:val="00B10E6D"/>
    <w:rsid w:val="00B10F55"/>
    <w:rsid w:val="00B110E7"/>
    <w:rsid w:val="00B1116D"/>
    <w:rsid w:val="00B11415"/>
    <w:rsid w:val="00B11439"/>
    <w:rsid w:val="00B11540"/>
    <w:rsid w:val="00B11B38"/>
    <w:rsid w:val="00B11EA6"/>
    <w:rsid w:val="00B11EEC"/>
    <w:rsid w:val="00B11EF6"/>
    <w:rsid w:val="00B1205C"/>
    <w:rsid w:val="00B1211B"/>
    <w:rsid w:val="00B127D0"/>
    <w:rsid w:val="00B12873"/>
    <w:rsid w:val="00B129C0"/>
    <w:rsid w:val="00B12CB4"/>
    <w:rsid w:val="00B12E38"/>
    <w:rsid w:val="00B130A8"/>
    <w:rsid w:val="00B13386"/>
    <w:rsid w:val="00B13733"/>
    <w:rsid w:val="00B13766"/>
    <w:rsid w:val="00B13874"/>
    <w:rsid w:val="00B13A30"/>
    <w:rsid w:val="00B13A41"/>
    <w:rsid w:val="00B13BC0"/>
    <w:rsid w:val="00B13BC4"/>
    <w:rsid w:val="00B13C42"/>
    <w:rsid w:val="00B13EEF"/>
    <w:rsid w:val="00B14E33"/>
    <w:rsid w:val="00B14F3D"/>
    <w:rsid w:val="00B14F60"/>
    <w:rsid w:val="00B14F85"/>
    <w:rsid w:val="00B150AE"/>
    <w:rsid w:val="00B15439"/>
    <w:rsid w:val="00B154D2"/>
    <w:rsid w:val="00B1556A"/>
    <w:rsid w:val="00B15929"/>
    <w:rsid w:val="00B159FD"/>
    <w:rsid w:val="00B15A43"/>
    <w:rsid w:val="00B15B40"/>
    <w:rsid w:val="00B15F5C"/>
    <w:rsid w:val="00B163B6"/>
    <w:rsid w:val="00B1640D"/>
    <w:rsid w:val="00B166C6"/>
    <w:rsid w:val="00B16C0C"/>
    <w:rsid w:val="00B16F23"/>
    <w:rsid w:val="00B177E0"/>
    <w:rsid w:val="00B1787D"/>
    <w:rsid w:val="00B17B49"/>
    <w:rsid w:val="00B17B70"/>
    <w:rsid w:val="00B17BC5"/>
    <w:rsid w:val="00B17DEB"/>
    <w:rsid w:val="00B20496"/>
    <w:rsid w:val="00B20956"/>
    <w:rsid w:val="00B20979"/>
    <w:rsid w:val="00B209DC"/>
    <w:rsid w:val="00B20A8F"/>
    <w:rsid w:val="00B20ABD"/>
    <w:rsid w:val="00B20D00"/>
    <w:rsid w:val="00B21029"/>
    <w:rsid w:val="00B212CD"/>
    <w:rsid w:val="00B214A7"/>
    <w:rsid w:val="00B21634"/>
    <w:rsid w:val="00B216B3"/>
    <w:rsid w:val="00B21D24"/>
    <w:rsid w:val="00B21F43"/>
    <w:rsid w:val="00B22100"/>
    <w:rsid w:val="00B22220"/>
    <w:rsid w:val="00B222E7"/>
    <w:rsid w:val="00B2251A"/>
    <w:rsid w:val="00B2277E"/>
    <w:rsid w:val="00B22A1C"/>
    <w:rsid w:val="00B22B84"/>
    <w:rsid w:val="00B22C9F"/>
    <w:rsid w:val="00B22F8E"/>
    <w:rsid w:val="00B23170"/>
    <w:rsid w:val="00B2325A"/>
    <w:rsid w:val="00B23702"/>
    <w:rsid w:val="00B237B0"/>
    <w:rsid w:val="00B23AA9"/>
    <w:rsid w:val="00B23BB6"/>
    <w:rsid w:val="00B24037"/>
    <w:rsid w:val="00B24534"/>
    <w:rsid w:val="00B24D64"/>
    <w:rsid w:val="00B250EA"/>
    <w:rsid w:val="00B25467"/>
    <w:rsid w:val="00B2574B"/>
    <w:rsid w:val="00B261D2"/>
    <w:rsid w:val="00B26351"/>
    <w:rsid w:val="00B2668C"/>
    <w:rsid w:val="00B268D8"/>
    <w:rsid w:val="00B269B9"/>
    <w:rsid w:val="00B26B58"/>
    <w:rsid w:val="00B26CBE"/>
    <w:rsid w:val="00B26E6C"/>
    <w:rsid w:val="00B274C4"/>
    <w:rsid w:val="00B274C5"/>
    <w:rsid w:val="00B27723"/>
    <w:rsid w:val="00B277DB"/>
    <w:rsid w:val="00B27894"/>
    <w:rsid w:val="00B27D65"/>
    <w:rsid w:val="00B302C0"/>
    <w:rsid w:val="00B303DD"/>
    <w:rsid w:val="00B30582"/>
    <w:rsid w:val="00B305C4"/>
    <w:rsid w:val="00B30626"/>
    <w:rsid w:val="00B30829"/>
    <w:rsid w:val="00B30E69"/>
    <w:rsid w:val="00B30EC1"/>
    <w:rsid w:val="00B30F51"/>
    <w:rsid w:val="00B31293"/>
    <w:rsid w:val="00B31373"/>
    <w:rsid w:val="00B3143C"/>
    <w:rsid w:val="00B317F1"/>
    <w:rsid w:val="00B31A73"/>
    <w:rsid w:val="00B31B8B"/>
    <w:rsid w:val="00B31DDC"/>
    <w:rsid w:val="00B321E3"/>
    <w:rsid w:val="00B32323"/>
    <w:rsid w:val="00B3242F"/>
    <w:rsid w:val="00B3264F"/>
    <w:rsid w:val="00B3267C"/>
    <w:rsid w:val="00B32871"/>
    <w:rsid w:val="00B329D1"/>
    <w:rsid w:val="00B329EC"/>
    <w:rsid w:val="00B32BB4"/>
    <w:rsid w:val="00B32DAF"/>
    <w:rsid w:val="00B32E84"/>
    <w:rsid w:val="00B33105"/>
    <w:rsid w:val="00B33548"/>
    <w:rsid w:val="00B33558"/>
    <w:rsid w:val="00B3375B"/>
    <w:rsid w:val="00B33D0E"/>
    <w:rsid w:val="00B33E58"/>
    <w:rsid w:val="00B33E5C"/>
    <w:rsid w:val="00B34508"/>
    <w:rsid w:val="00B345BD"/>
    <w:rsid w:val="00B345D3"/>
    <w:rsid w:val="00B34653"/>
    <w:rsid w:val="00B346B3"/>
    <w:rsid w:val="00B34901"/>
    <w:rsid w:val="00B34A43"/>
    <w:rsid w:val="00B34B8E"/>
    <w:rsid w:val="00B35069"/>
    <w:rsid w:val="00B35E81"/>
    <w:rsid w:val="00B35EC5"/>
    <w:rsid w:val="00B360FF"/>
    <w:rsid w:val="00B367C0"/>
    <w:rsid w:val="00B36B14"/>
    <w:rsid w:val="00B36C1B"/>
    <w:rsid w:val="00B36E09"/>
    <w:rsid w:val="00B36EBD"/>
    <w:rsid w:val="00B37167"/>
    <w:rsid w:val="00B3743B"/>
    <w:rsid w:val="00B37888"/>
    <w:rsid w:val="00B4002B"/>
    <w:rsid w:val="00B400B4"/>
    <w:rsid w:val="00B400DB"/>
    <w:rsid w:val="00B4044D"/>
    <w:rsid w:val="00B40688"/>
    <w:rsid w:val="00B407EE"/>
    <w:rsid w:val="00B40F68"/>
    <w:rsid w:val="00B41074"/>
    <w:rsid w:val="00B41248"/>
    <w:rsid w:val="00B413F7"/>
    <w:rsid w:val="00B417D1"/>
    <w:rsid w:val="00B41934"/>
    <w:rsid w:val="00B41958"/>
    <w:rsid w:val="00B419A8"/>
    <w:rsid w:val="00B419BB"/>
    <w:rsid w:val="00B41B46"/>
    <w:rsid w:val="00B41D17"/>
    <w:rsid w:val="00B41E2B"/>
    <w:rsid w:val="00B41F60"/>
    <w:rsid w:val="00B42014"/>
    <w:rsid w:val="00B420F8"/>
    <w:rsid w:val="00B429F5"/>
    <w:rsid w:val="00B42CA7"/>
    <w:rsid w:val="00B4300B"/>
    <w:rsid w:val="00B4302E"/>
    <w:rsid w:val="00B431E7"/>
    <w:rsid w:val="00B4322B"/>
    <w:rsid w:val="00B43915"/>
    <w:rsid w:val="00B43985"/>
    <w:rsid w:val="00B43993"/>
    <w:rsid w:val="00B43D57"/>
    <w:rsid w:val="00B43EC4"/>
    <w:rsid w:val="00B43F22"/>
    <w:rsid w:val="00B4412B"/>
    <w:rsid w:val="00B4421D"/>
    <w:rsid w:val="00B44329"/>
    <w:rsid w:val="00B444FE"/>
    <w:rsid w:val="00B4458D"/>
    <w:rsid w:val="00B44929"/>
    <w:rsid w:val="00B4497A"/>
    <w:rsid w:val="00B44ED6"/>
    <w:rsid w:val="00B44F0E"/>
    <w:rsid w:val="00B45067"/>
    <w:rsid w:val="00B450DD"/>
    <w:rsid w:val="00B45343"/>
    <w:rsid w:val="00B45425"/>
    <w:rsid w:val="00B457F9"/>
    <w:rsid w:val="00B45851"/>
    <w:rsid w:val="00B45F46"/>
    <w:rsid w:val="00B46114"/>
    <w:rsid w:val="00B46421"/>
    <w:rsid w:val="00B4697B"/>
    <w:rsid w:val="00B46FF9"/>
    <w:rsid w:val="00B4703B"/>
    <w:rsid w:val="00B4742B"/>
    <w:rsid w:val="00B47523"/>
    <w:rsid w:val="00B478D9"/>
    <w:rsid w:val="00B47D37"/>
    <w:rsid w:val="00B50350"/>
    <w:rsid w:val="00B50C64"/>
    <w:rsid w:val="00B50CA5"/>
    <w:rsid w:val="00B50EC4"/>
    <w:rsid w:val="00B5101F"/>
    <w:rsid w:val="00B5115A"/>
    <w:rsid w:val="00B515C2"/>
    <w:rsid w:val="00B51677"/>
    <w:rsid w:val="00B51705"/>
    <w:rsid w:val="00B517BF"/>
    <w:rsid w:val="00B51903"/>
    <w:rsid w:val="00B51B63"/>
    <w:rsid w:val="00B51B75"/>
    <w:rsid w:val="00B5214A"/>
    <w:rsid w:val="00B522B1"/>
    <w:rsid w:val="00B5281F"/>
    <w:rsid w:val="00B52860"/>
    <w:rsid w:val="00B530DA"/>
    <w:rsid w:val="00B53122"/>
    <w:rsid w:val="00B53529"/>
    <w:rsid w:val="00B535FD"/>
    <w:rsid w:val="00B536D2"/>
    <w:rsid w:val="00B536F0"/>
    <w:rsid w:val="00B5370B"/>
    <w:rsid w:val="00B53940"/>
    <w:rsid w:val="00B545C2"/>
    <w:rsid w:val="00B549EB"/>
    <w:rsid w:val="00B54DB4"/>
    <w:rsid w:val="00B54F0A"/>
    <w:rsid w:val="00B5503C"/>
    <w:rsid w:val="00B556F2"/>
    <w:rsid w:val="00B55777"/>
    <w:rsid w:val="00B558D4"/>
    <w:rsid w:val="00B55A21"/>
    <w:rsid w:val="00B55B05"/>
    <w:rsid w:val="00B55E6F"/>
    <w:rsid w:val="00B55FDE"/>
    <w:rsid w:val="00B56138"/>
    <w:rsid w:val="00B5636F"/>
    <w:rsid w:val="00B56404"/>
    <w:rsid w:val="00B56755"/>
    <w:rsid w:val="00B56822"/>
    <w:rsid w:val="00B56C3F"/>
    <w:rsid w:val="00B56C44"/>
    <w:rsid w:val="00B56CC6"/>
    <w:rsid w:val="00B56F88"/>
    <w:rsid w:val="00B57562"/>
    <w:rsid w:val="00B575CB"/>
    <w:rsid w:val="00B577F2"/>
    <w:rsid w:val="00B57F33"/>
    <w:rsid w:val="00B57FAE"/>
    <w:rsid w:val="00B60657"/>
    <w:rsid w:val="00B60837"/>
    <w:rsid w:val="00B608EA"/>
    <w:rsid w:val="00B60B2B"/>
    <w:rsid w:val="00B60C4C"/>
    <w:rsid w:val="00B60CD3"/>
    <w:rsid w:val="00B60DFF"/>
    <w:rsid w:val="00B610CC"/>
    <w:rsid w:val="00B61184"/>
    <w:rsid w:val="00B61BC0"/>
    <w:rsid w:val="00B61C8A"/>
    <w:rsid w:val="00B61D2B"/>
    <w:rsid w:val="00B620AE"/>
    <w:rsid w:val="00B62C5F"/>
    <w:rsid w:val="00B62D8A"/>
    <w:rsid w:val="00B62E00"/>
    <w:rsid w:val="00B62E58"/>
    <w:rsid w:val="00B62EE2"/>
    <w:rsid w:val="00B62F05"/>
    <w:rsid w:val="00B6339D"/>
    <w:rsid w:val="00B63460"/>
    <w:rsid w:val="00B63581"/>
    <w:rsid w:val="00B63891"/>
    <w:rsid w:val="00B63C93"/>
    <w:rsid w:val="00B63CB0"/>
    <w:rsid w:val="00B63E09"/>
    <w:rsid w:val="00B63E33"/>
    <w:rsid w:val="00B64000"/>
    <w:rsid w:val="00B64547"/>
    <w:rsid w:val="00B648CD"/>
    <w:rsid w:val="00B64A5E"/>
    <w:rsid w:val="00B64B7F"/>
    <w:rsid w:val="00B64F6A"/>
    <w:rsid w:val="00B650A4"/>
    <w:rsid w:val="00B65415"/>
    <w:rsid w:val="00B65AF6"/>
    <w:rsid w:val="00B65EAA"/>
    <w:rsid w:val="00B66268"/>
    <w:rsid w:val="00B66445"/>
    <w:rsid w:val="00B665FE"/>
    <w:rsid w:val="00B66A40"/>
    <w:rsid w:val="00B66A82"/>
    <w:rsid w:val="00B67574"/>
    <w:rsid w:val="00B67E7D"/>
    <w:rsid w:val="00B67FF8"/>
    <w:rsid w:val="00B70569"/>
    <w:rsid w:val="00B70AC5"/>
    <w:rsid w:val="00B70AC6"/>
    <w:rsid w:val="00B70C05"/>
    <w:rsid w:val="00B712EA"/>
    <w:rsid w:val="00B7137B"/>
    <w:rsid w:val="00B7156F"/>
    <w:rsid w:val="00B71779"/>
    <w:rsid w:val="00B7177B"/>
    <w:rsid w:val="00B7178E"/>
    <w:rsid w:val="00B71BAA"/>
    <w:rsid w:val="00B71CDD"/>
    <w:rsid w:val="00B71F88"/>
    <w:rsid w:val="00B71FF6"/>
    <w:rsid w:val="00B7256F"/>
    <w:rsid w:val="00B72A36"/>
    <w:rsid w:val="00B72B4E"/>
    <w:rsid w:val="00B72B99"/>
    <w:rsid w:val="00B72C2A"/>
    <w:rsid w:val="00B72D16"/>
    <w:rsid w:val="00B72D44"/>
    <w:rsid w:val="00B730DA"/>
    <w:rsid w:val="00B737AD"/>
    <w:rsid w:val="00B737D1"/>
    <w:rsid w:val="00B7399F"/>
    <w:rsid w:val="00B73DDA"/>
    <w:rsid w:val="00B73F74"/>
    <w:rsid w:val="00B74B7D"/>
    <w:rsid w:val="00B74EC0"/>
    <w:rsid w:val="00B74F85"/>
    <w:rsid w:val="00B7502F"/>
    <w:rsid w:val="00B75299"/>
    <w:rsid w:val="00B7537F"/>
    <w:rsid w:val="00B755C5"/>
    <w:rsid w:val="00B75691"/>
    <w:rsid w:val="00B75787"/>
    <w:rsid w:val="00B7599F"/>
    <w:rsid w:val="00B75A45"/>
    <w:rsid w:val="00B75BB4"/>
    <w:rsid w:val="00B75EB8"/>
    <w:rsid w:val="00B762CC"/>
    <w:rsid w:val="00B769D7"/>
    <w:rsid w:val="00B76B53"/>
    <w:rsid w:val="00B771E6"/>
    <w:rsid w:val="00B779F6"/>
    <w:rsid w:val="00B77C23"/>
    <w:rsid w:val="00B805FF"/>
    <w:rsid w:val="00B80645"/>
    <w:rsid w:val="00B80A0E"/>
    <w:rsid w:val="00B80A5C"/>
    <w:rsid w:val="00B80C21"/>
    <w:rsid w:val="00B80E09"/>
    <w:rsid w:val="00B8145C"/>
    <w:rsid w:val="00B81509"/>
    <w:rsid w:val="00B81581"/>
    <w:rsid w:val="00B8197B"/>
    <w:rsid w:val="00B81BE1"/>
    <w:rsid w:val="00B8205C"/>
    <w:rsid w:val="00B82064"/>
    <w:rsid w:val="00B82289"/>
    <w:rsid w:val="00B822F7"/>
    <w:rsid w:val="00B824E0"/>
    <w:rsid w:val="00B829B0"/>
    <w:rsid w:val="00B82ADF"/>
    <w:rsid w:val="00B82CB9"/>
    <w:rsid w:val="00B82D8D"/>
    <w:rsid w:val="00B82EA8"/>
    <w:rsid w:val="00B82F0F"/>
    <w:rsid w:val="00B83141"/>
    <w:rsid w:val="00B83199"/>
    <w:rsid w:val="00B8343D"/>
    <w:rsid w:val="00B8387B"/>
    <w:rsid w:val="00B838B4"/>
    <w:rsid w:val="00B83BFE"/>
    <w:rsid w:val="00B83C67"/>
    <w:rsid w:val="00B83E15"/>
    <w:rsid w:val="00B83E31"/>
    <w:rsid w:val="00B83E62"/>
    <w:rsid w:val="00B83F3A"/>
    <w:rsid w:val="00B840BF"/>
    <w:rsid w:val="00B84190"/>
    <w:rsid w:val="00B84267"/>
    <w:rsid w:val="00B8462F"/>
    <w:rsid w:val="00B848AE"/>
    <w:rsid w:val="00B84A63"/>
    <w:rsid w:val="00B84A67"/>
    <w:rsid w:val="00B84B26"/>
    <w:rsid w:val="00B84F2A"/>
    <w:rsid w:val="00B84F59"/>
    <w:rsid w:val="00B852AB"/>
    <w:rsid w:val="00B853B2"/>
    <w:rsid w:val="00B85666"/>
    <w:rsid w:val="00B858F6"/>
    <w:rsid w:val="00B85CB5"/>
    <w:rsid w:val="00B86024"/>
    <w:rsid w:val="00B867AE"/>
    <w:rsid w:val="00B86D4A"/>
    <w:rsid w:val="00B87231"/>
    <w:rsid w:val="00B8758B"/>
    <w:rsid w:val="00B879B4"/>
    <w:rsid w:val="00B879E7"/>
    <w:rsid w:val="00B87BF4"/>
    <w:rsid w:val="00B87E4A"/>
    <w:rsid w:val="00B87F99"/>
    <w:rsid w:val="00B906CF"/>
    <w:rsid w:val="00B90878"/>
    <w:rsid w:val="00B908DC"/>
    <w:rsid w:val="00B90AF3"/>
    <w:rsid w:val="00B91709"/>
    <w:rsid w:val="00B91853"/>
    <w:rsid w:val="00B918ED"/>
    <w:rsid w:val="00B91D28"/>
    <w:rsid w:val="00B91EEF"/>
    <w:rsid w:val="00B91F7F"/>
    <w:rsid w:val="00B91FE1"/>
    <w:rsid w:val="00B920F5"/>
    <w:rsid w:val="00B922E2"/>
    <w:rsid w:val="00B924BA"/>
    <w:rsid w:val="00B92835"/>
    <w:rsid w:val="00B92851"/>
    <w:rsid w:val="00B92FA5"/>
    <w:rsid w:val="00B932D1"/>
    <w:rsid w:val="00B933CE"/>
    <w:rsid w:val="00B933DC"/>
    <w:rsid w:val="00B93603"/>
    <w:rsid w:val="00B936D3"/>
    <w:rsid w:val="00B93862"/>
    <w:rsid w:val="00B93E94"/>
    <w:rsid w:val="00B93EEB"/>
    <w:rsid w:val="00B93F3D"/>
    <w:rsid w:val="00B94091"/>
    <w:rsid w:val="00B940E2"/>
    <w:rsid w:val="00B94435"/>
    <w:rsid w:val="00B94694"/>
    <w:rsid w:val="00B9497F"/>
    <w:rsid w:val="00B9563B"/>
    <w:rsid w:val="00B96485"/>
    <w:rsid w:val="00B9670B"/>
    <w:rsid w:val="00B969C6"/>
    <w:rsid w:val="00B96FDE"/>
    <w:rsid w:val="00B972FF"/>
    <w:rsid w:val="00B9737F"/>
    <w:rsid w:val="00B97762"/>
    <w:rsid w:val="00B977E0"/>
    <w:rsid w:val="00B9796D"/>
    <w:rsid w:val="00B97A8B"/>
    <w:rsid w:val="00B97BE4"/>
    <w:rsid w:val="00B97C11"/>
    <w:rsid w:val="00BA0397"/>
    <w:rsid w:val="00BA04C4"/>
    <w:rsid w:val="00BA0699"/>
    <w:rsid w:val="00BA096F"/>
    <w:rsid w:val="00BA0AE5"/>
    <w:rsid w:val="00BA0B70"/>
    <w:rsid w:val="00BA0C37"/>
    <w:rsid w:val="00BA101C"/>
    <w:rsid w:val="00BA109C"/>
    <w:rsid w:val="00BA10A4"/>
    <w:rsid w:val="00BA116D"/>
    <w:rsid w:val="00BA11FB"/>
    <w:rsid w:val="00BA13B5"/>
    <w:rsid w:val="00BA1416"/>
    <w:rsid w:val="00BA1662"/>
    <w:rsid w:val="00BA1918"/>
    <w:rsid w:val="00BA1BB9"/>
    <w:rsid w:val="00BA2447"/>
    <w:rsid w:val="00BA24AA"/>
    <w:rsid w:val="00BA250D"/>
    <w:rsid w:val="00BA2642"/>
    <w:rsid w:val="00BA26FB"/>
    <w:rsid w:val="00BA2FB8"/>
    <w:rsid w:val="00BA31D4"/>
    <w:rsid w:val="00BA3631"/>
    <w:rsid w:val="00BA3876"/>
    <w:rsid w:val="00BA3DF3"/>
    <w:rsid w:val="00BA4107"/>
    <w:rsid w:val="00BA47AF"/>
    <w:rsid w:val="00BA4D4D"/>
    <w:rsid w:val="00BA5282"/>
    <w:rsid w:val="00BA53C7"/>
    <w:rsid w:val="00BA576D"/>
    <w:rsid w:val="00BA57A2"/>
    <w:rsid w:val="00BA5820"/>
    <w:rsid w:val="00BA5ACE"/>
    <w:rsid w:val="00BA5B05"/>
    <w:rsid w:val="00BA658C"/>
    <w:rsid w:val="00BA66CE"/>
    <w:rsid w:val="00BA6763"/>
    <w:rsid w:val="00BA676E"/>
    <w:rsid w:val="00BA6938"/>
    <w:rsid w:val="00BA6BD4"/>
    <w:rsid w:val="00BA6E15"/>
    <w:rsid w:val="00BA6EC6"/>
    <w:rsid w:val="00BA70EA"/>
    <w:rsid w:val="00BA71A1"/>
    <w:rsid w:val="00BA7241"/>
    <w:rsid w:val="00BA732B"/>
    <w:rsid w:val="00BA7488"/>
    <w:rsid w:val="00BA758B"/>
    <w:rsid w:val="00BA75FC"/>
    <w:rsid w:val="00BA7A20"/>
    <w:rsid w:val="00BA7EAC"/>
    <w:rsid w:val="00BA7F6F"/>
    <w:rsid w:val="00BB0294"/>
    <w:rsid w:val="00BB0F14"/>
    <w:rsid w:val="00BB16D1"/>
    <w:rsid w:val="00BB1701"/>
    <w:rsid w:val="00BB193F"/>
    <w:rsid w:val="00BB1AA3"/>
    <w:rsid w:val="00BB2427"/>
    <w:rsid w:val="00BB2790"/>
    <w:rsid w:val="00BB27B8"/>
    <w:rsid w:val="00BB2815"/>
    <w:rsid w:val="00BB2A5A"/>
    <w:rsid w:val="00BB2A6C"/>
    <w:rsid w:val="00BB2D94"/>
    <w:rsid w:val="00BB303D"/>
    <w:rsid w:val="00BB30CD"/>
    <w:rsid w:val="00BB3412"/>
    <w:rsid w:val="00BB3871"/>
    <w:rsid w:val="00BB41DB"/>
    <w:rsid w:val="00BB4C55"/>
    <w:rsid w:val="00BB4E46"/>
    <w:rsid w:val="00BB5348"/>
    <w:rsid w:val="00BB5442"/>
    <w:rsid w:val="00BB5792"/>
    <w:rsid w:val="00BB580B"/>
    <w:rsid w:val="00BB5882"/>
    <w:rsid w:val="00BB58F5"/>
    <w:rsid w:val="00BB5DDC"/>
    <w:rsid w:val="00BB6133"/>
    <w:rsid w:val="00BB6637"/>
    <w:rsid w:val="00BB67C9"/>
    <w:rsid w:val="00BB6AE0"/>
    <w:rsid w:val="00BB6D21"/>
    <w:rsid w:val="00BB6DB1"/>
    <w:rsid w:val="00BB6E5B"/>
    <w:rsid w:val="00BB6F9E"/>
    <w:rsid w:val="00BB7AFC"/>
    <w:rsid w:val="00BB7C04"/>
    <w:rsid w:val="00BB7D2C"/>
    <w:rsid w:val="00BB7E43"/>
    <w:rsid w:val="00BB7F57"/>
    <w:rsid w:val="00BC0336"/>
    <w:rsid w:val="00BC04E7"/>
    <w:rsid w:val="00BC0860"/>
    <w:rsid w:val="00BC13FF"/>
    <w:rsid w:val="00BC153D"/>
    <w:rsid w:val="00BC167A"/>
    <w:rsid w:val="00BC16C2"/>
    <w:rsid w:val="00BC1876"/>
    <w:rsid w:val="00BC1D14"/>
    <w:rsid w:val="00BC1E4F"/>
    <w:rsid w:val="00BC209D"/>
    <w:rsid w:val="00BC2242"/>
    <w:rsid w:val="00BC23E8"/>
    <w:rsid w:val="00BC291C"/>
    <w:rsid w:val="00BC2DED"/>
    <w:rsid w:val="00BC2E9A"/>
    <w:rsid w:val="00BC374F"/>
    <w:rsid w:val="00BC3A76"/>
    <w:rsid w:val="00BC3BCC"/>
    <w:rsid w:val="00BC3BD3"/>
    <w:rsid w:val="00BC3C17"/>
    <w:rsid w:val="00BC3D48"/>
    <w:rsid w:val="00BC3F4E"/>
    <w:rsid w:val="00BC4144"/>
    <w:rsid w:val="00BC427B"/>
    <w:rsid w:val="00BC457B"/>
    <w:rsid w:val="00BC464A"/>
    <w:rsid w:val="00BC4856"/>
    <w:rsid w:val="00BC4A17"/>
    <w:rsid w:val="00BC5001"/>
    <w:rsid w:val="00BC536E"/>
    <w:rsid w:val="00BC57C4"/>
    <w:rsid w:val="00BC57E8"/>
    <w:rsid w:val="00BC5872"/>
    <w:rsid w:val="00BC5D17"/>
    <w:rsid w:val="00BC61A2"/>
    <w:rsid w:val="00BC662E"/>
    <w:rsid w:val="00BC6751"/>
    <w:rsid w:val="00BC6B48"/>
    <w:rsid w:val="00BC6C4F"/>
    <w:rsid w:val="00BC6C62"/>
    <w:rsid w:val="00BC70F2"/>
    <w:rsid w:val="00BC7482"/>
    <w:rsid w:val="00BC7514"/>
    <w:rsid w:val="00BC75BB"/>
    <w:rsid w:val="00BC7793"/>
    <w:rsid w:val="00BC798A"/>
    <w:rsid w:val="00BC7B4A"/>
    <w:rsid w:val="00BC7C30"/>
    <w:rsid w:val="00BC7C9B"/>
    <w:rsid w:val="00BC7E89"/>
    <w:rsid w:val="00BC7EBC"/>
    <w:rsid w:val="00BD0390"/>
    <w:rsid w:val="00BD03C7"/>
    <w:rsid w:val="00BD041C"/>
    <w:rsid w:val="00BD066A"/>
    <w:rsid w:val="00BD068C"/>
    <w:rsid w:val="00BD07C0"/>
    <w:rsid w:val="00BD0B4B"/>
    <w:rsid w:val="00BD0C0B"/>
    <w:rsid w:val="00BD110D"/>
    <w:rsid w:val="00BD165E"/>
    <w:rsid w:val="00BD178F"/>
    <w:rsid w:val="00BD1E75"/>
    <w:rsid w:val="00BD1F6A"/>
    <w:rsid w:val="00BD2814"/>
    <w:rsid w:val="00BD2AA3"/>
    <w:rsid w:val="00BD2CCA"/>
    <w:rsid w:val="00BD2EBB"/>
    <w:rsid w:val="00BD2F36"/>
    <w:rsid w:val="00BD305B"/>
    <w:rsid w:val="00BD315F"/>
    <w:rsid w:val="00BD3988"/>
    <w:rsid w:val="00BD4011"/>
    <w:rsid w:val="00BD43FB"/>
    <w:rsid w:val="00BD46A7"/>
    <w:rsid w:val="00BD4750"/>
    <w:rsid w:val="00BD4884"/>
    <w:rsid w:val="00BD4922"/>
    <w:rsid w:val="00BD4A0A"/>
    <w:rsid w:val="00BD4DB1"/>
    <w:rsid w:val="00BD527F"/>
    <w:rsid w:val="00BD541C"/>
    <w:rsid w:val="00BD55B6"/>
    <w:rsid w:val="00BD5711"/>
    <w:rsid w:val="00BD5870"/>
    <w:rsid w:val="00BD596D"/>
    <w:rsid w:val="00BD596E"/>
    <w:rsid w:val="00BD5A81"/>
    <w:rsid w:val="00BD5B94"/>
    <w:rsid w:val="00BD5C7A"/>
    <w:rsid w:val="00BD5ECB"/>
    <w:rsid w:val="00BD5EE1"/>
    <w:rsid w:val="00BD5FB1"/>
    <w:rsid w:val="00BD5FFD"/>
    <w:rsid w:val="00BD6147"/>
    <w:rsid w:val="00BD6175"/>
    <w:rsid w:val="00BD69BA"/>
    <w:rsid w:val="00BD6FD0"/>
    <w:rsid w:val="00BD73AB"/>
    <w:rsid w:val="00BD7913"/>
    <w:rsid w:val="00BD7E90"/>
    <w:rsid w:val="00BD7FDA"/>
    <w:rsid w:val="00BE010B"/>
    <w:rsid w:val="00BE01F3"/>
    <w:rsid w:val="00BE03EA"/>
    <w:rsid w:val="00BE05BB"/>
    <w:rsid w:val="00BE067B"/>
    <w:rsid w:val="00BE07AB"/>
    <w:rsid w:val="00BE0A6B"/>
    <w:rsid w:val="00BE0C56"/>
    <w:rsid w:val="00BE11EA"/>
    <w:rsid w:val="00BE12DE"/>
    <w:rsid w:val="00BE14FA"/>
    <w:rsid w:val="00BE15EB"/>
    <w:rsid w:val="00BE1AD9"/>
    <w:rsid w:val="00BE1C88"/>
    <w:rsid w:val="00BE1EB1"/>
    <w:rsid w:val="00BE20B3"/>
    <w:rsid w:val="00BE21EA"/>
    <w:rsid w:val="00BE224C"/>
    <w:rsid w:val="00BE24BA"/>
    <w:rsid w:val="00BE252D"/>
    <w:rsid w:val="00BE2542"/>
    <w:rsid w:val="00BE280E"/>
    <w:rsid w:val="00BE2818"/>
    <w:rsid w:val="00BE2AAE"/>
    <w:rsid w:val="00BE2AB5"/>
    <w:rsid w:val="00BE2BFC"/>
    <w:rsid w:val="00BE2CA7"/>
    <w:rsid w:val="00BE3293"/>
    <w:rsid w:val="00BE34E4"/>
    <w:rsid w:val="00BE39AE"/>
    <w:rsid w:val="00BE3A9E"/>
    <w:rsid w:val="00BE3B3F"/>
    <w:rsid w:val="00BE3E04"/>
    <w:rsid w:val="00BE4351"/>
    <w:rsid w:val="00BE4A81"/>
    <w:rsid w:val="00BE4B10"/>
    <w:rsid w:val="00BE4B78"/>
    <w:rsid w:val="00BE4D9A"/>
    <w:rsid w:val="00BE4EDC"/>
    <w:rsid w:val="00BE52D7"/>
    <w:rsid w:val="00BE58AB"/>
    <w:rsid w:val="00BE5A12"/>
    <w:rsid w:val="00BE5E30"/>
    <w:rsid w:val="00BE6201"/>
    <w:rsid w:val="00BE6385"/>
    <w:rsid w:val="00BE65AC"/>
    <w:rsid w:val="00BE6749"/>
    <w:rsid w:val="00BE6B39"/>
    <w:rsid w:val="00BE6D19"/>
    <w:rsid w:val="00BE6DD9"/>
    <w:rsid w:val="00BE705E"/>
    <w:rsid w:val="00BE7116"/>
    <w:rsid w:val="00BE7332"/>
    <w:rsid w:val="00BE73F0"/>
    <w:rsid w:val="00BE7671"/>
    <w:rsid w:val="00BE77C1"/>
    <w:rsid w:val="00BE7939"/>
    <w:rsid w:val="00BE7C0C"/>
    <w:rsid w:val="00BF0666"/>
    <w:rsid w:val="00BF08A7"/>
    <w:rsid w:val="00BF0C3F"/>
    <w:rsid w:val="00BF11AB"/>
    <w:rsid w:val="00BF1210"/>
    <w:rsid w:val="00BF15E2"/>
    <w:rsid w:val="00BF1CD7"/>
    <w:rsid w:val="00BF1EAE"/>
    <w:rsid w:val="00BF264B"/>
    <w:rsid w:val="00BF26D6"/>
    <w:rsid w:val="00BF27D5"/>
    <w:rsid w:val="00BF2A76"/>
    <w:rsid w:val="00BF2A97"/>
    <w:rsid w:val="00BF30B8"/>
    <w:rsid w:val="00BF314B"/>
    <w:rsid w:val="00BF3512"/>
    <w:rsid w:val="00BF360A"/>
    <w:rsid w:val="00BF367D"/>
    <w:rsid w:val="00BF380C"/>
    <w:rsid w:val="00BF39D4"/>
    <w:rsid w:val="00BF3C3A"/>
    <w:rsid w:val="00BF43AC"/>
    <w:rsid w:val="00BF4526"/>
    <w:rsid w:val="00BF4533"/>
    <w:rsid w:val="00BF48F2"/>
    <w:rsid w:val="00BF49ED"/>
    <w:rsid w:val="00BF49F4"/>
    <w:rsid w:val="00BF4CFD"/>
    <w:rsid w:val="00BF54C6"/>
    <w:rsid w:val="00BF5530"/>
    <w:rsid w:val="00BF5640"/>
    <w:rsid w:val="00BF56CA"/>
    <w:rsid w:val="00BF5CF6"/>
    <w:rsid w:val="00BF5D1A"/>
    <w:rsid w:val="00BF6273"/>
    <w:rsid w:val="00BF6311"/>
    <w:rsid w:val="00BF6820"/>
    <w:rsid w:val="00BF6928"/>
    <w:rsid w:val="00BF6B02"/>
    <w:rsid w:val="00BF7484"/>
    <w:rsid w:val="00BF74D0"/>
    <w:rsid w:val="00BF7744"/>
    <w:rsid w:val="00BF778F"/>
    <w:rsid w:val="00BF7AD2"/>
    <w:rsid w:val="00C00393"/>
    <w:rsid w:val="00C0096D"/>
    <w:rsid w:val="00C01290"/>
    <w:rsid w:val="00C01569"/>
    <w:rsid w:val="00C0186C"/>
    <w:rsid w:val="00C01CBF"/>
    <w:rsid w:val="00C02431"/>
    <w:rsid w:val="00C02BAF"/>
    <w:rsid w:val="00C02C44"/>
    <w:rsid w:val="00C02D13"/>
    <w:rsid w:val="00C02E1E"/>
    <w:rsid w:val="00C02E6C"/>
    <w:rsid w:val="00C02EE5"/>
    <w:rsid w:val="00C031B0"/>
    <w:rsid w:val="00C03350"/>
    <w:rsid w:val="00C03504"/>
    <w:rsid w:val="00C03A28"/>
    <w:rsid w:val="00C03E83"/>
    <w:rsid w:val="00C03EEA"/>
    <w:rsid w:val="00C03FA5"/>
    <w:rsid w:val="00C040E4"/>
    <w:rsid w:val="00C0411D"/>
    <w:rsid w:val="00C04266"/>
    <w:rsid w:val="00C04813"/>
    <w:rsid w:val="00C04E4E"/>
    <w:rsid w:val="00C04EDF"/>
    <w:rsid w:val="00C05115"/>
    <w:rsid w:val="00C05586"/>
    <w:rsid w:val="00C055BF"/>
    <w:rsid w:val="00C05FAF"/>
    <w:rsid w:val="00C06083"/>
    <w:rsid w:val="00C06165"/>
    <w:rsid w:val="00C065A0"/>
    <w:rsid w:val="00C06681"/>
    <w:rsid w:val="00C06B00"/>
    <w:rsid w:val="00C06B35"/>
    <w:rsid w:val="00C06CA2"/>
    <w:rsid w:val="00C06EC6"/>
    <w:rsid w:val="00C070BA"/>
    <w:rsid w:val="00C076D6"/>
    <w:rsid w:val="00C07999"/>
    <w:rsid w:val="00C07B58"/>
    <w:rsid w:val="00C07EF9"/>
    <w:rsid w:val="00C1001F"/>
    <w:rsid w:val="00C10685"/>
    <w:rsid w:val="00C1084C"/>
    <w:rsid w:val="00C10B67"/>
    <w:rsid w:val="00C11295"/>
    <w:rsid w:val="00C11505"/>
    <w:rsid w:val="00C116BD"/>
    <w:rsid w:val="00C11E92"/>
    <w:rsid w:val="00C12018"/>
    <w:rsid w:val="00C121F5"/>
    <w:rsid w:val="00C12815"/>
    <w:rsid w:val="00C12862"/>
    <w:rsid w:val="00C12869"/>
    <w:rsid w:val="00C12948"/>
    <w:rsid w:val="00C12B52"/>
    <w:rsid w:val="00C12C4D"/>
    <w:rsid w:val="00C12E60"/>
    <w:rsid w:val="00C12FE5"/>
    <w:rsid w:val="00C132C2"/>
    <w:rsid w:val="00C13A29"/>
    <w:rsid w:val="00C13C92"/>
    <w:rsid w:val="00C13E5F"/>
    <w:rsid w:val="00C13FCE"/>
    <w:rsid w:val="00C13FD0"/>
    <w:rsid w:val="00C145B7"/>
    <w:rsid w:val="00C14600"/>
    <w:rsid w:val="00C14DBD"/>
    <w:rsid w:val="00C152DD"/>
    <w:rsid w:val="00C15349"/>
    <w:rsid w:val="00C155A1"/>
    <w:rsid w:val="00C157E6"/>
    <w:rsid w:val="00C15B22"/>
    <w:rsid w:val="00C15BEA"/>
    <w:rsid w:val="00C15EE7"/>
    <w:rsid w:val="00C16362"/>
    <w:rsid w:val="00C1639C"/>
    <w:rsid w:val="00C164DF"/>
    <w:rsid w:val="00C165D8"/>
    <w:rsid w:val="00C16862"/>
    <w:rsid w:val="00C168C6"/>
    <w:rsid w:val="00C16A3D"/>
    <w:rsid w:val="00C16D35"/>
    <w:rsid w:val="00C17097"/>
    <w:rsid w:val="00C173B0"/>
    <w:rsid w:val="00C17DF3"/>
    <w:rsid w:val="00C20783"/>
    <w:rsid w:val="00C20856"/>
    <w:rsid w:val="00C208BA"/>
    <w:rsid w:val="00C209A5"/>
    <w:rsid w:val="00C20D0B"/>
    <w:rsid w:val="00C21446"/>
    <w:rsid w:val="00C219F5"/>
    <w:rsid w:val="00C21C93"/>
    <w:rsid w:val="00C21ECF"/>
    <w:rsid w:val="00C2273F"/>
    <w:rsid w:val="00C2287C"/>
    <w:rsid w:val="00C22B90"/>
    <w:rsid w:val="00C22F2E"/>
    <w:rsid w:val="00C22F38"/>
    <w:rsid w:val="00C22FBD"/>
    <w:rsid w:val="00C2305B"/>
    <w:rsid w:val="00C230E0"/>
    <w:rsid w:val="00C2343E"/>
    <w:rsid w:val="00C2362F"/>
    <w:rsid w:val="00C236B5"/>
    <w:rsid w:val="00C23B36"/>
    <w:rsid w:val="00C23BB0"/>
    <w:rsid w:val="00C23E99"/>
    <w:rsid w:val="00C23EC0"/>
    <w:rsid w:val="00C23FE0"/>
    <w:rsid w:val="00C241DC"/>
    <w:rsid w:val="00C24EAB"/>
    <w:rsid w:val="00C24F86"/>
    <w:rsid w:val="00C251FE"/>
    <w:rsid w:val="00C2546D"/>
    <w:rsid w:val="00C2547C"/>
    <w:rsid w:val="00C254F8"/>
    <w:rsid w:val="00C255FF"/>
    <w:rsid w:val="00C256E3"/>
    <w:rsid w:val="00C2570A"/>
    <w:rsid w:val="00C2581B"/>
    <w:rsid w:val="00C259D8"/>
    <w:rsid w:val="00C25FBC"/>
    <w:rsid w:val="00C264C9"/>
    <w:rsid w:val="00C26C05"/>
    <w:rsid w:val="00C27089"/>
    <w:rsid w:val="00C271AE"/>
    <w:rsid w:val="00C271BC"/>
    <w:rsid w:val="00C2746B"/>
    <w:rsid w:val="00C2758C"/>
    <w:rsid w:val="00C2760A"/>
    <w:rsid w:val="00C276F4"/>
    <w:rsid w:val="00C277AC"/>
    <w:rsid w:val="00C279D9"/>
    <w:rsid w:val="00C27A38"/>
    <w:rsid w:val="00C27DA6"/>
    <w:rsid w:val="00C27DAB"/>
    <w:rsid w:val="00C27F01"/>
    <w:rsid w:val="00C30260"/>
    <w:rsid w:val="00C30374"/>
    <w:rsid w:val="00C30398"/>
    <w:rsid w:val="00C3061A"/>
    <w:rsid w:val="00C3072C"/>
    <w:rsid w:val="00C30FF0"/>
    <w:rsid w:val="00C310BE"/>
    <w:rsid w:val="00C311BF"/>
    <w:rsid w:val="00C31D79"/>
    <w:rsid w:val="00C31F40"/>
    <w:rsid w:val="00C32160"/>
    <w:rsid w:val="00C321AD"/>
    <w:rsid w:val="00C32416"/>
    <w:rsid w:val="00C32A8C"/>
    <w:rsid w:val="00C32B06"/>
    <w:rsid w:val="00C32C8C"/>
    <w:rsid w:val="00C32D40"/>
    <w:rsid w:val="00C32E53"/>
    <w:rsid w:val="00C33420"/>
    <w:rsid w:val="00C334AE"/>
    <w:rsid w:val="00C336FE"/>
    <w:rsid w:val="00C33773"/>
    <w:rsid w:val="00C337DA"/>
    <w:rsid w:val="00C33978"/>
    <w:rsid w:val="00C342F7"/>
    <w:rsid w:val="00C34574"/>
    <w:rsid w:val="00C34CE8"/>
    <w:rsid w:val="00C34D85"/>
    <w:rsid w:val="00C3520F"/>
    <w:rsid w:val="00C35518"/>
    <w:rsid w:val="00C35833"/>
    <w:rsid w:val="00C35BB8"/>
    <w:rsid w:val="00C35C1D"/>
    <w:rsid w:val="00C35F48"/>
    <w:rsid w:val="00C36252"/>
    <w:rsid w:val="00C364A7"/>
    <w:rsid w:val="00C36585"/>
    <w:rsid w:val="00C366A1"/>
    <w:rsid w:val="00C36844"/>
    <w:rsid w:val="00C368D2"/>
    <w:rsid w:val="00C3695D"/>
    <w:rsid w:val="00C36B7D"/>
    <w:rsid w:val="00C3710D"/>
    <w:rsid w:val="00C372BA"/>
    <w:rsid w:val="00C37407"/>
    <w:rsid w:val="00C376B9"/>
    <w:rsid w:val="00C3778A"/>
    <w:rsid w:val="00C379C4"/>
    <w:rsid w:val="00C37CA5"/>
    <w:rsid w:val="00C4007B"/>
    <w:rsid w:val="00C40155"/>
    <w:rsid w:val="00C40449"/>
    <w:rsid w:val="00C40621"/>
    <w:rsid w:val="00C40885"/>
    <w:rsid w:val="00C40AA5"/>
    <w:rsid w:val="00C40B0F"/>
    <w:rsid w:val="00C40B3A"/>
    <w:rsid w:val="00C40C0B"/>
    <w:rsid w:val="00C40C42"/>
    <w:rsid w:val="00C4149C"/>
    <w:rsid w:val="00C414DB"/>
    <w:rsid w:val="00C41A68"/>
    <w:rsid w:val="00C41BF1"/>
    <w:rsid w:val="00C41CF6"/>
    <w:rsid w:val="00C41D7E"/>
    <w:rsid w:val="00C42254"/>
    <w:rsid w:val="00C42438"/>
    <w:rsid w:val="00C424A0"/>
    <w:rsid w:val="00C4262D"/>
    <w:rsid w:val="00C426C3"/>
    <w:rsid w:val="00C4321E"/>
    <w:rsid w:val="00C43495"/>
    <w:rsid w:val="00C43A55"/>
    <w:rsid w:val="00C43FC0"/>
    <w:rsid w:val="00C44197"/>
    <w:rsid w:val="00C4427C"/>
    <w:rsid w:val="00C44B1B"/>
    <w:rsid w:val="00C4512C"/>
    <w:rsid w:val="00C451E2"/>
    <w:rsid w:val="00C45358"/>
    <w:rsid w:val="00C45935"/>
    <w:rsid w:val="00C45ACB"/>
    <w:rsid w:val="00C45B23"/>
    <w:rsid w:val="00C45DAE"/>
    <w:rsid w:val="00C45E97"/>
    <w:rsid w:val="00C464E8"/>
    <w:rsid w:val="00C464FE"/>
    <w:rsid w:val="00C465A0"/>
    <w:rsid w:val="00C4720B"/>
    <w:rsid w:val="00C47260"/>
    <w:rsid w:val="00C47AD1"/>
    <w:rsid w:val="00C47B27"/>
    <w:rsid w:val="00C47C1F"/>
    <w:rsid w:val="00C47CEC"/>
    <w:rsid w:val="00C47D67"/>
    <w:rsid w:val="00C47E6C"/>
    <w:rsid w:val="00C500A9"/>
    <w:rsid w:val="00C50145"/>
    <w:rsid w:val="00C506A5"/>
    <w:rsid w:val="00C506D0"/>
    <w:rsid w:val="00C506F7"/>
    <w:rsid w:val="00C509EE"/>
    <w:rsid w:val="00C50FDC"/>
    <w:rsid w:val="00C51023"/>
    <w:rsid w:val="00C5104B"/>
    <w:rsid w:val="00C5110C"/>
    <w:rsid w:val="00C512BA"/>
    <w:rsid w:val="00C51625"/>
    <w:rsid w:val="00C517E1"/>
    <w:rsid w:val="00C5183B"/>
    <w:rsid w:val="00C51D4E"/>
    <w:rsid w:val="00C51E64"/>
    <w:rsid w:val="00C51E86"/>
    <w:rsid w:val="00C51ED3"/>
    <w:rsid w:val="00C51F0E"/>
    <w:rsid w:val="00C52251"/>
    <w:rsid w:val="00C52376"/>
    <w:rsid w:val="00C52390"/>
    <w:rsid w:val="00C524EA"/>
    <w:rsid w:val="00C52738"/>
    <w:rsid w:val="00C527E5"/>
    <w:rsid w:val="00C52887"/>
    <w:rsid w:val="00C531DE"/>
    <w:rsid w:val="00C53225"/>
    <w:rsid w:val="00C53550"/>
    <w:rsid w:val="00C5368C"/>
    <w:rsid w:val="00C538D1"/>
    <w:rsid w:val="00C53972"/>
    <w:rsid w:val="00C53C8E"/>
    <w:rsid w:val="00C53F10"/>
    <w:rsid w:val="00C53FA2"/>
    <w:rsid w:val="00C540AD"/>
    <w:rsid w:val="00C543F7"/>
    <w:rsid w:val="00C547C5"/>
    <w:rsid w:val="00C5483F"/>
    <w:rsid w:val="00C54DEE"/>
    <w:rsid w:val="00C54EC6"/>
    <w:rsid w:val="00C55077"/>
    <w:rsid w:val="00C550F4"/>
    <w:rsid w:val="00C55514"/>
    <w:rsid w:val="00C5554A"/>
    <w:rsid w:val="00C55716"/>
    <w:rsid w:val="00C55C0C"/>
    <w:rsid w:val="00C55C9B"/>
    <w:rsid w:val="00C5616D"/>
    <w:rsid w:val="00C5648C"/>
    <w:rsid w:val="00C567EB"/>
    <w:rsid w:val="00C56A64"/>
    <w:rsid w:val="00C56D87"/>
    <w:rsid w:val="00C56E09"/>
    <w:rsid w:val="00C57280"/>
    <w:rsid w:val="00C573F6"/>
    <w:rsid w:val="00C5760A"/>
    <w:rsid w:val="00C576C7"/>
    <w:rsid w:val="00C577C9"/>
    <w:rsid w:val="00C57B74"/>
    <w:rsid w:val="00C57B78"/>
    <w:rsid w:val="00C57C49"/>
    <w:rsid w:val="00C57E1B"/>
    <w:rsid w:val="00C6013E"/>
    <w:rsid w:val="00C6031E"/>
    <w:rsid w:val="00C60702"/>
    <w:rsid w:val="00C6088A"/>
    <w:rsid w:val="00C61372"/>
    <w:rsid w:val="00C61453"/>
    <w:rsid w:val="00C62273"/>
    <w:rsid w:val="00C623EC"/>
    <w:rsid w:val="00C6247D"/>
    <w:rsid w:val="00C62743"/>
    <w:rsid w:val="00C62D0E"/>
    <w:rsid w:val="00C630A9"/>
    <w:rsid w:val="00C630AF"/>
    <w:rsid w:val="00C6356D"/>
    <w:rsid w:val="00C63919"/>
    <w:rsid w:val="00C63D42"/>
    <w:rsid w:val="00C63D65"/>
    <w:rsid w:val="00C63F19"/>
    <w:rsid w:val="00C63FA3"/>
    <w:rsid w:val="00C64066"/>
    <w:rsid w:val="00C6498A"/>
    <w:rsid w:val="00C64997"/>
    <w:rsid w:val="00C64A1A"/>
    <w:rsid w:val="00C64B75"/>
    <w:rsid w:val="00C64F6D"/>
    <w:rsid w:val="00C650B1"/>
    <w:rsid w:val="00C650DA"/>
    <w:rsid w:val="00C65237"/>
    <w:rsid w:val="00C653E5"/>
    <w:rsid w:val="00C65451"/>
    <w:rsid w:val="00C654D6"/>
    <w:rsid w:val="00C6591E"/>
    <w:rsid w:val="00C660CB"/>
    <w:rsid w:val="00C66163"/>
    <w:rsid w:val="00C661D4"/>
    <w:rsid w:val="00C661F8"/>
    <w:rsid w:val="00C669A4"/>
    <w:rsid w:val="00C66F0C"/>
    <w:rsid w:val="00C67098"/>
    <w:rsid w:val="00C670ED"/>
    <w:rsid w:val="00C67398"/>
    <w:rsid w:val="00C677DE"/>
    <w:rsid w:val="00C67B06"/>
    <w:rsid w:val="00C67CD0"/>
    <w:rsid w:val="00C67E2A"/>
    <w:rsid w:val="00C67F7E"/>
    <w:rsid w:val="00C703E4"/>
    <w:rsid w:val="00C70617"/>
    <w:rsid w:val="00C70F1E"/>
    <w:rsid w:val="00C70FED"/>
    <w:rsid w:val="00C71CA4"/>
    <w:rsid w:val="00C71EA5"/>
    <w:rsid w:val="00C72327"/>
    <w:rsid w:val="00C72918"/>
    <w:rsid w:val="00C72946"/>
    <w:rsid w:val="00C7381A"/>
    <w:rsid w:val="00C73954"/>
    <w:rsid w:val="00C73A38"/>
    <w:rsid w:val="00C73CB0"/>
    <w:rsid w:val="00C73D38"/>
    <w:rsid w:val="00C73ECA"/>
    <w:rsid w:val="00C74362"/>
    <w:rsid w:val="00C74368"/>
    <w:rsid w:val="00C7444D"/>
    <w:rsid w:val="00C74466"/>
    <w:rsid w:val="00C74786"/>
    <w:rsid w:val="00C747AA"/>
    <w:rsid w:val="00C74962"/>
    <w:rsid w:val="00C75283"/>
    <w:rsid w:val="00C753B9"/>
    <w:rsid w:val="00C75466"/>
    <w:rsid w:val="00C754CD"/>
    <w:rsid w:val="00C75681"/>
    <w:rsid w:val="00C757A0"/>
    <w:rsid w:val="00C759E8"/>
    <w:rsid w:val="00C76252"/>
    <w:rsid w:val="00C766E6"/>
    <w:rsid w:val="00C76710"/>
    <w:rsid w:val="00C76841"/>
    <w:rsid w:val="00C7690F"/>
    <w:rsid w:val="00C76A76"/>
    <w:rsid w:val="00C76C2B"/>
    <w:rsid w:val="00C773D9"/>
    <w:rsid w:val="00C775E3"/>
    <w:rsid w:val="00C77C9B"/>
    <w:rsid w:val="00C77F2D"/>
    <w:rsid w:val="00C77F89"/>
    <w:rsid w:val="00C77FED"/>
    <w:rsid w:val="00C80140"/>
    <w:rsid w:val="00C81283"/>
    <w:rsid w:val="00C812EA"/>
    <w:rsid w:val="00C81530"/>
    <w:rsid w:val="00C8184F"/>
    <w:rsid w:val="00C81BBC"/>
    <w:rsid w:val="00C81BEE"/>
    <w:rsid w:val="00C81FCF"/>
    <w:rsid w:val="00C81FD1"/>
    <w:rsid w:val="00C827E8"/>
    <w:rsid w:val="00C82B62"/>
    <w:rsid w:val="00C82FE3"/>
    <w:rsid w:val="00C83549"/>
    <w:rsid w:val="00C83696"/>
    <w:rsid w:val="00C83770"/>
    <w:rsid w:val="00C83ABB"/>
    <w:rsid w:val="00C83AEE"/>
    <w:rsid w:val="00C83D36"/>
    <w:rsid w:val="00C83F41"/>
    <w:rsid w:val="00C83F96"/>
    <w:rsid w:val="00C8431F"/>
    <w:rsid w:val="00C84378"/>
    <w:rsid w:val="00C843D3"/>
    <w:rsid w:val="00C84442"/>
    <w:rsid w:val="00C84677"/>
    <w:rsid w:val="00C84B68"/>
    <w:rsid w:val="00C84EAF"/>
    <w:rsid w:val="00C857B4"/>
    <w:rsid w:val="00C859D9"/>
    <w:rsid w:val="00C85A41"/>
    <w:rsid w:val="00C86673"/>
    <w:rsid w:val="00C871A8"/>
    <w:rsid w:val="00C874DB"/>
    <w:rsid w:val="00C87770"/>
    <w:rsid w:val="00C877E1"/>
    <w:rsid w:val="00C8783B"/>
    <w:rsid w:val="00C8791D"/>
    <w:rsid w:val="00C87F09"/>
    <w:rsid w:val="00C904AD"/>
    <w:rsid w:val="00C90D41"/>
    <w:rsid w:val="00C90D76"/>
    <w:rsid w:val="00C90F26"/>
    <w:rsid w:val="00C910AE"/>
    <w:rsid w:val="00C9124F"/>
    <w:rsid w:val="00C91420"/>
    <w:rsid w:val="00C914C4"/>
    <w:rsid w:val="00C915F8"/>
    <w:rsid w:val="00C91AF5"/>
    <w:rsid w:val="00C91CC7"/>
    <w:rsid w:val="00C9239B"/>
    <w:rsid w:val="00C924E6"/>
    <w:rsid w:val="00C926AC"/>
    <w:rsid w:val="00C926EE"/>
    <w:rsid w:val="00C9284E"/>
    <w:rsid w:val="00C92A10"/>
    <w:rsid w:val="00C92B67"/>
    <w:rsid w:val="00C93150"/>
    <w:rsid w:val="00C9328C"/>
    <w:rsid w:val="00C9332B"/>
    <w:rsid w:val="00C93344"/>
    <w:rsid w:val="00C93464"/>
    <w:rsid w:val="00C936DA"/>
    <w:rsid w:val="00C93750"/>
    <w:rsid w:val="00C93FDD"/>
    <w:rsid w:val="00C94066"/>
    <w:rsid w:val="00C94602"/>
    <w:rsid w:val="00C948F9"/>
    <w:rsid w:val="00C94B69"/>
    <w:rsid w:val="00C94F4C"/>
    <w:rsid w:val="00C94FB5"/>
    <w:rsid w:val="00C95001"/>
    <w:rsid w:val="00C9518A"/>
    <w:rsid w:val="00C95288"/>
    <w:rsid w:val="00C954F7"/>
    <w:rsid w:val="00C9562C"/>
    <w:rsid w:val="00C958BA"/>
    <w:rsid w:val="00C959AB"/>
    <w:rsid w:val="00C95A93"/>
    <w:rsid w:val="00C96136"/>
    <w:rsid w:val="00C96343"/>
    <w:rsid w:val="00C96743"/>
    <w:rsid w:val="00C96928"/>
    <w:rsid w:val="00C96ACB"/>
    <w:rsid w:val="00C96BAA"/>
    <w:rsid w:val="00C96C41"/>
    <w:rsid w:val="00C96CB7"/>
    <w:rsid w:val="00C96EF3"/>
    <w:rsid w:val="00C97169"/>
    <w:rsid w:val="00C97736"/>
    <w:rsid w:val="00C97857"/>
    <w:rsid w:val="00C97859"/>
    <w:rsid w:val="00C978A0"/>
    <w:rsid w:val="00C97FB4"/>
    <w:rsid w:val="00CA00B4"/>
    <w:rsid w:val="00CA00C4"/>
    <w:rsid w:val="00CA0248"/>
    <w:rsid w:val="00CA05AA"/>
    <w:rsid w:val="00CA0703"/>
    <w:rsid w:val="00CA0857"/>
    <w:rsid w:val="00CA085D"/>
    <w:rsid w:val="00CA0B28"/>
    <w:rsid w:val="00CA0D29"/>
    <w:rsid w:val="00CA0E26"/>
    <w:rsid w:val="00CA0E5D"/>
    <w:rsid w:val="00CA0E96"/>
    <w:rsid w:val="00CA0FE7"/>
    <w:rsid w:val="00CA1226"/>
    <w:rsid w:val="00CA157D"/>
    <w:rsid w:val="00CA210E"/>
    <w:rsid w:val="00CA26A2"/>
    <w:rsid w:val="00CA277D"/>
    <w:rsid w:val="00CA28B4"/>
    <w:rsid w:val="00CA2922"/>
    <w:rsid w:val="00CA2943"/>
    <w:rsid w:val="00CA2DA4"/>
    <w:rsid w:val="00CA2F30"/>
    <w:rsid w:val="00CA2FAF"/>
    <w:rsid w:val="00CA3090"/>
    <w:rsid w:val="00CA3187"/>
    <w:rsid w:val="00CA3B87"/>
    <w:rsid w:val="00CA3C61"/>
    <w:rsid w:val="00CA3FEC"/>
    <w:rsid w:val="00CA4309"/>
    <w:rsid w:val="00CA4758"/>
    <w:rsid w:val="00CA4E95"/>
    <w:rsid w:val="00CA5116"/>
    <w:rsid w:val="00CA5122"/>
    <w:rsid w:val="00CA56D2"/>
    <w:rsid w:val="00CA584F"/>
    <w:rsid w:val="00CA58ED"/>
    <w:rsid w:val="00CA5F77"/>
    <w:rsid w:val="00CA5FFE"/>
    <w:rsid w:val="00CA62E6"/>
    <w:rsid w:val="00CA687D"/>
    <w:rsid w:val="00CA6EFA"/>
    <w:rsid w:val="00CA6F66"/>
    <w:rsid w:val="00CA7351"/>
    <w:rsid w:val="00CA786B"/>
    <w:rsid w:val="00CA7C0A"/>
    <w:rsid w:val="00CA7C12"/>
    <w:rsid w:val="00CB03E9"/>
    <w:rsid w:val="00CB09A6"/>
    <w:rsid w:val="00CB0A35"/>
    <w:rsid w:val="00CB0F49"/>
    <w:rsid w:val="00CB1158"/>
    <w:rsid w:val="00CB1DB5"/>
    <w:rsid w:val="00CB1DD5"/>
    <w:rsid w:val="00CB1DDE"/>
    <w:rsid w:val="00CB1F9F"/>
    <w:rsid w:val="00CB2067"/>
    <w:rsid w:val="00CB2089"/>
    <w:rsid w:val="00CB249F"/>
    <w:rsid w:val="00CB2593"/>
    <w:rsid w:val="00CB2700"/>
    <w:rsid w:val="00CB28B8"/>
    <w:rsid w:val="00CB29CF"/>
    <w:rsid w:val="00CB2D87"/>
    <w:rsid w:val="00CB2E13"/>
    <w:rsid w:val="00CB30C3"/>
    <w:rsid w:val="00CB330E"/>
    <w:rsid w:val="00CB373B"/>
    <w:rsid w:val="00CB37E9"/>
    <w:rsid w:val="00CB3A5D"/>
    <w:rsid w:val="00CB3EE9"/>
    <w:rsid w:val="00CB407C"/>
    <w:rsid w:val="00CB4549"/>
    <w:rsid w:val="00CB473D"/>
    <w:rsid w:val="00CB492A"/>
    <w:rsid w:val="00CB5048"/>
    <w:rsid w:val="00CB52C5"/>
    <w:rsid w:val="00CB5332"/>
    <w:rsid w:val="00CB547E"/>
    <w:rsid w:val="00CB55E2"/>
    <w:rsid w:val="00CB56A7"/>
    <w:rsid w:val="00CB57A3"/>
    <w:rsid w:val="00CB59F5"/>
    <w:rsid w:val="00CB5AF6"/>
    <w:rsid w:val="00CB5E36"/>
    <w:rsid w:val="00CB60E1"/>
    <w:rsid w:val="00CB629D"/>
    <w:rsid w:val="00CB6311"/>
    <w:rsid w:val="00CB65F6"/>
    <w:rsid w:val="00CB67AD"/>
    <w:rsid w:val="00CB6A19"/>
    <w:rsid w:val="00CB6AD3"/>
    <w:rsid w:val="00CB6E4E"/>
    <w:rsid w:val="00CB7348"/>
    <w:rsid w:val="00CB7480"/>
    <w:rsid w:val="00CB7530"/>
    <w:rsid w:val="00CB753F"/>
    <w:rsid w:val="00CB75CB"/>
    <w:rsid w:val="00CB75F2"/>
    <w:rsid w:val="00CB7836"/>
    <w:rsid w:val="00CB7995"/>
    <w:rsid w:val="00CB79C7"/>
    <w:rsid w:val="00CB7A24"/>
    <w:rsid w:val="00CB7B62"/>
    <w:rsid w:val="00CB7C38"/>
    <w:rsid w:val="00CB7D48"/>
    <w:rsid w:val="00CB7EC5"/>
    <w:rsid w:val="00CC0088"/>
    <w:rsid w:val="00CC015C"/>
    <w:rsid w:val="00CC04DE"/>
    <w:rsid w:val="00CC08B9"/>
    <w:rsid w:val="00CC0A76"/>
    <w:rsid w:val="00CC0C58"/>
    <w:rsid w:val="00CC14CD"/>
    <w:rsid w:val="00CC15E5"/>
    <w:rsid w:val="00CC18FD"/>
    <w:rsid w:val="00CC217A"/>
    <w:rsid w:val="00CC2265"/>
    <w:rsid w:val="00CC2382"/>
    <w:rsid w:val="00CC245B"/>
    <w:rsid w:val="00CC2822"/>
    <w:rsid w:val="00CC28B7"/>
    <w:rsid w:val="00CC2913"/>
    <w:rsid w:val="00CC2C4D"/>
    <w:rsid w:val="00CC3259"/>
    <w:rsid w:val="00CC3B6C"/>
    <w:rsid w:val="00CC3E14"/>
    <w:rsid w:val="00CC4046"/>
    <w:rsid w:val="00CC4070"/>
    <w:rsid w:val="00CC4344"/>
    <w:rsid w:val="00CC48AB"/>
    <w:rsid w:val="00CC48F2"/>
    <w:rsid w:val="00CC4BFD"/>
    <w:rsid w:val="00CC5589"/>
    <w:rsid w:val="00CC566D"/>
    <w:rsid w:val="00CC59FD"/>
    <w:rsid w:val="00CC5A2B"/>
    <w:rsid w:val="00CC5A46"/>
    <w:rsid w:val="00CC5A8B"/>
    <w:rsid w:val="00CC5E2B"/>
    <w:rsid w:val="00CC65B0"/>
    <w:rsid w:val="00CC6771"/>
    <w:rsid w:val="00CC67BD"/>
    <w:rsid w:val="00CC6968"/>
    <w:rsid w:val="00CC6EF3"/>
    <w:rsid w:val="00CC70AF"/>
    <w:rsid w:val="00CC764F"/>
    <w:rsid w:val="00CC7A28"/>
    <w:rsid w:val="00CC7B0F"/>
    <w:rsid w:val="00CC7BB9"/>
    <w:rsid w:val="00CC7C86"/>
    <w:rsid w:val="00CC7F4B"/>
    <w:rsid w:val="00CD00BF"/>
    <w:rsid w:val="00CD02D9"/>
    <w:rsid w:val="00CD0324"/>
    <w:rsid w:val="00CD0629"/>
    <w:rsid w:val="00CD07AD"/>
    <w:rsid w:val="00CD0F08"/>
    <w:rsid w:val="00CD10F3"/>
    <w:rsid w:val="00CD17B6"/>
    <w:rsid w:val="00CD1A99"/>
    <w:rsid w:val="00CD1B4B"/>
    <w:rsid w:val="00CD2126"/>
    <w:rsid w:val="00CD25BA"/>
    <w:rsid w:val="00CD2B1A"/>
    <w:rsid w:val="00CD2B72"/>
    <w:rsid w:val="00CD2C00"/>
    <w:rsid w:val="00CD2F0D"/>
    <w:rsid w:val="00CD3097"/>
    <w:rsid w:val="00CD31B6"/>
    <w:rsid w:val="00CD3F30"/>
    <w:rsid w:val="00CD40AA"/>
    <w:rsid w:val="00CD41CC"/>
    <w:rsid w:val="00CD48F7"/>
    <w:rsid w:val="00CD4D1A"/>
    <w:rsid w:val="00CD4E64"/>
    <w:rsid w:val="00CD4FF1"/>
    <w:rsid w:val="00CD50D7"/>
    <w:rsid w:val="00CD50FF"/>
    <w:rsid w:val="00CD511D"/>
    <w:rsid w:val="00CD5518"/>
    <w:rsid w:val="00CD5860"/>
    <w:rsid w:val="00CD5CCB"/>
    <w:rsid w:val="00CD5ED4"/>
    <w:rsid w:val="00CD633B"/>
    <w:rsid w:val="00CD63DD"/>
    <w:rsid w:val="00CD63E1"/>
    <w:rsid w:val="00CD6416"/>
    <w:rsid w:val="00CD6B2B"/>
    <w:rsid w:val="00CD6BB9"/>
    <w:rsid w:val="00CD6D60"/>
    <w:rsid w:val="00CD6E21"/>
    <w:rsid w:val="00CD6F90"/>
    <w:rsid w:val="00CD72D5"/>
    <w:rsid w:val="00CD75D9"/>
    <w:rsid w:val="00CD7A3B"/>
    <w:rsid w:val="00CD7E7C"/>
    <w:rsid w:val="00CD7EDA"/>
    <w:rsid w:val="00CE000B"/>
    <w:rsid w:val="00CE0281"/>
    <w:rsid w:val="00CE0801"/>
    <w:rsid w:val="00CE0A02"/>
    <w:rsid w:val="00CE0C6C"/>
    <w:rsid w:val="00CE0F03"/>
    <w:rsid w:val="00CE13CB"/>
    <w:rsid w:val="00CE1CEF"/>
    <w:rsid w:val="00CE1F27"/>
    <w:rsid w:val="00CE215E"/>
    <w:rsid w:val="00CE2550"/>
    <w:rsid w:val="00CE2AAC"/>
    <w:rsid w:val="00CE2B81"/>
    <w:rsid w:val="00CE2F85"/>
    <w:rsid w:val="00CE3A76"/>
    <w:rsid w:val="00CE3BD0"/>
    <w:rsid w:val="00CE439F"/>
    <w:rsid w:val="00CE4AD3"/>
    <w:rsid w:val="00CE4BE4"/>
    <w:rsid w:val="00CE4EE6"/>
    <w:rsid w:val="00CE51F4"/>
    <w:rsid w:val="00CE52DF"/>
    <w:rsid w:val="00CE5486"/>
    <w:rsid w:val="00CE626F"/>
    <w:rsid w:val="00CE63E8"/>
    <w:rsid w:val="00CE6747"/>
    <w:rsid w:val="00CE675A"/>
    <w:rsid w:val="00CE7280"/>
    <w:rsid w:val="00CE7856"/>
    <w:rsid w:val="00CE7907"/>
    <w:rsid w:val="00CE7AAF"/>
    <w:rsid w:val="00CE7C9C"/>
    <w:rsid w:val="00CE7CC6"/>
    <w:rsid w:val="00CE7E5E"/>
    <w:rsid w:val="00CF0451"/>
    <w:rsid w:val="00CF088D"/>
    <w:rsid w:val="00CF0AA0"/>
    <w:rsid w:val="00CF12F2"/>
    <w:rsid w:val="00CF1443"/>
    <w:rsid w:val="00CF1736"/>
    <w:rsid w:val="00CF17EB"/>
    <w:rsid w:val="00CF1CF7"/>
    <w:rsid w:val="00CF1EA0"/>
    <w:rsid w:val="00CF25D3"/>
    <w:rsid w:val="00CF25DF"/>
    <w:rsid w:val="00CF2915"/>
    <w:rsid w:val="00CF2B09"/>
    <w:rsid w:val="00CF2D4E"/>
    <w:rsid w:val="00CF2E6A"/>
    <w:rsid w:val="00CF2F2C"/>
    <w:rsid w:val="00CF2F33"/>
    <w:rsid w:val="00CF300D"/>
    <w:rsid w:val="00CF3418"/>
    <w:rsid w:val="00CF3692"/>
    <w:rsid w:val="00CF39E0"/>
    <w:rsid w:val="00CF3BAC"/>
    <w:rsid w:val="00CF42C4"/>
    <w:rsid w:val="00CF43F1"/>
    <w:rsid w:val="00CF4427"/>
    <w:rsid w:val="00CF45C5"/>
    <w:rsid w:val="00CF48D0"/>
    <w:rsid w:val="00CF4984"/>
    <w:rsid w:val="00CF49D4"/>
    <w:rsid w:val="00CF4D04"/>
    <w:rsid w:val="00CF4D91"/>
    <w:rsid w:val="00CF5314"/>
    <w:rsid w:val="00CF5467"/>
    <w:rsid w:val="00CF58BA"/>
    <w:rsid w:val="00CF5E8A"/>
    <w:rsid w:val="00CF6119"/>
    <w:rsid w:val="00CF61DD"/>
    <w:rsid w:val="00CF6288"/>
    <w:rsid w:val="00CF6548"/>
    <w:rsid w:val="00CF66B4"/>
    <w:rsid w:val="00CF6ABC"/>
    <w:rsid w:val="00CF6BB4"/>
    <w:rsid w:val="00CF6D60"/>
    <w:rsid w:val="00CF6E57"/>
    <w:rsid w:val="00CF6FB4"/>
    <w:rsid w:val="00CF71D3"/>
    <w:rsid w:val="00CF78CA"/>
    <w:rsid w:val="00CF7A51"/>
    <w:rsid w:val="00CF7BF9"/>
    <w:rsid w:val="00D002AC"/>
    <w:rsid w:val="00D0041F"/>
    <w:rsid w:val="00D00584"/>
    <w:rsid w:val="00D00C7E"/>
    <w:rsid w:val="00D00E0D"/>
    <w:rsid w:val="00D00FD0"/>
    <w:rsid w:val="00D01148"/>
    <w:rsid w:val="00D013C2"/>
    <w:rsid w:val="00D0141C"/>
    <w:rsid w:val="00D01426"/>
    <w:rsid w:val="00D014F2"/>
    <w:rsid w:val="00D01A81"/>
    <w:rsid w:val="00D01CD6"/>
    <w:rsid w:val="00D01F79"/>
    <w:rsid w:val="00D02347"/>
    <w:rsid w:val="00D025A8"/>
    <w:rsid w:val="00D0269B"/>
    <w:rsid w:val="00D02BA8"/>
    <w:rsid w:val="00D02D82"/>
    <w:rsid w:val="00D02FAF"/>
    <w:rsid w:val="00D03214"/>
    <w:rsid w:val="00D036B6"/>
    <w:rsid w:val="00D03729"/>
    <w:rsid w:val="00D03851"/>
    <w:rsid w:val="00D03BB8"/>
    <w:rsid w:val="00D03EDB"/>
    <w:rsid w:val="00D0414D"/>
    <w:rsid w:val="00D04315"/>
    <w:rsid w:val="00D047DE"/>
    <w:rsid w:val="00D04834"/>
    <w:rsid w:val="00D0494E"/>
    <w:rsid w:val="00D04B7B"/>
    <w:rsid w:val="00D04E47"/>
    <w:rsid w:val="00D052A9"/>
    <w:rsid w:val="00D053B8"/>
    <w:rsid w:val="00D05480"/>
    <w:rsid w:val="00D05781"/>
    <w:rsid w:val="00D05AF1"/>
    <w:rsid w:val="00D05EC4"/>
    <w:rsid w:val="00D062F9"/>
    <w:rsid w:val="00D06D51"/>
    <w:rsid w:val="00D06E42"/>
    <w:rsid w:val="00D06EBA"/>
    <w:rsid w:val="00D07262"/>
    <w:rsid w:val="00D079FB"/>
    <w:rsid w:val="00D101CE"/>
    <w:rsid w:val="00D1030C"/>
    <w:rsid w:val="00D1040A"/>
    <w:rsid w:val="00D1050D"/>
    <w:rsid w:val="00D1082A"/>
    <w:rsid w:val="00D1094A"/>
    <w:rsid w:val="00D10B19"/>
    <w:rsid w:val="00D10BF0"/>
    <w:rsid w:val="00D10C6C"/>
    <w:rsid w:val="00D11058"/>
    <w:rsid w:val="00D11125"/>
    <w:rsid w:val="00D11305"/>
    <w:rsid w:val="00D117FB"/>
    <w:rsid w:val="00D119B6"/>
    <w:rsid w:val="00D11EBC"/>
    <w:rsid w:val="00D12037"/>
    <w:rsid w:val="00D1241A"/>
    <w:rsid w:val="00D12428"/>
    <w:rsid w:val="00D1249A"/>
    <w:rsid w:val="00D12513"/>
    <w:rsid w:val="00D12BAC"/>
    <w:rsid w:val="00D12BDF"/>
    <w:rsid w:val="00D12C52"/>
    <w:rsid w:val="00D12DA0"/>
    <w:rsid w:val="00D12DAA"/>
    <w:rsid w:val="00D12E8B"/>
    <w:rsid w:val="00D133B8"/>
    <w:rsid w:val="00D136FB"/>
    <w:rsid w:val="00D1373E"/>
    <w:rsid w:val="00D13ABE"/>
    <w:rsid w:val="00D13C67"/>
    <w:rsid w:val="00D13C84"/>
    <w:rsid w:val="00D13CA2"/>
    <w:rsid w:val="00D13D09"/>
    <w:rsid w:val="00D1423A"/>
    <w:rsid w:val="00D1425A"/>
    <w:rsid w:val="00D1426D"/>
    <w:rsid w:val="00D142C4"/>
    <w:rsid w:val="00D14354"/>
    <w:rsid w:val="00D1496C"/>
    <w:rsid w:val="00D14A07"/>
    <w:rsid w:val="00D14EE2"/>
    <w:rsid w:val="00D15081"/>
    <w:rsid w:val="00D151F1"/>
    <w:rsid w:val="00D15605"/>
    <w:rsid w:val="00D1562C"/>
    <w:rsid w:val="00D15844"/>
    <w:rsid w:val="00D1586F"/>
    <w:rsid w:val="00D158DC"/>
    <w:rsid w:val="00D15EF0"/>
    <w:rsid w:val="00D15EFF"/>
    <w:rsid w:val="00D1609F"/>
    <w:rsid w:val="00D1620F"/>
    <w:rsid w:val="00D1627B"/>
    <w:rsid w:val="00D167B2"/>
    <w:rsid w:val="00D1691B"/>
    <w:rsid w:val="00D17188"/>
    <w:rsid w:val="00D172E4"/>
    <w:rsid w:val="00D17798"/>
    <w:rsid w:val="00D17A75"/>
    <w:rsid w:val="00D17C6C"/>
    <w:rsid w:val="00D17EDE"/>
    <w:rsid w:val="00D20222"/>
    <w:rsid w:val="00D20227"/>
    <w:rsid w:val="00D20241"/>
    <w:rsid w:val="00D20593"/>
    <w:rsid w:val="00D20E04"/>
    <w:rsid w:val="00D20F8C"/>
    <w:rsid w:val="00D213A4"/>
    <w:rsid w:val="00D213B8"/>
    <w:rsid w:val="00D218AF"/>
    <w:rsid w:val="00D21948"/>
    <w:rsid w:val="00D21A4D"/>
    <w:rsid w:val="00D21B76"/>
    <w:rsid w:val="00D22008"/>
    <w:rsid w:val="00D2214F"/>
    <w:rsid w:val="00D227E8"/>
    <w:rsid w:val="00D22A0E"/>
    <w:rsid w:val="00D23026"/>
    <w:rsid w:val="00D2308F"/>
    <w:rsid w:val="00D231DE"/>
    <w:rsid w:val="00D23247"/>
    <w:rsid w:val="00D23709"/>
    <w:rsid w:val="00D238D6"/>
    <w:rsid w:val="00D23973"/>
    <w:rsid w:val="00D23BCB"/>
    <w:rsid w:val="00D24026"/>
    <w:rsid w:val="00D2418C"/>
    <w:rsid w:val="00D2441D"/>
    <w:rsid w:val="00D24547"/>
    <w:rsid w:val="00D246A6"/>
    <w:rsid w:val="00D24744"/>
    <w:rsid w:val="00D24B05"/>
    <w:rsid w:val="00D250A1"/>
    <w:rsid w:val="00D252D1"/>
    <w:rsid w:val="00D254A7"/>
    <w:rsid w:val="00D254AA"/>
    <w:rsid w:val="00D2564A"/>
    <w:rsid w:val="00D25A18"/>
    <w:rsid w:val="00D25A39"/>
    <w:rsid w:val="00D25BE6"/>
    <w:rsid w:val="00D263C0"/>
    <w:rsid w:val="00D26651"/>
    <w:rsid w:val="00D267BF"/>
    <w:rsid w:val="00D267D0"/>
    <w:rsid w:val="00D268C5"/>
    <w:rsid w:val="00D26B93"/>
    <w:rsid w:val="00D26D59"/>
    <w:rsid w:val="00D26F71"/>
    <w:rsid w:val="00D2744B"/>
    <w:rsid w:val="00D27830"/>
    <w:rsid w:val="00D27948"/>
    <w:rsid w:val="00D27A10"/>
    <w:rsid w:val="00D27DF7"/>
    <w:rsid w:val="00D3001E"/>
    <w:rsid w:val="00D30310"/>
    <w:rsid w:val="00D30375"/>
    <w:rsid w:val="00D3046E"/>
    <w:rsid w:val="00D30788"/>
    <w:rsid w:val="00D30A02"/>
    <w:rsid w:val="00D30A4F"/>
    <w:rsid w:val="00D30AD8"/>
    <w:rsid w:val="00D30B37"/>
    <w:rsid w:val="00D30CB6"/>
    <w:rsid w:val="00D30DFE"/>
    <w:rsid w:val="00D31063"/>
    <w:rsid w:val="00D3155F"/>
    <w:rsid w:val="00D31728"/>
    <w:rsid w:val="00D3174C"/>
    <w:rsid w:val="00D3193C"/>
    <w:rsid w:val="00D31988"/>
    <w:rsid w:val="00D31BCA"/>
    <w:rsid w:val="00D31D5C"/>
    <w:rsid w:val="00D31F2A"/>
    <w:rsid w:val="00D320AA"/>
    <w:rsid w:val="00D323B4"/>
    <w:rsid w:val="00D32620"/>
    <w:rsid w:val="00D3274D"/>
    <w:rsid w:val="00D32E63"/>
    <w:rsid w:val="00D32F37"/>
    <w:rsid w:val="00D331B9"/>
    <w:rsid w:val="00D33242"/>
    <w:rsid w:val="00D333CD"/>
    <w:rsid w:val="00D33517"/>
    <w:rsid w:val="00D335C0"/>
    <w:rsid w:val="00D336A0"/>
    <w:rsid w:val="00D33B0B"/>
    <w:rsid w:val="00D33BD2"/>
    <w:rsid w:val="00D33EF1"/>
    <w:rsid w:val="00D341E9"/>
    <w:rsid w:val="00D344FA"/>
    <w:rsid w:val="00D345B8"/>
    <w:rsid w:val="00D34920"/>
    <w:rsid w:val="00D34C01"/>
    <w:rsid w:val="00D34E07"/>
    <w:rsid w:val="00D34FEB"/>
    <w:rsid w:val="00D351A2"/>
    <w:rsid w:val="00D3547A"/>
    <w:rsid w:val="00D355D5"/>
    <w:rsid w:val="00D35729"/>
    <w:rsid w:val="00D357B9"/>
    <w:rsid w:val="00D35837"/>
    <w:rsid w:val="00D3596A"/>
    <w:rsid w:val="00D3597D"/>
    <w:rsid w:val="00D35AFA"/>
    <w:rsid w:val="00D35D46"/>
    <w:rsid w:val="00D3678D"/>
    <w:rsid w:val="00D36916"/>
    <w:rsid w:val="00D36AED"/>
    <w:rsid w:val="00D36B58"/>
    <w:rsid w:val="00D371DC"/>
    <w:rsid w:val="00D373F4"/>
    <w:rsid w:val="00D3742C"/>
    <w:rsid w:val="00D37494"/>
    <w:rsid w:val="00D377F5"/>
    <w:rsid w:val="00D37A17"/>
    <w:rsid w:val="00D37A6C"/>
    <w:rsid w:val="00D37C58"/>
    <w:rsid w:val="00D37E2E"/>
    <w:rsid w:val="00D40165"/>
    <w:rsid w:val="00D407A2"/>
    <w:rsid w:val="00D4147A"/>
    <w:rsid w:val="00D414A1"/>
    <w:rsid w:val="00D41684"/>
    <w:rsid w:val="00D41998"/>
    <w:rsid w:val="00D41D5E"/>
    <w:rsid w:val="00D41FBA"/>
    <w:rsid w:val="00D424D9"/>
    <w:rsid w:val="00D4288E"/>
    <w:rsid w:val="00D42F1D"/>
    <w:rsid w:val="00D431E6"/>
    <w:rsid w:val="00D432CC"/>
    <w:rsid w:val="00D4360D"/>
    <w:rsid w:val="00D43736"/>
    <w:rsid w:val="00D43A63"/>
    <w:rsid w:val="00D43AFD"/>
    <w:rsid w:val="00D43EE6"/>
    <w:rsid w:val="00D43F45"/>
    <w:rsid w:val="00D4400D"/>
    <w:rsid w:val="00D4401D"/>
    <w:rsid w:val="00D444FB"/>
    <w:rsid w:val="00D44930"/>
    <w:rsid w:val="00D44B3E"/>
    <w:rsid w:val="00D44E4B"/>
    <w:rsid w:val="00D44FA1"/>
    <w:rsid w:val="00D45231"/>
    <w:rsid w:val="00D4538F"/>
    <w:rsid w:val="00D453B1"/>
    <w:rsid w:val="00D457DC"/>
    <w:rsid w:val="00D45A9B"/>
    <w:rsid w:val="00D45CA0"/>
    <w:rsid w:val="00D45E27"/>
    <w:rsid w:val="00D46280"/>
    <w:rsid w:val="00D46331"/>
    <w:rsid w:val="00D465E7"/>
    <w:rsid w:val="00D46676"/>
    <w:rsid w:val="00D467B5"/>
    <w:rsid w:val="00D47062"/>
    <w:rsid w:val="00D47204"/>
    <w:rsid w:val="00D500CB"/>
    <w:rsid w:val="00D505A2"/>
    <w:rsid w:val="00D507EC"/>
    <w:rsid w:val="00D5084C"/>
    <w:rsid w:val="00D5091C"/>
    <w:rsid w:val="00D50E13"/>
    <w:rsid w:val="00D50E61"/>
    <w:rsid w:val="00D512DA"/>
    <w:rsid w:val="00D513AB"/>
    <w:rsid w:val="00D51F36"/>
    <w:rsid w:val="00D51F8A"/>
    <w:rsid w:val="00D520E2"/>
    <w:rsid w:val="00D521DE"/>
    <w:rsid w:val="00D5221E"/>
    <w:rsid w:val="00D5231B"/>
    <w:rsid w:val="00D523C9"/>
    <w:rsid w:val="00D523F2"/>
    <w:rsid w:val="00D52476"/>
    <w:rsid w:val="00D52820"/>
    <w:rsid w:val="00D52C8A"/>
    <w:rsid w:val="00D5328A"/>
    <w:rsid w:val="00D53404"/>
    <w:rsid w:val="00D53550"/>
    <w:rsid w:val="00D53A56"/>
    <w:rsid w:val="00D53D14"/>
    <w:rsid w:val="00D53D8F"/>
    <w:rsid w:val="00D540AA"/>
    <w:rsid w:val="00D54183"/>
    <w:rsid w:val="00D54445"/>
    <w:rsid w:val="00D54573"/>
    <w:rsid w:val="00D548A5"/>
    <w:rsid w:val="00D5493D"/>
    <w:rsid w:val="00D54F7E"/>
    <w:rsid w:val="00D54FB7"/>
    <w:rsid w:val="00D55191"/>
    <w:rsid w:val="00D55222"/>
    <w:rsid w:val="00D5528A"/>
    <w:rsid w:val="00D559F3"/>
    <w:rsid w:val="00D55A2A"/>
    <w:rsid w:val="00D55D81"/>
    <w:rsid w:val="00D55ECE"/>
    <w:rsid w:val="00D5633A"/>
    <w:rsid w:val="00D5639D"/>
    <w:rsid w:val="00D566A7"/>
    <w:rsid w:val="00D5692E"/>
    <w:rsid w:val="00D56AAF"/>
    <w:rsid w:val="00D56CE0"/>
    <w:rsid w:val="00D56E82"/>
    <w:rsid w:val="00D5714D"/>
    <w:rsid w:val="00D5755D"/>
    <w:rsid w:val="00D57604"/>
    <w:rsid w:val="00D57753"/>
    <w:rsid w:val="00D604FE"/>
    <w:rsid w:val="00D60555"/>
    <w:rsid w:val="00D6090F"/>
    <w:rsid w:val="00D60B97"/>
    <w:rsid w:val="00D614FF"/>
    <w:rsid w:val="00D615F8"/>
    <w:rsid w:val="00D617E4"/>
    <w:rsid w:val="00D6187A"/>
    <w:rsid w:val="00D61BE3"/>
    <w:rsid w:val="00D61E8D"/>
    <w:rsid w:val="00D61FC0"/>
    <w:rsid w:val="00D62070"/>
    <w:rsid w:val="00D6207A"/>
    <w:rsid w:val="00D620FE"/>
    <w:rsid w:val="00D6214C"/>
    <w:rsid w:val="00D62456"/>
    <w:rsid w:val="00D628F8"/>
    <w:rsid w:val="00D629FF"/>
    <w:rsid w:val="00D62A1E"/>
    <w:rsid w:val="00D62CAA"/>
    <w:rsid w:val="00D62E98"/>
    <w:rsid w:val="00D62EE5"/>
    <w:rsid w:val="00D632EB"/>
    <w:rsid w:val="00D633FF"/>
    <w:rsid w:val="00D6343A"/>
    <w:rsid w:val="00D6376B"/>
    <w:rsid w:val="00D637A5"/>
    <w:rsid w:val="00D6397C"/>
    <w:rsid w:val="00D64094"/>
    <w:rsid w:val="00D641B4"/>
    <w:rsid w:val="00D64225"/>
    <w:rsid w:val="00D647AB"/>
    <w:rsid w:val="00D64F7F"/>
    <w:rsid w:val="00D65503"/>
    <w:rsid w:val="00D65A37"/>
    <w:rsid w:val="00D65FD3"/>
    <w:rsid w:val="00D66100"/>
    <w:rsid w:val="00D661EA"/>
    <w:rsid w:val="00D66973"/>
    <w:rsid w:val="00D66F6D"/>
    <w:rsid w:val="00D670E3"/>
    <w:rsid w:val="00D672DF"/>
    <w:rsid w:val="00D67726"/>
    <w:rsid w:val="00D67747"/>
    <w:rsid w:val="00D67EFA"/>
    <w:rsid w:val="00D70195"/>
    <w:rsid w:val="00D701FB"/>
    <w:rsid w:val="00D70341"/>
    <w:rsid w:val="00D704C7"/>
    <w:rsid w:val="00D705E0"/>
    <w:rsid w:val="00D7063F"/>
    <w:rsid w:val="00D70898"/>
    <w:rsid w:val="00D70CED"/>
    <w:rsid w:val="00D7108A"/>
    <w:rsid w:val="00D717D8"/>
    <w:rsid w:val="00D718B1"/>
    <w:rsid w:val="00D71C7B"/>
    <w:rsid w:val="00D71CDD"/>
    <w:rsid w:val="00D7213E"/>
    <w:rsid w:val="00D721A0"/>
    <w:rsid w:val="00D7232D"/>
    <w:rsid w:val="00D72384"/>
    <w:rsid w:val="00D725A8"/>
    <w:rsid w:val="00D7267A"/>
    <w:rsid w:val="00D72739"/>
    <w:rsid w:val="00D72B92"/>
    <w:rsid w:val="00D72DBD"/>
    <w:rsid w:val="00D72EF9"/>
    <w:rsid w:val="00D731BB"/>
    <w:rsid w:val="00D73287"/>
    <w:rsid w:val="00D73771"/>
    <w:rsid w:val="00D73907"/>
    <w:rsid w:val="00D73AF2"/>
    <w:rsid w:val="00D73C77"/>
    <w:rsid w:val="00D73D34"/>
    <w:rsid w:val="00D73FF9"/>
    <w:rsid w:val="00D74075"/>
    <w:rsid w:val="00D740DA"/>
    <w:rsid w:val="00D7417F"/>
    <w:rsid w:val="00D741F4"/>
    <w:rsid w:val="00D74372"/>
    <w:rsid w:val="00D744C3"/>
    <w:rsid w:val="00D7464D"/>
    <w:rsid w:val="00D74BCD"/>
    <w:rsid w:val="00D74BDE"/>
    <w:rsid w:val="00D74C68"/>
    <w:rsid w:val="00D74DC4"/>
    <w:rsid w:val="00D75329"/>
    <w:rsid w:val="00D75340"/>
    <w:rsid w:val="00D7569E"/>
    <w:rsid w:val="00D7599A"/>
    <w:rsid w:val="00D759A8"/>
    <w:rsid w:val="00D75B56"/>
    <w:rsid w:val="00D75BC6"/>
    <w:rsid w:val="00D762D3"/>
    <w:rsid w:val="00D76435"/>
    <w:rsid w:val="00D7675D"/>
    <w:rsid w:val="00D767DF"/>
    <w:rsid w:val="00D768C9"/>
    <w:rsid w:val="00D76BA9"/>
    <w:rsid w:val="00D76BB2"/>
    <w:rsid w:val="00D76C99"/>
    <w:rsid w:val="00D76E51"/>
    <w:rsid w:val="00D7735A"/>
    <w:rsid w:val="00D773D3"/>
    <w:rsid w:val="00D77644"/>
    <w:rsid w:val="00D7785B"/>
    <w:rsid w:val="00D77EF5"/>
    <w:rsid w:val="00D80060"/>
    <w:rsid w:val="00D801EB"/>
    <w:rsid w:val="00D80488"/>
    <w:rsid w:val="00D8095F"/>
    <w:rsid w:val="00D80D07"/>
    <w:rsid w:val="00D8100F"/>
    <w:rsid w:val="00D81506"/>
    <w:rsid w:val="00D815F6"/>
    <w:rsid w:val="00D81645"/>
    <w:rsid w:val="00D817D2"/>
    <w:rsid w:val="00D8181D"/>
    <w:rsid w:val="00D81B17"/>
    <w:rsid w:val="00D81BEA"/>
    <w:rsid w:val="00D8243D"/>
    <w:rsid w:val="00D82639"/>
    <w:rsid w:val="00D8276A"/>
    <w:rsid w:val="00D827E0"/>
    <w:rsid w:val="00D8280D"/>
    <w:rsid w:val="00D82A66"/>
    <w:rsid w:val="00D830AF"/>
    <w:rsid w:val="00D831F6"/>
    <w:rsid w:val="00D833E5"/>
    <w:rsid w:val="00D83706"/>
    <w:rsid w:val="00D837BA"/>
    <w:rsid w:val="00D837C3"/>
    <w:rsid w:val="00D83AF0"/>
    <w:rsid w:val="00D83CEE"/>
    <w:rsid w:val="00D83F40"/>
    <w:rsid w:val="00D84141"/>
    <w:rsid w:val="00D84888"/>
    <w:rsid w:val="00D84D42"/>
    <w:rsid w:val="00D8501D"/>
    <w:rsid w:val="00D85206"/>
    <w:rsid w:val="00D85405"/>
    <w:rsid w:val="00D85469"/>
    <w:rsid w:val="00D85A1C"/>
    <w:rsid w:val="00D85A57"/>
    <w:rsid w:val="00D85B7C"/>
    <w:rsid w:val="00D85E66"/>
    <w:rsid w:val="00D85FF0"/>
    <w:rsid w:val="00D86268"/>
    <w:rsid w:val="00D8632B"/>
    <w:rsid w:val="00D8668F"/>
    <w:rsid w:val="00D86B85"/>
    <w:rsid w:val="00D86E41"/>
    <w:rsid w:val="00D87201"/>
    <w:rsid w:val="00D8732B"/>
    <w:rsid w:val="00D873BD"/>
    <w:rsid w:val="00D873EA"/>
    <w:rsid w:val="00D87833"/>
    <w:rsid w:val="00D87C90"/>
    <w:rsid w:val="00D87DDD"/>
    <w:rsid w:val="00D87EBF"/>
    <w:rsid w:val="00D87F75"/>
    <w:rsid w:val="00D90261"/>
    <w:rsid w:val="00D90328"/>
    <w:rsid w:val="00D90728"/>
    <w:rsid w:val="00D90E30"/>
    <w:rsid w:val="00D90ED3"/>
    <w:rsid w:val="00D9103E"/>
    <w:rsid w:val="00D916F6"/>
    <w:rsid w:val="00D91D00"/>
    <w:rsid w:val="00D91DCD"/>
    <w:rsid w:val="00D922C1"/>
    <w:rsid w:val="00D923D7"/>
    <w:rsid w:val="00D9246E"/>
    <w:rsid w:val="00D92624"/>
    <w:rsid w:val="00D926C0"/>
    <w:rsid w:val="00D926C4"/>
    <w:rsid w:val="00D92978"/>
    <w:rsid w:val="00D92BA4"/>
    <w:rsid w:val="00D92EDE"/>
    <w:rsid w:val="00D93155"/>
    <w:rsid w:val="00D9369C"/>
    <w:rsid w:val="00D939C2"/>
    <w:rsid w:val="00D93C76"/>
    <w:rsid w:val="00D93FDC"/>
    <w:rsid w:val="00D94027"/>
    <w:rsid w:val="00D9410C"/>
    <w:rsid w:val="00D9416E"/>
    <w:rsid w:val="00D944C3"/>
    <w:rsid w:val="00D9452A"/>
    <w:rsid w:val="00D946DE"/>
    <w:rsid w:val="00D94B2F"/>
    <w:rsid w:val="00D94E71"/>
    <w:rsid w:val="00D94F06"/>
    <w:rsid w:val="00D9519E"/>
    <w:rsid w:val="00D9553D"/>
    <w:rsid w:val="00D95B21"/>
    <w:rsid w:val="00D95C7C"/>
    <w:rsid w:val="00D95C8D"/>
    <w:rsid w:val="00D95D0C"/>
    <w:rsid w:val="00D96002"/>
    <w:rsid w:val="00D962EF"/>
    <w:rsid w:val="00D96439"/>
    <w:rsid w:val="00D96809"/>
    <w:rsid w:val="00D96A28"/>
    <w:rsid w:val="00D96C4D"/>
    <w:rsid w:val="00D96C7A"/>
    <w:rsid w:val="00D96F78"/>
    <w:rsid w:val="00D96FDC"/>
    <w:rsid w:val="00D9736C"/>
    <w:rsid w:val="00D974B5"/>
    <w:rsid w:val="00D975A7"/>
    <w:rsid w:val="00D97A8E"/>
    <w:rsid w:val="00D97CF5"/>
    <w:rsid w:val="00D97D28"/>
    <w:rsid w:val="00D97E2F"/>
    <w:rsid w:val="00D97ECF"/>
    <w:rsid w:val="00D97ED1"/>
    <w:rsid w:val="00DA0299"/>
    <w:rsid w:val="00DA034D"/>
    <w:rsid w:val="00DA0457"/>
    <w:rsid w:val="00DA09FB"/>
    <w:rsid w:val="00DA0B3D"/>
    <w:rsid w:val="00DA0B44"/>
    <w:rsid w:val="00DA0E3F"/>
    <w:rsid w:val="00DA13B9"/>
    <w:rsid w:val="00DA143C"/>
    <w:rsid w:val="00DA1523"/>
    <w:rsid w:val="00DA1A1B"/>
    <w:rsid w:val="00DA1E40"/>
    <w:rsid w:val="00DA2358"/>
    <w:rsid w:val="00DA27F7"/>
    <w:rsid w:val="00DA2AD0"/>
    <w:rsid w:val="00DA2C2F"/>
    <w:rsid w:val="00DA2C6C"/>
    <w:rsid w:val="00DA2F13"/>
    <w:rsid w:val="00DA2FEF"/>
    <w:rsid w:val="00DA339E"/>
    <w:rsid w:val="00DA3459"/>
    <w:rsid w:val="00DA362F"/>
    <w:rsid w:val="00DA3648"/>
    <w:rsid w:val="00DA37AE"/>
    <w:rsid w:val="00DA3A52"/>
    <w:rsid w:val="00DA3C74"/>
    <w:rsid w:val="00DA3C98"/>
    <w:rsid w:val="00DA3D16"/>
    <w:rsid w:val="00DA3E18"/>
    <w:rsid w:val="00DA3F2A"/>
    <w:rsid w:val="00DA415E"/>
    <w:rsid w:val="00DA4365"/>
    <w:rsid w:val="00DA461F"/>
    <w:rsid w:val="00DA46C8"/>
    <w:rsid w:val="00DA483C"/>
    <w:rsid w:val="00DA4CFF"/>
    <w:rsid w:val="00DA4D89"/>
    <w:rsid w:val="00DA4F44"/>
    <w:rsid w:val="00DA4F75"/>
    <w:rsid w:val="00DA533B"/>
    <w:rsid w:val="00DA55F8"/>
    <w:rsid w:val="00DA5991"/>
    <w:rsid w:val="00DA5DF8"/>
    <w:rsid w:val="00DA5FCB"/>
    <w:rsid w:val="00DA66CE"/>
    <w:rsid w:val="00DA67C7"/>
    <w:rsid w:val="00DA67EC"/>
    <w:rsid w:val="00DA69A3"/>
    <w:rsid w:val="00DA6DD4"/>
    <w:rsid w:val="00DA7382"/>
    <w:rsid w:val="00DA7710"/>
    <w:rsid w:val="00DA7718"/>
    <w:rsid w:val="00DA77B5"/>
    <w:rsid w:val="00DA7837"/>
    <w:rsid w:val="00DA7C02"/>
    <w:rsid w:val="00DA7E5F"/>
    <w:rsid w:val="00DA7F50"/>
    <w:rsid w:val="00DB0233"/>
    <w:rsid w:val="00DB06ED"/>
    <w:rsid w:val="00DB08C1"/>
    <w:rsid w:val="00DB18DD"/>
    <w:rsid w:val="00DB1B0A"/>
    <w:rsid w:val="00DB1C5F"/>
    <w:rsid w:val="00DB1C81"/>
    <w:rsid w:val="00DB1D75"/>
    <w:rsid w:val="00DB1E0F"/>
    <w:rsid w:val="00DB2099"/>
    <w:rsid w:val="00DB2451"/>
    <w:rsid w:val="00DB25FC"/>
    <w:rsid w:val="00DB269C"/>
    <w:rsid w:val="00DB2797"/>
    <w:rsid w:val="00DB27E6"/>
    <w:rsid w:val="00DB2980"/>
    <w:rsid w:val="00DB29F6"/>
    <w:rsid w:val="00DB2D44"/>
    <w:rsid w:val="00DB2F3F"/>
    <w:rsid w:val="00DB33A4"/>
    <w:rsid w:val="00DB3736"/>
    <w:rsid w:val="00DB3F01"/>
    <w:rsid w:val="00DB401C"/>
    <w:rsid w:val="00DB46BF"/>
    <w:rsid w:val="00DB47FA"/>
    <w:rsid w:val="00DB484F"/>
    <w:rsid w:val="00DB48D8"/>
    <w:rsid w:val="00DB4A09"/>
    <w:rsid w:val="00DB4C4B"/>
    <w:rsid w:val="00DB4CCA"/>
    <w:rsid w:val="00DB4CE9"/>
    <w:rsid w:val="00DB513C"/>
    <w:rsid w:val="00DB5151"/>
    <w:rsid w:val="00DB5164"/>
    <w:rsid w:val="00DB541B"/>
    <w:rsid w:val="00DB545F"/>
    <w:rsid w:val="00DB54E6"/>
    <w:rsid w:val="00DB5F19"/>
    <w:rsid w:val="00DB626E"/>
    <w:rsid w:val="00DB6522"/>
    <w:rsid w:val="00DB6540"/>
    <w:rsid w:val="00DB6768"/>
    <w:rsid w:val="00DB6930"/>
    <w:rsid w:val="00DB6A1C"/>
    <w:rsid w:val="00DB6C7A"/>
    <w:rsid w:val="00DB6D89"/>
    <w:rsid w:val="00DB790A"/>
    <w:rsid w:val="00DB7C5A"/>
    <w:rsid w:val="00DB7DB1"/>
    <w:rsid w:val="00DC0214"/>
    <w:rsid w:val="00DC03D8"/>
    <w:rsid w:val="00DC0A28"/>
    <w:rsid w:val="00DC0BA7"/>
    <w:rsid w:val="00DC0EBF"/>
    <w:rsid w:val="00DC13ED"/>
    <w:rsid w:val="00DC1CFB"/>
    <w:rsid w:val="00DC1DC1"/>
    <w:rsid w:val="00DC21E4"/>
    <w:rsid w:val="00DC26F6"/>
    <w:rsid w:val="00DC2C06"/>
    <w:rsid w:val="00DC2C10"/>
    <w:rsid w:val="00DC2CCC"/>
    <w:rsid w:val="00DC2EA7"/>
    <w:rsid w:val="00DC31F3"/>
    <w:rsid w:val="00DC35FE"/>
    <w:rsid w:val="00DC3773"/>
    <w:rsid w:val="00DC3DE4"/>
    <w:rsid w:val="00DC40DA"/>
    <w:rsid w:val="00DC413A"/>
    <w:rsid w:val="00DC4187"/>
    <w:rsid w:val="00DC4207"/>
    <w:rsid w:val="00DC4B5B"/>
    <w:rsid w:val="00DC4B7E"/>
    <w:rsid w:val="00DC4CED"/>
    <w:rsid w:val="00DC505F"/>
    <w:rsid w:val="00DC55AC"/>
    <w:rsid w:val="00DC57DC"/>
    <w:rsid w:val="00DC59E2"/>
    <w:rsid w:val="00DC5AE4"/>
    <w:rsid w:val="00DC5F88"/>
    <w:rsid w:val="00DC6115"/>
    <w:rsid w:val="00DC61BB"/>
    <w:rsid w:val="00DC63C4"/>
    <w:rsid w:val="00DC659E"/>
    <w:rsid w:val="00DC684E"/>
    <w:rsid w:val="00DC69E4"/>
    <w:rsid w:val="00DC6D5D"/>
    <w:rsid w:val="00DC75BF"/>
    <w:rsid w:val="00DC7778"/>
    <w:rsid w:val="00DC7D49"/>
    <w:rsid w:val="00DC7D95"/>
    <w:rsid w:val="00DD076D"/>
    <w:rsid w:val="00DD0936"/>
    <w:rsid w:val="00DD15E4"/>
    <w:rsid w:val="00DD1C2E"/>
    <w:rsid w:val="00DD2217"/>
    <w:rsid w:val="00DD228C"/>
    <w:rsid w:val="00DD24FD"/>
    <w:rsid w:val="00DD25D5"/>
    <w:rsid w:val="00DD26B8"/>
    <w:rsid w:val="00DD26BD"/>
    <w:rsid w:val="00DD27D3"/>
    <w:rsid w:val="00DD2E0D"/>
    <w:rsid w:val="00DD2F02"/>
    <w:rsid w:val="00DD2F10"/>
    <w:rsid w:val="00DD331E"/>
    <w:rsid w:val="00DD34F6"/>
    <w:rsid w:val="00DD3546"/>
    <w:rsid w:val="00DD3617"/>
    <w:rsid w:val="00DD3703"/>
    <w:rsid w:val="00DD383B"/>
    <w:rsid w:val="00DD3A0F"/>
    <w:rsid w:val="00DD3FB8"/>
    <w:rsid w:val="00DD414F"/>
    <w:rsid w:val="00DD4160"/>
    <w:rsid w:val="00DD4484"/>
    <w:rsid w:val="00DD4627"/>
    <w:rsid w:val="00DD4769"/>
    <w:rsid w:val="00DD485C"/>
    <w:rsid w:val="00DD4966"/>
    <w:rsid w:val="00DD4D85"/>
    <w:rsid w:val="00DD4DE9"/>
    <w:rsid w:val="00DD4F70"/>
    <w:rsid w:val="00DD5026"/>
    <w:rsid w:val="00DD550E"/>
    <w:rsid w:val="00DD5630"/>
    <w:rsid w:val="00DD5EF7"/>
    <w:rsid w:val="00DD6B4B"/>
    <w:rsid w:val="00DD6B6E"/>
    <w:rsid w:val="00DD6DC5"/>
    <w:rsid w:val="00DD74B9"/>
    <w:rsid w:val="00DD76B8"/>
    <w:rsid w:val="00DD784A"/>
    <w:rsid w:val="00DD78DC"/>
    <w:rsid w:val="00DD7AAC"/>
    <w:rsid w:val="00DD7D5D"/>
    <w:rsid w:val="00DD7DFF"/>
    <w:rsid w:val="00DD7E73"/>
    <w:rsid w:val="00DD7E88"/>
    <w:rsid w:val="00DD7EB9"/>
    <w:rsid w:val="00DD7FEA"/>
    <w:rsid w:val="00DE01F3"/>
    <w:rsid w:val="00DE03DE"/>
    <w:rsid w:val="00DE0616"/>
    <w:rsid w:val="00DE064F"/>
    <w:rsid w:val="00DE0769"/>
    <w:rsid w:val="00DE097C"/>
    <w:rsid w:val="00DE0C7C"/>
    <w:rsid w:val="00DE0F1A"/>
    <w:rsid w:val="00DE1082"/>
    <w:rsid w:val="00DE1100"/>
    <w:rsid w:val="00DE165D"/>
    <w:rsid w:val="00DE183B"/>
    <w:rsid w:val="00DE18B7"/>
    <w:rsid w:val="00DE1BBB"/>
    <w:rsid w:val="00DE1CAD"/>
    <w:rsid w:val="00DE1E47"/>
    <w:rsid w:val="00DE1E6D"/>
    <w:rsid w:val="00DE2342"/>
    <w:rsid w:val="00DE24DD"/>
    <w:rsid w:val="00DE292F"/>
    <w:rsid w:val="00DE2C5F"/>
    <w:rsid w:val="00DE2D55"/>
    <w:rsid w:val="00DE2D82"/>
    <w:rsid w:val="00DE3699"/>
    <w:rsid w:val="00DE3E6C"/>
    <w:rsid w:val="00DE3E85"/>
    <w:rsid w:val="00DE42E1"/>
    <w:rsid w:val="00DE4629"/>
    <w:rsid w:val="00DE496D"/>
    <w:rsid w:val="00DE4BD2"/>
    <w:rsid w:val="00DE4C17"/>
    <w:rsid w:val="00DE5013"/>
    <w:rsid w:val="00DE54E4"/>
    <w:rsid w:val="00DE5F17"/>
    <w:rsid w:val="00DE5F58"/>
    <w:rsid w:val="00DE60ED"/>
    <w:rsid w:val="00DE620F"/>
    <w:rsid w:val="00DE621A"/>
    <w:rsid w:val="00DE62A5"/>
    <w:rsid w:val="00DE63F5"/>
    <w:rsid w:val="00DE68A4"/>
    <w:rsid w:val="00DE6D09"/>
    <w:rsid w:val="00DE6F48"/>
    <w:rsid w:val="00DE7323"/>
    <w:rsid w:val="00DE7462"/>
    <w:rsid w:val="00DE7626"/>
    <w:rsid w:val="00DE7893"/>
    <w:rsid w:val="00DE7B23"/>
    <w:rsid w:val="00DF026D"/>
    <w:rsid w:val="00DF06C9"/>
    <w:rsid w:val="00DF097D"/>
    <w:rsid w:val="00DF0C46"/>
    <w:rsid w:val="00DF0CF6"/>
    <w:rsid w:val="00DF0E92"/>
    <w:rsid w:val="00DF1661"/>
    <w:rsid w:val="00DF198E"/>
    <w:rsid w:val="00DF223D"/>
    <w:rsid w:val="00DF24E3"/>
    <w:rsid w:val="00DF2543"/>
    <w:rsid w:val="00DF2605"/>
    <w:rsid w:val="00DF2761"/>
    <w:rsid w:val="00DF2A00"/>
    <w:rsid w:val="00DF2AA8"/>
    <w:rsid w:val="00DF2BCB"/>
    <w:rsid w:val="00DF2BF1"/>
    <w:rsid w:val="00DF2D30"/>
    <w:rsid w:val="00DF3044"/>
    <w:rsid w:val="00DF343C"/>
    <w:rsid w:val="00DF363A"/>
    <w:rsid w:val="00DF36A4"/>
    <w:rsid w:val="00DF394F"/>
    <w:rsid w:val="00DF3F3E"/>
    <w:rsid w:val="00DF4100"/>
    <w:rsid w:val="00DF43ED"/>
    <w:rsid w:val="00DF4619"/>
    <w:rsid w:val="00DF4743"/>
    <w:rsid w:val="00DF486F"/>
    <w:rsid w:val="00DF4A9A"/>
    <w:rsid w:val="00DF4C2A"/>
    <w:rsid w:val="00DF53D5"/>
    <w:rsid w:val="00DF57D8"/>
    <w:rsid w:val="00DF580B"/>
    <w:rsid w:val="00DF5BE8"/>
    <w:rsid w:val="00DF5F9D"/>
    <w:rsid w:val="00DF6491"/>
    <w:rsid w:val="00DF64FB"/>
    <w:rsid w:val="00DF6714"/>
    <w:rsid w:val="00DF6833"/>
    <w:rsid w:val="00DF6CE9"/>
    <w:rsid w:val="00DF6D07"/>
    <w:rsid w:val="00DF6D2F"/>
    <w:rsid w:val="00DF6D35"/>
    <w:rsid w:val="00DF6D45"/>
    <w:rsid w:val="00DF7BE1"/>
    <w:rsid w:val="00DF7E13"/>
    <w:rsid w:val="00DF7F9C"/>
    <w:rsid w:val="00DF7FC6"/>
    <w:rsid w:val="00E001B5"/>
    <w:rsid w:val="00E004D1"/>
    <w:rsid w:val="00E00545"/>
    <w:rsid w:val="00E0073C"/>
    <w:rsid w:val="00E0073D"/>
    <w:rsid w:val="00E00844"/>
    <w:rsid w:val="00E00A15"/>
    <w:rsid w:val="00E00CD3"/>
    <w:rsid w:val="00E00CDB"/>
    <w:rsid w:val="00E00D6B"/>
    <w:rsid w:val="00E00F2F"/>
    <w:rsid w:val="00E00FD3"/>
    <w:rsid w:val="00E011D6"/>
    <w:rsid w:val="00E01321"/>
    <w:rsid w:val="00E01388"/>
    <w:rsid w:val="00E014FA"/>
    <w:rsid w:val="00E016CE"/>
    <w:rsid w:val="00E01CAF"/>
    <w:rsid w:val="00E01D45"/>
    <w:rsid w:val="00E01E9B"/>
    <w:rsid w:val="00E01F41"/>
    <w:rsid w:val="00E020A3"/>
    <w:rsid w:val="00E02143"/>
    <w:rsid w:val="00E02446"/>
    <w:rsid w:val="00E024CD"/>
    <w:rsid w:val="00E02541"/>
    <w:rsid w:val="00E0279B"/>
    <w:rsid w:val="00E02F67"/>
    <w:rsid w:val="00E03004"/>
    <w:rsid w:val="00E03123"/>
    <w:rsid w:val="00E031EB"/>
    <w:rsid w:val="00E03953"/>
    <w:rsid w:val="00E03B1B"/>
    <w:rsid w:val="00E03B57"/>
    <w:rsid w:val="00E03F1A"/>
    <w:rsid w:val="00E04C9F"/>
    <w:rsid w:val="00E04CB1"/>
    <w:rsid w:val="00E04D83"/>
    <w:rsid w:val="00E04E6C"/>
    <w:rsid w:val="00E04EF0"/>
    <w:rsid w:val="00E04F72"/>
    <w:rsid w:val="00E05011"/>
    <w:rsid w:val="00E05109"/>
    <w:rsid w:val="00E051B4"/>
    <w:rsid w:val="00E052BA"/>
    <w:rsid w:val="00E05749"/>
    <w:rsid w:val="00E06356"/>
    <w:rsid w:val="00E06860"/>
    <w:rsid w:val="00E06CDB"/>
    <w:rsid w:val="00E07203"/>
    <w:rsid w:val="00E07314"/>
    <w:rsid w:val="00E077CC"/>
    <w:rsid w:val="00E07AEC"/>
    <w:rsid w:val="00E07E03"/>
    <w:rsid w:val="00E07EFB"/>
    <w:rsid w:val="00E07FA2"/>
    <w:rsid w:val="00E103B5"/>
    <w:rsid w:val="00E109BF"/>
    <w:rsid w:val="00E10E33"/>
    <w:rsid w:val="00E10E56"/>
    <w:rsid w:val="00E112A9"/>
    <w:rsid w:val="00E115BD"/>
    <w:rsid w:val="00E11796"/>
    <w:rsid w:val="00E11ED8"/>
    <w:rsid w:val="00E12165"/>
    <w:rsid w:val="00E1223C"/>
    <w:rsid w:val="00E1229D"/>
    <w:rsid w:val="00E122F3"/>
    <w:rsid w:val="00E12697"/>
    <w:rsid w:val="00E13172"/>
    <w:rsid w:val="00E133A1"/>
    <w:rsid w:val="00E1391C"/>
    <w:rsid w:val="00E1420B"/>
    <w:rsid w:val="00E14254"/>
    <w:rsid w:val="00E14279"/>
    <w:rsid w:val="00E1429F"/>
    <w:rsid w:val="00E144E8"/>
    <w:rsid w:val="00E146E9"/>
    <w:rsid w:val="00E14994"/>
    <w:rsid w:val="00E14AC6"/>
    <w:rsid w:val="00E14AF7"/>
    <w:rsid w:val="00E14BF2"/>
    <w:rsid w:val="00E14C09"/>
    <w:rsid w:val="00E14FD5"/>
    <w:rsid w:val="00E15072"/>
    <w:rsid w:val="00E153F1"/>
    <w:rsid w:val="00E157CC"/>
    <w:rsid w:val="00E15B54"/>
    <w:rsid w:val="00E15C82"/>
    <w:rsid w:val="00E15D42"/>
    <w:rsid w:val="00E1657C"/>
    <w:rsid w:val="00E16990"/>
    <w:rsid w:val="00E16CAC"/>
    <w:rsid w:val="00E16F6F"/>
    <w:rsid w:val="00E17068"/>
    <w:rsid w:val="00E174DB"/>
    <w:rsid w:val="00E17B1A"/>
    <w:rsid w:val="00E17B6D"/>
    <w:rsid w:val="00E17D00"/>
    <w:rsid w:val="00E17D09"/>
    <w:rsid w:val="00E17DE8"/>
    <w:rsid w:val="00E17E71"/>
    <w:rsid w:val="00E202FF"/>
    <w:rsid w:val="00E203F1"/>
    <w:rsid w:val="00E204FA"/>
    <w:rsid w:val="00E2093B"/>
    <w:rsid w:val="00E20F0E"/>
    <w:rsid w:val="00E21465"/>
    <w:rsid w:val="00E2158B"/>
    <w:rsid w:val="00E215DB"/>
    <w:rsid w:val="00E21686"/>
    <w:rsid w:val="00E216A3"/>
    <w:rsid w:val="00E21762"/>
    <w:rsid w:val="00E21808"/>
    <w:rsid w:val="00E218E0"/>
    <w:rsid w:val="00E21C90"/>
    <w:rsid w:val="00E21D46"/>
    <w:rsid w:val="00E21FF1"/>
    <w:rsid w:val="00E21FF5"/>
    <w:rsid w:val="00E22266"/>
    <w:rsid w:val="00E22C3C"/>
    <w:rsid w:val="00E22FC0"/>
    <w:rsid w:val="00E23108"/>
    <w:rsid w:val="00E23210"/>
    <w:rsid w:val="00E23294"/>
    <w:rsid w:val="00E2392A"/>
    <w:rsid w:val="00E23BED"/>
    <w:rsid w:val="00E24339"/>
    <w:rsid w:val="00E2443A"/>
    <w:rsid w:val="00E2493D"/>
    <w:rsid w:val="00E24A58"/>
    <w:rsid w:val="00E24CEB"/>
    <w:rsid w:val="00E250A3"/>
    <w:rsid w:val="00E25378"/>
    <w:rsid w:val="00E2578C"/>
    <w:rsid w:val="00E25C5D"/>
    <w:rsid w:val="00E261B5"/>
    <w:rsid w:val="00E261FC"/>
    <w:rsid w:val="00E26A55"/>
    <w:rsid w:val="00E26AE4"/>
    <w:rsid w:val="00E26B24"/>
    <w:rsid w:val="00E2718E"/>
    <w:rsid w:val="00E272A0"/>
    <w:rsid w:val="00E27498"/>
    <w:rsid w:val="00E27602"/>
    <w:rsid w:val="00E27612"/>
    <w:rsid w:val="00E27726"/>
    <w:rsid w:val="00E27F6A"/>
    <w:rsid w:val="00E27FD3"/>
    <w:rsid w:val="00E30096"/>
    <w:rsid w:val="00E303D1"/>
    <w:rsid w:val="00E30435"/>
    <w:rsid w:val="00E304D4"/>
    <w:rsid w:val="00E30628"/>
    <w:rsid w:val="00E30C99"/>
    <w:rsid w:val="00E30ED7"/>
    <w:rsid w:val="00E30F94"/>
    <w:rsid w:val="00E31259"/>
    <w:rsid w:val="00E3140C"/>
    <w:rsid w:val="00E31531"/>
    <w:rsid w:val="00E31674"/>
    <w:rsid w:val="00E31846"/>
    <w:rsid w:val="00E31D1F"/>
    <w:rsid w:val="00E3211F"/>
    <w:rsid w:val="00E32494"/>
    <w:rsid w:val="00E32543"/>
    <w:rsid w:val="00E3272B"/>
    <w:rsid w:val="00E32C76"/>
    <w:rsid w:val="00E32F2F"/>
    <w:rsid w:val="00E33050"/>
    <w:rsid w:val="00E33158"/>
    <w:rsid w:val="00E3316E"/>
    <w:rsid w:val="00E33B06"/>
    <w:rsid w:val="00E33D7C"/>
    <w:rsid w:val="00E33E93"/>
    <w:rsid w:val="00E33FEF"/>
    <w:rsid w:val="00E3462B"/>
    <w:rsid w:val="00E34814"/>
    <w:rsid w:val="00E349B5"/>
    <w:rsid w:val="00E34AF6"/>
    <w:rsid w:val="00E34B96"/>
    <w:rsid w:val="00E34BEC"/>
    <w:rsid w:val="00E34C56"/>
    <w:rsid w:val="00E34DC9"/>
    <w:rsid w:val="00E351D6"/>
    <w:rsid w:val="00E356FF"/>
    <w:rsid w:val="00E35714"/>
    <w:rsid w:val="00E359F2"/>
    <w:rsid w:val="00E35B03"/>
    <w:rsid w:val="00E35BC2"/>
    <w:rsid w:val="00E35C72"/>
    <w:rsid w:val="00E35F49"/>
    <w:rsid w:val="00E365AB"/>
    <w:rsid w:val="00E366CC"/>
    <w:rsid w:val="00E36C29"/>
    <w:rsid w:val="00E36D21"/>
    <w:rsid w:val="00E36E88"/>
    <w:rsid w:val="00E36EB8"/>
    <w:rsid w:val="00E37266"/>
    <w:rsid w:val="00E372A6"/>
    <w:rsid w:val="00E37382"/>
    <w:rsid w:val="00E374FB"/>
    <w:rsid w:val="00E37AC8"/>
    <w:rsid w:val="00E37BEE"/>
    <w:rsid w:val="00E37BEF"/>
    <w:rsid w:val="00E4019D"/>
    <w:rsid w:val="00E40371"/>
    <w:rsid w:val="00E40983"/>
    <w:rsid w:val="00E40A96"/>
    <w:rsid w:val="00E40BF5"/>
    <w:rsid w:val="00E40CC8"/>
    <w:rsid w:val="00E40DFB"/>
    <w:rsid w:val="00E40E65"/>
    <w:rsid w:val="00E40ECF"/>
    <w:rsid w:val="00E413ED"/>
    <w:rsid w:val="00E41510"/>
    <w:rsid w:val="00E4153D"/>
    <w:rsid w:val="00E415C5"/>
    <w:rsid w:val="00E4197C"/>
    <w:rsid w:val="00E41DB3"/>
    <w:rsid w:val="00E41E1B"/>
    <w:rsid w:val="00E41FAE"/>
    <w:rsid w:val="00E42008"/>
    <w:rsid w:val="00E42308"/>
    <w:rsid w:val="00E42562"/>
    <w:rsid w:val="00E42662"/>
    <w:rsid w:val="00E42ADC"/>
    <w:rsid w:val="00E42E16"/>
    <w:rsid w:val="00E43117"/>
    <w:rsid w:val="00E43862"/>
    <w:rsid w:val="00E43922"/>
    <w:rsid w:val="00E43A8D"/>
    <w:rsid w:val="00E43B0C"/>
    <w:rsid w:val="00E43C75"/>
    <w:rsid w:val="00E43D06"/>
    <w:rsid w:val="00E44013"/>
    <w:rsid w:val="00E4402D"/>
    <w:rsid w:val="00E445B4"/>
    <w:rsid w:val="00E445B5"/>
    <w:rsid w:val="00E447E7"/>
    <w:rsid w:val="00E44A13"/>
    <w:rsid w:val="00E44DE8"/>
    <w:rsid w:val="00E44FE8"/>
    <w:rsid w:val="00E450B3"/>
    <w:rsid w:val="00E453A7"/>
    <w:rsid w:val="00E456CC"/>
    <w:rsid w:val="00E45B0E"/>
    <w:rsid w:val="00E45C68"/>
    <w:rsid w:val="00E45DEF"/>
    <w:rsid w:val="00E46144"/>
    <w:rsid w:val="00E462B2"/>
    <w:rsid w:val="00E4653B"/>
    <w:rsid w:val="00E4666E"/>
    <w:rsid w:val="00E46AE7"/>
    <w:rsid w:val="00E46D20"/>
    <w:rsid w:val="00E46DC6"/>
    <w:rsid w:val="00E46E02"/>
    <w:rsid w:val="00E47124"/>
    <w:rsid w:val="00E4799C"/>
    <w:rsid w:val="00E47F45"/>
    <w:rsid w:val="00E5056A"/>
    <w:rsid w:val="00E505D8"/>
    <w:rsid w:val="00E5098A"/>
    <w:rsid w:val="00E509C7"/>
    <w:rsid w:val="00E50C79"/>
    <w:rsid w:val="00E5104B"/>
    <w:rsid w:val="00E510CE"/>
    <w:rsid w:val="00E511F7"/>
    <w:rsid w:val="00E51257"/>
    <w:rsid w:val="00E51597"/>
    <w:rsid w:val="00E51797"/>
    <w:rsid w:val="00E5198B"/>
    <w:rsid w:val="00E519AA"/>
    <w:rsid w:val="00E51B9E"/>
    <w:rsid w:val="00E51DE0"/>
    <w:rsid w:val="00E521DA"/>
    <w:rsid w:val="00E52847"/>
    <w:rsid w:val="00E5286E"/>
    <w:rsid w:val="00E52904"/>
    <w:rsid w:val="00E529D6"/>
    <w:rsid w:val="00E52C25"/>
    <w:rsid w:val="00E52CF4"/>
    <w:rsid w:val="00E52E73"/>
    <w:rsid w:val="00E5303B"/>
    <w:rsid w:val="00E53532"/>
    <w:rsid w:val="00E538C3"/>
    <w:rsid w:val="00E53A4D"/>
    <w:rsid w:val="00E53B35"/>
    <w:rsid w:val="00E53B8B"/>
    <w:rsid w:val="00E53C4E"/>
    <w:rsid w:val="00E53DCD"/>
    <w:rsid w:val="00E53FE7"/>
    <w:rsid w:val="00E5445B"/>
    <w:rsid w:val="00E54D56"/>
    <w:rsid w:val="00E54D93"/>
    <w:rsid w:val="00E5516E"/>
    <w:rsid w:val="00E554DB"/>
    <w:rsid w:val="00E55661"/>
    <w:rsid w:val="00E5585B"/>
    <w:rsid w:val="00E55AA3"/>
    <w:rsid w:val="00E560D3"/>
    <w:rsid w:val="00E562F9"/>
    <w:rsid w:val="00E5631D"/>
    <w:rsid w:val="00E563E2"/>
    <w:rsid w:val="00E565C0"/>
    <w:rsid w:val="00E567C3"/>
    <w:rsid w:val="00E56A83"/>
    <w:rsid w:val="00E571D0"/>
    <w:rsid w:val="00E57897"/>
    <w:rsid w:val="00E57B1F"/>
    <w:rsid w:val="00E57F85"/>
    <w:rsid w:val="00E600E9"/>
    <w:rsid w:val="00E6029A"/>
    <w:rsid w:val="00E605FC"/>
    <w:rsid w:val="00E60831"/>
    <w:rsid w:val="00E6086C"/>
    <w:rsid w:val="00E60A18"/>
    <w:rsid w:val="00E60A88"/>
    <w:rsid w:val="00E60CA2"/>
    <w:rsid w:val="00E60D4C"/>
    <w:rsid w:val="00E61199"/>
    <w:rsid w:val="00E611B1"/>
    <w:rsid w:val="00E61253"/>
    <w:rsid w:val="00E61258"/>
    <w:rsid w:val="00E6156D"/>
    <w:rsid w:val="00E61B1B"/>
    <w:rsid w:val="00E61B95"/>
    <w:rsid w:val="00E61F63"/>
    <w:rsid w:val="00E61FC0"/>
    <w:rsid w:val="00E61FEF"/>
    <w:rsid w:val="00E62336"/>
    <w:rsid w:val="00E62374"/>
    <w:rsid w:val="00E624C0"/>
    <w:rsid w:val="00E624E4"/>
    <w:rsid w:val="00E62728"/>
    <w:rsid w:val="00E6276F"/>
    <w:rsid w:val="00E62B7E"/>
    <w:rsid w:val="00E62BA5"/>
    <w:rsid w:val="00E62C9A"/>
    <w:rsid w:val="00E63221"/>
    <w:rsid w:val="00E638F9"/>
    <w:rsid w:val="00E63F22"/>
    <w:rsid w:val="00E64052"/>
    <w:rsid w:val="00E64375"/>
    <w:rsid w:val="00E64732"/>
    <w:rsid w:val="00E64735"/>
    <w:rsid w:val="00E64748"/>
    <w:rsid w:val="00E64BBE"/>
    <w:rsid w:val="00E64C67"/>
    <w:rsid w:val="00E64CE5"/>
    <w:rsid w:val="00E650DB"/>
    <w:rsid w:val="00E652D6"/>
    <w:rsid w:val="00E65728"/>
    <w:rsid w:val="00E65A30"/>
    <w:rsid w:val="00E65FE6"/>
    <w:rsid w:val="00E660F3"/>
    <w:rsid w:val="00E662A7"/>
    <w:rsid w:val="00E665F7"/>
    <w:rsid w:val="00E667E1"/>
    <w:rsid w:val="00E66AF1"/>
    <w:rsid w:val="00E67819"/>
    <w:rsid w:val="00E67C1C"/>
    <w:rsid w:val="00E67EE8"/>
    <w:rsid w:val="00E67FE3"/>
    <w:rsid w:val="00E700EC"/>
    <w:rsid w:val="00E703A8"/>
    <w:rsid w:val="00E707E9"/>
    <w:rsid w:val="00E70812"/>
    <w:rsid w:val="00E7095A"/>
    <w:rsid w:val="00E70962"/>
    <w:rsid w:val="00E70AE9"/>
    <w:rsid w:val="00E70C77"/>
    <w:rsid w:val="00E7122C"/>
    <w:rsid w:val="00E71457"/>
    <w:rsid w:val="00E7175A"/>
    <w:rsid w:val="00E71861"/>
    <w:rsid w:val="00E71866"/>
    <w:rsid w:val="00E719A2"/>
    <w:rsid w:val="00E71BE5"/>
    <w:rsid w:val="00E71DE8"/>
    <w:rsid w:val="00E721BF"/>
    <w:rsid w:val="00E725CF"/>
    <w:rsid w:val="00E72798"/>
    <w:rsid w:val="00E7291E"/>
    <w:rsid w:val="00E72BBF"/>
    <w:rsid w:val="00E72C6D"/>
    <w:rsid w:val="00E73007"/>
    <w:rsid w:val="00E73127"/>
    <w:rsid w:val="00E73356"/>
    <w:rsid w:val="00E7351C"/>
    <w:rsid w:val="00E735BA"/>
    <w:rsid w:val="00E74131"/>
    <w:rsid w:val="00E74156"/>
    <w:rsid w:val="00E743A4"/>
    <w:rsid w:val="00E743C5"/>
    <w:rsid w:val="00E74622"/>
    <w:rsid w:val="00E7485C"/>
    <w:rsid w:val="00E74A98"/>
    <w:rsid w:val="00E74C2C"/>
    <w:rsid w:val="00E74EB2"/>
    <w:rsid w:val="00E75312"/>
    <w:rsid w:val="00E756F5"/>
    <w:rsid w:val="00E75C64"/>
    <w:rsid w:val="00E760BC"/>
    <w:rsid w:val="00E76198"/>
    <w:rsid w:val="00E7664D"/>
    <w:rsid w:val="00E76901"/>
    <w:rsid w:val="00E76FE9"/>
    <w:rsid w:val="00E770A2"/>
    <w:rsid w:val="00E772DA"/>
    <w:rsid w:val="00E77B44"/>
    <w:rsid w:val="00E77C73"/>
    <w:rsid w:val="00E77CAE"/>
    <w:rsid w:val="00E77E91"/>
    <w:rsid w:val="00E77FD5"/>
    <w:rsid w:val="00E80422"/>
    <w:rsid w:val="00E80516"/>
    <w:rsid w:val="00E80915"/>
    <w:rsid w:val="00E80B17"/>
    <w:rsid w:val="00E80D65"/>
    <w:rsid w:val="00E80FAE"/>
    <w:rsid w:val="00E81BCA"/>
    <w:rsid w:val="00E81BF5"/>
    <w:rsid w:val="00E81E42"/>
    <w:rsid w:val="00E81E4E"/>
    <w:rsid w:val="00E8231E"/>
    <w:rsid w:val="00E824CE"/>
    <w:rsid w:val="00E825BC"/>
    <w:rsid w:val="00E82738"/>
    <w:rsid w:val="00E82E0D"/>
    <w:rsid w:val="00E82FDF"/>
    <w:rsid w:val="00E83391"/>
    <w:rsid w:val="00E835D2"/>
    <w:rsid w:val="00E8450D"/>
    <w:rsid w:val="00E8460F"/>
    <w:rsid w:val="00E849F7"/>
    <w:rsid w:val="00E84B01"/>
    <w:rsid w:val="00E84D9E"/>
    <w:rsid w:val="00E84DD7"/>
    <w:rsid w:val="00E84F23"/>
    <w:rsid w:val="00E85039"/>
    <w:rsid w:val="00E85409"/>
    <w:rsid w:val="00E854A4"/>
    <w:rsid w:val="00E85641"/>
    <w:rsid w:val="00E857C7"/>
    <w:rsid w:val="00E858E6"/>
    <w:rsid w:val="00E85990"/>
    <w:rsid w:val="00E85A74"/>
    <w:rsid w:val="00E85A84"/>
    <w:rsid w:val="00E85EE1"/>
    <w:rsid w:val="00E8632F"/>
    <w:rsid w:val="00E86417"/>
    <w:rsid w:val="00E86459"/>
    <w:rsid w:val="00E865C8"/>
    <w:rsid w:val="00E86762"/>
    <w:rsid w:val="00E86BEC"/>
    <w:rsid w:val="00E87518"/>
    <w:rsid w:val="00E87530"/>
    <w:rsid w:val="00E8783D"/>
    <w:rsid w:val="00E87A10"/>
    <w:rsid w:val="00E87A94"/>
    <w:rsid w:val="00E87B3B"/>
    <w:rsid w:val="00E87C84"/>
    <w:rsid w:val="00E9023C"/>
    <w:rsid w:val="00E908FD"/>
    <w:rsid w:val="00E9094C"/>
    <w:rsid w:val="00E90D01"/>
    <w:rsid w:val="00E90F24"/>
    <w:rsid w:val="00E913FC"/>
    <w:rsid w:val="00E91401"/>
    <w:rsid w:val="00E91562"/>
    <w:rsid w:val="00E91861"/>
    <w:rsid w:val="00E91993"/>
    <w:rsid w:val="00E91A9F"/>
    <w:rsid w:val="00E91C32"/>
    <w:rsid w:val="00E92054"/>
    <w:rsid w:val="00E92161"/>
    <w:rsid w:val="00E922AD"/>
    <w:rsid w:val="00E9231A"/>
    <w:rsid w:val="00E9275A"/>
    <w:rsid w:val="00E92927"/>
    <w:rsid w:val="00E92C10"/>
    <w:rsid w:val="00E92C17"/>
    <w:rsid w:val="00E930CE"/>
    <w:rsid w:val="00E932C1"/>
    <w:rsid w:val="00E933A1"/>
    <w:rsid w:val="00E93415"/>
    <w:rsid w:val="00E9361B"/>
    <w:rsid w:val="00E936B0"/>
    <w:rsid w:val="00E93B24"/>
    <w:rsid w:val="00E93D09"/>
    <w:rsid w:val="00E94204"/>
    <w:rsid w:val="00E9475E"/>
    <w:rsid w:val="00E94DB3"/>
    <w:rsid w:val="00E95028"/>
    <w:rsid w:val="00E9509E"/>
    <w:rsid w:val="00E95355"/>
    <w:rsid w:val="00E95D88"/>
    <w:rsid w:val="00E95DB2"/>
    <w:rsid w:val="00E95E4E"/>
    <w:rsid w:val="00E95F76"/>
    <w:rsid w:val="00E96285"/>
    <w:rsid w:val="00E9667C"/>
    <w:rsid w:val="00E96A17"/>
    <w:rsid w:val="00E96A3E"/>
    <w:rsid w:val="00E96D98"/>
    <w:rsid w:val="00E96E1C"/>
    <w:rsid w:val="00E96E76"/>
    <w:rsid w:val="00E96FF8"/>
    <w:rsid w:val="00E9746F"/>
    <w:rsid w:val="00E97DC2"/>
    <w:rsid w:val="00E97F30"/>
    <w:rsid w:val="00E97FD8"/>
    <w:rsid w:val="00EA0486"/>
    <w:rsid w:val="00EA0552"/>
    <w:rsid w:val="00EA0D29"/>
    <w:rsid w:val="00EA1114"/>
    <w:rsid w:val="00EA121E"/>
    <w:rsid w:val="00EA1241"/>
    <w:rsid w:val="00EA14CD"/>
    <w:rsid w:val="00EA1583"/>
    <w:rsid w:val="00EA1652"/>
    <w:rsid w:val="00EA18D9"/>
    <w:rsid w:val="00EA18E0"/>
    <w:rsid w:val="00EA1A2E"/>
    <w:rsid w:val="00EA1CC8"/>
    <w:rsid w:val="00EA1D4E"/>
    <w:rsid w:val="00EA20B6"/>
    <w:rsid w:val="00EA24F9"/>
    <w:rsid w:val="00EA2EC2"/>
    <w:rsid w:val="00EA31A5"/>
    <w:rsid w:val="00EA34E0"/>
    <w:rsid w:val="00EA3668"/>
    <w:rsid w:val="00EA3973"/>
    <w:rsid w:val="00EA39F5"/>
    <w:rsid w:val="00EA3D1F"/>
    <w:rsid w:val="00EA40B5"/>
    <w:rsid w:val="00EA431F"/>
    <w:rsid w:val="00EA4381"/>
    <w:rsid w:val="00EA4413"/>
    <w:rsid w:val="00EA4610"/>
    <w:rsid w:val="00EA48EE"/>
    <w:rsid w:val="00EA4B84"/>
    <w:rsid w:val="00EA4C79"/>
    <w:rsid w:val="00EA4CB6"/>
    <w:rsid w:val="00EA4D20"/>
    <w:rsid w:val="00EA4D48"/>
    <w:rsid w:val="00EA4FDE"/>
    <w:rsid w:val="00EA5040"/>
    <w:rsid w:val="00EA537D"/>
    <w:rsid w:val="00EA5463"/>
    <w:rsid w:val="00EA5536"/>
    <w:rsid w:val="00EA55AD"/>
    <w:rsid w:val="00EA59CB"/>
    <w:rsid w:val="00EA5ECC"/>
    <w:rsid w:val="00EA6000"/>
    <w:rsid w:val="00EA639B"/>
    <w:rsid w:val="00EA640F"/>
    <w:rsid w:val="00EA64AB"/>
    <w:rsid w:val="00EA653E"/>
    <w:rsid w:val="00EA6545"/>
    <w:rsid w:val="00EA669B"/>
    <w:rsid w:val="00EA67C4"/>
    <w:rsid w:val="00EA6864"/>
    <w:rsid w:val="00EA6926"/>
    <w:rsid w:val="00EA6A08"/>
    <w:rsid w:val="00EA6B32"/>
    <w:rsid w:val="00EA6B6C"/>
    <w:rsid w:val="00EA6ECF"/>
    <w:rsid w:val="00EA71FD"/>
    <w:rsid w:val="00EA75D2"/>
    <w:rsid w:val="00EA77C8"/>
    <w:rsid w:val="00EA7A7C"/>
    <w:rsid w:val="00EB0121"/>
    <w:rsid w:val="00EB0266"/>
    <w:rsid w:val="00EB02A1"/>
    <w:rsid w:val="00EB03E7"/>
    <w:rsid w:val="00EB0448"/>
    <w:rsid w:val="00EB06ED"/>
    <w:rsid w:val="00EB08A1"/>
    <w:rsid w:val="00EB08F8"/>
    <w:rsid w:val="00EB0B98"/>
    <w:rsid w:val="00EB0C87"/>
    <w:rsid w:val="00EB0D03"/>
    <w:rsid w:val="00EB0DC1"/>
    <w:rsid w:val="00EB11A2"/>
    <w:rsid w:val="00EB1293"/>
    <w:rsid w:val="00EB1A2B"/>
    <w:rsid w:val="00EB1A43"/>
    <w:rsid w:val="00EB1B23"/>
    <w:rsid w:val="00EB1BC1"/>
    <w:rsid w:val="00EB1D0E"/>
    <w:rsid w:val="00EB1E82"/>
    <w:rsid w:val="00EB1EB5"/>
    <w:rsid w:val="00EB2098"/>
    <w:rsid w:val="00EB20E2"/>
    <w:rsid w:val="00EB2396"/>
    <w:rsid w:val="00EB260A"/>
    <w:rsid w:val="00EB2703"/>
    <w:rsid w:val="00EB2766"/>
    <w:rsid w:val="00EB288D"/>
    <w:rsid w:val="00EB2F14"/>
    <w:rsid w:val="00EB35B9"/>
    <w:rsid w:val="00EB3648"/>
    <w:rsid w:val="00EB38C9"/>
    <w:rsid w:val="00EB3BA3"/>
    <w:rsid w:val="00EB3C04"/>
    <w:rsid w:val="00EB3E40"/>
    <w:rsid w:val="00EB40EC"/>
    <w:rsid w:val="00EB4540"/>
    <w:rsid w:val="00EB45CD"/>
    <w:rsid w:val="00EB46EB"/>
    <w:rsid w:val="00EB4A16"/>
    <w:rsid w:val="00EB4B20"/>
    <w:rsid w:val="00EB4C1D"/>
    <w:rsid w:val="00EB4EDC"/>
    <w:rsid w:val="00EB4F1C"/>
    <w:rsid w:val="00EB5267"/>
    <w:rsid w:val="00EB54C2"/>
    <w:rsid w:val="00EB5B60"/>
    <w:rsid w:val="00EB5F05"/>
    <w:rsid w:val="00EB66E5"/>
    <w:rsid w:val="00EB673C"/>
    <w:rsid w:val="00EB6863"/>
    <w:rsid w:val="00EB6943"/>
    <w:rsid w:val="00EB73BF"/>
    <w:rsid w:val="00EB7402"/>
    <w:rsid w:val="00EB754C"/>
    <w:rsid w:val="00EB7593"/>
    <w:rsid w:val="00EB7A71"/>
    <w:rsid w:val="00EB7AB5"/>
    <w:rsid w:val="00EB7ABF"/>
    <w:rsid w:val="00EC04F5"/>
    <w:rsid w:val="00EC057F"/>
    <w:rsid w:val="00EC0941"/>
    <w:rsid w:val="00EC0E81"/>
    <w:rsid w:val="00EC101F"/>
    <w:rsid w:val="00EC1183"/>
    <w:rsid w:val="00EC1426"/>
    <w:rsid w:val="00EC148F"/>
    <w:rsid w:val="00EC1738"/>
    <w:rsid w:val="00EC17B2"/>
    <w:rsid w:val="00EC1A7E"/>
    <w:rsid w:val="00EC1CDF"/>
    <w:rsid w:val="00EC1F26"/>
    <w:rsid w:val="00EC22DA"/>
    <w:rsid w:val="00EC2402"/>
    <w:rsid w:val="00EC26F7"/>
    <w:rsid w:val="00EC2709"/>
    <w:rsid w:val="00EC2999"/>
    <w:rsid w:val="00EC2CBA"/>
    <w:rsid w:val="00EC3167"/>
    <w:rsid w:val="00EC3ABD"/>
    <w:rsid w:val="00EC3BF2"/>
    <w:rsid w:val="00EC3DAB"/>
    <w:rsid w:val="00EC4260"/>
    <w:rsid w:val="00EC45F9"/>
    <w:rsid w:val="00EC4704"/>
    <w:rsid w:val="00EC4749"/>
    <w:rsid w:val="00EC49EC"/>
    <w:rsid w:val="00EC4A75"/>
    <w:rsid w:val="00EC4BD3"/>
    <w:rsid w:val="00EC54F0"/>
    <w:rsid w:val="00EC55A1"/>
    <w:rsid w:val="00EC5642"/>
    <w:rsid w:val="00EC5BC9"/>
    <w:rsid w:val="00EC5CDD"/>
    <w:rsid w:val="00EC652B"/>
    <w:rsid w:val="00EC6617"/>
    <w:rsid w:val="00EC67A0"/>
    <w:rsid w:val="00EC6B9F"/>
    <w:rsid w:val="00EC6C00"/>
    <w:rsid w:val="00EC6D56"/>
    <w:rsid w:val="00EC6E91"/>
    <w:rsid w:val="00EC70FF"/>
    <w:rsid w:val="00EC731A"/>
    <w:rsid w:val="00EC75BC"/>
    <w:rsid w:val="00EC7A65"/>
    <w:rsid w:val="00EC7AE5"/>
    <w:rsid w:val="00EC7C02"/>
    <w:rsid w:val="00EC7D58"/>
    <w:rsid w:val="00EC7F06"/>
    <w:rsid w:val="00ED0164"/>
    <w:rsid w:val="00ED03F3"/>
    <w:rsid w:val="00ED065E"/>
    <w:rsid w:val="00ED07B0"/>
    <w:rsid w:val="00ED0893"/>
    <w:rsid w:val="00ED095B"/>
    <w:rsid w:val="00ED0B57"/>
    <w:rsid w:val="00ED0E42"/>
    <w:rsid w:val="00ED100E"/>
    <w:rsid w:val="00ED12D5"/>
    <w:rsid w:val="00ED13CA"/>
    <w:rsid w:val="00ED1652"/>
    <w:rsid w:val="00ED1C46"/>
    <w:rsid w:val="00ED1CF4"/>
    <w:rsid w:val="00ED1D71"/>
    <w:rsid w:val="00ED23ED"/>
    <w:rsid w:val="00ED248C"/>
    <w:rsid w:val="00ED275A"/>
    <w:rsid w:val="00ED294C"/>
    <w:rsid w:val="00ED2C59"/>
    <w:rsid w:val="00ED2F5B"/>
    <w:rsid w:val="00ED3224"/>
    <w:rsid w:val="00ED33B1"/>
    <w:rsid w:val="00ED33E5"/>
    <w:rsid w:val="00ED3418"/>
    <w:rsid w:val="00ED376D"/>
    <w:rsid w:val="00ED3808"/>
    <w:rsid w:val="00ED3D63"/>
    <w:rsid w:val="00ED3E2A"/>
    <w:rsid w:val="00ED40BE"/>
    <w:rsid w:val="00ED41AE"/>
    <w:rsid w:val="00ED426D"/>
    <w:rsid w:val="00ED4660"/>
    <w:rsid w:val="00ED49C5"/>
    <w:rsid w:val="00ED4B52"/>
    <w:rsid w:val="00ED4D0B"/>
    <w:rsid w:val="00ED4D47"/>
    <w:rsid w:val="00ED4E6A"/>
    <w:rsid w:val="00ED4F20"/>
    <w:rsid w:val="00ED5167"/>
    <w:rsid w:val="00ED5B25"/>
    <w:rsid w:val="00ED5B7F"/>
    <w:rsid w:val="00ED6441"/>
    <w:rsid w:val="00ED6743"/>
    <w:rsid w:val="00ED67AC"/>
    <w:rsid w:val="00ED6907"/>
    <w:rsid w:val="00ED6DC4"/>
    <w:rsid w:val="00ED6ED9"/>
    <w:rsid w:val="00ED77D2"/>
    <w:rsid w:val="00ED7976"/>
    <w:rsid w:val="00ED7A57"/>
    <w:rsid w:val="00ED7C2B"/>
    <w:rsid w:val="00ED7D21"/>
    <w:rsid w:val="00EE009C"/>
    <w:rsid w:val="00EE037F"/>
    <w:rsid w:val="00EE0503"/>
    <w:rsid w:val="00EE056F"/>
    <w:rsid w:val="00EE0582"/>
    <w:rsid w:val="00EE09EC"/>
    <w:rsid w:val="00EE0B41"/>
    <w:rsid w:val="00EE0EAC"/>
    <w:rsid w:val="00EE119F"/>
    <w:rsid w:val="00EE16A9"/>
    <w:rsid w:val="00EE19D6"/>
    <w:rsid w:val="00EE1A0E"/>
    <w:rsid w:val="00EE1AB1"/>
    <w:rsid w:val="00EE1B3E"/>
    <w:rsid w:val="00EE1ECE"/>
    <w:rsid w:val="00EE1F0B"/>
    <w:rsid w:val="00EE21AC"/>
    <w:rsid w:val="00EE22F6"/>
    <w:rsid w:val="00EE27B1"/>
    <w:rsid w:val="00EE284D"/>
    <w:rsid w:val="00EE28B0"/>
    <w:rsid w:val="00EE2901"/>
    <w:rsid w:val="00EE2A5B"/>
    <w:rsid w:val="00EE3054"/>
    <w:rsid w:val="00EE3574"/>
    <w:rsid w:val="00EE36FA"/>
    <w:rsid w:val="00EE3C02"/>
    <w:rsid w:val="00EE3EA7"/>
    <w:rsid w:val="00EE40CB"/>
    <w:rsid w:val="00EE50BD"/>
    <w:rsid w:val="00EE5169"/>
    <w:rsid w:val="00EE59CA"/>
    <w:rsid w:val="00EE5B34"/>
    <w:rsid w:val="00EE5F28"/>
    <w:rsid w:val="00EE60F6"/>
    <w:rsid w:val="00EE61D7"/>
    <w:rsid w:val="00EE61FB"/>
    <w:rsid w:val="00EE6482"/>
    <w:rsid w:val="00EE6520"/>
    <w:rsid w:val="00EE65C3"/>
    <w:rsid w:val="00EE6877"/>
    <w:rsid w:val="00EE6B44"/>
    <w:rsid w:val="00EE7197"/>
    <w:rsid w:val="00EE7288"/>
    <w:rsid w:val="00EE7461"/>
    <w:rsid w:val="00EE78EA"/>
    <w:rsid w:val="00EE7B53"/>
    <w:rsid w:val="00EE7F18"/>
    <w:rsid w:val="00EF01C2"/>
    <w:rsid w:val="00EF02CB"/>
    <w:rsid w:val="00EF0388"/>
    <w:rsid w:val="00EF0959"/>
    <w:rsid w:val="00EF0D0F"/>
    <w:rsid w:val="00EF10D4"/>
    <w:rsid w:val="00EF1205"/>
    <w:rsid w:val="00EF1784"/>
    <w:rsid w:val="00EF1B95"/>
    <w:rsid w:val="00EF223C"/>
    <w:rsid w:val="00EF249A"/>
    <w:rsid w:val="00EF25E5"/>
    <w:rsid w:val="00EF2D05"/>
    <w:rsid w:val="00EF2E53"/>
    <w:rsid w:val="00EF3003"/>
    <w:rsid w:val="00EF3368"/>
    <w:rsid w:val="00EF383B"/>
    <w:rsid w:val="00EF43C2"/>
    <w:rsid w:val="00EF444C"/>
    <w:rsid w:val="00EF46D1"/>
    <w:rsid w:val="00EF46F3"/>
    <w:rsid w:val="00EF4AAA"/>
    <w:rsid w:val="00EF4EA6"/>
    <w:rsid w:val="00EF5039"/>
    <w:rsid w:val="00EF5145"/>
    <w:rsid w:val="00EF57F4"/>
    <w:rsid w:val="00EF5830"/>
    <w:rsid w:val="00EF5931"/>
    <w:rsid w:val="00EF59F9"/>
    <w:rsid w:val="00EF5C7C"/>
    <w:rsid w:val="00EF5D16"/>
    <w:rsid w:val="00EF60A4"/>
    <w:rsid w:val="00EF61E3"/>
    <w:rsid w:val="00EF6223"/>
    <w:rsid w:val="00EF6462"/>
    <w:rsid w:val="00EF6509"/>
    <w:rsid w:val="00EF6AA2"/>
    <w:rsid w:val="00EF6F67"/>
    <w:rsid w:val="00EF71B7"/>
    <w:rsid w:val="00EF72D5"/>
    <w:rsid w:val="00EF7738"/>
    <w:rsid w:val="00EF7A30"/>
    <w:rsid w:val="00F0064E"/>
    <w:rsid w:val="00F0069B"/>
    <w:rsid w:val="00F00ECF"/>
    <w:rsid w:val="00F01119"/>
    <w:rsid w:val="00F012F2"/>
    <w:rsid w:val="00F013B1"/>
    <w:rsid w:val="00F013DD"/>
    <w:rsid w:val="00F016CD"/>
    <w:rsid w:val="00F01710"/>
    <w:rsid w:val="00F019C3"/>
    <w:rsid w:val="00F01D46"/>
    <w:rsid w:val="00F0229D"/>
    <w:rsid w:val="00F02301"/>
    <w:rsid w:val="00F0241B"/>
    <w:rsid w:val="00F02589"/>
    <w:rsid w:val="00F029BA"/>
    <w:rsid w:val="00F02D8A"/>
    <w:rsid w:val="00F02EC0"/>
    <w:rsid w:val="00F031D6"/>
    <w:rsid w:val="00F0345A"/>
    <w:rsid w:val="00F035E2"/>
    <w:rsid w:val="00F0388B"/>
    <w:rsid w:val="00F038BF"/>
    <w:rsid w:val="00F03BB0"/>
    <w:rsid w:val="00F03C03"/>
    <w:rsid w:val="00F04025"/>
    <w:rsid w:val="00F040D5"/>
    <w:rsid w:val="00F042A6"/>
    <w:rsid w:val="00F042B8"/>
    <w:rsid w:val="00F045D4"/>
    <w:rsid w:val="00F04861"/>
    <w:rsid w:val="00F04B3D"/>
    <w:rsid w:val="00F04CB0"/>
    <w:rsid w:val="00F04CE5"/>
    <w:rsid w:val="00F04D46"/>
    <w:rsid w:val="00F04E3A"/>
    <w:rsid w:val="00F058AF"/>
    <w:rsid w:val="00F05B4C"/>
    <w:rsid w:val="00F05C2F"/>
    <w:rsid w:val="00F05F21"/>
    <w:rsid w:val="00F062B8"/>
    <w:rsid w:val="00F0642E"/>
    <w:rsid w:val="00F06437"/>
    <w:rsid w:val="00F064C5"/>
    <w:rsid w:val="00F06EA0"/>
    <w:rsid w:val="00F07110"/>
    <w:rsid w:val="00F0723A"/>
    <w:rsid w:val="00F07767"/>
    <w:rsid w:val="00F077AE"/>
    <w:rsid w:val="00F07945"/>
    <w:rsid w:val="00F07E8F"/>
    <w:rsid w:val="00F10501"/>
    <w:rsid w:val="00F10709"/>
    <w:rsid w:val="00F1078C"/>
    <w:rsid w:val="00F108AE"/>
    <w:rsid w:val="00F10AC2"/>
    <w:rsid w:val="00F10B9E"/>
    <w:rsid w:val="00F10CEE"/>
    <w:rsid w:val="00F10F1B"/>
    <w:rsid w:val="00F11447"/>
    <w:rsid w:val="00F1160D"/>
    <w:rsid w:val="00F11CEF"/>
    <w:rsid w:val="00F11D9B"/>
    <w:rsid w:val="00F1274D"/>
    <w:rsid w:val="00F12ACA"/>
    <w:rsid w:val="00F132FA"/>
    <w:rsid w:val="00F135D7"/>
    <w:rsid w:val="00F13709"/>
    <w:rsid w:val="00F13FC4"/>
    <w:rsid w:val="00F14002"/>
    <w:rsid w:val="00F14178"/>
    <w:rsid w:val="00F144B3"/>
    <w:rsid w:val="00F1492E"/>
    <w:rsid w:val="00F14AA6"/>
    <w:rsid w:val="00F14B37"/>
    <w:rsid w:val="00F14BFE"/>
    <w:rsid w:val="00F14C38"/>
    <w:rsid w:val="00F14C40"/>
    <w:rsid w:val="00F14D36"/>
    <w:rsid w:val="00F14EDF"/>
    <w:rsid w:val="00F15108"/>
    <w:rsid w:val="00F15611"/>
    <w:rsid w:val="00F15939"/>
    <w:rsid w:val="00F16B4D"/>
    <w:rsid w:val="00F16C7F"/>
    <w:rsid w:val="00F16CFC"/>
    <w:rsid w:val="00F17755"/>
    <w:rsid w:val="00F178B4"/>
    <w:rsid w:val="00F17906"/>
    <w:rsid w:val="00F17CAD"/>
    <w:rsid w:val="00F20191"/>
    <w:rsid w:val="00F20B97"/>
    <w:rsid w:val="00F20DC3"/>
    <w:rsid w:val="00F212CF"/>
    <w:rsid w:val="00F2140A"/>
    <w:rsid w:val="00F21884"/>
    <w:rsid w:val="00F218A5"/>
    <w:rsid w:val="00F219E0"/>
    <w:rsid w:val="00F21F74"/>
    <w:rsid w:val="00F2255B"/>
    <w:rsid w:val="00F2257B"/>
    <w:rsid w:val="00F228CF"/>
    <w:rsid w:val="00F22AA4"/>
    <w:rsid w:val="00F23041"/>
    <w:rsid w:val="00F2370F"/>
    <w:rsid w:val="00F238A7"/>
    <w:rsid w:val="00F23939"/>
    <w:rsid w:val="00F2398E"/>
    <w:rsid w:val="00F23F96"/>
    <w:rsid w:val="00F242C0"/>
    <w:rsid w:val="00F24808"/>
    <w:rsid w:val="00F24B09"/>
    <w:rsid w:val="00F24C78"/>
    <w:rsid w:val="00F24D2A"/>
    <w:rsid w:val="00F25121"/>
    <w:rsid w:val="00F251B6"/>
    <w:rsid w:val="00F2538B"/>
    <w:rsid w:val="00F256B5"/>
    <w:rsid w:val="00F25BFD"/>
    <w:rsid w:val="00F26B00"/>
    <w:rsid w:val="00F26F95"/>
    <w:rsid w:val="00F27387"/>
    <w:rsid w:val="00F275B8"/>
    <w:rsid w:val="00F2760D"/>
    <w:rsid w:val="00F2764C"/>
    <w:rsid w:val="00F279A9"/>
    <w:rsid w:val="00F303A2"/>
    <w:rsid w:val="00F3078C"/>
    <w:rsid w:val="00F30911"/>
    <w:rsid w:val="00F30AF6"/>
    <w:rsid w:val="00F30F1E"/>
    <w:rsid w:val="00F31170"/>
    <w:rsid w:val="00F31346"/>
    <w:rsid w:val="00F314EA"/>
    <w:rsid w:val="00F31C36"/>
    <w:rsid w:val="00F31EDC"/>
    <w:rsid w:val="00F32325"/>
    <w:rsid w:val="00F32933"/>
    <w:rsid w:val="00F3295A"/>
    <w:rsid w:val="00F32B29"/>
    <w:rsid w:val="00F32B61"/>
    <w:rsid w:val="00F32E32"/>
    <w:rsid w:val="00F32F0D"/>
    <w:rsid w:val="00F3301A"/>
    <w:rsid w:val="00F33070"/>
    <w:rsid w:val="00F331A4"/>
    <w:rsid w:val="00F334C2"/>
    <w:rsid w:val="00F33607"/>
    <w:rsid w:val="00F33BCF"/>
    <w:rsid w:val="00F33C27"/>
    <w:rsid w:val="00F33C32"/>
    <w:rsid w:val="00F3427F"/>
    <w:rsid w:val="00F34648"/>
    <w:rsid w:val="00F346EE"/>
    <w:rsid w:val="00F349CD"/>
    <w:rsid w:val="00F34C04"/>
    <w:rsid w:val="00F351A1"/>
    <w:rsid w:val="00F3530E"/>
    <w:rsid w:val="00F35686"/>
    <w:rsid w:val="00F356E0"/>
    <w:rsid w:val="00F359CA"/>
    <w:rsid w:val="00F35E02"/>
    <w:rsid w:val="00F3618F"/>
    <w:rsid w:val="00F3620F"/>
    <w:rsid w:val="00F362C0"/>
    <w:rsid w:val="00F363AD"/>
    <w:rsid w:val="00F367CA"/>
    <w:rsid w:val="00F36BD9"/>
    <w:rsid w:val="00F36D0C"/>
    <w:rsid w:val="00F36D58"/>
    <w:rsid w:val="00F36E29"/>
    <w:rsid w:val="00F36EC1"/>
    <w:rsid w:val="00F370A7"/>
    <w:rsid w:val="00F37137"/>
    <w:rsid w:val="00F37406"/>
    <w:rsid w:val="00F37428"/>
    <w:rsid w:val="00F377CD"/>
    <w:rsid w:val="00F37B3C"/>
    <w:rsid w:val="00F37B7E"/>
    <w:rsid w:val="00F37CE1"/>
    <w:rsid w:val="00F40056"/>
    <w:rsid w:val="00F40158"/>
    <w:rsid w:val="00F4039A"/>
    <w:rsid w:val="00F40514"/>
    <w:rsid w:val="00F40AC0"/>
    <w:rsid w:val="00F40AEE"/>
    <w:rsid w:val="00F40B05"/>
    <w:rsid w:val="00F40C8F"/>
    <w:rsid w:val="00F41173"/>
    <w:rsid w:val="00F4127C"/>
    <w:rsid w:val="00F412C1"/>
    <w:rsid w:val="00F413D7"/>
    <w:rsid w:val="00F4151E"/>
    <w:rsid w:val="00F41687"/>
    <w:rsid w:val="00F41919"/>
    <w:rsid w:val="00F41961"/>
    <w:rsid w:val="00F4218D"/>
    <w:rsid w:val="00F4223C"/>
    <w:rsid w:val="00F42985"/>
    <w:rsid w:val="00F42C16"/>
    <w:rsid w:val="00F42CFB"/>
    <w:rsid w:val="00F42E4E"/>
    <w:rsid w:val="00F42F2E"/>
    <w:rsid w:val="00F4305C"/>
    <w:rsid w:val="00F431E4"/>
    <w:rsid w:val="00F43472"/>
    <w:rsid w:val="00F43CDB"/>
    <w:rsid w:val="00F44273"/>
    <w:rsid w:val="00F442A9"/>
    <w:rsid w:val="00F442FC"/>
    <w:rsid w:val="00F444F9"/>
    <w:rsid w:val="00F44752"/>
    <w:rsid w:val="00F4478E"/>
    <w:rsid w:val="00F4486A"/>
    <w:rsid w:val="00F44CD8"/>
    <w:rsid w:val="00F452EE"/>
    <w:rsid w:val="00F45663"/>
    <w:rsid w:val="00F458F5"/>
    <w:rsid w:val="00F4590E"/>
    <w:rsid w:val="00F45E3C"/>
    <w:rsid w:val="00F45F3E"/>
    <w:rsid w:val="00F4602D"/>
    <w:rsid w:val="00F460BA"/>
    <w:rsid w:val="00F461A3"/>
    <w:rsid w:val="00F461F8"/>
    <w:rsid w:val="00F46775"/>
    <w:rsid w:val="00F46807"/>
    <w:rsid w:val="00F46881"/>
    <w:rsid w:val="00F4690F"/>
    <w:rsid w:val="00F4691E"/>
    <w:rsid w:val="00F46D80"/>
    <w:rsid w:val="00F46D87"/>
    <w:rsid w:val="00F46E12"/>
    <w:rsid w:val="00F46F6D"/>
    <w:rsid w:val="00F470D2"/>
    <w:rsid w:val="00F477FC"/>
    <w:rsid w:val="00F47970"/>
    <w:rsid w:val="00F5011C"/>
    <w:rsid w:val="00F50179"/>
    <w:rsid w:val="00F501A4"/>
    <w:rsid w:val="00F50265"/>
    <w:rsid w:val="00F506E1"/>
    <w:rsid w:val="00F50AF3"/>
    <w:rsid w:val="00F50C01"/>
    <w:rsid w:val="00F50F39"/>
    <w:rsid w:val="00F510C9"/>
    <w:rsid w:val="00F511C7"/>
    <w:rsid w:val="00F5147E"/>
    <w:rsid w:val="00F51758"/>
    <w:rsid w:val="00F5196F"/>
    <w:rsid w:val="00F51B3C"/>
    <w:rsid w:val="00F51BCC"/>
    <w:rsid w:val="00F51C11"/>
    <w:rsid w:val="00F51C4C"/>
    <w:rsid w:val="00F5210F"/>
    <w:rsid w:val="00F523C6"/>
    <w:rsid w:val="00F523DE"/>
    <w:rsid w:val="00F52660"/>
    <w:rsid w:val="00F531A6"/>
    <w:rsid w:val="00F5325E"/>
    <w:rsid w:val="00F53346"/>
    <w:rsid w:val="00F5357F"/>
    <w:rsid w:val="00F5375C"/>
    <w:rsid w:val="00F53762"/>
    <w:rsid w:val="00F53D5D"/>
    <w:rsid w:val="00F53D8F"/>
    <w:rsid w:val="00F5424F"/>
    <w:rsid w:val="00F54313"/>
    <w:rsid w:val="00F5434C"/>
    <w:rsid w:val="00F545E1"/>
    <w:rsid w:val="00F54951"/>
    <w:rsid w:val="00F54CEB"/>
    <w:rsid w:val="00F54F72"/>
    <w:rsid w:val="00F54FC3"/>
    <w:rsid w:val="00F55006"/>
    <w:rsid w:val="00F551C3"/>
    <w:rsid w:val="00F55485"/>
    <w:rsid w:val="00F5556C"/>
    <w:rsid w:val="00F5562B"/>
    <w:rsid w:val="00F558A3"/>
    <w:rsid w:val="00F55FEC"/>
    <w:rsid w:val="00F56238"/>
    <w:rsid w:val="00F564B4"/>
    <w:rsid w:val="00F56581"/>
    <w:rsid w:val="00F56671"/>
    <w:rsid w:val="00F566F8"/>
    <w:rsid w:val="00F56736"/>
    <w:rsid w:val="00F567CD"/>
    <w:rsid w:val="00F57453"/>
    <w:rsid w:val="00F57996"/>
    <w:rsid w:val="00F601DB"/>
    <w:rsid w:val="00F60459"/>
    <w:rsid w:val="00F6056B"/>
    <w:rsid w:val="00F60692"/>
    <w:rsid w:val="00F6125F"/>
    <w:rsid w:val="00F612BE"/>
    <w:rsid w:val="00F61462"/>
    <w:rsid w:val="00F619D4"/>
    <w:rsid w:val="00F619FF"/>
    <w:rsid w:val="00F61DC8"/>
    <w:rsid w:val="00F620EA"/>
    <w:rsid w:val="00F6221E"/>
    <w:rsid w:val="00F622A8"/>
    <w:rsid w:val="00F62639"/>
    <w:rsid w:val="00F627D0"/>
    <w:rsid w:val="00F62CEF"/>
    <w:rsid w:val="00F630FB"/>
    <w:rsid w:val="00F63C2C"/>
    <w:rsid w:val="00F63C97"/>
    <w:rsid w:val="00F63D46"/>
    <w:rsid w:val="00F64272"/>
    <w:rsid w:val="00F64897"/>
    <w:rsid w:val="00F6491C"/>
    <w:rsid w:val="00F64AA3"/>
    <w:rsid w:val="00F64C07"/>
    <w:rsid w:val="00F64D28"/>
    <w:rsid w:val="00F64D77"/>
    <w:rsid w:val="00F64F2C"/>
    <w:rsid w:val="00F650E6"/>
    <w:rsid w:val="00F65223"/>
    <w:rsid w:val="00F65503"/>
    <w:rsid w:val="00F65733"/>
    <w:rsid w:val="00F65C8D"/>
    <w:rsid w:val="00F660FB"/>
    <w:rsid w:val="00F6640D"/>
    <w:rsid w:val="00F665F9"/>
    <w:rsid w:val="00F66714"/>
    <w:rsid w:val="00F66A61"/>
    <w:rsid w:val="00F66E3F"/>
    <w:rsid w:val="00F66F29"/>
    <w:rsid w:val="00F66F5C"/>
    <w:rsid w:val="00F66FF3"/>
    <w:rsid w:val="00F670DC"/>
    <w:rsid w:val="00F671D3"/>
    <w:rsid w:val="00F676DB"/>
    <w:rsid w:val="00F677F9"/>
    <w:rsid w:val="00F70478"/>
    <w:rsid w:val="00F70ABA"/>
    <w:rsid w:val="00F70F53"/>
    <w:rsid w:val="00F71136"/>
    <w:rsid w:val="00F71464"/>
    <w:rsid w:val="00F719E1"/>
    <w:rsid w:val="00F71BFD"/>
    <w:rsid w:val="00F722A8"/>
    <w:rsid w:val="00F728A8"/>
    <w:rsid w:val="00F72E1C"/>
    <w:rsid w:val="00F72F3A"/>
    <w:rsid w:val="00F72FD3"/>
    <w:rsid w:val="00F7304B"/>
    <w:rsid w:val="00F73274"/>
    <w:rsid w:val="00F735F3"/>
    <w:rsid w:val="00F735F8"/>
    <w:rsid w:val="00F736D2"/>
    <w:rsid w:val="00F739E2"/>
    <w:rsid w:val="00F73BDE"/>
    <w:rsid w:val="00F73C64"/>
    <w:rsid w:val="00F73FD7"/>
    <w:rsid w:val="00F744C3"/>
    <w:rsid w:val="00F74575"/>
    <w:rsid w:val="00F7466B"/>
    <w:rsid w:val="00F74874"/>
    <w:rsid w:val="00F74ABE"/>
    <w:rsid w:val="00F74AC4"/>
    <w:rsid w:val="00F74FDC"/>
    <w:rsid w:val="00F75260"/>
    <w:rsid w:val="00F75987"/>
    <w:rsid w:val="00F75EEA"/>
    <w:rsid w:val="00F75F80"/>
    <w:rsid w:val="00F76064"/>
    <w:rsid w:val="00F762AB"/>
    <w:rsid w:val="00F76435"/>
    <w:rsid w:val="00F7656E"/>
    <w:rsid w:val="00F7675D"/>
    <w:rsid w:val="00F769EA"/>
    <w:rsid w:val="00F76A1B"/>
    <w:rsid w:val="00F76AF7"/>
    <w:rsid w:val="00F76F88"/>
    <w:rsid w:val="00F77070"/>
    <w:rsid w:val="00F7735B"/>
    <w:rsid w:val="00F7778D"/>
    <w:rsid w:val="00F7793C"/>
    <w:rsid w:val="00F77A22"/>
    <w:rsid w:val="00F80205"/>
    <w:rsid w:val="00F8032D"/>
    <w:rsid w:val="00F805AB"/>
    <w:rsid w:val="00F807B1"/>
    <w:rsid w:val="00F8098E"/>
    <w:rsid w:val="00F80ACC"/>
    <w:rsid w:val="00F80CA9"/>
    <w:rsid w:val="00F80FA2"/>
    <w:rsid w:val="00F8136E"/>
    <w:rsid w:val="00F816E9"/>
    <w:rsid w:val="00F8175E"/>
    <w:rsid w:val="00F81D48"/>
    <w:rsid w:val="00F824D9"/>
    <w:rsid w:val="00F825AC"/>
    <w:rsid w:val="00F82642"/>
    <w:rsid w:val="00F8289B"/>
    <w:rsid w:val="00F828D1"/>
    <w:rsid w:val="00F82BCE"/>
    <w:rsid w:val="00F82D2D"/>
    <w:rsid w:val="00F82E57"/>
    <w:rsid w:val="00F8396D"/>
    <w:rsid w:val="00F83B34"/>
    <w:rsid w:val="00F83EE7"/>
    <w:rsid w:val="00F83F7D"/>
    <w:rsid w:val="00F84667"/>
    <w:rsid w:val="00F84769"/>
    <w:rsid w:val="00F84CAD"/>
    <w:rsid w:val="00F84DDC"/>
    <w:rsid w:val="00F85497"/>
    <w:rsid w:val="00F857DA"/>
    <w:rsid w:val="00F85905"/>
    <w:rsid w:val="00F859B4"/>
    <w:rsid w:val="00F85CD1"/>
    <w:rsid w:val="00F85D2C"/>
    <w:rsid w:val="00F85F55"/>
    <w:rsid w:val="00F8607A"/>
    <w:rsid w:val="00F86242"/>
    <w:rsid w:val="00F871DA"/>
    <w:rsid w:val="00F877EF"/>
    <w:rsid w:val="00F87E5F"/>
    <w:rsid w:val="00F9026E"/>
    <w:rsid w:val="00F90302"/>
    <w:rsid w:val="00F90414"/>
    <w:rsid w:val="00F904C2"/>
    <w:rsid w:val="00F90578"/>
    <w:rsid w:val="00F907AC"/>
    <w:rsid w:val="00F90A7F"/>
    <w:rsid w:val="00F90B92"/>
    <w:rsid w:val="00F90EE1"/>
    <w:rsid w:val="00F911D9"/>
    <w:rsid w:val="00F91482"/>
    <w:rsid w:val="00F91CD0"/>
    <w:rsid w:val="00F91D05"/>
    <w:rsid w:val="00F91DDC"/>
    <w:rsid w:val="00F91FDE"/>
    <w:rsid w:val="00F92322"/>
    <w:rsid w:val="00F92348"/>
    <w:rsid w:val="00F9268C"/>
    <w:rsid w:val="00F9281C"/>
    <w:rsid w:val="00F92890"/>
    <w:rsid w:val="00F92B50"/>
    <w:rsid w:val="00F931EF"/>
    <w:rsid w:val="00F935AE"/>
    <w:rsid w:val="00F93673"/>
    <w:rsid w:val="00F9395A"/>
    <w:rsid w:val="00F939F2"/>
    <w:rsid w:val="00F942D9"/>
    <w:rsid w:val="00F946F0"/>
    <w:rsid w:val="00F947A4"/>
    <w:rsid w:val="00F94969"/>
    <w:rsid w:val="00F94D3E"/>
    <w:rsid w:val="00F95057"/>
    <w:rsid w:val="00F950ED"/>
    <w:rsid w:val="00F95356"/>
    <w:rsid w:val="00F95386"/>
    <w:rsid w:val="00F953BA"/>
    <w:rsid w:val="00F955C2"/>
    <w:rsid w:val="00F9570B"/>
    <w:rsid w:val="00F9592F"/>
    <w:rsid w:val="00F95B1C"/>
    <w:rsid w:val="00F9608F"/>
    <w:rsid w:val="00F96246"/>
    <w:rsid w:val="00F962A1"/>
    <w:rsid w:val="00F9631C"/>
    <w:rsid w:val="00F96809"/>
    <w:rsid w:val="00F96A2C"/>
    <w:rsid w:val="00F96A4B"/>
    <w:rsid w:val="00F96B8E"/>
    <w:rsid w:val="00F96D1D"/>
    <w:rsid w:val="00F971E9"/>
    <w:rsid w:val="00F972E5"/>
    <w:rsid w:val="00F97389"/>
    <w:rsid w:val="00F973FF"/>
    <w:rsid w:val="00F97F0E"/>
    <w:rsid w:val="00FA010A"/>
    <w:rsid w:val="00FA0554"/>
    <w:rsid w:val="00FA0CB7"/>
    <w:rsid w:val="00FA1509"/>
    <w:rsid w:val="00FA1BEB"/>
    <w:rsid w:val="00FA1C52"/>
    <w:rsid w:val="00FA1CEB"/>
    <w:rsid w:val="00FA1D86"/>
    <w:rsid w:val="00FA1FE2"/>
    <w:rsid w:val="00FA209F"/>
    <w:rsid w:val="00FA25BB"/>
    <w:rsid w:val="00FA282B"/>
    <w:rsid w:val="00FA2956"/>
    <w:rsid w:val="00FA2B4C"/>
    <w:rsid w:val="00FA37F6"/>
    <w:rsid w:val="00FA396E"/>
    <w:rsid w:val="00FA3CDF"/>
    <w:rsid w:val="00FA3E6E"/>
    <w:rsid w:val="00FA4424"/>
    <w:rsid w:val="00FA44E9"/>
    <w:rsid w:val="00FA4584"/>
    <w:rsid w:val="00FA46A2"/>
    <w:rsid w:val="00FA4A51"/>
    <w:rsid w:val="00FA4A81"/>
    <w:rsid w:val="00FA4CEE"/>
    <w:rsid w:val="00FA51B1"/>
    <w:rsid w:val="00FA52A5"/>
    <w:rsid w:val="00FA5319"/>
    <w:rsid w:val="00FA53E7"/>
    <w:rsid w:val="00FA5599"/>
    <w:rsid w:val="00FA56A4"/>
    <w:rsid w:val="00FA591E"/>
    <w:rsid w:val="00FA5A7F"/>
    <w:rsid w:val="00FA60F7"/>
    <w:rsid w:val="00FA613C"/>
    <w:rsid w:val="00FA6381"/>
    <w:rsid w:val="00FA6433"/>
    <w:rsid w:val="00FA6536"/>
    <w:rsid w:val="00FA6970"/>
    <w:rsid w:val="00FA6C37"/>
    <w:rsid w:val="00FA6C3A"/>
    <w:rsid w:val="00FA7291"/>
    <w:rsid w:val="00FA77AC"/>
    <w:rsid w:val="00FA79F2"/>
    <w:rsid w:val="00FA7B7A"/>
    <w:rsid w:val="00FA7B86"/>
    <w:rsid w:val="00FA7D16"/>
    <w:rsid w:val="00FA7DD3"/>
    <w:rsid w:val="00FA7F9A"/>
    <w:rsid w:val="00FB022C"/>
    <w:rsid w:val="00FB026B"/>
    <w:rsid w:val="00FB031F"/>
    <w:rsid w:val="00FB0354"/>
    <w:rsid w:val="00FB0457"/>
    <w:rsid w:val="00FB05D8"/>
    <w:rsid w:val="00FB066C"/>
    <w:rsid w:val="00FB06D4"/>
    <w:rsid w:val="00FB0842"/>
    <w:rsid w:val="00FB0A27"/>
    <w:rsid w:val="00FB0A59"/>
    <w:rsid w:val="00FB1296"/>
    <w:rsid w:val="00FB12C8"/>
    <w:rsid w:val="00FB16B7"/>
    <w:rsid w:val="00FB1779"/>
    <w:rsid w:val="00FB17C0"/>
    <w:rsid w:val="00FB1B9D"/>
    <w:rsid w:val="00FB1CEC"/>
    <w:rsid w:val="00FB1DEA"/>
    <w:rsid w:val="00FB1E0F"/>
    <w:rsid w:val="00FB204C"/>
    <w:rsid w:val="00FB24AA"/>
    <w:rsid w:val="00FB27EB"/>
    <w:rsid w:val="00FB2A05"/>
    <w:rsid w:val="00FB2A6D"/>
    <w:rsid w:val="00FB2D1B"/>
    <w:rsid w:val="00FB2D3E"/>
    <w:rsid w:val="00FB30E8"/>
    <w:rsid w:val="00FB325B"/>
    <w:rsid w:val="00FB3700"/>
    <w:rsid w:val="00FB3C89"/>
    <w:rsid w:val="00FB4010"/>
    <w:rsid w:val="00FB41FA"/>
    <w:rsid w:val="00FB42F7"/>
    <w:rsid w:val="00FB4495"/>
    <w:rsid w:val="00FB4541"/>
    <w:rsid w:val="00FB48CF"/>
    <w:rsid w:val="00FB49F3"/>
    <w:rsid w:val="00FB4EF5"/>
    <w:rsid w:val="00FB4F34"/>
    <w:rsid w:val="00FB5018"/>
    <w:rsid w:val="00FB504D"/>
    <w:rsid w:val="00FB51C3"/>
    <w:rsid w:val="00FB533F"/>
    <w:rsid w:val="00FB539B"/>
    <w:rsid w:val="00FB5401"/>
    <w:rsid w:val="00FB595B"/>
    <w:rsid w:val="00FB670E"/>
    <w:rsid w:val="00FB6907"/>
    <w:rsid w:val="00FB6B9E"/>
    <w:rsid w:val="00FB6DC6"/>
    <w:rsid w:val="00FB6DE7"/>
    <w:rsid w:val="00FB71AB"/>
    <w:rsid w:val="00FB7416"/>
    <w:rsid w:val="00FB7C76"/>
    <w:rsid w:val="00FB7CB8"/>
    <w:rsid w:val="00FB7CD7"/>
    <w:rsid w:val="00FC010C"/>
    <w:rsid w:val="00FC05B9"/>
    <w:rsid w:val="00FC0A58"/>
    <w:rsid w:val="00FC0BB6"/>
    <w:rsid w:val="00FC11F4"/>
    <w:rsid w:val="00FC12C9"/>
    <w:rsid w:val="00FC14C4"/>
    <w:rsid w:val="00FC18A7"/>
    <w:rsid w:val="00FC18B6"/>
    <w:rsid w:val="00FC1F3E"/>
    <w:rsid w:val="00FC2145"/>
    <w:rsid w:val="00FC2BEA"/>
    <w:rsid w:val="00FC2CBD"/>
    <w:rsid w:val="00FC3246"/>
    <w:rsid w:val="00FC32B0"/>
    <w:rsid w:val="00FC362A"/>
    <w:rsid w:val="00FC36B5"/>
    <w:rsid w:val="00FC3A1D"/>
    <w:rsid w:val="00FC3AC6"/>
    <w:rsid w:val="00FC3F61"/>
    <w:rsid w:val="00FC3FCF"/>
    <w:rsid w:val="00FC423C"/>
    <w:rsid w:val="00FC43F1"/>
    <w:rsid w:val="00FC442A"/>
    <w:rsid w:val="00FC44B5"/>
    <w:rsid w:val="00FC46E1"/>
    <w:rsid w:val="00FC4C22"/>
    <w:rsid w:val="00FC4CB3"/>
    <w:rsid w:val="00FC4D1F"/>
    <w:rsid w:val="00FC4E2B"/>
    <w:rsid w:val="00FC4E65"/>
    <w:rsid w:val="00FC5426"/>
    <w:rsid w:val="00FC5B4C"/>
    <w:rsid w:val="00FC5C60"/>
    <w:rsid w:val="00FC6125"/>
    <w:rsid w:val="00FC6FC8"/>
    <w:rsid w:val="00FC73F4"/>
    <w:rsid w:val="00FC767D"/>
    <w:rsid w:val="00FC76FA"/>
    <w:rsid w:val="00FC7BE9"/>
    <w:rsid w:val="00FC7C76"/>
    <w:rsid w:val="00FC7E47"/>
    <w:rsid w:val="00FC7EF9"/>
    <w:rsid w:val="00FD05B0"/>
    <w:rsid w:val="00FD06BA"/>
    <w:rsid w:val="00FD090C"/>
    <w:rsid w:val="00FD0C6E"/>
    <w:rsid w:val="00FD0DE2"/>
    <w:rsid w:val="00FD0F89"/>
    <w:rsid w:val="00FD0FB5"/>
    <w:rsid w:val="00FD1283"/>
    <w:rsid w:val="00FD17A0"/>
    <w:rsid w:val="00FD1A19"/>
    <w:rsid w:val="00FD1DE3"/>
    <w:rsid w:val="00FD2031"/>
    <w:rsid w:val="00FD209C"/>
    <w:rsid w:val="00FD2108"/>
    <w:rsid w:val="00FD216F"/>
    <w:rsid w:val="00FD22B0"/>
    <w:rsid w:val="00FD22CB"/>
    <w:rsid w:val="00FD263B"/>
    <w:rsid w:val="00FD2644"/>
    <w:rsid w:val="00FD2699"/>
    <w:rsid w:val="00FD26C4"/>
    <w:rsid w:val="00FD2E16"/>
    <w:rsid w:val="00FD311F"/>
    <w:rsid w:val="00FD3399"/>
    <w:rsid w:val="00FD3499"/>
    <w:rsid w:val="00FD362C"/>
    <w:rsid w:val="00FD3A4D"/>
    <w:rsid w:val="00FD3A78"/>
    <w:rsid w:val="00FD3C72"/>
    <w:rsid w:val="00FD3C88"/>
    <w:rsid w:val="00FD3CC4"/>
    <w:rsid w:val="00FD3D6D"/>
    <w:rsid w:val="00FD3E5B"/>
    <w:rsid w:val="00FD41DC"/>
    <w:rsid w:val="00FD4262"/>
    <w:rsid w:val="00FD4399"/>
    <w:rsid w:val="00FD44CF"/>
    <w:rsid w:val="00FD45E8"/>
    <w:rsid w:val="00FD4A7F"/>
    <w:rsid w:val="00FD512A"/>
    <w:rsid w:val="00FD5878"/>
    <w:rsid w:val="00FD5955"/>
    <w:rsid w:val="00FD5A46"/>
    <w:rsid w:val="00FD5A9F"/>
    <w:rsid w:val="00FD6343"/>
    <w:rsid w:val="00FD6417"/>
    <w:rsid w:val="00FD6444"/>
    <w:rsid w:val="00FD6501"/>
    <w:rsid w:val="00FD683A"/>
    <w:rsid w:val="00FD6E34"/>
    <w:rsid w:val="00FD7161"/>
    <w:rsid w:val="00FD76B4"/>
    <w:rsid w:val="00FD7B95"/>
    <w:rsid w:val="00FD7F39"/>
    <w:rsid w:val="00FE0066"/>
    <w:rsid w:val="00FE0378"/>
    <w:rsid w:val="00FE0499"/>
    <w:rsid w:val="00FE0B88"/>
    <w:rsid w:val="00FE15BA"/>
    <w:rsid w:val="00FE1727"/>
    <w:rsid w:val="00FE1D18"/>
    <w:rsid w:val="00FE1F48"/>
    <w:rsid w:val="00FE2245"/>
    <w:rsid w:val="00FE2AF2"/>
    <w:rsid w:val="00FE2B16"/>
    <w:rsid w:val="00FE2FD9"/>
    <w:rsid w:val="00FE325D"/>
    <w:rsid w:val="00FE329A"/>
    <w:rsid w:val="00FE32C4"/>
    <w:rsid w:val="00FE32E7"/>
    <w:rsid w:val="00FE338B"/>
    <w:rsid w:val="00FE3652"/>
    <w:rsid w:val="00FE3714"/>
    <w:rsid w:val="00FE3ED9"/>
    <w:rsid w:val="00FE4256"/>
    <w:rsid w:val="00FE42B9"/>
    <w:rsid w:val="00FE43B9"/>
    <w:rsid w:val="00FE4CC6"/>
    <w:rsid w:val="00FE4CF4"/>
    <w:rsid w:val="00FE4F05"/>
    <w:rsid w:val="00FE4FC6"/>
    <w:rsid w:val="00FE4FE7"/>
    <w:rsid w:val="00FE532D"/>
    <w:rsid w:val="00FE538F"/>
    <w:rsid w:val="00FE56B2"/>
    <w:rsid w:val="00FE593D"/>
    <w:rsid w:val="00FE5BC3"/>
    <w:rsid w:val="00FE5BC8"/>
    <w:rsid w:val="00FE5D94"/>
    <w:rsid w:val="00FE5E25"/>
    <w:rsid w:val="00FE5E3D"/>
    <w:rsid w:val="00FE5F6B"/>
    <w:rsid w:val="00FE5F89"/>
    <w:rsid w:val="00FE6970"/>
    <w:rsid w:val="00FE69F8"/>
    <w:rsid w:val="00FE6C5F"/>
    <w:rsid w:val="00FE6FFF"/>
    <w:rsid w:val="00FE7177"/>
    <w:rsid w:val="00FE72C2"/>
    <w:rsid w:val="00FE77B0"/>
    <w:rsid w:val="00FE7A50"/>
    <w:rsid w:val="00FF03BE"/>
    <w:rsid w:val="00FF0471"/>
    <w:rsid w:val="00FF050D"/>
    <w:rsid w:val="00FF0711"/>
    <w:rsid w:val="00FF0A99"/>
    <w:rsid w:val="00FF0CEA"/>
    <w:rsid w:val="00FF11A2"/>
    <w:rsid w:val="00FF1D54"/>
    <w:rsid w:val="00FF21B1"/>
    <w:rsid w:val="00FF24E5"/>
    <w:rsid w:val="00FF27D9"/>
    <w:rsid w:val="00FF2A0A"/>
    <w:rsid w:val="00FF2AAF"/>
    <w:rsid w:val="00FF2CD1"/>
    <w:rsid w:val="00FF2E17"/>
    <w:rsid w:val="00FF2F53"/>
    <w:rsid w:val="00FF3094"/>
    <w:rsid w:val="00FF3293"/>
    <w:rsid w:val="00FF342C"/>
    <w:rsid w:val="00FF373B"/>
    <w:rsid w:val="00FF3D9A"/>
    <w:rsid w:val="00FF44AB"/>
    <w:rsid w:val="00FF451B"/>
    <w:rsid w:val="00FF4B73"/>
    <w:rsid w:val="00FF4C10"/>
    <w:rsid w:val="00FF50F7"/>
    <w:rsid w:val="00FF52D4"/>
    <w:rsid w:val="00FF532A"/>
    <w:rsid w:val="00FF5BE2"/>
    <w:rsid w:val="00FF5E1B"/>
    <w:rsid w:val="00FF5E89"/>
    <w:rsid w:val="00FF6216"/>
    <w:rsid w:val="00FF66BF"/>
    <w:rsid w:val="00FF6939"/>
    <w:rsid w:val="00FF6AFE"/>
    <w:rsid w:val="00FF7339"/>
    <w:rsid w:val="00FF77DF"/>
    <w:rsid w:val="00FF7A9B"/>
    <w:rsid w:val="00FF7B40"/>
    <w:rsid w:val="00FF7D50"/>
    <w:rsid w:val="00FF7D73"/>
    <w:rsid w:val="00FF7FA4"/>
    <w:rsid w:val="67D8DA5E"/>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D7F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uiPriority="35"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4A"/>
  </w:style>
  <w:style w:type="paragraph" w:styleId="1">
    <w:name w:val="heading 1"/>
    <w:basedOn w:val="a"/>
    <w:next w:val="a"/>
    <w:link w:val="10"/>
    <w:uiPriority w:val="9"/>
    <w:qFormat/>
    <w:locked/>
    <w:rsid w:val="00D30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locked/>
    <w:rsid w:val="00D30A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locked/>
    <w:rsid w:val="00D30A0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locked/>
    <w:rsid w:val="00D30A0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locked/>
    <w:rsid w:val="00D30A0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locked/>
    <w:rsid w:val="00D30A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locked/>
    <w:rsid w:val="00C236B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locked/>
    <w:rsid w:val="00C236B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locked/>
    <w:rsid w:val="00C236B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1660C"/>
  </w:style>
  <w:style w:type="character" w:customStyle="1" w:styleId="WW8Num1z1">
    <w:name w:val="WW8Num1z1"/>
    <w:rsid w:val="0041660C"/>
  </w:style>
  <w:style w:type="character" w:customStyle="1" w:styleId="WW8Num2z0">
    <w:name w:val="WW8Num2z0"/>
    <w:rsid w:val="0041660C"/>
  </w:style>
  <w:style w:type="character" w:customStyle="1" w:styleId="WW8Num2z1">
    <w:name w:val="WW8Num2z1"/>
    <w:rsid w:val="0041660C"/>
  </w:style>
  <w:style w:type="character" w:customStyle="1" w:styleId="WW8Num3z0">
    <w:name w:val="WW8Num3z0"/>
    <w:rsid w:val="0041660C"/>
  </w:style>
  <w:style w:type="character" w:customStyle="1" w:styleId="WW8Num3z1">
    <w:name w:val="WW8Num3z1"/>
    <w:rsid w:val="0041660C"/>
  </w:style>
  <w:style w:type="character" w:customStyle="1" w:styleId="WW8Num3z2">
    <w:name w:val="WW8Num3z2"/>
    <w:rsid w:val="0041660C"/>
  </w:style>
  <w:style w:type="character" w:customStyle="1" w:styleId="WW8Num3z3">
    <w:name w:val="WW8Num3z3"/>
    <w:rsid w:val="0041660C"/>
  </w:style>
  <w:style w:type="character" w:customStyle="1" w:styleId="WW8Num3z4">
    <w:name w:val="WW8Num3z4"/>
    <w:rsid w:val="0041660C"/>
  </w:style>
  <w:style w:type="character" w:customStyle="1" w:styleId="WW8Num3z5">
    <w:name w:val="WW8Num3z5"/>
    <w:rsid w:val="0041660C"/>
  </w:style>
  <w:style w:type="character" w:customStyle="1" w:styleId="WW8Num3z6">
    <w:name w:val="WW8Num3z6"/>
    <w:rsid w:val="0041660C"/>
  </w:style>
  <w:style w:type="character" w:customStyle="1" w:styleId="WW8Num3z7">
    <w:name w:val="WW8Num3z7"/>
    <w:rsid w:val="0041660C"/>
  </w:style>
  <w:style w:type="character" w:customStyle="1" w:styleId="WW8Num3z8">
    <w:name w:val="WW8Num3z8"/>
    <w:rsid w:val="0041660C"/>
  </w:style>
  <w:style w:type="character" w:customStyle="1" w:styleId="WW8Num4z0">
    <w:name w:val="WW8Num4z0"/>
    <w:rsid w:val="0041660C"/>
  </w:style>
  <w:style w:type="character" w:customStyle="1" w:styleId="WW8Num4z1">
    <w:name w:val="WW8Num4z1"/>
    <w:rsid w:val="0041660C"/>
  </w:style>
  <w:style w:type="character" w:customStyle="1" w:styleId="WW8Num4z2">
    <w:name w:val="WW8Num4z2"/>
    <w:rsid w:val="0041660C"/>
  </w:style>
  <w:style w:type="character" w:customStyle="1" w:styleId="WW8Num4z3">
    <w:name w:val="WW8Num4z3"/>
    <w:rsid w:val="0041660C"/>
  </w:style>
  <w:style w:type="character" w:customStyle="1" w:styleId="WW8Num4z4">
    <w:name w:val="WW8Num4z4"/>
    <w:rsid w:val="0041660C"/>
  </w:style>
  <w:style w:type="character" w:customStyle="1" w:styleId="WW8Num4z5">
    <w:name w:val="WW8Num4z5"/>
    <w:rsid w:val="0041660C"/>
  </w:style>
  <w:style w:type="character" w:customStyle="1" w:styleId="WW8Num4z6">
    <w:name w:val="WW8Num4z6"/>
    <w:rsid w:val="0041660C"/>
  </w:style>
  <w:style w:type="character" w:customStyle="1" w:styleId="WW8Num4z7">
    <w:name w:val="WW8Num4z7"/>
    <w:rsid w:val="0041660C"/>
  </w:style>
  <w:style w:type="character" w:customStyle="1" w:styleId="WW8Num4z8">
    <w:name w:val="WW8Num4z8"/>
    <w:rsid w:val="0041660C"/>
  </w:style>
  <w:style w:type="character" w:customStyle="1" w:styleId="WW8Num5z0">
    <w:name w:val="WW8Num5z0"/>
    <w:rsid w:val="0041660C"/>
  </w:style>
  <w:style w:type="character" w:customStyle="1" w:styleId="WW8Num5z1">
    <w:name w:val="WW8Num5z1"/>
    <w:rsid w:val="0041660C"/>
  </w:style>
  <w:style w:type="character" w:customStyle="1" w:styleId="WW8Num6z0">
    <w:name w:val="WW8Num6z0"/>
    <w:rsid w:val="0041660C"/>
  </w:style>
  <w:style w:type="character" w:customStyle="1" w:styleId="WW8Num6z1">
    <w:name w:val="WW8Num6z1"/>
    <w:rsid w:val="0041660C"/>
  </w:style>
  <w:style w:type="character" w:customStyle="1" w:styleId="WW8Num6z2">
    <w:name w:val="WW8Num6z2"/>
    <w:rsid w:val="0041660C"/>
  </w:style>
  <w:style w:type="character" w:customStyle="1" w:styleId="WW8Num6z3">
    <w:name w:val="WW8Num6z3"/>
    <w:rsid w:val="0041660C"/>
  </w:style>
  <w:style w:type="character" w:customStyle="1" w:styleId="WW8Num6z4">
    <w:name w:val="WW8Num6z4"/>
    <w:rsid w:val="0041660C"/>
  </w:style>
  <w:style w:type="character" w:customStyle="1" w:styleId="WW8Num6z5">
    <w:name w:val="WW8Num6z5"/>
    <w:rsid w:val="0041660C"/>
  </w:style>
  <w:style w:type="character" w:customStyle="1" w:styleId="WW8Num6z6">
    <w:name w:val="WW8Num6z6"/>
    <w:rsid w:val="0041660C"/>
  </w:style>
  <w:style w:type="character" w:customStyle="1" w:styleId="WW8Num6z7">
    <w:name w:val="WW8Num6z7"/>
    <w:rsid w:val="0041660C"/>
  </w:style>
  <w:style w:type="character" w:customStyle="1" w:styleId="WW8Num6z8">
    <w:name w:val="WW8Num6z8"/>
    <w:rsid w:val="0041660C"/>
  </w:style>
  <w:style w:type="character" w:customStyle="1" w:styleId="WW8Num7z0">
    <w:name w:val="WW8Num7z0"/>
    <w:rsid w:val="0041660C"/>
  </w:style>
  <w:style w:type="character" w:customStyle="1" w:styleId="WW8Num7z1">
    <w:name w:val="WW8Num7z1"/>
    <w:rsid w:val="0041660C"/>
  </w:style>
  <w:style w:type="character" w:customStyle="1" w:styleId="WW8Num8z0">
    <w:name w:val="WW8Num8z0"/>
    <w:rsid w:val="0041660C"/>
  </w:style>
  <w:style w:type="character" w:customStyle="1" w:styleId="WW8Num8z1">
    <w:name w:val="WW8Num8z1"/>
    <w:rsid w:val="0041660C"/>
  </w:style>
  <w:style w:type="character" w:customStyle="1" w:styleId="WW8Num9z0">
    <w:name w:val="WW8Num9z0"/>
    <w:rsid w:val="0041660C"/>
  </w:style>
  <w:style w:type="character" w:customStyle="1" w:styleId="WW8Num9z1">
    <w:name w:val="WW8Num9z1"/>
    <w:rsid w:val="0041660C"/>
  </w:style>
  <w:style w:type="character" w:customStyle="1" w:styleId="WW8Num10z0">
    <w:name w:val="WW8Num10z0"/>
    <w:rsid w:val="0041660C"/>
  </w:style>
  <w:style w:type="character" w:customStyle="1" w:styleId="WW8Num10z1">
    <w:name w:val="WW8Num10z1"/>
    <w:rsid w:val="0041660C"/>
  </w:style>
  <w:style w:type="character" w:customStyle="1" w:styleId="WW8Num11z0">
    <w:name w:val="WW8Num11z0"/>
    <w:rsid w:val="0041660C"/>
    <w:rPr>
      <w:rFonts w:ascii="Symbol" w:hAnsi="Symbol"/>
    </w:rPr>
  </w:style>
  <w:style w:type="character" w:customStyle="1" w:styleId="WW8Num11z1">
    <w:name w:val="WW8Num11z1"/>
    <w:rsid w:val="0041660C"/>
    <w:rPr>
      <w:rFonts w:ascii="Courier New" w:hAnsi="Courier New"/>
    </w:rPr>
  </w:style>
  <w:style w:type="character" w:customStyle="1" w:styleId="WW8Num11z2">
    <w:name w:val="WW8Num11z2"/>
    <w:rsid w:val="0041660C"/>
    <w:rPr>
      <w:rFonts w:ascii="Wingdings" w:hAnsi="Wingdings"/>
    </w:rPr>
  </w:style>
  <w:style w:type="character" w:customStyle="1" w:styleId="WW8Num12z0">
    <w:name w:val="WW8Num12z0"/>
    <w:rsid w:val="0041660C"/>
  </w:style>
  <w:style w:type="character" w:customStyle="1" w:styleId="WW8Num12z2">
    <w:name w:val="WW8Num12z2"/>
    <w:rsid w:val="0041660C"/>
  </w:style>
  <w:style w:type="character" w:customStyle="1" w:styleId="WW8Num12z3">
    <w:name w:val="WW8Num12z3"/>
    <w:rsid w:val="0041660C"/>
  </w:style>
  <w:style w:type="character" w:customStyle="1" w:styleId="WW8Num12z4">
    <w:name w:val="WW8Num12z4"/>
    <w:rsid w:val="0041660C"/>
  </w:style>
  <w:style w:type="character" w:customStyle="1" w:styleId="WW8Num12z5">
    <w:name w:val="WW8Num12z5"/>
    <w:rsid w:val="0041660C"/>
  </w:style>
  <w:style w:type="character" w:customStyle="1" w:styleId="WW8Num12z6">
    <w:name w:val="WW8Num12z6"/>
    <w:rsid w:val="0041660C"/>
  </w:style>
  <w:style w:type="character" w:customStyle="1" w:styleId="WW8Num12z7">
    <w:name w:val="WW8Num12z7"/>
    <w:rsid w:val="0041660C"/>
  </w:style>
  <w:style w:type="character" w:customStyle="1" w:styleId="WW8Num12z8">
    <w:name w:val="WW8Num12z8"/>
    <w:rsid w:val="0041660C"/>
  </w:style>
  <w:style w:type="character" w:customStyle="1" w:styleId="WW8Num13z0">
    <w:name w:val="WW8Num13z0"/>
    <w:rsid w:val="0041660C"/>
  </w:style>
  <w:style w:type="character" w:customStyle="1" w:styleId="WW8Num13z1">
    <w:name w:val="WW8Num13z1"/>
    <w:rsid w:val="0041660C"/>
  </w:style>
  <w:style w:type="character" w:customStyle="1" w:styleId="WW8Num14z0">
    <w:name w:val="WW8Num14z0"/>
    <w:rsid w:val="0041660C"/>
  </w:style>
  <w:style w:type="character" w:customStyle="1" w:styleId="WW8Num14z1">
    <w:name w:val="WW8Num14z1"/>
    <w:rsid w:val="0041660C"/>
  </w:style>
  <w:style w:type="character" w:customStyle="1" w:styleId="WW8Num15z0">
    <w:name w:val="WW8Num15z0"/>
    <w:rsid w:val="0041660C"/>
    <w:rPr>
      <w:rFonts w:ascii="Times New Roman" w:hAnsi="Times New Roman"/>
    </w:rPr>
  </w:style>
  <w:style w:type="character" w:customStyle="1" w:styleId="WW8Num15z1">
    <w:name w:val="WW8Num15z1"/>
    <w:rsid w:val="0041660C"/>
  </w:style>
  <w:style w:type="character" w:customStyle="1" w:styleId="WW8Num16z0">
    <w:name w:val="WW8Num16z0"/>
    <w:rsid w:val="0041660C"/>
  </w:style>
  <w:style w:type="character" w:customStyle="1" w:styleId="WW8Num16z1">
    <w:name w:val="WW8Num16z1"/>
    <w:rsid w:val="0041660C"/>
  </w:style>
  <w:style w:type="character" w:customStyle="1" w:styleId="WW8Num16z2">
    <w:name w:val="WW8Num16z2"/>
    <w:rsid w:val="0041660C"/>
  </w:style>
  <w:style w:type="character" w:customStyle="1" w:styleId="WW8Num16z3">
    <w:name w:val="WW8Num16z3"/>
    <w:rsid w:val="0041660C"/>
  </w:style>
  <w:style w:type="character" w:customStyle="1" w:styleId="WW8Num16z4">
    <w:name w:val="WW8Num16z4"/>
    <w:rsid w:val="0041660C"/>
  </w:style>
  <w:style w:type="character" w:customStyle="1" w:styleId="WW8Num16z5">
    <w:name w:val="WW8Num16z5"/>
    <w:rsid w:val="0041660C"/>
  </w:style>
  <w:style w:type="character" w:customStyle="1" w:styleId="WW8Num16z6">
    <w:name w:val="WW8Num16z6"/>
    <w:rsid w:val="0041660C"/>
  </w:style>
  <w:style w:type="character" w:customStyle="1" w:styleId="WW8Num16z7">
    <w:name w:val="WW8Num16z7"/>
    <w:rsid w:val="0041660C"/>
  </w:style>
  <w:style w:type="character" w:customStyle="1" w:styleId="WW8Num16z8">
    <w:name w:val="WW8Num16z8"/>
    <w:rsid w:val="0041660C"/>
  </w:style>
  <w:style w:type="character" w:customStyle="1" w:styleId="WW8Num17z0">
    <w:name w:val="WW8Num17z0"/>
    <w:rsid w:val="0041660C"/>
  </w:style>
  <w:style w:type="character" w:customStyle="1" w:styleId="WW8Num17z1">
    <w:name w:val="WW8Num17z1"/>
    <w:rsid w:val="0041660C"/>
  </w:style>
  <w:style w:type="character" w:customStyle="1" w:styleId="WW8Num18z0">
    <w:name w:val="WW8Num18z0"/>
    <w:rsid w:val="0041660C"/>
  </w:style>
  <w:style w:type="character" w:customStyle="1" w:styleId="WW8Num18z1">
    <w:name w:val="WW8Num18z1"/>
    <w:rsid w:val="0041660C"/>
  </w:style>
  <w:style w:type="character" w:customStyle="1" w:styleId="WW8Num18z2">
    <w:name w:val="WW8Num18z2"/>
    <w:rsid w:val="0041660C"/>
  </w:style>
  <w:style w:type="character" w:customStyle="1" w:styleId="WW8Num18z3">
    <w:name w:val="WW8Num18z3"/>
    <w:rsid w:val="0041660C"/>
  </w:style>
  <w:style w:type="character" w:customStyle="1" w:styleId="WW8Num18z4">
    <w:name w:val="WW8Num18z4"/>
    <w:rsid w:val="0041660C"/>
  </w:style>
  <w:style w:type="character" w:customStyle="1" w:styleId="WW8Num18z5">
    <w:name w:val="WW8Num18z5"/>
    <w:rsid w:val="0041660C"/>
  </w:style>
  <w:style w:type="character" w:customStyle="1" w:styleId="WW8Num18z6">
    <w:name w:val="WW8Num18z6"/>
    <w:rsid w:val="0041660C"/>
  </w:style>
  <w:style w:type="character" w:customStyle="1" w:styleId="WW8Num18z7">
    <w:name w:val="WW8Num18z7"/>
    <w:rsid w:val="0041660C"/>
  </w:style>
  <w:style w:type="character" w:customStyle="1" w:styleId="WW8Num18z8">
    <w:name w:val="WW8Num18z8"/>
    <w:rsid w:val="0041660C"/>
  </w:style>
  <w:style w:type="character" w:customStyle="1" w:styleId="WW8Num19z0">
    <w:name w:val="WW8Num19z0"/>
    <w:rsid w:val="0041660C"/>
  </w:style>
  <w:style w:type="character" w:customStyle="1" w:styleId="WW8Num19z1">
    <w:name w:val="WW8Num19z1"/>
    <w:rsid w:val="0041660C"/>
  </w:style>
  <w:style w:type="character" w:customStyle="1" w:styleId="WW8Num19z2">
    <w:name w:val="WW8Num19z2"/>
    <w:rsid w:val="0041660C"/>
  </w:style>
  <w:style w:type="character" w:customStyle="1" w:styleId="WW8Num19z3">
    <w:name w:val="WW8Num19z3"/>
    <w:rsid w:val="0041660C"/>
  </w:style>
  <w:style w:type="character" w:customStyle="1" w:styleId="WW8Num19z4">
    <w:name w:val="WW8Num19z4"/>
    <w:rsid w:val="0041660C"/>
  </w:style>
  <w:style w:type="character" w:customStyle="1" w:styleId="WW8Num19z5">
    <w:name w:val="WW8Num19z5"/>
    <w:rsid w:val="0041660C"/>
  </w:style>
  <w:style w:type="character" w:customStyle="1" w:styleId="WW8Num19z6">
    <w:name w:val="WW8Num19z6"/>
    <w:rsid w:val="0041660C"/>
  </w:style>
  <w:style w:type="character" w:customStyle="1" w:styleId="WW8Num19z7">
    <w:name w:val="WW8Num19z7"/>
    <w:rsid w:val="0041660C"/>
  </w:style>
  <w:style w:type="character" w:customStyle="1" w:styleId="WW8Num19z8">
    <w:name w:val="WW8Num19z8"/>
    <w:rsid w:val="0041660C"/>
  </w:style>
  <w:style w:type="character" w:customStyle="1" w:styleId="BodyTextIndent3Char">
    <w:name w:val="Body Text Indent 3 Char"/>
    <w:basedOn w:val="a0"/>
    <w:rsid w:val="0041660C"/>
    <w:rPr>
      <w:rFonts w:ascii="Times New Roman" w:hAnsi="Times New Roman" w:cs="Times New Roman"/>
      <w:sz w:val="16"/>
      <w:szCs w:val="16"/>
      <w:lang w:val="ru-RU"/>
    </w:rPr>
  </w:style>
  <w:style w:type="character" w:customStyle="1" w:styleId="HTMLPreformattedChar">
    <w:name w:val="HTML Preformatted Char"/>
    <w:basedOn w:val="a0"/>
    <w:rsid w:val="0041660C"/>
    <w:rPr>
      <w:rFonts w:ascii="Courier New" w:hAnsi="Courier New" w:cs="Courier New"/>
      <w:sz w:val="20"/>
      <w:szCs w:val="20"/>
    </w:rPr>
  </w:style>
  <w:style w:type="character" w:customStyle="1" w:styleId="BodyTextChar">
    <w:name w:val="Body Text Char"/>
    <w:basedOn w:val="a0"/>
    <w:rsid w:val="0041660C"/>
    <w:rPr>
      <w:rFonts w:cs="Times New Roman"/>
      <w:sz w:val="22"/>
      <w:szCs w:val="22"/>
      <w:lang w:val="uk-UA"/>
    </w:rPr>
  </w:style>
  <w:style w:type="character" w:customStyle="1" w:styleId="NumberingSymbols">
    <w:name w:val="Numbering Symbols"/>
    <w:rsid w:val="0041660C"/>
  </w:style>
  <w:style w:type="paragraph" w:customStyle="1" w:styleId="Heading">
    <w:name w:val="Heading"/>
    <w:basedOn w:val="a"/>
    <w:next w:val="a3"/>
    <w:rsid w:val="0041660C"/>
    <w:pPr>
      <w:keepNext/>
      <w:spacing w:before="240" w:after="120"/>
    </w:pPr>
    <w:rPr>
      <w:rFonts w:ascii="Arial" w:eastAsia="Microsoft YaHei" w:hAnsi="Arial" w:cs="Lucida Sans"/>
      <w:sz w:val="28"/>
      <w:szCs w:val="28"/>
    </w:rPr>
  </w:style>
  <w:style w:type="paragraph" w:styleId="a3">
    <w:name w:val="Body Text"/>
    <w:basedOn w:val="a"/>
    <w:link w:val="a4"/>
    <w:rsid w:val="0041660C"/>
    <w:pPr>
      <w:spacing w:after="120"/>
    </w:pPr>
  </w:style>
  <w:style w:type="paragraph" w:styleId="a5">
    <w:name w:val="List"/>
    <w:basedOn w:val="a3"/>
    <w:rsid w:val="0041660C"/>
    <w:rPr>
      <w:rFonts w:cs="Lucida Sans"/>
    </w:rPr>
  </w:style>
  <w:style w:type="paragraph" w:styleId="a6">
    <w:name w:val="caption"/>
    <w:basedOn w:val="a"/>
    <w:next w:val="a"/>
    <w:uiPriority w:val="35"/>
    <w:unhideWhenUsed/>
    <w:qFormat/>
    <w:rsid w:val="00C236B5"/>
    <w:pPr>
      <w:spacing w:line="240" w:lineRule="auto"/>
    </w:pPr>
    <w:rPr>
      <w:b/>
      <w:bCs/>
      <w:color w:val="4F81BD" w:themeColor="accent1"/>
      <w:sz w:val="18"/>
      <w:szCs w:val="18"/>
    </w:rPr>
  </w:style>
  <w:style w:type="paragraph" w:customStyle="1" w:styleId="Index">
    <w:name w:val="Index"/>
    <w:basedOn w:val="a"/>
    <w:rsid w:val="0041660C"/>
    <w:pPr>
      <w:suppressLineNumbers/>
    </w:pPr>
    <w:rPr>
      <w:rFonts w:cs="Lucida Sans"/>
    </w:rPr>
  </w:style>
  <w:style w:type="paragraph" w:styleId="31">
    <w:name w:val="Body Text Indent 3"/>
    <w:basedOn w:val="a"/>
    <w:rsid w:val="0041660C"/>
    <w:pPr>
      <w:spacing w:after="120" w:line="100" w:lineRule="atLeast"/>
      <w:ind w:left="283"/>
    </w:pPr>
    <w:rPr>
      <w:rFonts w:ascii="Times New Roman" w:hAnsi="Times New Roman"/>
      <w:sz w:val="16"/>
      <w:szCs w:val="16"/>
    </w:rPr>
  </w:style>
  <w:style w:type="paragraph" w:styleId="HTML">
    <w:name w:val="HTML Preformatted"/>
    <w:basedOn w:val="a"/>
    <w:link w:val="HTML0"/>
    <w:uiPriority w:val="99"/>
    <w:rsid w:val="004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rPr>
  </w:style>
  <w:style w:type="paragraph" w:styleId="a7">
    <w:name w:val="List Paragraph"/>
    <w:basedOn w:val="a"/>
    <w:uiPriority w:val="34"/>
    <w:qFormat/>
    <w:rsid w:val="00C236B5"/>
    <w:pPr>
      <w:ind w:left="720"/>
      <w:contextualSpacing/>
    </w:pPr>
  </w:style>
  <w:style w:type="paragraph" w:styleId="a8">
    <w:name w:val="No Spacing"/>
    <w:link w:val="a9"/>
    <w:uiPriority w:val="1"/>
    <w:qFormat/>
    <w:rsid w:val="00C236B5"/>
    <w:pPr>
      <w:spacing w:after="0" w:line="240" w:lineRule="auto"/>
    </w:pPr>
  </w:style>
  <w:style w:type="paragraph" w:customStyle="1" w:styleId="rvps2">
    <w:name w:val="rvps2"/>
    <w:basedOn w:val="a"/>
    <w:rsid w:val="0041660C"/>
    <w:pPr>
      <w:spacing w:before="280" w:after="280" w:line="100" w:lineRule="atLeast"/>
    </w:pPr>
    <w:rPr>
      <w:rFonts w:ascii="Times New Roman" w:hAnsi="Times New Roman"/>
      <w:sz w:val="24"/>
      <w:szCs w:val="24"/>
    </w:rPr>
  </w:style>
  <w:style w:type="paragraph" w:customStyle="1" w:styleId="TableParagraph">
    <w:name w:val="Table Paragraph"/>
    <w:basedOn w:val="a"/>
    <w:rsid w:val="0041660C"/>
    <w:pPr>
      <w:widowControl w:val="0"/>
      <w:spacing w:before="70" w:after="0" w:line="100" w:lineRule="atLeast"/>
    </w:pPr>
    <w:rPr>
      <w:rFonts w:ascii="Times New Roman" w:hAnsi="Times New Roman"/>
    </w:rPr>
  </w:style>
  <w:style w:type="paragraph" w:customStyle="1" w:styleId="TableContents">
    <w:name w:val="Table Contents"/>
    <w:basedOn w:val="a"/>
    <w:rsid w:val="0041660C"/>
    <w:pPr>
      <w:suppressLineNumbers/>
    </w:pPr>
  </w:style>
  <w:style w:type="paragraph" w:customStyle="1" w:styleId="TableHeading">
    <w:name w:val="Table Heading"/>
    <w:basedOn w:val="TableContents"/>
    <w:rsid w:val="0041660C"/>
    <w:pPr>
      <w:jc w:val="center"/>
    </w:pPr>
    <w:rPr>
      <w:b/>
      <w:bCs/>
    </w:rPr>
  </w:style>
  <w:style w:type="paragraph" w:customStyle="1" w:styleId="doc-ti">
    <w:name w:val="doc-ti"/>
    <w:basedOn w:val="a"/>
    <w:rsid w:val="004E3BC1"/>
    <w:pPr>
      <w:spacing w:before="100" w:beforeAutospacing="1" w:after="100" w:afterAutospacing="1" w:line="240" w:lineRule="auto"/>
    </w:pPr>
    <w:rPr>
      <w:rFonts w:ascii="Times New Roman" w:hAnsi="Times New Roman"/>
      <w:sz w:val="24"/>
      <w:szCs w:val="24"/>
      <w:lang w:val="bg-BG" w:eastAsia="bg-BG"/>
    </w:rPr>
  </w:style>
  <w:style w:type="paragraph" w:styleId="aa">
    <w:name w:val="footnote text"/>
    <w:basedOn w:val="a"/>
    <w:link w:val="ab"/>
    <w:semiHidden/>
    <w:rsid w:val="0032730C"/>
    <w:pPr>
      <w:spacing w:after="0" w:line="240" w:lineRule="auto"/>
    </w:pPr>
    <w:rPr>
      <w:sz w:val="20"/>
      <w:szCs w:val="20"/>
    </w:rPr>
  </w:style>
  <w:style w:type="character" w:customStyle="1" w:styleId="ab">
    <w:name w:val="Текст сноски Знак"/>
    <w:basedOn w:val="a0"/>
    <w:link w:val="aa"/>
    <w:semiHidden/>
    <w:locked/>
    <w:rsid w:val="0032730C"/>
    <w:rPr>
      <w:rFonts w:ascii="Calibri" w:hAnsi="Calibri" w:cs="Times New Roman"/>
      <w:lang w:val="uk-UA" w:eastAsia="ar-SA" w:bidi="ar-SA"/>
    </w:rPr>
  </w:style>
  <w:style w:type="character" w:styleId="ac">
    <w:name w:val="footnote reference"/>
    <w:basedOn w:val="a0"/>
    <w:semiHidden/>
    <w:rsid w:val="0032730C"/>
    <w:rPr>
      <w:rFonts w:cs="Times New Roman"/>
      <w:vertAlign w:val="superscript"/>
    </w:rPr>
  </w:style>
  <w:style w:type="character" w:customStyle="1" w:styleId="alt-edited">
    <w:name w:val="alt-edited"/>
    <w:basedOn w:val="a0"/>
    <w:rsid w:val="00A57474"/>
    <w:rPr>
      <w:rFonts w:cs="Times New Roman"/>
    </w:rPr>
  </w:style>
  <w:style w:type="paragraph" w:styleId="ad">
    <w:name w:val="Balloon Text"/>
    <w:basedOn w:val="a"/>
    <w:link w:val="ae"/>
    <w:uiPriority w:val="99"/>
    <w:semiHidden/>
    <w:rsid w:val="00D30A0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FD2699"/>
    <w:rPr>
      <w:rFonts w:ascii="Tahoma" w:hAnsi="Tahoma" w:cs="Tahoma"/>
      <w:sz w:val="16"/>
      <w:szCs w:val="16"/>
    </w:rPr>
  </w:style>
  <w:style w:type="paragraph" w:customStyle="1" w:styleId="counting3">
    <w:name w:val="counting 3"/>
    <w:basedOn w:val="a"/>
    <w:link w:val="counting3Zchn"/>
    <w:rsid w:val="0096223F"/>
    <w:pPr>
      <w:widowControl w:val="0"/>
      <w:numPr>
        <w:numId w:val="18"/>
      </w:numPr>
      <w:tabs>
        <w:tab w:val="left" w:pos="426"/>
      </w:tabs>
      <w:adjustRightInd w:val="0"/>
      <w:spacing w:before="120" w:after="120" w:line="240" w:lineRule="auto"/>
      <w:ind w:left="709" w:hanging="709"/>
      <w:jc w:val="both"/>
      <w:textAlignment w:val="baseline"/>
    </w:pPr>
    <w:rPr>
      <w:rFonts w:ascii="Times New Roman" w:hAnsi="Times New Roman"/>
      <w:sz w:val="24"/>
      <w:szCs w:val="24"/>
      <w:lang w:val="en-GB"/>
    </w:rPr>
  </w:style>
  <w:style w:type="character" w:customStyle="1" w:styleId="counting3Zchn">
    <w:name w:val="counting 3 Zchn"/>
    <w:basedOn w:val="a0"/>
    <w:link w:val="counting3"/>
    <w:locked/>
    <w:rsid w:val="0096223F"/>
    <w:rPr>
      <w:rFonts w:cs="Times New Roman"/>
      <w:sz w:val="24"/>
      <w:szCs w:val="24"/>
      <w:lang w:val="en-GB"/>
    </w:rPr>
  </w:style>
  <w:style w:type="character" w:styleId="af">
    <w:name w:val="Hyperlink"/>
    <w:basedOn w:val="a0"/>
    <w:rsid w:val="00071D13"/>
    <w:rPr>
      <w:rFonts w:cs="Times New Roman"/>
      <w:color w:val="0000FF"/>
      <w:u w:val="single"/>
    </w:rPr>
  </w:style>
  <w:style w:type="character" w:styleId="af0">
    <w:name w:val="FollowedHyperlink"/>
    <w:basedOn w:val="a0"/>
    <w:semiHidden/>
    <w:rsid w:val="00773423"/>
    <w:rPr>
      <w:rFonts w:cs="Times New Roman"/>
      <w:color w:val="800080"/>
      <w:u w:val="single"/>
    </w:rPr>
  </w:style>
  <w:style w:type="character" w:customStyle="1" w:styleId="shorttext">
    <w:name w:val="short_text"/>
    <w:basedOn w:val="a0"/>
    <w:rsid w:val="00803FAF"/>
    <w:rPr>
      <w:rFonts w:cs="Times New Roman"/>
    </w:rPr>
  </w:style>
  <w:style w:type="paragraph" w:styleId="af1">
    <w:name w:val="Normal (Web)"/>
    <w:basedOn w:val="a"/>
    <w:uiPriority w:val="99"/>
    <w:semiHidden/>
    <w:rsid w:val="00B70569"/>
    <w:pPr>
      <w:spacing w:before="100" w:beforeAutospacing="1" w:after="100" w:afterAutospacing="1" w:line="240" w:lineRule="auto"/>
    </w:pPr>
    <w:rPr>
      <w:rFonts w:ascii="Times New Roman" w:hAnsi="Times New Roman"/>
      <w:sz w:val="24"/>
      <w:szCs w:val="24"/>
      <w:lang w:eastAsia="uk-UA"/>
    </w:rPr>
  </w:style>
  <w:style w:type="character" w:styleId="af2">
    <w:name w:val="Strong"/>
    <w:basedOn w:val="a0"/>
    <w:uiPriority w:val="22"/>
    <w:qFormat/>
    <w:rsid w:val="00C236B5"/>
    <w:rPr>
      <w:b/>
      <w:bCs/>
    </w:rPr>
  </w:style>
  <w:style w:type="paragraph" w:customStyle="1" w:styleId="11">
    <w:name w:val="Абзац списка1"/>
    <w:basedOn w:val="a"/>
    <w:rsid w:val="004664B2"/>
    <w:pPr>
      <w:ind w:left="720"/>
    </w:pPr>
  </w:style>
  <w:style w:type="paragraph" w:customStyle="1" w:styleId="21">
    <w:name w:val="Абзац списка2"/>
    <w:basedOn w:val="a"/>
    <w:rsid w:val="001615DC"/>
    <w:pPr>
      <w:ind w:left="720"/>
    </w:pPr>
  </w:style>
  <w:style w:type="paragraph" w:styleId="af3">
    <w:name w:val="header"/>
    <w:basedOn w:val="a"/>
    <w:link w:val="af4"/>
    <w:uiPriority w:val="99"/>
    <w:rsid w:val="00D30A02"/>
    <w:pPr>
      <w:tabs>
        <w:tab w:val="center" w:pos="4819"/>
        <w:tab w:val="right" w:pos="9639"/>
      </w:tabs>
      <w:spacing w:after="0" w:line="240" w:lineRule="auto"/>
    </w:pPr>
  </w:style>
  <w:style w:type="character" w:customStyle="1" w:styleId="af4">
    <w:name w:val="Верхний колонтитул Знак"/>
    <w:basedOn w:val="a0"/>
    <w:link w:val="af3"/>
    <w:uiPriority w:val="99"/>
    <w:locked/>
    <w:rsid w:val="00FD263B"/>
  </w:style>
  <w:style w:type="paragraph" w:styleId="af5">
    <w:name w:val="footer"/>
    <w:basedOn w:val="a"/>
    <w:link w:val="af6"/>
    <w:uiPriority w:val="99"/>
    <w:rsid w:val="00D30A02"/>
    <w:pPr>
      <w:tabs>
        <w:tab w:val="center" w:pos="4819"/>
        <w:tab w:val="right" w:pos="9639"/>
      </w:tabs>
      <w:spacing w:after="0" w:line="240" w:lineRule="auto"/>
    </w:pPr>
  </w:style>
  <w:style w:type="character" w:customStyle="1" w:styleId="af6">
    <w:name w:val="Нижний колонтитул Знак"/>
    <w:basedOn w:val="a0"/>
    <w:link w:val="af5"/>
    <w:uiPriority w:val="99"/>
    <w:locked/>
    <w:rsid w:val="00FD263B"/>
  </w:style>
  <w:style w:type="paragraph" w:customStyle="1" w:styleId="StyleZakonu">
    <w:name w:val="StyleZakonu"/>
    <w:basedOn w:val="a"/>
    <w:rsid w:val="007F52AA"/>
    <w:pPr>
      <w:spacing w:after="60" w:line="220" w:lineRule="exact"/>
      <w:ind w:firstLine="284"/>
      <w:jc w:val="both"/>
    </w:pPr>
    <w:rPr>
      <w:rFonts w:ascii="Times New Roman" w:hAnsi="Times New Roman"/>
      <w:sz w:val="20"/>
      <w:szCs w:val="20"/>
    </w:rPr>
  </w:style>
  <w:style w:type="character" w:styleId="af7">
    <w:name w:val="page number"/>
    <w:basedOn w:val="a0"/>
    <w:rsid w:val="0041652A"/>
  </w:style>
  <w:style w:type="character" w:customStyle="1" w:styleId="apple-converted-space">
    <w:name w:val="apple-converted-space"/>
    <w:basedOn w:val="a0"/>
    <w:rsid w:val="00E55AA3"/>
  </w:style>
  <w:style w:type="character" w:customStyle="1" w:styleId="a4">
    <w:name w:val="Основной текст Знак"/>
    <w:basedOn w:val="a0"/>
    <w:link w:val="a3"/>
    <w:rsid w:val="00673E0A"/>
    <w:rPr>
      <w:rFonts w:ascii="Calibri" w:hAnsi="Calibri"/>
      <w:sz w:val="22"/>
      <w:szCs w:val="22"/>
      <w:lang w:val="uk-UA" w:eastAsia="ar-SA"/>
    </w:rPr>
  </w:style>
  <w:style w:type="character" w:customStyle="1" w:styleId="HTML0">
    <w:name w:val="Стандартный HTML Знак"/>
    <w:basedOn w:val="a0"/>
    <w:link w:val="HTML"/>
    <w:uiPriority w:val="99"/>
    <w:rsid w:val="00727B0A"/>
    <w:rPr>
      <w:rFonts w:ascii="Courier New" w:hAnsi="Courier New" w:cs="Courier New"/>
      <w:lang w:eastAsia="ar-SA"/>
    </w:rPr>
  </w:style>
  <w:style w:type="character" w:customStyle="1" w:styleId="rvts0">
    <w:name w:val="rvts0"/>
    <w:basedOn w:val="a0"/>
    <w:rsid w:val="00630AC3"/>
  </w:style>
  <w:style w:type="paragraph" w:customStyle="1" w:styleId="ListParagraph1">
    <w:name w:val="List Paragraph1"/>
    <w:basedOn w:val="a"/>
    <w:rsid w:val="005C2967"/>
    <w:pPr>
      <w:ind w:left="720"/>
    </w:pPr>
  </w:style>
  <w:style w:type="paragraph" w:customStyle="1" w:styleId="m-1105014045382062733msolistparagraph">
    <w:name w:val="m_-1105014045382062733msolistparagraph"/>
    <w:basedOn w:val="a"/>
    <w:rsid w:val="00FC76FA"/>
    <w:pPr>
      <w:spacing w:before="100" w:beforeAutospacing="1" w:after="100" w:afterAutospacing="1" w:line="240" w:lineRule="auto"/>
    </w:pPr>
    <w:rPr>
      <w:rFonts w:ascii="Times New Roman" w:hAnsi="Times New Roman"/>
      <w:sz w:val="24"/>
      <w:szCs w:val="24"/>
    </w:rPr>
  </w:style>
  <w:style w:type="character" w:customStyle="1" w:styleId="m-1105014045382062733rvts0">
    <w:name w:val="m_-1105014045382062733rvts0"/>
    <w:basedOn w:val="a0"/>
    <w:rsid w:val="00FC76FA"/>
  </w:style>
  <w:style w:type="paragraph" w:customStyle="1" w:styleId="m-1105014045382062733msobodytext">
    <w:name w:val="m_-1105014045382062733msobodytext"/>
    <w:basedOn w:val="a"/>
    <w:rsid w:val="0009219C"/>
    <w:pPr>
      <w:spacing w:before="100" w:beforeAutospacing="1" w:after="100" w:afterAutospacing="1" w:line="240" w:lineRule="auto"/>
    </w:pPr>
    <w:rPr>
      <w:rFonts w:ascii="Times New Roman" w:hAnsi="Times New Roman"/>
      <w:sz w:val="24"/>
      <w:szCs w:val="24"/>
    </w:rPr>
  </w:style>
  <w:style w:type="table" w:styleId="af8">
    <w:name w:val="Table Grid"/>
    <w:basedOn w:val="a1"/>
    <w:locked/>
    <w:rsid w:val="009F68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Без интервала Знак"/>
    <w:basedOn w:val="a0"/>
    <w:link w:val="a8"/>
    <w:uiPriority w:val="1"/>
    <w:rsid w:val="007B4143"/>
  </w:style>
  <w:style w:type="character" w:customStyle="1" w:styleId="10">
    <w:name w:val="Заголовок 1 Знак"/>
    <w:basedOn w:val="a0"/>
    <w:link w:val="1"/>
    <w:uiPriority w:val="9"/>
    <w:rsid w:val="00C236B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236B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236B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236B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236B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236B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236B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236B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236B5"/>
    <w:rPr>
      <w:rFonts w:asciiTheme="majorHAnsi" w:eastAsiaTheme="majorEastAsia" w:hAnsiTheme="majorHAnsi" w:cstheme="majorBidi"/>
      <w:i/>
      <w:iCs/>
      <w:color w:val="404040" w:themeColor="text1" w:themeTint="BF"/>
      <w:sz w:val="20"/>
      <w:szCs w:val="20"/>
    </w:rPr>
  </w:style>
  <w:style w:type="paragraph" w:styleId="af9">
    <w:name w:val="Title"/>
    <w:basedOn w:val="a"/>
    <w:next w:val="a"/>
    <w:link w:val="afa"/>
    <w:uiPriority w:val="10"/>
    <w:qFormat/>
    <w:locked/>
    <w:rsid w:val="00D30A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uiPriority w:val="10"/>
    <w:rsid w:val="00C236B5"/>
    <w:rPr>
      <w:rFonts w:asciiTheme="majorHAnsi" w:eastAsiaTheme="majorEastAsia" w:hAnsiTheme="majorHAnsi" w:cstheme="majorBidi"/>
      <w:color w:val="17365D" w:themeColor="text2" w:themeShade="BF"/>
      <w:spacing w:val="5"/>
      <w:kern w:val="28"/>
      <w:sz w:val="52"/>
      <w:szCs w:val="52"/>
    </w:rPr>
  </w:style>
  <w:style w:type="paragraph" w:styleId="afb">
    <w:name w:val="Subtitle"/>
    <w:basedOn w:val="a"/>
    <w:next w:val="a"/>
    <w:link w:val="afc"/>
    <w:uiPriority w:val="11"/>
    <w:qFormat/>
    <w:locked/>
    <w:rsid w:val="00D30A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Подзаголовок Знак"/>
    <w:basedOn w:val="a0"/>
    <w:link w:val="afb"/>
    <w:uiPriority w:val="11"/>
    <w:rsid w:val="00C236B5"/>
    <w:rPr>
      <w:rFonts w:asciiTheme="majorHAnsi" w:eastAsiaTheme="majorEastAsia" w:hAnsiTheme="majorHAnsi" w:cstheme="majorBidi"/>
      <w:i/>
      <w:iCs/>
      <w:color w:val="4F81BD" w:themeColor="accent1"/>
      <w:spacing w:val="15"/>
      <w:sz w:val="24"/>
      <w:szCs w:val="24"/>
    </w:rPr>
  </w:style>
  <w:style w:type="character" w:styleId="afd">
    <w:name w:val="Emphasis"/>
    <w:basedOn w:val="a0"/>
    <w:uiPriority w:val="20"/>
    <w:qFormat/>
    <w:locked/>
    <w:rsid w:val="00C236B5"/>
    <w:rPr>
      <w:i/>
      <w:iCs/>
    </w:rPr>
  </w:style>
  <w:style w:type="paragraph" w:styleId="22">
    <w:name w:val="Quote"/>
    <w:basedOn w:val="a"/>
    <w:next w:val="a"/>
    <w:link w:val="23"/>
    <w:uiPriority w:val="29"/>
    <w:qFormat/>
    <w:rsid w:val="00C236B5"/>
    <w:rPr>
      <w:i/>
      <w:iCs/>
      <w:color w:val="000000" w:themeColor="text1"/>
    </w:rPr>
  </w:style>
  <w:style w:type="character" w:customStyle="1" w:styleId="23">
    <w:name w:val="Цитата 2 Знак"/>
    <w:basedOn w:val="a0"/>
    <w:link w:val="22"/>
    <w:uiPriority w:val="29"/>
    <w:rsid w:val="00C236B5"/>
    <w:rPr>
      <w:i/>
      <w:iCs/>
      <w:color w:val="000000" w:themeColor="text1"/>
    </w:rPr>
  </w:style>
  <w:style w:type="paragraph" w:styleId="afe">
    <w:name w:val="Intense Quote"/>
    <w:basedOn w:val="a"/>
    <w:next w:val="a"/>
    <w:link w:val="aff"/>
    <w:uiPriority w:val="30"/>
    <w:qFormat/>
    <w:rsid w:val="00C236B5"/>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C236B5"/>
    <w:rPr>
      <w:b/>
      <w:bCs/>
      <w:i/>
      <w:iCs/>
      <w:color w:val="4F81BD" w:themeColor="accent1"/>
    </w:rPr>
  </w:style>
  <w:style w:type="character" w:styleId="aff0">
    <w:name w:val="Subtle Emphasis"/>
    <w:basedOn w:val="a0"/>
    <w:uiPriority w:val="19"/>
    <w:qFormat/>
    <w:rsid w:val="00C236B5"/>
    <w:rPr>
      <w:i/>
      <w:iCs/>
      <w:color w:val="808080" w:themeColor="text1" w:themeTint="7F"/>
    </w:rPr>
  </w:style>
  <w:style w:type="character" w:styleId="aff1">
    <w:name w:val="Intense Emphasis"/>
    <w:basedOn w:val="a0"/>
    <w:uiPriority w:val="21"/>
    <w:qFormat/>
    <w:rsid w:val="00C236B5"/>
    <w:rPr>
      <w:b/>
      <w:bCs/>
      <w:i/>
      <w:iCs/>
      <w:color w:val="4F81BD" w:themeColor="accent1"/>
    </w:rPr>
  </w:style>
  <w:style w:type="character" w:styleId="aff2">
    <w:name w:val="Subtle Reference"/>
    <w:basedOn w:val="a0"/>
    <w:uiPriority w:val="31"/>
    <w:qFormat/>
    <w:rsid w:val="00C236B5"/>
    <w:rPr>
      <w:smallCaps/>
      <w:color w:val="C0504D" w:themeColor="accent2"/>
      <w:u w:val="single"/>
    </w:rPr>
  </w:style>
  <w:style w:type="character" w:styleId="aff3">
    <w:name w:val="Intense Reference"/>
    <w:basedOn w:val="a0"/>
    <w:uiPriority w:val="32"/>
    <w:qFormat/>
    <w:rsid w:val="00C236B5"/>
    <w:rPr>
      <w:b/>
      <w:bCs/>
      <w:smallCaps/>
      <w:color w:val="C0504D" w:themeColor="accent2"/>
      <w:spacing w:val="5"/>
      <w:u w:val="single"/>
    </w:rPr>
  </w:style>
  <w:style w:type="character" w:styleId="aff4">
    <w:name w:val="Book Title"/>
    <w:basedOn w:val="a0"/>
    <w:uiPriority w:val="33"/>
    <w:qFormat/>
    <w:rsid w:val="00C236B5"/>
    <w:rPr>
      <w:b/>
      <w:bCs/>
      <w:smallCaps/>
      <w:spacing w:val="5"/>
    </w:rPr>
  </w:style>
  <w:style w:type="paragraph" w:styleId="aff5">
    <w:name w:val="TOC Heading"/>
    <w:basedOn w:val="1"/>
    <w:next w:val="a"/>
    <w:uiPriority w:val="39"/>
    <w:semiHidden/>
    <w:unhideWhenUsed/>
    <w:qFormat/>
    <w:rsid w:val="00C236B5"/>
    <w:pPr>
      <w:outlineLvl w:val="9"/>
    </w:pPr>
  </w:style>
  <w:style w:type="character" w:styleId="aff6">
    <w:name w:val="annotation reference"/>
    <w:basedOn w:val="a0"/>
    <w:uiPriority w:val="99"/>
    <w:rsid w:val="00D30A02"/>
    <w:rPr>
      <w:sz w:val="16"/>
      <w:szCs w:val="16"/>
    </w:rPr>
  </w:style>
  <w:style w:type="paragraph" w:styleId="aff7">
    <w:name w:val="annotation text"/>
    <w:basedOn w:val="a"/>
    <w:link w:val="aff8"/>
    <w:uiPriority w:val="99"/>
    <w:rsid w:val="00D30A02"/>
    <w:pPr>
      <w:spacing w:line="240" w:lineRule="auto"/>
    </w:pPr>
    <w:rPr>
      <w:sz w:val="20"/>
      <w:szCs w:val="20"/>
    </w:rPr>
  </w:style>
  <w:style w:type="character" w:customStyle="1" w:styleId="aff8">
    <w:name w:val="Текст примечания Знак"/>
    <w:basedOn w:val="a0"/>
    <w:link w:val="aff7"/>
    <w:uiPriority w:val="99"/>
    <w:rsid w:val="00CD0629"/>
    <w:rPr>
      <w:sz w:val="20"/>
      <w:szCs w:val="20"/>
    </w:rPr>
  </w:style>
  <w:style w:type="paragraph" w:styleId="aff9">
    <w:name w:val="annotation subject"/>
    <w:basedOn w:val="aff7"/>
    <w:next w:val="aff7"/>
    <w:link w:val="affa"/>
    <w:uiPriority w:val="99"/>
    <w:rsid w:val="00D30A02"/>
    <w:rPr>
      <w:b/>
      <w:bCs/>
    </w:rPr>
  </w:style>
  <w:style w:type="character" w:customStyle="1" w:styleId="affa">
    <w:name w:val="Тема примечания Знак"/>
    <w:basedOn w:val="aff8"/>
    <w:link w:val="aff9"/>
    <w:uiPriority w:val="99"/>
    <w:rsid w:val="00CD0629"/>
    <w:rPr>
      <w:b/>
      <w:bCs/>
      <w:sz w:val="20"/>
      <w:szCs w:val="20"/>
    </w:rPr>
  </w:style>
  <w:style w:type="paragraph" w:styleId="affb">
    <w:name w:val="Revision"/>
    <w:hidden/>
    <w:uiPriority w:val="99"/>
    <w:semiHidden/>
    <w:rsid w:val="00CC08B9"/>
    <w:pPr>
      <w:spacing w:after="0" w:line="240" w:lineRule="auto"/>
    </w:pPr>
  </w:style>
  <w:style w:type="character" w:customStyle="1" w:styleId="tlid-translation">
    <w:name w:val="tlid-translation"/>
    <w:basedOn w:val="a0"/>
    <w:rsid w:val="00631B3C"/>
  </w:style>
  <w:style w:type="paragraph" w:customStyle="1" w:styleId="Default">
    <w:name w:val="Default"/>
    <w:rsid w:val="004718CA"/>
    <w:pPr>
      <w:autoSpaceDE w:val="0"/>
      <w:autoSpaceDN w:val="0"/>
      <w:adjustRightInd w:val="0"/>
      <w:spacing w:after="0" w:line="240" w:lineRule="auto"/>
    </w:pPr>
    <w:rPr>
      <w:rFonts w:ascii="EUAlbertina" w:hAnsi="EUAlbertina" w:cs="EUAlbertina"/>
      <w:color w:val="000000"/>
      <w:sz w:val="24"/>
      <w:szCs w:val="24"/>
      <w:lang w:val="bg-BG"/>
    </w:rPr>
  </w:style>
  <w:style w:type="character" w:customStyle="1" w:styleId="UnresolvedMention">
    <w:name w:val="Unresolved Mention"/>
    <w:basedOn w:val="a0"/>
    <w:uiPriority w:val="99"/>
    <w:unhideWhenUsed/>
    <w:rsid w:val="00301495"/>
    <w:rPr>
      <w:color w:val="605E5C"/>
      <w:shd w:val="clear" w:color="auto" w:fill="E1DFDD"/>
    </w:rPr>
  </w:style>
  <w:style w:type="character" w:customStyle="1" w:styleId="Mention">
    <w:name w:val="Mention"/>
    <w:basedOn w:val="a0"/>
    <w:uiPriority w:val="99"/>
    <w:unhideWhenUsed/>
    <w:rsid w:val="00301495"/>
    <w:rPr>
      <w:color w:val="2B579A"/>
      <w:shd w:val="clear" w:color="auto" w:fill="E1DFDD"/>
    </w:rPr>
  </w:style>
  <w:style w:type="paragraph" w:customStyle="1" w:styleId="StyleListParagraphTimesNewRoman14ptJustifiedBefore">
    <w:name w:val="Style List Paragraph + Times New Roman 14 pt Justified Before:  ..."/>
    <w:basedOn w:val="a7"/>
    <w:rsid w:val="00B32323"/>
    <w:pPr>
      <w:spacing w:before="120" w:after="120" w:line="264" w:lineRule="auto"/>
      <w:jc w:val="both"/>
    </w:pPr>
    <w:rPr>
      <w:rFonts w:ascii="Times New Roman" w:eastAsia="Times New Roman" w:hAnsi="Times New Roman" w:cs="Times New Roman"/>
      <w:sz w:val="28"/>
      <w:szCs w:val="20"/>
    </w:rPr>
  </w:style>
  <w:style w:type="table" w:customStyle="1" w:styleId="12">
    <w:name w:val="1"/>
    <w:basedOn w:val="a1"/>
    <w:rsid w:val="00D30A02"/>
    <w:rPr>
      <w:rFonts w:ascii="Calibri" w:eastAsia="Calibri" w:hAnsi="Calibri" w:cs="Calibri"/>
      <w:lang w:eastAsia="en-US"/>
    </w:r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uiPriority="35"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4A"/>
  </w:style>
  <w:style w:type="paragraph" w:styleId="1">
    <w:name w:val="heading 1"/>
    <w:basedOn w:val="a"/>
    <w:next w:val="a"/>
    <w:link w:val="10"/>
    <w:uiPriority w:val="9"/>
    <w:qFormat/>
    <w:locked/>
    <w:rsid w:val="00D30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locked/>
    <w:rsid w:val="00D30A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locked/>
    <w:rsid w:val="00D30A0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locked/>
    <w:rsid w:val="00D30A0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locked/>
    <w:rsid w:val="00D30A0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locked/>
    <w:rsid w:val="00D30A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locked/>
    <w:rsid w:val="00C236B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locked/>
    <w:rsid w:val="00C236B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locked/>
    <w:rsid w:val="00C236B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1660C"/>
  </w:style>
  <w:style w:type="character" w:customStyle="1" w:styleId="WW8Num1z1">
    <w:name w:val="WW8Num1z1"/>
    <w:rsid w:val="0041660C"/>
  </w:style>
  <w:style w:type="character" w:customStyle="1" w:styleId="WW8Num2z0">
    <w:name w:val="WW8Num2z0"/>
    <w:rsid w:val="0041660C"/>
  </w:style>
  <w:style w:type="character" w:customStyle="1" w:styleId="WW8Num2z1">
    <w:name w:val="WW8Num2z1"/>
    <w:rsid w:val="0041660C"/>
  </w:style>
  <w:style w:type="character" w:customStyle="1" w:styleId="WW8Num3z0">
    <w:name w:val="WW8Num3z0"/>
    <w:rsid w:val="0041660C"/>
  </w:style>
  <w:style w:type="character" w:customStyle="1" w:styleId="WW8Num3z1">
    <w:name w:val="WW8Num3z1"/>
    <w:rsid w:val="0041660C"/>
  </w:style>
  <w:style w:type="character" w:customStyle="1" w:styleId="WW8Num3z2">
    <w:name w:val="WW8Num3z2"/>
    <w:rsid w:val="0041660C"/>
  </w:style>
  <w:style w:type="character" w:customStyle="1" w:styleId="WW8Num3z3">
    <w:name w:val="WW8Num3z3"/>
    <w:rsid w:val="0041660C"/>
  </w:style>
  <w:style w:type="character" w:customStyle="1" w:styleId="WW8Num3z4">
    <w:name w:val="WW8Num3z4"/>
    <w:rsid w:val="0041660C"/>
  </w:style>
  <w:style w:type="character" w:customStyle="1" w:styleId="WW8Num3z5">
    <w:name w:val="WW8Num3z5"/>
    <w:rsid w:val="0041660C"/>
  </w:style>
  <w:style w:type="character" w:customStyle="1" w:styleId="WW8Num3z6">
    <w:name w:val="WW8Num3z6"/>
    <w:rsid w:val="0041660C"/>
  </w:style>
  <w:style w:type="character" w:customStyle="1" w:styleId="WW8Num3z7">
    <w:name w:val="WW8Num3z7"/>
    <w:rsid w:val="0041660C"/>
  </w:style>
  <w:style w:type="character" w:customStyle="1" w:styleId="WW8Num3z8">
    <w:name w:val="WW8Num3z8"/>
    <w:rsid w:val="0041660C"/>
  </w:style>
  <w:style w:type="character" w:customStyle="1" w:styleId="WW8Num4z0">
    <w:name w:val="WW8Num4z0"/>
    <w:rsid w:val="0041660C"/>
  </w:style>
  <w:style w:type="character" w:customStyle="1" w:styleId="WW8Num4z1">
    <w:name w:val="WW8Num4z1"/>
    <w:rsid w:val="0041660C"/>
  </w:style>
  <w:style w:type="character" w:customStyle="1" w:styleId="WW8Num4z2">
    <w:name w:val="WW8Num4z2"/>
    <w:rsid w:val="0041660C"/>
  </w:style>
  <w:style w:type="character" w:customStyle="1" w:styleId="WW8Num4z3">
    <w:name w:val="WW8Num4z3"/>
    <w:rsid w:val="0041660C"/>
  </w:style>
  <w:style w:type="character" w:customStyle="1" w:styleId="WW8Num4z4">
    <w:name w:val="WW8Num4z4"/>
    <w:rsid w:val="0041660C"/>
  </w:style>
  <w:style w:type="character" w:customStyle="1" w:styleId="WW8Num4z5">
    <w:name w:val="WW8Num4z5"/>
    <w:rsid w:val="0041660C"/>
  </w:style>
  <w:style w:type="character" w:customStyle="1" w:styleId="WW8Num4z6">
    <w:name w:val="WW8Num4z6"/>
    <w:rsid w:val="0041660C"/>
  </w:style>
  <w:style w:type="character" w:customStyle="1" w:styleId="WW8Num4z7">
    <w:name w:val="WW8Num4z7"/>
    <w:rsid w:val="0041660C"/>
  </w:style>
  <w:style w:type="character" w:customStyle="1" w:styleId="WW8Num4z8">
    <w:name w:val="WW8Num4z8"/>
    <w:rsid w:val="0041660C"/>
  </w:style>
  <w:style w:type="character" w:customStyle="1" w:styleId="WW8Num5z0">
    <w:name w:val="WW8Num5z0"/>
    <w:rsid w:val="0041660C"/>
  </w:style>
  <w:style w:type="character" w:customStyle="1" w:styleId="WW8Num5z1">
    <w:name w:val="WW8Num5z1"/>
    <w:rsid w:val="0041660C"/>
  </w:style>
  <w:style w:type="character" w:customStyle="1" w:styleId="WW8Num6z0">
    <w:name w:val="WW8Num6z0"/>
    <w:rsid w:val="0041660C"/>
  </w:style>
  <w:style w:type="character" w:customStyle="1" w:styleId="WW8Num6z1">
    <w:name w:val="WW8Num6z1"/>
    <w:rsid w:val="0041660C"/>
  </w:style>
  <w:style w:type="character" w:customStyle="1" w:styleId="WW8Num6z2">
    <w:name w:val="WW8Num6z2"/>
    <w:rsid w:val="0041660C"/>
  </w:style>
  <w:style w:type="character" w:customStyle="1" w:styleId="WW8Num6z3">
    <w:name w:val="WW8Num6z3"/>
    <w:rsid w:val="0041660C"/>
  </w:style>
  <w:style w:type="character" w:customStyle="1" w:styleId="WW8Num6z4">
    <w:name w:val="WW8Num6z4"/>
    <w:rsid w:val="0041660C"/>
  </w:style>
  <w:style w:type="character" w:customStyle="1" w:styleId="WW8Num6z5">
    <w:name w:val="WW8Num6z5"/>
    <w:rsid w:val="0041660C"/>
  </w:style>
  <w:style w:type="character" w:customStyle="1" w:styleId="WW8Num6z6">
    <w:name w:val="WW8Num6z6"/>
    <w:rsid w:val="0041660C"/>
  </w:style>
  <w:style w:type="character" w:customStyle="1" w:styleId="WW8Num6z7">
    <w:name w:val="WW8Num6z7"/>
    <w:rsid w:val="0041660C"/>
  </w:style>
  <w:style w:type="character" w:customStyle="1" w:styleId="WW8Num6z8">
    <w:name w:val="WW8Num6z8"/>
    <w:rsid w:val="0041660C"/>
  </w:style>
  <w:style w:type="character" w:customStyle="1" w:styleId="WW8Num7z0">
    <w:name w:val="WW8Num7z0"/>
    <w:rsid w:val="0041660C"/>
  </w:style>
  <w:style w:type="character" w:customStyle="1" w:styleId="WW8Num7z1">
    <w:name w:val="WW8Num7z1"/>
    <w:rsid w:val="0041660C"/>
  </w:style>
  <w:style w:type="character" w:customStyle="1" w:styleId="WW8Num8z0">
    <w:name w:val="WW8Num8z0"/>
    <w:rsid w:val="0041660C"/>
  </w:style>
  <w:style w:type="character" w:customStyle="1" w:styleId="WW8Num8z1">
    <w:name w:val="WW8Num8z1"/>
    <w:rsid w:val="0041660C"/>
  </w:style>
  <w:style w:type="character" w:customStyle="1" w:styleId="WW8Num9z0">
    <w:name w:val="WW8Num9z0"/>
    <w:rsid w:val="0041660C"/>
  </w:style>
  <w:style w:type="character" w:customStyle="1" w:styleId="WW8Num9z1">
    <w:name w:val="WW8Num9z1"/>
    <w:rsid w:val="0041660C"/>
  </w:style>
  <w:style w:type="character" w:customStyle="1" w:styleId="WW8Num10z0">
    <w:name w:val="WW8Num10z0"/>
    <w:rsid w:val="0041660C"/>
  </w:style>
  <w:style w:type="character" w:customStyle="1" w:styleId="WW8Num10z1">
    <w:name w:val="WW8Num10z1"/>
    <w:rsid w:val="0041660C"/>
  </w:style>
  <w:style w:type="character" w:customStyle="1" w:styleId="WW8Num11z0">
    <w:name w:val="WW8Num11z0"/>
    <w:rsid w:val="0041660C"/>
    <w:rPr>
      <w:rFonts w:ascii="Symbol" w:hAnsi="Symbol"/>
    </w:rPr>
  </w:style>
  <w:style w:type="character" w:customStyle="1" w:styleId="WW8Num11z1">
    <w:name w:val="WW8Num11z1"/>
    <w:rsid w:val="0041660C"/>
    <w:rPr>
      <w:rFonts w:ascii="Courier New" w:hAnsi="Courier New"/>
    </w:rPr>
  </w:style>
  <w:style w:type="character" w:customStyle="1" w:styleId="WW8Num11z2">
    <w:name w:val="WW8Num11z2"/>
    <w:rsid w:val="0041660C"/>
    <w:rPr>
      <w:rFonts w:ascii="Wingdings" w:hAnsi="Wingdings"/>
    </w:rPr>
  </w:style>
  <w:style w:type="character" w:customStyle="1" w:styleId="WW8Num12z0">
    <w:name w:val="WW8Num12z0"/>
    <w:rsid w:val="0041660C"/>
  </w:style>
  <w:style w:type="character" w:customStyle="1" w:styleId="WW8Num12z2">
    <w:name w:val="WW8Num12z2"/>
    <w:rsid w:val="0041660C"/>
  </w:style>
  <w:style w:type="character" w:customStyle="1" w:styleId="WW8Num12z3">
    <w:name w:val="WW8Num12z3"/>
    <w:rsid w:val="0041660C"/>
  </w:style>
  <w:style w:type="character" w:customStyle="1" w:styleId="WW8Num12z4">
    <w:name w:val="WW8Num12z4"/>
    <w:rsid w:val="0041660C"/>
  </w:style>
  <w:style w:type="character" w:customStyle="1" w:styleId="WW8Num12z5">
    <w:name w:val="WW8Num12z5"/>
    <w:rsid w:val="0041660C"/>
  </w:style>
  <w:style w:type="character" w:customStyle="1" w:styleId="WW8Num12z6">
    <w:name w:val="WW8Num12z6"/>
    <w:rsid w:val="0041660C"/>
  </w:style>
  <w:style w:type="character" w:customStyle="1" w:styleId="WW8Num12z7">
    <w:name w:val="WW8Num12z7"/>
    <w:rsid w:val="0041660C"/>
  </w:style>
  <w:style w:type="character" w:customStyle="1" w:styleId="WW8Num12z8">
    <w:name w:val="WW8Num12z8"/>
    <w:rsid w:val="0041660C"/>
  </w:style>
  <w:style w:type="character" w:customStyle="1" w:styleId="WW8Num13z0">
    <w:name w:val="WW8Num13z0"/>
    <w:rsid w:val="0041660C"/>
  </w:style>
  <w:style w:type="character" w:customStyle="1" w:styleId="WW8Num13z1">
    <w:name w:val="WW8Num13z1"/>
    <w:rsid w:val="0041660C"/>
  </w:style>
  <w:style w:type="character" w:customStyle="1" w:styleId="WW8Num14z0">
    <w:name w:val="WW8Num14z0"/>
    <w:rsid w:val="0041660C"/>
  </w:style>
  <w:style w:type="character" w:customStyle="1" w:styleId="WW8Num14z1">
    <w:name w:val="WW8Num14z1"/>
    <w:rsid w:val="0041660C"/>
  </w:style>
  <w:style w:type="character" w:customStyle="1" w:styleId="WW8Num15z0">
    <w:name w:val="WW8Num15z0"/>
    <w:rsid w:val="0041660C"/>
    <w:rPr>
      <w:rFonts w:ascii="Times New Roman" w:hAnsi="Times New Roman"/>
    </w:rPr>
  </w:style>
  <w:style w:type="character" w:customStyle="1" w:styleId="WW8Num15z1">
    <w:name w:val="WW8Num15z1"/>
    <w:rsid w:val="0041660C"/>
  </w:style>
  <w:style w:type="character" w:customStyle="1" w:styleId="WW8Num16z0">
    <w:name w:val="WW8Num16z0"/>
    <w:rsid w:val="0041660C"/>
  </w:style>
  <w:style w:type="character" w:customStyle="1" w:styleId="WW8Num16z1">
    <w:name w:val="WW8Num16z1"/>
    <w:rsid w:val="0041660C"/>
  </w:style>
  <w:style w:type="character" w:customStyle="1" w:styleId="WW8Num16z2">
    <w:name w:val="WW8Num16z2"/>
    <w:rsid w:val="0041660C"/>
  </w:style>
  <w:style w:type="character" w:customStyle="1" w:styleId="WW8Num16z3">
    <w:name w:val="WW8Num16z3"/>
    <w:rsid w:val="0041660C"/>
  </w:style>
  <w:style w:type="character" w:customStyle="1" w:styleId="WW8Num16z4">
    <w:name w:val="WW8Num16z4"/>
    <w:rsid w:val="0041660C"/>
  </w:style>
  <w:style w:type="character" w:customStyle="1" w:styleId="WW8Num16z5">
    <w:name w:val="WW8Num16z5"/>
    <w:rsid w:val="0041660C"/>
  </w:style>
  <w:style w:type="character" w:customStyle="1" w:styleId="WW8Num16z6">
    <w:name w:val="WW8Num16z6"/>
    <w:rsid w:val="0041660C"/>
  </w:style>
  <w:style w:type="character" w:customStyle="1" w:styleId="WW8Num16z7">
    <w:name w:val="WW8Num16z7"/>
    <w:rsid w:val="0041660C"/>
  </w:style>
  <w:style w:type="character" w:customStyle="1" w:styleId="WW8Num16z8">
    <w:name w:val="WW8Num16z8"/>
    <w:rsid w:val="0041660C"/>
  </w:style>
  <w:style w:type="character" w:customStyle="1" w:styleId="WW8Num17z0">
    <w:name w:val="WW8Num17z0"/>
    <w:rsid w:val="0041660C"/>
  </w:style>
  <w:style w:type="character" w:customStyle="1" w:styleId="WW8Num17z1">
    <w:name w:val="WW8Num17z1"/>
    <w:rsid w:val="0041660C"/>
  </w:style>
  <w:style w:type="character" w:customStyle="1" w:styleId="WW8Num18z0">
    <w:name w:val="WW8Num18z0"/>
    <w:rsid w:val="0041660C"/>
  </w:style>
  <w:style w:type="character" w:customStyle="1" w:styleId="WW8Num18z1">
    <w:name w:val="WW8Num18z1"/>
    <w:rsid w:val="0041660C"/>
  </w:style>
  <w:style w:type="character" w:customStyle="1" w:styleId="WW8Num18z2">
    <w:name w:val="WW8Num18z2"/>
    <w:rsid w:val="0041660C"/>
  </w:style>
  <w:style w:type="character" w:customStyle="1" w:styleId="WW8Num18z3">
    <w:name w:val="WW8Num18z3"/>
    <w:rsid w:val="0041660C"/>
  </w:style>
  <w:style w:type="character" w:customStyle="1" w:styleId="WW8Num18z4">
    <w:name w:val="WW8Num18z4"/>
    <w:rsid w:val="0041660C"/>
  </w:style>
  <w:style w:type="character" w:customStyle="1" w:styleId="WW8Num18z5">
    <w:name w:val="WW8Num18z5"/>
    <w:rsid w:val="0041660C"/>
  </w:style>
  <w:style w:type="character" w:customStyle="1" w:styleId="WW8Num18z6">
    <w:name w:val="WW8Num18z6"/>
    <w:rsid w:val="0041660C"/>
  </w:style>
  <w:style w:type="character" w:customStyle="1" w:styleId="WW8Num18z7">
    <w:name w:val="WW8Num18z7"/>
    <w:rsid w:val="0041660C"/>
  </w:style>
  <w:style w:type="character" w:customStyle="1" w:styleId="WW8Num18z8">
    <w:name w:val="WW8Num18z8"/>
    <w:rsid w:val="0041660C"/>
  </w:style>
  <w:style w:type="character" w:customStyle="1" w:styleId="WW8Num19z0">
    <w:name w:val="WW8Num19z0"/>
    <w:rsid w:val="0041660C"/>
  </w:style>
  <w:style w:type="character" w:customStyle="1" w:styleId="WW8Num19z1">
    <w:name w:val="WW8Num19z1"/>
    <w:rsid w:val="0041660C"/>
  </w:style>
  <w:style w:type="character" w:customStyle="1" w:styleId="WW8Num19z2">
    <w:name w:val="WW8Num19z2"/>
    <w:rsid w:val="0041660C"/>
  </w:style>
  <w:style w:type="character" w:customStyle="1" w:styleId="WW8Num19z3">
    <w:name w:val="WW8Num19z3"/>
    <w:rsid w:val="0041660C"/>
  </w:style>
  <w:style w:type="character" w:customStyle="1" w:styleId="WW8Num19z4">
    <w:name w:val="WW8Num19z4"/>
    <w:rsid w:val="0041660C"/>
  </w:style>
  <w:style w:type="character" w:customStyle="1" w:styleId="WW8Num19z5">
    <w:name w:val="WW8Num19z5"/>
    <w:rsid w:val="0041660C"/>
  </w:style>
  <w:style w:type="character" w:customStyle="1" w:styleId="WW8Num19z6">
    <w:name w:val="WW8Num19z6"/>
    <w:rsid w:val="0041660C"/>
  </w:style>
  <w:style w:type="character" w:customStyle="1" w:styleId="WW8Num19z7">
    <w:name w:val="WW8Num19z7"/>
    <w:rsid w:val="0041660C"/>
  </w:style>
  <w:style w:type="character" w:customStyle="1" w:styleId="WW8Num19z8">
    <w:name w:val="WW8Num19z8"/>
    <w:rsid w:val="0041660C"/>
  </w:style>
  <w:style w:type="character" w:customStyle="1" w:styleId="BodyTextIndent3Char">
    <w:name w:val="Body Text Indent 3 Char"/>
    <w:basedOn w:val="a0"/>
    <w:rsid w:val="0041660C"/>
    <w:rPr>
      <w:rFonts w:ascii="Times New Roman" w:hAnsi="Times New Roman" w:cs="Times New Roman"/>
      <w:sz w:val="16"/>
      <w:szCs w:val="16"/>
      <w:lang w:val="ru-RU"/>
    </w:rPr>
  </w:style>
  <w:style w:type="character" w:customStyle="1" w:styleId="HTMLPreformattedChar">
    <w:name w:val="HTML Preformatted Char"/>
    <w:basedOn w:val="a0"/>
    <w:rsid w:val="0041660C"/>
    <w:rPr>
      <w:rFonts w:ascii="Courier New" w:hAnsi="Courier New" w:cs="Courier New"/>
      <w:sz w:val="20"/>
      <w:szCs w:val="20"/>
    </w:rPr>
  </w:style>
  <w:style w:type="character" w:customStyle="1" w:styleId="BodyTextChar">
    <w:name w:val="Body Text Char"/>
    <w:basedOn w:val="a0"/>
    <w:rsid w:val="0041660C"/>
    <w:rPr>
      <w:rFonts w:cs="Times New Roman"/>
      <w:sz w:val="22"/>
      <w:szCs w:val="22"/>
      <w:lang w:val="uk-UA"/>
    </w:rPr>
  </w:style>
  <w:style w:type="character" w:customStyle="1" w:styleId="NumberingSymbols">
    <w:name w:val="Numbering Symbols"/>
    <w:rsid w:val="0041660C"/>
  </w:style>
  <w:style w:type="paragraph" w:customStyle="1" w:styleId="Heading">
    <w:name w:val="Heading"/>
    <w:basedOn w:val="a"/>
    <w:next w:val="a3"/>
    <w:rsid w:val="0041660C"/>
    <w:pPr>
      <w:keepNext/>
      <w:spacing w:before="240" w:after="120"/>
    </w:pPr>
    <w:rPr>
      <w:rFonts w:ascii="Arial" w:eastAsia="Microsoft YaHei" w:hAnsi="Arial" w:cs="Lucida Sans"/>
      <w:sz w:val="28"/>
      <w:szCs w:val="28"/>
    </w:rPr>
  </w:style>
  <w:style w:type="paragraph" w:styleId="a3">
    <w:name w:val="Body Text"/>
    <w:basedOn w:val="a"/>
    <w:link w:val="a4"/>
    <w:rsid w:val="0041660C"/>
    <w:pPr>
      <w:spacing w:after="120"/>
    </w:pPr>
  </w:style>
  <w:style w:type="paragraph" w:styleId="a5">
    <w:name w:val="List"/>
    <w:basedOn w:val="a3"/>
    <w:rsid w:val="0041660C"/>
    <w:rPr>
      <w:rFonts w:cs="Lucida Sans"/>
    </w:rPr>
  </w:style>
  <w:style w:type="paragraph" w:styleId="a6">
    <w:name w:val="caption"/>
    <w:basedOn w:val="a"/>
    <w:next w:val="a"/>
    <w:uiPriority w:val="35"/>
    <w:unhideWhenUsed/>
    <w:qFormat/>
    <w:rsid w:val="00C236B5"/>
    <w:pPr>
      <w:spacing w:line="240" w:lineRule="auto"/>
    </w:pPr>
    <w:rPr>
      <w:b/>
      <w:bCs/>
      <w:color w:val="4F81BD" w:themeColor="accent1"/>
      <w:sz w:val="18"/>
      <w:szCs w:val="18"/>
    </w:rPr>
  </w:style>
  <w:style w:type="paragraph" w:customStyle="1" w:styleId="Index">
    <w:name w:val="Index"/>
    <w:basedOn w:val="a"/>
    <w:rsid w:val="0041660C"/>
    <w:pPr>
      <w:suppressLineNumbers/>
    </w:pPr>
    <w:rPr>
      <w:rFonts w:cs="Lucida Sans"/>
    </w:rPr>
  </w:style>
  <w:style w:type="paragraph" w:styleId="31">
    <w:name w:val="Body Text Indent 3"/>
    <w:basedOn w:val="a"/>
    <w:rsid w:val="0041660C"/>
    <w:pPr>
      <w:spacing w:after="120" w:line="100" w:lineRule="atLeast"/>
      <w:ind w:left="283"/>
    </w:pPr>
    <w:rPr>
      <w:rFonts w:ascii="Times New Roman" w:hAnsi="Times New Roman"/>
      <w:sz w:val="16"/>
      <w:szCs w:val="16"/>
    </w:rPr>
  </w:style>
  <w:style w:type="paragraph" w:styleId="HTML">
    <w:name w:val="HTML Preformatted"/>
    <w:basedOn w:val="a"/>
    <w:link w:val="HTML0"/>
    <w:uiPriority w:val="99"/>
    <w:rsid w:val="004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rPr>
  </w:style>
  <w:style w:type="paragraph" w:styleId="a7">
    <w:name w:val="List Paragraph"/>
    <w:basedOn w:val="a"/>
    <w:uiPriority w:val="34"/>
    <w:qFormat/>
    <w:rsid w:val="00C236B5"/>
    <w:pPr>
      <w:ind w:left="720"/>
      <w:contextualSpacing/>
    </w:pPr>
  </w:style>
  <w:style w:type="paragraph" w:styleId="a8">
    <w:name w:val="No Spacing"/>
    <w:link w:val="a9"/>
    <w:uiPriority w:val="1"/>
    <w:qFormat/>
    <w:rsid w:val="00C236B5"/>
    <w:pPr>
      <w:spacing w:after="0" w:line="240" w:lineRule="auto"/>
    </w:pPr>
  </w:style>
  <w:style w:type="paragraph" w:customStyle="1" w:styleId="rvps2">
    <w:name w:val="rvps2"/>
    <w:basedOn w:val="a"/>
    <w:rsid w:val="0041660C"/>
    <w:pPr>
      <w:spacing w:before="280" w:after="280" w:line="100" w:lineRule="atLeast"/>
    </w:pPr>
    <w:rPr>
      <w:rFonts w:ascii="Times New Roman" w:hAnsi="Times New Roman"/>
      <w:sz w:val="24"/>
      <w:szCs w:val="24"/>
    </w:rPr>
  </w:style>
  <w:style w:type="paragraph" w:customStyle="1" w:styleId="TableParagraph">
    <w:name w:val="Table Paragraph"/>
    <w:basedOn w:val="a"/>
    <w:rsid w:val="0041660C"/>
    <w:pPr>
      <w:widowControl w:val="0"/>
      <w:spacing w:before="70" w:after="0" w:line="100" w:lineRule="atLeast"/>
    </w:pPr>
    <w:rPr>
      <w:rFonts w:ascii="Times New Roman" w:hAnsi="Times New Roman"/>
    </w:rPr>
  </w:style>
  <w:style w:type="paragraph" w:customStyle="1" w:styleId="TableContents">
    <w:name w:val="Table Contents"/>
    <w:basedOn w:val="a"/>
    <w:rsid w:val="0041660C"/>
    <w:pPr>
      <w:suppressLineNumbers/>
    </w:pPr>
  </w:style>
  <w:style w:type="paragraph" w:customStyle="1" w:styleId="TableHeading">
    <w:name w:val="Table Heading"/>
    <w:basedOn w:val="TableContents"/>
    <w:rsid w:val="0041660C"/>
    <w:pPr>
      <w:jc w:val="center"/>
    </w:pPr>
    <w:rPr>
      <w:b/>
      <w:bCs/>
    </w:rPr>
  </w:style>
  <w:style w:type="paragraph" w:customStyle="1" w:styleId="doc-ti">
    <w:name w:val="doc-ti"/>
    <w:basedOn w:val="a"/>
    <w:rsid w:val="004E3BC1"/>
    <w:pPr>
      <w:spacing w:before="100" w:beforeAutospacing="1" w:after="100" w:afterAutospacing="1" w:line="240" w:lineRule="auto"/>
    </w:pPr>
    <w:rPr>
      <w:rFonts w:ascii="Times New Roman" w:hAnsi="Times New Roman"/>
      <w:sz w:val="24"/>
      <w:szCs w:val="24"/>
      <w:lang w:val="bg-BG" w:eastAsia="bg-BG"/>
    </w:rPr>
  </w:style>
  <w:style w:type="paragraph" w:styleId="aa">
    <w:name w:val="footnote text"/>
    <w:basedOn w:val="a"/>
    <w:link w:val="ab"/>
    <w:semiHidden/>
    <w:rsid w:val="0032730C"/>
    <w:pPr>
      <w:spacing w:after="0" w:line="240" w:lineRule="auto"/>
    </w:pPr>
    <w:rPr>
      <w:sz w:val="20"/>
      <w:szCs w:val="20"/>
    </w:rPr>
  </w:style>
  <w:style w:type="character" w:customStyle="1" w:styleId="ab">
    <w:name w:val="Текст сноски Знак"/>
    <w:basedOn w:val="a0"/>
    <w:link w:val="aa"/>
    <w:semiHidden/>
    <w:locked/>
    <w:rsid w:val="0032730C"/>
    <w:rPr>
      <w:rFonts w:ascii="Calibri" w:hAnsi="Calibri" w:cs="Times New Roman"/>
      <w:lang w:val="uk-UA" w:eastAsia="ar-SA" w:bidi="ar-SA"/>
    </w:rPr>
  </w:style>
  <w:style w:type="character" w:styleId="ac">
    <w:name w:val="footnote reference"/>
    <w:basedOn w:val="a0"/>
    <w:semiHidden/>
    <w:rsid w:val="0032730C"/>
    <w:rPr>
      <w:rFonts w:cs="Times New Roman"/>
      <w:vertAlign w:val="superscript"/>
    </w:rPr>
  </w:style>
  <w:style w:type="character" w:customStyle="1" w:styleId="alt-edited">
    <w:name w:val="alt-edited"/>
    <w:basedOn w:val="a0"/>
    <w:rsid w:val="00A57474"/>
    <w:rPr>
      <w:rFonts w:cs="Times New Roman"/>
    </w:rPr>
  </w:style>
  <w:style w:type="paragraph" w:styleId="ad">
    <w:name w:val="Balloon Text"/>
    <w:basedOn w:val="a"/>
    <w:link w:val="ae"/>
    <w:uiPriority w:val="99"/>
    <w:semiHidden/>
    <w:rsid w:val="00D30A0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FD2699"/>
    <w:rPr>
      <w:rFonts w:ascii="Tahoma" w:hAnsi="Tahoma" w:cs="Tahoma"/>
      <w:sz w:val="16"/>
      <w:szCs w:val="16"/>
    </w:rPr>
  </w:style>
  <w:style w:type="paragraph" w:customStyle="1" w:styleId="counting3">
    <w:name w:val="counting 3"/>
    <w:basedOn w:val="a"/>
    <w:link w:val="counting3Zchn"/>
    <w:rsid w:val="0096223F"/>
    <w:pPr>
      <w:widowControl w:val="0"/>
      <w:numPr>
        <w:numId w:val="18"/>
      </w:numPr>
      <w:tabs>
        <w:tab w:val="left" w:pos="426"/>
      </w:tabs>
      <w:adjustRightInd w:val="0"/>
      <w:spacing w:before="120" w:after="120" w:line="240" w:lineRule="auto"/>
      <w:ind w:left="709" w:hanging="709"/>
      <w:jc w:val="both"/>
      <w:textAlignment w:val="baseline"/>
    </w:pPr>
    <w:rPr>
      <w:rFonts w:ascii="Times New Roman" w:hAnsi="Times New Roman"/>
      <w:sz w:val="24"/>
      <w:szCs w:val="24"/>
      <w:lang w:val="en-GB"/>
    </w:rPr>
  </w:style>
  <w:style w:type="character" w:customStyle="1" w:styleId="counting3Zchn">
    <w:name w:val="counting 3 Zchn"/>
    <w:basedOn w:val="a0"/>
    <w:link w:val="counting3"/>
    <w:locked/>
    <w:rsid w:val="0096223F"/>
    <w:rPr>
      <w:rFonts w:cs="Times New Roman"/>
      <w:sz w:val="24"/>
      <w:szCs w:val="24"/>
      <w:lang w:val="en-GB"/>
    </w:rPr>
  </w:style>
  <w:style w:type="character" w:styleId="af">
    <w:name w:val="Hyperlink"/>
    <w:basedOn w:val="a0"/>
    <w:rsid w:val="00071D13"/>
    <w:rPr>
      <w:rFonts w:cs="Times New Roman"/>
      <w:color w:val="0000FF"/>
      <w:u w:val="single"/>
    </w:rPr>
  </w:style>
  <w:style w:type="character" w:styleId="af0">
    <w:name w:val="FollowedHyperlink"/>
    <w:basedOn w:val="a0"/>
    <w:semiHidden/>
    <w:rsid w:val="00773423"/>
    <w:rPr>
      <w:rFonts w:cs="Times New Roman"/>
      <w:color w:val="800080"/>
      <w:u w:val="single"/>
    </w:rPr>
  </w:style>
  <w:style w:type="character" w:customStyle="1" w:styleId="shorttext">
    <w:name w:val="short_text"/>
    <w:basedOn w:val="a0"/>
    <w:rsid w:val="00803FAF"/>
    <w:rPr>
      <w:rFonts w:cs="Times New Roman"/>
    </w:rPr>
  </w:style>
  <w:style w:type="paragraph" w:styleId="af1">
    <w:name w:val="Normal (Web)"/>
    <w:basedOn w:val="a"/>
    <w:uiPriority w:val="99"/>
    <w:semiHidden/>
    <w:rsid w:val="00B70569"/>
    <w:pPr>
      <w:spacing w:before="100" w:beforeAutospacing="1" w:after="100" w:afterAutospacing="1" w:line="240" w:lineRule="auto"/>
    </w:pPr>
    <w:rPr>
      <w:rFonts w:ascii="Times New Roman" w:hAnsi="Times New Roman"/>
      <w:sz w:val="24"/>
      <w:szCs w:val="24"/>
      <w:lang w:eastAsia="uk-UA"/>
    </w:rPr>
  </w:style>
  <w:style w:type="character" w:styleId="af2">
    <w:name w:val="Strong"/>
    <w:basedOn w:val="a0"/>
    <w:uiPriority w:val="22"/>
    <w:qFormat/>
    <w:rsid w:val="00C236B5"/>
    <w:rPr>
      <w:b/>
      <w:bCs/>
    </w:rPr>
  </w:style>
  <w:style w:type="paragraph" w:customStyle="1" w:styleId="11">
    <w:name w:val="Абзац списка1"/>
    <w:basedOn w:val="a"/>
    <w:rsid w:val="004664B2"/>
    <w:pPr>
      <w:ind w:left="720"/>
    </w:pPr>
  </w:style>
  <w:style w:type="paragraph" w:customStyle="1" w:styleId="21">
    <w:name w:val="Абзац списка2"/>
    <w:basedOn w:val="a"/>
    <w:rsid w:val="001615DC"/>
    <w:pPr>
      <w:ind w:left="720"/>
    </w:pPr>
  </w:style>
  <w:style w:type="paragraph" w:styleId="af3">
    <w:name w:val="header"/>
    <w:basedOn w:val="a"/>
    <w:link w:val="af4"/>
    <w:uiPriority w:val="99"/>
    <w:rsid w:val="00D30A02"/>
    <w:pPr>
      <w:tabs>
        <w:tab w:val="center" w:pos="4819"/>
        <w:tab w:val="right" w:pos="9639"/>
      </w:tabs>
      <w:spacing w:after="0" w:line="240" w:lineRule="auto"/>
    </w:pPr>
  </w:style>
  <w:style w:type="character" w:customStyle="1" w:styleId="af4">
    <w:name w:val="Верхний колонтитул Знак"/>
    <w:basedOn w:val="a0"/>
    <w:link w:val="af3"/>
    <w:uiPriority w:val="99"/>
    <w:locked/>
    <w:rsid w:val="00FD263B"/>
  </w:style>
  <w:style w:type="paragraph" w:styleId="af5">
    <w:name w:val="footer"/>
    <w:basedOn w:val="a"/>
    <w:link w:val="af6"/>
    <w:uiPriority w:val="99"/>
    <w:rsid w:val="00D30A02"/>
    <w:pPr>
      <w:tabs>
        <w:tab w:val="center" w:pos="4819"/>
        <w:tab w:val="right" w:pos="9639"/>
      </w:tabs>
      <w:spacing w:after="0" w:line="240" w:lineRule="auto"/>
    </w:pPr>
  </w:style>
  <w:style w:type="character" w:customStyle="1" w:styleId="af6">
    <w:name w:val="Нижний колонтитул Знак"/>
    <w:basedOn w:val="a0"/>
    <w:link w:val="af5"/>
    <w:uiPriority w:val="99"/>
    <w:locked/>
    <w:rsid w:val="00FD263B"/>
  </w:style>
  <w:style w:type="paragraph" w:customStyle="1" w:styleId="StyleZakonu">
    <w:name w:val="StyleZakonu"/>
    <w:basedOn w:val="a"/>
    <w:rsid w:val="007F52AA"/>
    <w:pPr>
      <w:spacing w:after="60" w:line="220" w:lineRule="exact"/>
      <w:ind w:firstLine="284"/>
      <w:jc w:val="both"/>
    </w:pPr>
    <w:rPr>
      <w:rFonts w:ascii="Times New Roman" w:hAnsi="Times New Roman"/>
      <w:sz w:val="20"/>
      <w:szCs w:val="20"/>
    </w:rPr>
  </w:style>
  <w:style w:type="character" w:styleId="af7">
    <w:name w:val="page number"/>
    <w:basedOn w:val="a0"/>
    <w:rsid w:val="0041652A"/>
  </w:style>
  <w:style w:type="character" w:customStyle="1" w:styleId="apple-converted-space">
    <w:name w:val="apple-converted-space"/>
    <w:basedOn w:val="a0"/>
    <w:rsid w:val="00E55AA3"/>
  </w:style>
  <w:style w:type="character" w:customStyle="1" w:styleId="a4">
    <w:name w:val="Основной текст Знак"/>
    <w:basedOn w:val="a0"/>
    <w:link w:val="a3"/>
    <w:rsid w:val="00673E0A"/>
    <w:rPr>
      <w:rFonts w:ascii="Calibri" w:hAnsi="Calibri"/>
      <w:sz w:val="22"/>
      <w:szCs w:val="22"/>
      <w:lang w:val="uk-UA" w:eastAsia="ar-SA"/>
    </w:rPr>
  </w:style>
  <w:style w:type="character" w:customStyle="1" w:styleId="HTML0">
    <w:name w:val="Стандартный HTML Знак"/>
    <w:basedOn w:val="a0"/>
    <w:link w:val="HTML"/>
    <w:uiPriority w:val="99"/>
    <w:rsid w:val="00727B0A"/>
    <w:rPr>
      <w:rFonts w:ascii="Courier New" w:hAnsi="Courier New" w:cs="Courier New"/>
      <w:lang w:eastAsia="ar-SA"/>
    </w:rPr>
  </w:style>
  <w:style w:type="character" w:customStyle="1" w:styleId="rvts0">
    <w:name w:val="rvts0"/>
    <w:basedOn w:val="a0"/>
    <w:rsid w:val="00630AC3"/>
  </w:style>
  <w:style w:type="paragraph" w:customStyle="1" w:styleId="ListParagraph1">
    <w:name w:val="List Paragraph1"/>
    <w:basedOn w:val="a"/>
    <w:rsid w:val="005C2967"/>
    <w:pPr>
      <w:ind w:left="720"/>
    </w:pPr>
  </w:style>
  <w:style w:type="paragraph" w:customStyle="1" w:styleId="m-1105014045382062733msolistparagraph">
    <w:name w:val="m_-1105014045382062733msolistparagraph"/>
    <w:basedOn w:val="a"/>
    <w:rsid w:val="00FC76FA"/>
    <w:pPr>
      <w:spacing w:before="100" w:beforeAutospacing="1" w:after="100" w:afterAutospacing="1" w:line="240" w:lineRule="auto"/>
    </w:pPr>
    <w:rPr>
      <w:rFonts w:ascii="Times New Roman" w:hAnsi="Times New Roman"/>
      <w:sz w:val="24"/>
      <w:szCs w:val="24"/>
    </w:rPr>
  </w:style>
  <w:style w:type="character" w:customStyle="1" w:styleId="m-1105014045382062733rvts0">
    <w:name w:val="m_-1105014045382062733rvts0"/>
    <w:basedOn w:val="a0"/>
    <w:rsid w:val="00FC76FA"/>
  </w:style>
  <w:style w:type="paragraph" w:customStyle="1" w:styleId="m-1105014045382062733msobodytext">
    <w:name w:val="m_-1105014045382062733msobodytext"/>
    <w:basedOn w:val="a"/>
    <w:rsid w:val="0009219C"/>
    <w:pPr>
      <w:spacing w:before="100" w:beforeAutospacing="1" w:after="100" w:afterAutospacing="1" w:line="240" w:lineRule="auto"/>
    </w:pPr>
    <w:rPr>
      <w:rFonts w:ascii="Times New Roman" w:hAnsi="Times New Roman"/>
      <w:sz w:val="24"/>
      <w:szCs w:val="24"/>
    </w:rPr>
  </w:style>
  <w:style w:type="table" w:styleId="af8">
    <w:name w:val="Table Grid"/>
    <w:basedOn w:val="a1"/>
    <w:locked/>
    <w:rsid w:val="009F68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Без интервала Знак"/>
    <w:basedOn w:val="a0"/>
    <w:link w:val="a8"/>
    <w:uiPriority w:val="1"/>
    <w:rsid w:val="007B4143"/>
  </w:style>
  <w:style w:type="character" w:customStyle="1" w:styleId="10">
    <w:name w:val="Заголовок 1 Знак"/>
    <w:basedOn w:val="a0"/>
    <w:link w:val="1"/>
    <w:uiPriority w:val="9"/>
    <w:rsid w:val="00C236B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236B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236B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236B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236B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236B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236B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236B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236B5"/>
    <w:rPr>
      <w:rFonts w:asciiTheme="majorHAnsi" w:eastAsiaTheme="majorEastAsia" w:hAnsiTheme="majorHAnsi" w:cstheme="majorBidi"/>
      <w:i/>
      <w:iCs/>
      <w:color w:val="404040" w:themeColor="text1" w:themeTint="BF"/>
      <w:sz w:val="20"/>
      <w:szCs w:val="20"/>
    </w:rPr>
  </w:style>
  <w:style w:type="paragraph" w:styleId="af9">
    <w:name w:val="Title"/>
    <w:basedOn w:val="a"/>
    <w:next w:val="a"/>
    <w:link w:val="afa"/>
    <w:uiPriority w:val="10"/>
    <w:qFormat/>
    <w:locked/>
    <w:rsid w:val="00D30A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uiPriority w:val="10"/>
    <w:rsid w:val="00C236B5"/>
    <w:rPr>
      <w:rFonts w:asciiTheme="majorHAnsi" w:eastAsiaTheme="majorEastAsia" w:hAnsiTheme="majorHAnsi" w:cstheme="majorBidi"/>
      <w:color w:val="17365D" w:themeColor="text2" w:themeShade="BF"/>
      <w:spacing w:val="5"/>
      <w:kern w:val="28"/>
      <w:sz w:val="52"/>
      <w:szCs w:val="52"/>
    </w:rPr>
  </w:style>
  <w:style w:type="paragraph" w:styleId="afb">
    <w:name w:val="Subtitle"/>
    <w:basedOn w:val="a"/>
    <w:next w:val="a"/>
    <w:link w:val="afc"/>
    <w:uiPriority w:val="11"/>
    <w:qFormat/>
    <w:locked/>
    <w:rsid w:val="00D30A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Подзаголовок Знак"/>
    <w:basedOn w:val="a0"/>
    <w:link w:val="afb"/>
    <w:uiPriority w:val="11"/>
    <w:rsid w:val="00C236B5"/>
    <w:rPr>
      <w:rFonts w:asciiTheme="majorHAnsi" w:eastAsiaTheme="majorEastAsia" w:hAnsiTheme="majorHAnsi" w:cstheme="majorBidi"/>
      <w:i/>
      <w:iCs/>
      <w:color w:val="4F81BD" w:themeColor="accent1"/>
      <w:spacing w:val="15"/>
      <w:sz w:val="24"/>
      <w:szCs w:val="24"/>
    </w:rPr>
  </w:style>
  <w:style w:type="character" w:styleId="afd">
    <w:name w:val="Emphasis"/>
    <w:basedOn w:val="a0"/>
    <w:uiPriority w:val="20"/>
    <w:qFormat/>
    <w:locked/>
    <w:rsid w:val="00C236B5"/>
    <w:rPr>
      <w:i/>
      <w:iCs/>
    </w:rPr>
  </w:style>
  <w:style w:type="paragraph" w:styleId="22">
    <w:name w:val="Quote"/>
    <w:basedOn w:val="a"/>
    <w:next w:val="a"/>
    <w:link w:val="23"/>
    <w:uiPriority w:val="29"/>
    <w:qFormat/>
    <w:rsid w:val="00C236B5"/>
    <w:rPr>
      <w:i/>
      <w:iCs/>
      <w:color w:val="000000" w:themeColor="text1"/>
    </w:rPr>
  </w:style>
  <w:style w:type="character" w:customStyle="1" w:styleId="23">
    <w:name w:val="Цитата 2 Знак"/>
    <w:basedOn w:val="a0"/>
    <w:link w:val="22"/>
    <w:uiPriority w:val="29"/>
    <w:rsid w:val="00C236B5"/>
    <w:rPr>
      <w:i/>
      <w:iCs/>
      <w:color w:val="000000" w:themeColor="text1"/>
    </w:rPr>
  </w:style>
  <w:style w:type="paragraph" w:styleId="afe">
    <w:name w:val="Intense Quote"/>
    <w:basedOn w:val="a"/>
    <w:next w:val="a"/>
    <w:link w:val="aff"/>
    <w:uiPriority w:val="30"/>
    <w:qFormat/>
    <w:rsid w:val="00C236B5"/>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C236B5"/>
    <w:rPr>
      <w:b/>
      <w:bCs/>
      <w:i/>
      <w:iCs/>
      <w:color w:val="4F81BD" w:themeColor="accent1"/>
    </w:rPr>
  </w:style>
  <w:style w:type="character" w:styleId="aff0">
    <w:name w:val="Subtle Emphasis"/>
    <w:basedOn w:val="a0"/>
    <w:uiPriority w:val="19"/>
    <w:qFormat/>
    <w:rsid w:val="00C236B5"/>
    <w:rPr>
      <w:i/>
      <w:iCs/>
      <w:color w:val="808080" w:themeColor="text1" w:themeTint="7F"/>
    </w:rPr>
  </w:style>
  <w:style w:type="character" w:styleId="aff1">
    <w:name w:val="Intense Emphasis"/>
    <w:basedOn w:val="a0"/>
    <w:uiPriority w:val="21"/>
    <w:qFormat/>
    <w:rsid w:val="00C236B5"/>
    <w:rPr>
      <w:b/>
      <w:bCs/>
      <w:i/>
      <w:iCs/>
      <w:color w:val="4F81BD" w:themeColor="accent1"/>
    </w:rPr>
  </w:style>
  <w:style w:type="character" w:styleId="aff2">
    <w:name w:val="Subtle Reference"/>
    <w:basedOn w:val="a0"/>
    <w:uiPriority w:val="31"/>
    <w:qFormat/>
    <w:rsid w:val="00C236B5"/>
    <w:rPr>
      <w:smallCaps/>
      <w:color w:val="C0504D" w:themeColor="accent2"/>
      <w:u w:val="single"/>
    </w:rPr>
  </w:style>
  <w:style w:type="character" w:styleId="aff3">
    <w:name w:val="Intense Reference"/>
    <w:basedOn w:val="a0"/>
    <w:uiPriority w:val="32"/>
    <w:qFormat/>
    <w:rsid w:val="00C236B5"/>
    <w:rPr>
      <w:b/>
      <w:bCs/>
      <w:smallCaps/>
      <w:color w:val="C0504D" w:themeColor="accent2"/>
      <w:spacing w:val="5"/>
      <w:u w:val="single"/>
    </w:rPr>
  </w:style>
  <w:style w:type="character" w:styleId="aff4">
    <w:name w:val="Book Title"/>
    <w:basedOn w:val="a0"/>
    <w:uiPriority w:val="33"/>
    <w:qFormat/>
    <w:rsid w:val="00C236B5"/>
    <w:rPr>
      <w:b/>
      <w:bCs/>
      <w:smallCaps/>
      <w:spacing w:val="5"/>
    </w:rPr>
  </w:style>
  <w:style w:type="paragraph" w:styleId="aff5">
    <w:name w:val="TOC Heading"/>
    <w:basedOn w:val="1"/>
    <w:next w:val="a"/>
    <w:uiPriority w:val="39"/>
    <w:semiHidden/>
    <w:unhideWhenUsed/>
    <w:qFormat/>
    <w:rsid w:val="00C236B5"/>
    <w:pPr>
      <w:outlineLvl w:val="9"/>
    </w:pPr>
  </w:style>
  <w:style w:type="character" w:styleId="aff6">
    <w:name w:val="annotation reference"/>
    <w:basedOn w:val="a0"/>
    <w:uiPriority w:val="99"/>
    <w:rsid w:val="00D30A02"/>
    <w:rPr>
      <w:sz w:val="16"/>
      <w:szCs w:val="16"/>
    </w:rPr>
  </w:style>
  <w:style w:type="paragraph" w:styleId="aff7">
    <w:name w:val="annotation text"/>
    <w:basedOn w:val="a"/>
    <w:link w:val="aff8"/>
    <w:uiPriority w:val="99"/>
    <w:rsid w:val="00D30A02"/>
    <w:pPr>
      <w:spacing w:line="240" w:lineRule="auto"/>
    </w:pPr>
    <w:rPr>
      <w:sz w:val="20"/>
      <w:szCs w:val="20"/>
    </w:rPr>
  </w:style>
  <w:style w:type="character" w:customStyle="1" w:styleId="aff8">
    <w:name w:val="Текст примечания Знак"/>
    <w:basedOn w:val="a0"/>
    <w:link w:val="aff7"/>
    <w:uiPriority w:val="99"/>
    <w:rsid w:val="00CD0629"/>
    <w:rPr>
      <w:sz w:val="20"/>
      <w:szCs w:val="20"/>
    </w:rPr>
  </w:style>
  <w:style w:type="paragraph" w:styleId="aff9">
    <w:name w:val="annotation subject"/>
    <w:basedOn w:val="aff7"/>
    <w:next w:val="aff7"/>
    <w:link w:val="affa"/>
    <w:uiPriority w:val="99"/>
    <w:rsid w:val="00D30A02"/>
    <w:rPr>
      <w:b/>
      <w:bCs/>
    </w:rPr>
  </w:style>
  <w:style w:type="character" w:customStyle="1" w:styleId="affa">
    <w:name w:val="Тема примечания Знак"/>
    <w:basedOn w:val="aff8"/>
    <w:link w:val="aff9"/>
    <w:uiPriority w:val="99"/>
    <w:rsid w:val="00CD0629"/>
    <w:rPr>
      <w:b/>
      <w:bCs/>
      <w:sz w:val="20"/>
      <w:szCs w:val="20"/>
    </w:rPr>
  </w:style>
  <w:style w:type="paragraph" w:styleId="affb">
    <w:name w:val="Revision"/>
    <w:hidden/>
    <w:uiPriority w:val="99"/>
    <w:semiHidden/>
    <w:rsid w:val="00CC08B9"/>
    <w:pPr>
      <w:spacing w:after="0" w:line="240" w:lineRule="auto"/>
    </w:pPr>
  </w:style>
  <w:style w:type="character" w:customStyle="1" w:styleId="tlid-translation">
    <w:name w:val="tlid-translation"/>
    <w:basedOn w:val="a0"/>
    <w:rsid w:val="00631B3C"/>
  </w:style>
  <w:style w:type="paragraph" w:customStyle="1" w:styleId="Default">
    <w:name w:val="Default"/>
    <w:rsid w:val="004718CA"/>
    <w:pPr>
      <w:autoSpaceDE w:val="0"/>
      <w:autoSpaceDN w:val="0"/>
      <w:adjustRightInd w:val="0"/>
      <w:spacing w:after="0" w:line="240" w:lineRule="auto"/>
    </w:pPr>
    <w:rPr>
      <w:rFonts w:ascii="EUAlbertina" w:hAnsi="EUAlbertina" w:cs="EUAlbertina"/>
      <w:color w:val="000000"/>
      <w:sz w:val="24"/>
      <w:szCs w:val="24"/>
      <w:lang w:val="bg-BG"/>
    </w:rPr>
  </w:style>
  <w:style w:type="character" w:customStyle="1" w:styleId="UnresolvedMention">
    <w:name w:val="Unresolved Mention"/>
    <w:basedOn w:val="a0"/>
    <w:uiPriority w:val="99"/>
    <w:unhideWhenUsed/>
    <w:rsid w:val="00301495"/>
    <w:rPr>
      <w:color w:val="605E5C"/>
      <w:shd w:val="clear" w:color="auto" w:fill="E1DFDD"/>
    </w:rPr>
  </w:style>
  <w:style w:type="character" w:customStyle="1" w:styleId="Mention">
    <w:name w:val="Mention"/>
    <w:basedOn w:val="a0"/>
    <w:uiPriority w:val="99"/>
    <w:unhideWhenUsed/>
    <w:rsid w:val="00301495"/>
    <w:rPr>
      <w:color w:val="2B579A"/>
      <w:shd w:val="clear" w:color="auto" w:fill="E1DFDD"/>
    </w:rPr>
  </w:style>
  <w:style w:type="paragraph" w:customStyle="1" w:styleId="StyleListParagraphTimesNewRoman14ptJustifiedBefore">
    <w:name w:val="Style List Paragraph + Times New Roman 14 pt Justified Before:  ..."/>
    <w:basedOn w:val="a7"/>
    <w:rsid w:val="00B32323"/>
    <w:pPr>
      <w:spacing w:before="120" w:after="120" w:line="264" w:lineRule="auto"/>
      <w:jc w:val="both"/>
    </w:pPr>
    <w:rPr>
      <w:rFonts w:ascii="Times New Roman" w:eastAsia="Times New Roman" w:hAnsi="Times New Roman" w:cs="Times New Roman"/>
      <w:sz w:val="28"/>
      <w:szCs w:val="20"/>
    </w:rPr>
  </w:style>
  <w:style w:type="table" w:customStyle="1" w:styleId="12">
    <w:name w:val="1"/>
    <w:basedOn w:val="a1"/>
    <w:rsid w:val="00D30A02"/>
    <w:rPr>
      <w:rFonts w:ascii="Calibri" w:eastAsia="Calibri" w:hAnsi="Calibri" w:cs="Calibri"/>
      <w:lang w:eastAsia="en-US"/>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sChild>
        <w:div w:id="17">
          <w:marLeft w:val="547"/>
          <w:marRight w:val="0"/>
          <w:marTop w:val="120"/>
          <w:marBottom w:val="12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120"/>
          <w:marBottom w:val="120"/>
          <w:divBdr>
            <w:top w:val="none" w:sz="0" w:space="0" w:color="auto"/>
            <w:left w:val="none" w:sz="0" w:space="0" w:color="auto"/>
            <w:bottom w:val="none" w:sz="0" w:space="0" w:color="auto"/>
            <w:right w:val="none" w:sz="0" w:space="0" w:color="auto"/>
          </w:divBdr>
        </w:div>
        <w:div w:id="5">
          <w:marLeft w:val="547"/>
          <w:marRight w:val="0"/>
          <w:marTop w:val="120"/>
          <w:marBottom w:val="120"/>
          <w:divBdr>
            <w:top w:val="none" w:sz="0" w:space="0" w:color="auto"/>
            <w:left w:val="none" w:sz="0" w:space="0" w:color="auto"/>
            <w:bottom w:val="none" w:sz="0" w:space="0" w:color="auto"/>
            <w:right w:val="none" w:sz="0" w:space="0" w:color="auto"/>
          </w:divBdr>
        </w:div>
        <w:div w:id="14">
          <w:marLeft w:val="547"/>
          <w:marRight w:val="0"/>
          <w:marTop w:val="120"/>
          <w:marBottom w:val="120"/>
          <w:divBdr>
            <w:top w:val="none" w:sz="0" w:space="0" w:color="auto"/>
            <w:left w:val="none" w:sz="0" w:space="0" w:color="auto"/>
            <w:bottom w:val="none" w:sz="0" w:space="0" w:color="auto"/>
            <w:right w:val="none" w:sz="0" w:space="0" w:color="auto"/>
          </w:divBdr>
        </w:div>
        <w:div w:id="19">
          <w:marLeft w:val="547"/>
          <w:marRight w:val="0"/>
          <w:marTop w:val="120"/>
          <w:marBottom w:val="120"/>
          <w:divBdr>
            <w:top w:val="none" w:sz="0" w:space="0" w:color="auto"/>
            <w:left w:val="none" w:sz="0" w:space="0" w:color="auto"/>
            <w:bottom w:val="none" w:sz="0" w:space="0" w:color="auto"/>
            <w:right w:val="none" w:sz="0" w:space="0" w:color="auto"/>
          </w:divBdr>
        </w:div>
        <w:div w:id="20">
          <w:marLeft w:val="547"/>
          <w:marRight w:val="0"/>
          <w:marTop w:val="120"/>
          <w:marBottom w:val="12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4">
          <w:marLeft w:val="547"/>
          <w:marRight w:val="0"/>
          <w:marTop w:val="0"/>
          <w:marBottom w:val="0"/>
          <w:divBdr>
            <w:top w:val="none" w:sz="0" w:space="0" w:color="auto"/>
            <w:left w:val="none" w:sz="0" w:space="0" w:color="auto"/>
            <w:bottom w:val="none" w:sz="0" w:space="0" w:color="auto"/>
            <w:right w:val="none" w:sz="0" w:space="0" w:color="auto"/>
          </w:divBdr>
        </w:div>
        <w:div w:id="6">
          <w:marLeft w:val="547"/>
          <w:marRight w:val="0"/>
          <w:marTop w:val="0"/>
          <w:marBottom w:val="0"/>
          <w:divBdr>
            <w:top w:val="none" w:sz="0" w:space="0" w:color="auto"/>
            <w:left w:val="none" w:sz="0" w:space="0" w:color="auto"/>
            <w:bottom w:val="none" w:sz="0" w:space="0" w:color="auto"/>
            <w:right w:val="none" w:sz="0" w:space="0" w:color="auto"/>
          </w:divBdr>
        </w:div>
        <w:div w:id="12">
          <w:marLeft w:val="547"/>
          <w:marRight w:val="0"/>
          <w:marTop w:val="0"/>
          <w:marBottom w:val="0"/>
          <w:divBdr>
            <w:top w:val="none" w:sz="0" w:space="0" w:color="auto"/>
            <w:left w:val="none" w:sz="0" w:space="0" w:color="auto"/>
            <w:bottom w:val="none" w:sz="0" w:space="0" w:color="auto"/>
            <w:right w:val="none" w:sz="0" w:space="0" w:color="auto"/>
          </w:divBdr>
        </w:div>
        <w:div w:id="13">
          <w:marLeft w:val="547"/>
          <w:marRight w:val="0"/>
          <w:marTop w:val="0"/>
          <w:marBottom w:val="0"/>
          <w:divBdr>
            <w:top w:val="none" w:sz="0" w:space="0" w:color="auto"/>
            <w:left w:val="none" w:sz="0" w:space="0" w:color="auto"/>
            <w:bottom w:val="none" w:sz="0" w:space="0" w:color="auto"/>
            <w:right w:val="none" w:sz="0" w:space="0" w:color="auto"/>
          </w:divBdr>
        </w:div>
        <w:div w:id="18">
          <w:marLeft w:val="547"/>
          <w:marRight w:val="0"/>
          <w:marTop w:val="0"/>
          <w:marBottom w:val="0"/>
          <w:divBdr>
            <w:top w:val="none" w:sz="0" w:space="0" w:color="auto"/>
            <w:left w:val="none" w:sz="0" w:space="0" w:color="auto"/>
            <w:bottom w:val="none" w:sz="0" w:space="0" w:color="auto"/>
            <w:right w:val="none" w:sz="0" w:space="0" w:color="auto"/>
          </w:divBdr>
        </w:div>
      </w:divsChild>
    </w:div>
    <w:div w:id="8676742">
      <w:bodyDiv w:val="1"/>
      <w:marLeft w:val="0"/>
      <w:marRight w:val="0"/>
      <w:marTop w:val="0"/>
      <w:marBottom w:val="0"/>
      <w:divBdr>
        <w:top w:val="none" w:sz="0" w:space="0" w:color="auto"/>
        <w:left w:val="none" w:sz="0" w:space="0" w:color="auto"/>
        <w:bottom w:val="none" w:sz="0" w:space="0" w:color="auto"/>
        <w:right w:val="none" w:sz="0" w:space="0" w:color="auto"/>
      </w:divBdr>
    </w:div>
    <w:div w:id="11957386">
      <w:bodyDiv w:val="1"/>
      <w:marLeft w:val="0"/>
      <w:marRight w:val="0"/>
      <w:marTop w:val="0"/>
      <w:marBottom w:val="0"/>
      <w:divBdr>
        <w:top w:val="none" w:sz="0" w:space="0" w:color="auto"/>
        <w:left w:val="none" w:sz="0" w:space="0" w:color="auto"/>
        <w:bottom w:val="none" w:sz="0" w:space="0" w:color="auto"/>
        <w:right w:val="none" w:sz="0" w:space="0" w:color="auto"/>
      </w:divBdr>
    </w:div>
    <w:div w:id="28649633">
      <w:bodyDiv w:val="1"/>
      <w:marLeft w:val="0"/>
      <w:marRight w:val="0"/>
      <w:marTop w:val="0"/>
      <w:marBottom w:val="0"/>
      <w:divBdr>
        <w:top w:val="none" w:sz="0" w:space="0" w:color="auto"/>
        <w:left w:val="none" w:sz="0" w:space="0" w:color="auto"/>
        <w:bottom w:val="none" w:sz="0" w:space="0" w:color="auto"/>
        <w:right w:val="none" w:sz="0" w:space="0" w:color="auto"/>
      </w:divBdr>
    </w:div>
    <w:div w:id="31736606">
      <w:bodyDiv w:val="1"/>
      <w:marLeft w:val="0"/>
      <w:marRight w:val="0"/>
      <w:marTop w:val="0"/>
      <w:marBottom w:val="0"/>
      <w:divBdr>
        <w:top w:val="none" w:sz="0" w:space="0" w:color="auto"/>
        <w:left w:val="none" w:sz="0" w:space="0" w:color="auto"/>
        <w:bottom w:val="none" w:sz="0" w:space="0" w:color="auto"/>
        <w:right w:val="none" w:sz="0" w:space="0" w:color="auto"/>
      </w:divBdr>
    </w:div>
    <w:div w:id="34307856">
      <w:bodyDiv w:val="1"/>
      <w:marLeft w:val="0"/>
      <w:marRight w:val="0"/>
      <w:marTop w:val="0"/>
      <w:marBottom w:val="0"/>
      <w:divBdr>
        <w:top w:val="none" w:sz="0" w:space="0" w:color="auto"/>
        <w:left w:val="none" w:sz="0" w:space="0" w:color="auto"/>
        <w:bottom w:val="none" w:sz="0" w:space="0" w:color="auto"/>
        <w:right w:val="none" w:sz="0" w:space="0" w:color="auto"/>
      </w:divBdr>
    </w:div>
    <w:div w:id="36904003">
      <w:bodyDiv w:val="1"/>
      <w:marLeft w:val="0"/>
      <w:marRight w:val="0"/>
      <w:marTop w:val="0"/>
      <w:marBottom w:val="0"/>
      <w:divBdr>
        <w:top w:val="none" w:sz="0" w:space="0" w:color="auto"/>
        <w:left w:val="none" w:sz="0" w:space="0" w:color="auto"/>
        <w:bottom w:val="none" w:sz="0" w:space="0" w:color="auto"/>
        <w:right w:val="none" w:sz="0" w:space="0" w:color="auto"/>
      </w:divBdr>
      <w:divsChild>
        <w:div w:id="666329438">
          <w:marLeft w:val="0"/>
          <w:marRight w:val="0"/>
          <w:marTop w:val="0"/>
          <w:marBottom w:val="0"/>
          <w:divBdr>
            <w:top w:val="none" w:sz="0" w:space="0" w:color="auto"/>
            <w:left w:val="none" w:sz="0" w:space="0" w:color="auto"/>
            <w:bottom w:val="none" w:sz="0" w:space="0" w:color="auto"/>
            <w:right w:val="none" w:sz="0" w:space="0" w:color="auto"/>
          </w:divBdr>
        </w:div>
        <w:div w:id="1668168409">
          <w:marLeft w:val="0"/>
          <w:marRight w:val="0"/>
          <w:marTop w:val="0"/>
          <w:marBottom w:val="0"/>
          <w:divBdr>
            <w:top w:val="none" w:sz="0" w:space="0" w:color="auto"/>
            <w:left w:val="none" w:sz="0" w:space="0" w:color="auto"/>
            <w:bottom w:val="none" w:sz="0" w:space="0" w:color="auto"/>
            <w:right w:val="none" w:sz="0" w:space="0" w:color="auto"/>
          </w:divBdr>
        </w:div>
      </w:divsChild>
    </w:div>
    <w:div w:id="41056761">
      <w:bodyDiv w:val="1"/>
      <w:marLeft w:val="0"/>
      <w:marRight w:val="0"/>
      <w:marTop w:val="0"/>
      <w:marBottom w:val="0"/>
      <w:divBdr>
        <w:top w:val="none" w:sz="0" w:space="0" w:color="auto"/>
        <w:left w:val="none" w:sz="0" w:space="0" w:color="auto"/>
        <w:bottom w:val="none" w:sz="0" w:space="0" w:color="auto"/>
        <w:right w:val="none" w:sz="0" w:space="0" w:color="auto"/>
      </w:divBdr>
      <w:divsChild>
        <w:div w:id="793600440">
          <w:marLeft w:val="2016"/>
          <w:marRight w:val="0"/>
          <w:marTop w:val="120"/>
          <w:marBottom w:val="120"/>
          <w:divBdr>
            <w:top w:val="none" w:sz="0" w:space="0" w:color="auto"/>
            <w:left w:val="none" w:sz="0" w:space="0" w:color="auto"/>
            <w:bottom w:val="none" w:sz="0" w:space="0" w:color="auto"/>
            <w:right w:val="none" w:sz="0" w:space="0" w:color="auto"/>
          </w:divBdr>
        </w:div>
        <w:div w:id="1599144967">
          <w:marLeft w:val="0"/>
          <w:marRight w:val="0"/>
          <w:marTop w:val="120"/>
          <w:marBottom w:val="120"/>
          <w:divBdr>
            <w:top w:val="none" w:sz="0" w:space="0" w:color="auto"/>
            <w:left w:val="none" w:sz="0" w:space="0" w:color="auto"/>
            <w:bottom w:val="none" w:sz="0" w:space="0" w:color="auto"/>
            <w:right w:val="none" w:sz="0" w:space="0" w:color="auto"/>
          </w:divBdr>
        </w:div>
        <w:div w:id="2112964988">
          <w:marLeft w:val="2016"/>
          <w:marRight w:val="0"/>
          <w:marTop w:val="120"/>
          <w:marBottom w:val="120"/>
          <w:divBdr>
            <w:top w:val="none" w:sz="0" w:space="0" w:color="auto"/>
            <w:left w:val="none" w:sz="0" w:space="0" w:color="auto"/>
            <w:bottom w:val="none" w:sz="0" w:space="0" w:color="auto"/>
            <w:right w:val="none" w:sz="0" w:space="0" w:color="auto"/>
          </w:divBdr>
        </w:div>
      </w:divsChild>
    </w:div>
    <w:div w:id="71515564">
      <w:bodyDiv w:val="1"/>
      <w:marLeft w:val="0"/>
      <w:marRight w:val="0"/>
      <w:marTop w:val="0"/>
      <w:marBottom w:val="0"/>
      <w:divBdr>
        <w:top w:val="none" w:sz="0" w:space="0" w:color="auto"/>
        <w:left w:val="none" w:sz="0" w:space="0" w:color="auto"/>
        <w:bottom w:val="none" w:sz="0" w:space="0" w:color="auto"/>
        <w:right w:val="none" w:sz="0" w:space="0" w:color="auto"/>
      </w:divBdr>
    </w:div>
    <w:div w:id="72509576">
      <w:bodyDiv w:val="1"/>
      <w:marLeft w:val="0"/>
      <w:marRight w:val="0"/>
      <w:marTop w:val="0"/>
      <w:marBottom w:val="0"/>
      <w:divBdr>
        <w:top w:val="none" w:sz="0" w:space="0" w:color="auto"/>
        <w:left w:val="none" w:sz="0" w:space="0" w:color="auto"/>
        <w:bottom w:val="none" w:sz="0" w:space="0" w:color="auto"/>
        <w:right w:val="none" w:sz="0" w:space="0" w:color="auto"/>
      </w:divBdr>
    </w:div>
    <w:div w:id="79185749">
      <w:bodyDiv w:val="1"/>
      <w:marLeft w:val="0"/>
      <w:marRight w:val="0"/>
      <w:marTop w:val="0"/>
      <w:marBottom w:val="0"/>
      <w:divBdr>
        <w:top w:val="none" w:sz="0" w:space="0" w:color="auto"/>
        <w:left w:val="none" w:sz="0" w:space="0" w:color="auto"/>
        <w:bottom w:val="none" w:sz="0" w:space="0" w:color="auto"/>
        <w:right w:val="none" w:sz="0" w:space="0" w:color="auto"/>
      </w:divBdr>
    </w:div>
    <w:div w:id="80563252">
      <w:bodyDiv w:val="1"/>
      <w:marLeft w:val="0"/>
      <w:marRight w:val="0"/>
      <w:marTop w:val="0"/>
      <w:marBottom w:val="0"/>
      <w:divBdr>
        <w:top w:val="none" w:sz="0" w:space="0" w:color="auto"/>
        <w:left w:val="none" w:sz="0" w:space="0" w:color="auto"/>
        <w:bottom w:val="none" w:sz="0" w:space="0" w:color="auto"/>
        <w:right w:val="none" w:sz="0" w:space="0" w:color="auto"/>
      </w:divBdr>
    </w:div>
    <w:div w:id="86276018">
      <w:bodyDiv w:val="1"/>
      <w:marLeft w:val="0"/>
      <w:marRight w:val="0"/>
      <w:marTop w:val="0"/>
      <w:marBottom w:val="0"/>
      <w:divBdr>
        <w:top w:val="none" w:sz="0" w:space="0" w:color="auto"/>
        <w:left w:val="none" w:sz="0" w:space="0" w:color="auto"/>
        <w:bottom w:val="none" w:sz="0" w:space="0" w:color="auto"/>
        <w:right w:val="none" w:sz="0" w:space="0" w:color="auto"/>
      </w:divBdr>
    </w:div>
    <w:div w:id="100883905">
      <w:bodyDiv w:val="1"/>
      <w:marLeft w:val="0"/>
      <w:marRight w:val="0"/>
      <w:marTop w:val="0"/>
      <w:marBottom w:val="0"/>
      <w:divBdr>
        <w:top w:val="none" w:sz="0" w:space="0" w:color="auto"/>
        <w:left w:val="none" w:sz="0" w:space="0" w:color="auto"/>
        <w:bottom w:val="none" w:sz="0" w:space="0" w:color="auto"/>
        <w:right w:val="none" w:sz="0" w:space="0" w:color="auto"/>
      </w:divBdr>
      <w:divsChild>
        <w:div w:id="53894052">
          <w:marLeft w:val="0"/>
          <w:marRight w:val="0"/>
          <w:marTop w:val="0"/>
          <w:marBottom w:val="0"/>
          <w:divBdr>
            <w:top w:val="none" w:sz="0" w:space="0" w:color="auto"/>
            <w:left w:val="none" w:sz="0" w:space="0" w:color="auto"/>
            <w:bottom w:val="none" w:sz="0" w:space="0" w:color="auto"/>
            <w:right w:val="none" w:sz="0" w:space="0" w:color="auto"/>
          </w:divBdr>
        </w:div>
        <w:div w:id="443043462">
          <w:marLeft w:val="0"/>
          <w:marRight w:val="0"/>
          <w:marTop w:val="0"/>
          <w:marBottom w:val="0"/>
          <w:divBdr>
            <w:top w:val="none" w:sz="0" w:space="0" w:color="auto"/>
            <w:left w:val="none" w:sz="0" w:space="0" w:color="auto"/>
            <w:bottom w:val="none" w:sz="0" w:space="0" w:color="auto"/>
            <w:right w:val="none" w:sz="0" w:space="0" w:color="auto"/>
          </w:divBdr>
          <w:divsChild>
            <w:div w:id="793602166">
              <w:marLeft w:val="0"/>
              <w:marRight w:val="0"/>
              <w:marTop w:val="0"/>
              <w:marBottom w:val="0"/>
              <w:divBdr>
                <w:top w:val="none" w:sz="0" w:space="0" w:color="auto"/>
                <w:left w:val="none" w:sz="0" w:space="0" w:color="auto"/>
                <w:bottom w:val="none" w:sz="0" w:space="0" w:color="auto"/>
                <w:right w:val="none" w:sz="0" w:space="0" w:color="auto"/>
              </w:divBdr>
              <w:divsChild>
                <w:div w:id="274603051">
                  <w:marLeft w:val="0"/>
                  <w:marRight w:val="0"/>
                  <w:marTop w:val="0"/>
                  <w:marBottom w:val="0"/>
                  <w:divBdr>
                    <w:top w:val="none" w:sz="0" w:space="0" w:color="auto"/>
                    <w:left w:val="none" w:sz="0" w:space="0" w:color="auto"/>
                    <w:bottom w:val="none" w:sz="0" w:space="0" w:color="auto"/>
                    <w:right w:val="none" w:sz="0" w:space="0" w:color="auto"/>
                  </w:divBdr>
                  <w:divsChild>
                    <w:div w:id="15799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49002">
          <w:marLeft w:val="0"/>
          <w:marRight w:val="0"/>
          <w:marTop w:val="0"/>
          <w:marBottom w:val="0"/>
          <w:divBdr>
            <w:top w:val="none" w:sz="0" w:space="0" w:color="auto"/>
            <w:left w:val="none" w:sz="0" w:space="0" w:color="auto"/>
            <w:bottom w:val="none" w:sz="0" w:space="0" w:color="auto"/>
            <w:right w:val="none" w:sz="0" w:space="0" w:color="auto"/>
          </w:divBdr>
          <w:divsChild>
            <w:div w:id="1280915246">
              <w:marLeft w:val="0"/>
              <w:marRight w:val="0"/>
              <w:marTop w:val="0"/>
              <w:marBottom w:val="0"/>
              <w:divBdr>
                <w:top w:val="none" w:sz="0" w:space="0" w:color="auto"/>
                <w:left w:val="none" w:sz="0" w:space="0" w:color="auto"/>
                <w:bottom w:val="none" w:sz="0" w:space="0" w:color="auto"/>
                <w:right w:val="none" w:sz="0" w:space="0" w:color="auto"/>
              </w:divBdr>
              <w:divsChild>
                <w:div w:id="1532526386">
                  <w:marLeft w:val="0"/>
                  <w:marRight w:val="0"/>
                  <w:marTop w:val="0"/>
                  <w:marBottom w:val="0"/>
                  <w:divBdr>
                    <w:top w:val="none" w:sz="0" w:space="0" w:color="auto"/>
                    <w:left w:val="none" w:sz="0" w:space="0" w:color="auto"/>
                    <w:bottom w:val="none" w:sz="0" w:space="0" w:color="auto"/>
                    <w:right w:val="none" w:sz="0" w:space="0" w:color="auto"/>
                  </w:divBdr>
                  <w:divsChild>
                    <w:div w:id="506284660">
                      <w:marLeft w:val="0"/>
                      <w:marRight w:val="0"/>
                      <w:marTop w:val="0"/>
                      <w:marBottom w:val="0"/>
                      <w:divBdr>
                        <w:top w:val="none" w:sz="0" w:space="0" w:color="auto"/>
                        <w:left w:val="none" w:sz="0" w:space="0" w:color="auto"/>
                        <w:bottom w:val="none" w:sz="0" w:space="0" w:color="auto"/>
                        <w:right w:val="none" w:sz="0" w:space="0" w:color="auto"/>
                      </w:divBdr>
                      <w:divsChild>
                        <w:div w:id="14819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68720">
          <w:marLeft w:val="0"/>
          <w:marRight w:val="0"/>
          <w:marTop w:val="0"/>
          <w:marBottom w:val="0"/>
          <w:divBdr>
            <w:top w:val="none" w:sz="0" w:space="0" w:color="auto"/>
            <w:left w:val="none" w:sz="0" w:space="0" w:color="auto"/>
            <w:bottom w:val="none" w:sz="0" w:space="0" w:color="auto"/>
            <w:right w:val="none" w:sz="0" w:space="0" w:color="auto"/>
          </w:divBdr>
          <w:divsChild>
            <w:div w:id="746652592">
              <w:marLeft w:val="0"/>
              <w:marRight w:val="0"/>
              <w:marTop w:val="0"/>
              <w:marBottom w:val="0"/>
              <w:divBdr>
                <w:top w:val="none" w:sz="0" w:space="0" w:color="auto"/>
                <w:left w:val="none" w:sz="0" w:space="0" w:color="auto"/>
                <w:bottom w:val="none" w:sz="0" w:space="0" w:color="auto"/>
                <w:right w:val="none" w:sz="0" w:space="0" w:color="auto"/>
              </w:divBdr>
              <w:divsChild>
                <w:div w:id="337124619">
                  <w:marLeft w:val="0"/>
                  <w:marRight w:val="0"/>
                  <w:marTop w:val="0"/>
                  <w:marBottom w:val="0"/>
                  <w:divBdr>
                    <w:top w:val="none" w:sz="0" w:space="0" w:color="auto"/>
                    <w:left w:val="none" w:sz="0" w:space="0" w:color="auto"/>
                    <w:bottom w:val="none" w:sz="0" w:space="0" w:color="auto"/>
                    <w:right w:val="none" w:sz="0" w:space="0" w:color="auto"/>
                  </w:divBdr>
                  <w:divsChild>
                    <w:div w:id="1256985215">
                      <w:marLeft w:val="0"/>
                      <w:marRight w:val="0"/>
                      <w:marTop w:val="0"/>
                      <w:marBottom w:val="0"/>
                      <w:divBdr>
                        <w:top w:val="none" w:sz="0" w:space="0" w:color="auto"/>
                        <w:left w:val="none" w:sz="0" w:space="0" w:color="auto"/>
                        <w:bottom w:val="none" w:sz="0" w:space="0" w:color="auto"/>
                        <w:right w:val="none" w:sz="0" w:space="0" w:color="auto"/>
                      </w:divBdr>
                      <w:divsChild>
                        <w:div w:id="1407799507">
                          <w:marLeft w:val="0"/>
                          <w:marRight w:val="0"/>
                          <w:marTop w:val="0"/>
                          <w:marBottom w:val="0"/>
                          <w:divBdr>
                            <w:top w:val="none" w:sz="0" w:space="0" w:color="auto"/>
                            <w:left w:val="none" w:sz="0" w:space="0" w:color="auto"/>
                            <w:bottom w:val="none" w:sz="0" w:space="0" w:color="auto"/>
                            <w:right w:val="none" w:sz="0" w:space="0" w:color="auto"/>
                          </w:divBdr>
                          <w:divsChild>
                            <w:div w:id="9917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57938">
      <w:bodyDiv w:val="1"/>
      <w:marLeft w:val="0"/>
      <w:marRight w:val="0"/>
      <w:marTop w:val="0"/>
      <w:marBottom w:val="0"/>
      <w:divBdr>
        <w:top w:val="none" w:sz="0" w:space="0" w:color="auto"/>
        <w:left w:val="none" w:sz="0" w:space="0" w:color="auto"/>
        <w:bottom w:val="none" w:sz="0" w:space="0" w:color="auto"/>
        <w:right w:val="none" w:sz="0" w:space="0" w:color="auto"/>
      </w:divBdr>
    </w:div>
    <w:div w:id="103698594">
      <w:bodyDiv w:val="1"/>
      <w:marLeft w:val="0"/>
      <w:marRight w:val="0"/>
      <w:marTop w:val="0"/>
      <w:marBottom w:val="0"/>
      <w:divBdr>
        <w:top w:val="none" w:sz="0" w:space="0" w:color="auto"/>
        <w:left w:val="none" w:sz="0" w:space="0" w:color="auto"/>
        <w:bottom w:val="none" w:sz="0" w:space="0" w:color="auto"/>
        <w:right w:val="none" w:sz="0" w:space="0" w:color="auto"/>
      </w:divBdr>
    </w:div>
    <w:div w:id="107818397">
      <w:bodyDiv w:val="1"/>
      <w:marLeft w:val="0"/>
      <w:marRight w:val="0"/>
      <w:marTop w:val="0"/>
      <w:marBottom w:val="0"/>
      <w:divBdr>
        <w:top w:val="none" w:sz="0" w:space="0" w:color="auto"/>
        <w:left w:val="none" w:sz="0" w:space="0" w:color="auto"/>
        <w:bottom w:val="none" w:sz="0" w:space="0" w:color="auto"/>
        <w:right w:val="none" w:sz="0" w:space="0" w:color="auto"/>
      </w:divBdr>
    </w:div>
    <w:div w:id="116484385">
      <w:bodyDiv w:val="1"/>
      <w:marLeft w:val="0"/>
      <w:marRight w:val="0"/>
      <w:marTop w:val="0"/>
      <w:marBottom w:val="0"/>
      <w:divBdr>
        <w:top w:val="none" w:sz="0" w:space="0" w:color="auto"/>
        <w:left w:val="none" w:sz="0" w:space="0" w:color="auto"/>
        <w:bottom w:val="none" w:sz="0" w:space="0" w:color="auto"/>
        <w:right w:val="none" w:sz="0" w:space="0" w:color="auto"/>
      </w:divBdr>
    </w:div>
    <w:div w:id="123621450">
      <w:bodyDiv w:val="1"/>
      <w:marLeft w:val="0"/>
      <w:marRight w:val="0"/>
      <w:marTop w:val="0"/>
      <w:marBottom w:val="0"/>
      <w:divBdr>
        <w:top w:val="none" w:sz="0" w:space="0" w:color="auto"/>
        <w:left w:val="none" w:sz="0" w:space="0" w:color="auto"/>
        <w:bottom w:val="none" w:sz="0" w:space="0" w:color="auto"/>
        <w:right w:val="none" w:sz="0" w:space="0" w:color="auto"/>
      </w:divBdr>
    </w:div>
    <w:div w:id="166605545">
      <w:bodyDiv w:val="1"/>
      <w:marLeft w:val="0"/>
      <w:marRight w:val="0"/>
      <w:marTop w:val="0"/>
      <w:marBottom w:val="0"/>
      <w:divBdr>
        <w:top w:val="none" w:sz="0" w:space="0" w:color="auto"/>
        <w:left w:val="none" w:sz="0" w:space="0" w:color="auto"/>
        <w:bottom w:val="none" w:sz="0" w:space="0" w:color="auto"/>
        <w:right w:val="none" w:sz="0" w:space="0" w:color="auto"/>
      </w:divBdr>
    </w:div>
    <w:div w:id="167139953">
      <w:bodyDiv w:val="1"/>
      <w:marLeft w:val="0"/>
      <w:marRight w:val="0"/>
      <w:marTop w:val="0"/>
      <w:marBottom w:val="0"/>
      <w:divBdr>
        <w:top w:val="none" w:sz="0" w:space="0" w:color="auto"/>
        <w:left w:val="none" w:sz="0" w:space="0" w:color="auto"/>
        <w:bottom w:val="none" w:sz="0" w:space="0" w:color="auto"/>
        <w:right w:val="none" w:sz="0" w:space="0" w:color="auto"/>
      </w:divBdr>
    </w:div>
    <w:div w:id="168830730">
      <w:bodyDiv w:val="1"/>
      <w:marLeft w:val="0"/>
      <w:marRight w:val="0"/>
      <w:marTop w:val="0"/>
      <w:marBottom w:val="0"/>
      <w:divBdr>
        <w:top w:val="none" w:sz="0" w:space="0" w:color="auto"/>
        <w:left w:val="none" w:sz="0" w:space="0" w:color="auto"/>
        <w:bottom w:val="none" w:sz="0" w:space="0" w:color="auto"/>
        <w:right w:val="none" w:sz="0" w:space="0" w:color="auto"/>
      </w:divBdr>
    </w:div>
    <w:div w:id="169222721">
      <w:bodyDiv w:val="1"/>
      <w:marLeft w:val="0"/>
      <w:marRight w:val="0"/>
      <w:marTop w:val="0"/>
      <w:marBottom w:val="0"/>
      <w:divBdr>
        <w:top w:val="none" w:sz="0" w:space="0" w:color="auto"/>
        <w:left w:val="none" w:sz="0" w:space="0" w:color="auto"/>
        <w:bottom w:val="none" w:sz="0" w:space="0" w:color="auto"/>
        <w:right w:val="none" w:sz="0" w:space="0" w:color="auto"/>
      </w:divBdr>
    </w:div>
    <w:div w:id="174271888">
      <w:bodyDiv w:val="1"/>
      <w:marLeft w:val="0"/>
      <w:marRight w:val="0"/>
      <w:marTop w:val="0"/>
      <w:marBottom w:val="0"/>
      <w:divBdr>
        <w:top w:val="none" w:sz="0" w:space="0" w:color="auto"/>
        <w:left w:val="none" w:sz="0" w:space="0" w:color="auto"/>
        <w:bottom w:val="none" w:sz="0" w:space="0" w:color="auto"/>
        <w:right w:val="none" w:sz="0" w:space="0" w:color="auto"/>
      </w:divBdr>
    </w:div>
    <w:div w:id="191117420">
      <w:bodyDiv w:val="1"/>
      <w:marLeft w:val="0"/>
      <w:marRight w:val="0"/>
      <w:marTop w:val="0"/>
      <w:marBottom w:val="0"/>
      <w:divBdr>
        <w:top w:val="none" w:sz="0" w:space="0" w:color="auto"/>
        <w:left w:val="none" w:sz="0" w:space="0" w:color="auto"/>
        <w:bottom w:val="none" w:sz="0" w:space="0" w:color="auto"/>
        <w:right w:val="none" w:sz="0" w:space="0" w:color="auto"/>
      </w:divBdr>
    </w:div>
    <w:div w:id="198931466">
      <w:bodyDiv w:val="1"/>
      <w:marLeft w:val="0"/>
      <w:marRight w:val="0"/>
      <w:marTop w:val="0"/>
      <w:marBottom w:val="0"/>
      <w:divBdr>
        <w:top w:val="none" w:sz="0" w:space="0" w:color="auto"/>
        <w:left w:val="none" w:sz="0" w:space="0" w:color="auto"/>
        <w:bottom w:val="none" w:sz="0" w:space="0" w:color="auto"/>
        <w:right w:val="none" w:sz="0" w:space="0" w:color="auto"/>
      </w:divBdr>
    </w:div>
    <w:div w:id="202407685">
      <w:bodyDiv w:val="1"/>
      <w:marLeft w:val="0"/>
      <w:marRight w:val="0"/>
      <w:marTop w:val="0"/>
      <w:marBottom w:val="0"/>
      <w:divBdr>
        <w:top w:val="none" w:sz="0" w:space="0" w:color="auto"/>
        <w:left w:val="none" w:sz="0" w:space="0" w:color="auto"/>
        <w:bottom w:val="none" w:sz="0" w:space="0" w:color="auto"/>
        <w:right w:val="none" w:sz="0" w:space="0" w:color="auto"/>
      </w:divBdr>
    </w:div>
    <w:div w:id="204023302">
      <w:bodyDiv w:val="1"/>
      <w:marLeft w:val="0"/>
      <w:marRight w:val="0"/>
      <w:marTop w:val="0"/>
      <w:marBottom w:val="0"/>
      <w:divBdr>
        <w:top w:val="none" w:sz="0" w:space="0" w:color="auto"/>
        <w:left w:val="none" w:sz="0" w:space="0" w:color="auto"/>
        <w:bottom w:val="none" w:sz="0" w:space="0" w:color="auto"/>
        <w:right w:val="none" w:sz="0" w:space="0" w:color="auto"/>
      </w:divBdr>
    </w:div>
    <w:div w:id="212934840">
      <w:bodyDiv w:val="1"/>
      <w:marLeft w:val="0"/>
      <w:marRight w:val="0"/>
      <w:marTop w:val="0"/>
      <w:marBottom w:val="0"/>
      <w:divBdr>
        <w:top w:val="none" w:sz="0" w:space="0" w:color="auto"/>
        <w:left w:val="none" w:sz="0" w:space="0" w:color="auto"/>
        <w:bottom w:val="none" w:sz="0" w:space="0" w:color="auto"/>
        <w:right w:val="none" w:sz="0" w:space="0" w:color="auto"/>
      </w:divBdr>
    </w:div>
    <w:div w:id="217785793">
      <w:bodyDiv w:val="1"/>
      <w:marLeft w:val="0"/>
      <w:marRight w:val="0"/>
      <w:marTop w:val="0"/>
      <w:marBottom w:val="0"/>
      <w:divBdr>
        <w:top w:val="none" w:sz="0" w:space="0" w:color="auto"/>
        <w:left w:val="none" w:sz="0" w:space="0" w:color="auto"/>
        <w:bottom w:val="none" w:sz="0" w:space="0" w:color="auto"/>
        <w:right w:val="none" w:sz="0" w:space="0" w:color="auto"/>
      </w:divBdr>
    </w:div>
    <w:div w:id="221451089">
      <w:bodyDiv w:val="1"/>
      <w:marLeft w:val="0"/>
      <w:marRight w:val="0"/>
      <w:marTop w:val="0"/>
      <w:marBottom w:val="0"/>
      <w:divBdr>
        <w:top w:val="none" w:sz="0" w:space="0" w:color="auto"/>
        <w:left w:val="none" w:sz="0" w:space="0" w:color="auto"/>
        <w:bottom w:val="none" w:sz="0" w:space="0" w:color="auto"/>
        <w:right w:val="none" w:sz="0" w:space="0" w:color="auto"/>
      </w:divBdr>
    </w:div>
    <w:div w:id="223564624">
      <w:bodyDiv w:val="1"/>
      <w:marLeft w:val="0"/>
      <w:marRight w:val="0"/>
      <w:marTop w:val="0"/>
      <w:marBottom w:val="0"/>
      <w:divBdr>
        <w:top w:val="none" w:sz="0" w:space="0" w:color="auto"/>
        <w:left w:val="none" w:sz="0" w:space="0" w:color="auto"/>
        <w:bottom w:val="none" w:sz="0" w:space="0" w:color="auto"/>
        <w:right w:val="none" w:sz="0" w:space="0" w:color="auto"/>
      </w:divBdr>
    </w:div>
    <w:div w:id="236549821">
      <w:bodyDiv w:val="1"/>
      <w:marLeft w:val="0"/>
      <w:marRight w:val="0"/>
      <w:marTop w:val="0"/>
      <w:marBottom w:val="0"/>
      <w:divBdr>
        <w:top w:val="none" w:sz="0" w:space="0" w:color="auto"/>
        <w:left w:val="none" w:sz="0" w:space="0" w:color="auto"/>
        <w:bottom w:val="none" w:sz="0" w:space="0" w:color="auto"/>
        <w:right w:val="none" w:sz="0" w:space="0" w:color="auto"/>
      </w:divBdr>
    </w:div>
    <w:div w:id="243222368">
      <w:bodyDiv w:val="1"/>
      <w:marLeft w:val="0"/>
      <w:marRight w:val="0"/>
      <w:marTop w:val="0"/>
      <w:marBottom w:val="0"/>
      <w:divBdr>
        <w:top w:val="none" w:sz="0" w:space="0" w:color="auto"/>
        <w:left w:val="none" w:sz="0" w:space="0" w:color="auto"/>
        <w:bottom w:val="none" w:sz="0" w:space="0" w:color="auto"/>
        <w:right w:val="none" w:sz="0" w:space="0" w:color="auto"/>
      </w:divBdr>
    </w:div>
    <w:div w:id="246615659">
      <w:bodyDiv w:val="1"/>
      <w:marLeft w:val="0"/>
      <w:marRight w:val="0"/>
      <w:marTop w:val="0"/>
      <w:marBottom w:val="0"/>
      <w:divBdr>
        <w:top w:val="none" w:sz="0" w:space="0" w:color="auto"/>
        <w:left w:val="none" w:sz="0" w:space="0" w:color="auto"/>
        <w:bottom w:val="none" w:sz="0" w:space="0" w:color="auto"/>
        <w:right w:val="none" w:sz="0" w:space="0" w:color="auto"/>
      </w:divBdr>
    </w:div>
    <w:div w:id="252401298">
      <w:bodyDiv w:val="1"/>
      <w:marLeft w:val="0"/>
      <w:marRight w:val="0"/>
      <w:marTop w:val="0"/>
      <w:marBottom w:val="0"/>
      <w:divBdr>
        <w:top w:val="none" w:sz="0" w:space="0" w:color="auto"/>
        <w:left w:val="none" w:sz="0" w:space="0" w:color="auto"/>
        <w:bottom w:val="none" w:sz="0" w:space="0" w:color="auto"/>
        <w:right w:val="none" w:sz="0" w:space="0" w:color="auto"/>
      </w:divBdr>
    </w:div>
    <w:div w:id="255989398">
      <w:bodyDiv w:val="1"/>
      <w:marLeft w:val="0"/>
      <w:marRight w:val="0"/>
      <w:marTop w:val="0"/>
      <w:marBottom w:val="0"/>
      <w:divBdr>
        <w:top w:val="none" w:sz="0" w:space="0" w:color="auto"/>
        <w:left w:val="none" w:sz="0" w:space="0" w:color="auto"/>
        <w:bottom w:val="none" w:sz="0" w:space="0" w:color="auto"/>
        <w:right w:val="none" w:sz="0" w:space="0" w:color="auto"/>
      </w:divBdr>
    </w:div>
    <w:div w:id="264971105">
      <w:bodyDiv w:val="1"/>
      <w:marLeft w:val="0"/>
      <w:marRight w:val="0"/>
      <w:marTop w:val="0"/>
      <w:marBottom w:val="0"/>
      <w:divBdr>
        <w:top w:val="none" w:sz="0" w:space="0" w:color="auto"/>
        <w:left w:val="none" w:sz="0" w:space="0" w:color="auto"/>
        <w:bottom w:val="none" w:sz="0" w:space="0" w:color="auto"/>
        <w:right w:val="none" w:sz="0" w:space="0" w:color="auto"/>
      </w:divBdr>
    </w:div>
    <w:div w:id="276063940">
      <w:bodyDiv w:val="1"/>
      <w:marLeft w:val="0"/>
      <w:marRight w:val="0"/>
      <w:marTop w:val="0"/>
      <w:marBottom w:val="0"/>
      <w:divBdr>
        <w:top w:val="none" w:sz="0" w:space="0" w:color="auto"/>
        <w:left w:val="none" w:sz="0" w:space="0" w:color="auto"/>
        <w:bottom w:val="none" w:sz="0" w:space="0" w:color="auto"/>
        <w:right w:val="none" w:sz="0" w:space="0" w:color="auto"/>
      </w:divBdr>
    </w:div>
    <w:div w:id="282814465">
      <w:bodyDiv w:val="1"/>
      <w:marLeft w:val="0"/>
      <w:marRight w:val="0"/>
      <w:marTop w:val="0"/>
      <w:marBottom w:val="0"/>
      <w:divBdr>
        <w:top w:val="none" w:sz="0" w:space="0" w:color="auto"/>
        <w:left w:val="none" w:sz="0" w:space="0" w:color="auto"/>
        <w:bottom w:val="none" w:sz="0" w:space="0" w:color="auto"/>
        <w:right w:val="none" w:sz="0" w:space="0" w:color="auto"/>
      </w:divBdr>
    </w:div>
    <w:div w:id="294914970">
      <w:bodyDiv w:val="1"/>
      <w:marLeft w:val="0"/>
      <w:marRight w:val="0"/>
      <w:marTop w:val="0"/>
      <w:marBottom w:val="0"/>
      <w:divBdr>
        <w:top w:val="none" w:sz="0" w:space="0" w:color="auto"/>
        <w:left w:val="none" w:sz="0" w:space="0" w:color="auto"/>
        <w:bottom w:val="none" w:sz="0" w:space="0" w:color="auto"/>
        <w:right w:val="none" w:sz="0" w:space="0" w:color="auto"/>
      </w:divBdr>
    </w:div>
    <w:div w:id="305664557">
      <w:bodyDiv w:val="1"/>
      <w:marLeft w:val="0"/>
      <w:marRight w:val="0"/>
      <w:marTop w:val="0"/>
      <w:marBottom w:val="0"/>
      <w:divBdr>
        <w:top w:val="none" w:sz="0" w:space="0" w:color="auto"/>
        <w:left w:val="none" w:sz="0" w:space="0" w:color="auto"/>
        <w:bottom w:val="none" w:sz="0" w:space="0" w:color="auto"/>
        <w:right w:val="none" w:sz="0" w:space="0" w:color="auto"/>
      </w:divBdr>
      <w:divsChild>
        <w:div w:id="208714">
          <w:marLeft w:val="0"/>
          <w:marRight w:val="0"/>
          <w:marTop w:val="0"/>
          <w:marBottom w:val="0"/>
          <w:divBdr>
            <w:top w:val="none" w:sz="0" w:space="0" w:color="auto"/>
            <w:left w:val="none" w:sz="0" w:space="0" w:color="auto"/>
            <w:bottom w:val="none" w:sz="0" w:space="0" w:color="auto"/>
            <w:right w:val="none" w:sz="0" w:space="0" w:color="auto"/>
          </w:divBdr>
        </w:div>
        <w:div w:id="304434493">
          <w:marLeft w:val="0"/>
          <w:marRight w:val="0"/>
          <w:marTop w:val="0"/>
          <w:marBottom w:val="0"/>
          <w:divBdr>
            <w:top w:val="none" w:sz="0" w:space="0" w:color="auto"/>
            <w:left w:val="none" w:sz="0" w:space="0" w:color="auto"/>
            <w:bottom w:val="none" w:sz="0" w:space="0" w:color="auto"/>
            <w:right w:val="none" w:sz="0" w:space="0" w:color="auto"/>
          </w:divBdr>
        </w:div>
        <w:div w:id="775756324">
          <w:marLeft w:val="0"/>
          <w:marRight w:val="0"/>
          <w:marTop w:val="0"/>
          <w:marBottom w:val="0"/>
          <w:divBdr>
            <w:top w:val="none" w:sz="0" w:space="0" w:color="auto"/>
            <w:left w:val="none" w:sz="0" w:space="0" w:color="auto"/>
            <w:bottom w:val="none" w:sz="0" w:space="0" w:color="auto"/>
            <w:right w:val="none" w:sz="0" w:space="0" w:color="auto"/>
          </w:divBdr>
        </w:div>
        <w:div w:id="946737661">
          <w:marLeft w:val="0"/>
          <w:marRight w:val="0"/>
          <w:marTop w:val="0"/>
          <w:marBottom w:val="0"/>
          <w:divBdr>
            <w:top w:val="none" w:sz="0" w:space="0" w:color="auto"/>
            <w:left w:val="none" w:sz="0" w:space="0" w:color="auto"/>
            <w:bottom w:val="none" w:sz="0" w:space="0" w:color="auto"/>
            <w:right w:val="none" w:sz="0" w:space="0" w:color="auto"/>
          </w:divBdr>
        </w:div>
        <w:div w:id="954478694">
          <w:marLeft w:val="0"/>
          <w:marRight w:val="0"/>
          <w:marTop w:val="0"/>
          <w:marBottom w:val="0"/>
          <w:divBdr>
            <w:top w:val="none" w:sz="0" w:space="0" w:color="auto"/>
            <w:left w:val="none" w:sz="0" w:space="0" w:color="auto"/>
            <w:bottom w:val="none" w:sz="0" w:space="0" w:color="auto"/>
            <w:right w:val="none" w:sz="0" w:space="0" w:color="auto"/>
          </w:divBdr>
        </w:div>
        <w:div w:id="1141725792">
          <w:marLeft w:val="0"/>
          <w:marRight w:val="0"/>
          <w:marTop w:val="0"/>
          <w:marBottom w:val="0"/>
          <w:divBdr>
            <w:top w:val="none" w:sz="0" w:space="0" w:color="auto"/>
            <w:left w:val="none" w:sz="0" w:space="0" w:color="auto"/>
            <w:bottom w:val="none" w:sz="0" w:space="0" w:color="auto"/>
            <w:right w:val="none" w:sz="0" w:space="0" w:color="auto"/>
          </w:divBdr>
        </w:div>
        <w:div w:id="1456606846">
          <w:marLeft w:val="0"/>
          <w:marRight w:val="0"/>
          <w:marTop w:val="0"/>
          <w:marBottom w:val="0"/>
          <w:divBdr>
            <w:top w:val="none" w:sz="0" w:space="0" w:color="auto"/>
            <w:left w:val="none" w:sz="0" w:space="0" w:color="auto"/>
            <w:bottom w:val="none" w:sz="0" w:space="0" w:color="auto"/>
            <w:right w:val="none" w:sz="0" w:space="0" w:color="auto"/>
          </w:divBdr>
        </w:div>
      </w:divsChild>
    </w:div>
    <w:div w:id="306474409">
      <w:bodyDiv w:val="1"/>
      <w:marLeft w:val="0"/>
      <w:marRight w:val="0"/>
      <w:marTop w:val="0"/>
      <w:marBottom w:val="0"/>
      <w:divBdr>
        <w:top w:val="none" w:sz="0" w:space="0" w:color="auto"/>
        <w:left w:val="none" w:sz="0" w:space="0" w:color="auto"/>
        <w:bottom w:val="none" w:sz="0" w:space="0" w:color="auto"/>
        <w:right w:val="none" w:sz="0" w:space="0" w:color="auto"/>
      </w:divBdr>
    </w:div>
    <w:div w:id="312026908">
      <w:bodyDiv w:val="1"/>
      <w:marLeft w:val="0"/>
      <w:marRight w:val="0"/>
      <w:marTop w:val="0"/>
      <w:marBottom w:val="0"/>
      <w:divBdr>
        <w:top w:val="none" w:sz="0" w:space="0" w:color="auto"/>
        <w:left w:val="none" w:sz="0" w:space="0" w:color="auto"/>
        <w:bottom w:val="none" w:sz="0" w:space="0" w:color="auto"/>
        <w:right w:val="none" w:sz="0" w:space="0" w:color="auto"/>
      </w:divBdr>
    </w:div>
    <w:div w:id="331297684">
      <w:bodyDiv w:val="1"/>
      <w:marLeft w:val="0"/>
      <w:marRight w:val="0"/>
      <w:marTop w:val="0"/>
      <w:marBottom w:val="0"/>
      <w:divBdr>
        <w:top w:val="none" w:sz="0" w:space="0" w:color="auto"/>
        <w:left w:val="none" w:sz="0" w:space="0" w:color="auto"/>
        <w:bottom w:val="none" w:sz="0" w:space="0" w:color="auto"/>
        <w:right w:val="none" w:sz="0" w:space="0" w:color="auto"/>
      </w:divBdr>
    </w:div>
    <w:div w:id="333731567">
      <w:bodyDiv w:val="1"/>
      <w:marLeft w:val="0"/>
      <w:marRight w:val="0"/>
      <w:marTop w:val="0"/>
      <w:marBottom w:val="0"/>
      <w:divBdr>
        <w:top w:val="none" w:sz="0" w:space="0" w:color="auto"/>
        <w:left w:val="none" w:sz="0" w:space="0" w:color="auto"/>
        <w:bottom w:val="none" w:sz="0" w:space="0" w:color="auto"/>
        <w:right w:val="none" w:sz="0" w:space="0" w:color="auto"/>
      </w:divBdr>
    </w:div>
    <w:div w:id="344483971">
      <w:bodyDiv w:val="1"/>
      <w:marLeft w:val="0"/>
      <w:marRight w:val="0"/>
      <w:marTop w:val="0"/>
      <w:marBottom w:val="0"/>
      <w:divBdr>
        <w:top w:val="none" w:sz="0" w:space="0" w:color="auto"/>
        <w:left w:val="none" w:sz="0" w:space="0" w:color="auto"/>
        <w:bottom w:val="none" w:sz="0" w:space="0" w:color="auto"/>
        <w:right w:val="none" w:sz="0" w:space="0" w:color="auto"/>
      </w:divBdr>
    </w:div>
    <w:div w:id="344747293">
      <w:bodyDiv w:val="1"/>
      <w:marLeft w:val="0"/>
      <w:marRight w:val="0"/>
      <w:marTop w:val="0"/>
      <w:marBottom w:val="0"/>
      <w:divBdr>
        <w:top w:val="none" w:sz="0" w:space="0" w:color="auto"/>
        <w:left w:val="none" w:sz="0" w:space="0" w:color="auto"/>
        <w:bottom w:val="none" w:sz="0" w:space="0" w:color="auto"/>
        <w:right w:val="none" w:sz="0" w:space="0" w:color="auto"/>
      </w:divBdr>
    </w:div>
    <w:div w:id="346294767">
      <w:bodyDiv w:val="1"/>
      <w:marLeft w:val="0"/>
      <w:marRight w:val="0"/>
      <w:marTop w:val="0"/>
      <w:marBottom w:val="0"/>
      <w:divBdr>
        <w:top w:val="none" w:sz="0" w:space="0" w:color="auto"/>
        <w:left w:val="none" w:sz="0" w:space="0" w:color="auto"/>
        <w:bottom w:val="none" w:sz="0" w:space="0" w:color="auto"/>
        <w:right w:val="none" w:sz="0" w:space="0" w:color="auto"/>
      </w:divBdr>
    </w:div>
    <w:div w:id="355273107">
      <w:bodyDiv w:val="1"/>
      <w:marLeft w:val="0"/>
      <w:marRight w:val="0"/>
      <w:marTop w:val="0"/>
      <w:marBottom w:val="0"/>
      <w:divBdr>
        <w:top w:val="none" w:sz="0" w:space="0" w:color="auto"/>
        <w:left w:val="none" w:sz="0" w:space="0" w:color="auto"/>
        <w:bottom w:val="none" w:sz="0" w:space="0" w:color="auto"/>
        <w:right w:val="none" w:sz="0" w:space="0" w:color="auto"/>
      </w:divBdr>
    </w:div>
    <w:div w:id="369845082">
      <w:bodyDiv w:val="1"/>
      <w:marLeft w:val="0"/>
      <w:marRight w:val="0"/>
      <w:marTop w:val="0"/>
      <w:marBottom w:val="0"/>
      <w:divBdr>
        <w:top w:val="none" w:sz="0" w:space="0" w:color="auto"/>
        <w:left w:val="none" w:sz="0" w:space="0" w:color="auto"/>
        <w:bottom w:val="none" w:sz="0" w:space="0" w:color="auto"/>
        <w:right w:val="none" w:sz="0" w:space="0" w:color="auto"/>
      </w:divBdr>
    </w:div>
    <w:div w:id="370620118">
      <w:bodyDiv w:val="1"/>
      <w:marLeft w:val="0"/>
      <w:marRight w:val="0"/>
      <w:marTop w:val="0"/>
      <w:marBottom w:val="0"/>
      <w:divBdr>
        <w:top w:val="none" w:sz="0" w:space="0" w:color="auto"/>
        <w:left w:val="none" w:sz="0" w:space="0" w:color="auto"/>
        <w:bottom w:val="none" w:sz="0" w:space="0" w:color="auto"/>
        <w:right w:val="none" w:sz="0" w:space="0" w:color="auto"/>
      </w:divBdr>
    </w:div>
    <w:div w:id="392504084">
      <w:bodyDiv w:val="1"/>
      <w:marLeft w:val="0"/>
      <w:marRight w:val="0"/>
      <w:marTop w:val="0"/>
      <w:marBottom w:val="0"/>
      <w:divBdr>
        <w:top w:val="none" w:sz="0" w:space="0" w:color="auto"/>
        <w:left w:val="none" w:sz="0" w:space="0" w:color="auto"/>
        <w:bottom w:val="none" w:sz="0" w:space="0" w:color="auto"/>
        <w:right w:val="none" w:sz="0" w:space="0" w:color="auto"/>
      </w:divBdr>
    </w:div>
    <w:div w:id="396829388">
      <w:bodyDiv w:val="1"/>
      <w:marLeft w:val="0"/>
      <w:marRight w:val="0"/>
      <w:marTop w:val="0"/>
      <w:marBottom w:val="0"/>
      <w:divBdr>
        <w:top w:val="none" w:sz="0" w:space="0" w:color="auto"/>
        <w:left w:val="none" w:sz="0" w:space="0" w:color="auto"/>
        <w:bottom w:val="none" w:sz="0" w:space="0" w:color="auto"/>
        <w:right w:val="none" w:sz="0" w:space="0" w:color="auto"/>
      </w:divBdr>
    </w:div>
    <w:div w:id="412898415">
      <w:bodyDiv w:val="1"/>
      <w:marLeft w:val="0"/>
      <w:marRight w:val="0"/>
      <w:marTop w:val="0"/>
      <w:marBottom w:val="0"/>
      <w:divBdr>
        <w:top w:val="none" w:sz="0" w:space="0" w:color="auto"/>
        <w:left w:val="none" w:sz="0" w:space="0" w:color="auto"/>
        <w:bottom w:val="none" w:sz="0" w:space="0" w:color="auto"/>
        <w:right w:val="none" w:sz="0" w:space="0" w:color="auto"/>
      </w:divBdr>
    </w:div>
    <w:div w:id="426775684">
      <w:bodyDiv w:val="1"/>
      <w:marLeft w:val="0"/>
      <w:marRight w:val="0"/>
      <w:marTop w:val="0"/>
      <w:marBottom w:val="0"/>
      <w:divBdr>
        <w:top w:val="none" w:sz="0" w:space="0" w:color="auto"/>
        <w:left w:val="none" w:sz="0" w:space="0" w:color="auto"/>
        <w:bottom w:val="none" w:sz="0" w:space="0" w:color="auto"/>
        <w:right w:val="none" w:sz="0" w:space="0" w:color="auto"/>
      </w:divBdr>
    </w:div>
    <w:div w:id="430203871">
      <w:bodyDiv w:val="1"/>
      <w:marLeft w:val="0"/>
      <w:marRight w:val="0"/>
      <w:marTop w:val="0"/>
      <w:marBottom w:val="0"/>
      <w:divBdr>
        <w:top w:val="none" w:sz="0" w:space="0" w:color="auto"/>
        <w:left w:val="none" w:sz="0" w:space="0" w:color="auto"/>
        <w:bottom w:val="none" w:sz="0" w:space="0" w:color="auto"/>
        <w:right w:val="none" w:sz="0" w:space="0" w:color="auto"/>
      </w:divBdr>
    </w:div>
    <w:div w:id="442455285">
      <w:bodyDiv w:val="1"/>
      <w:marLeft w:val="0"/>
      <w:marRight w:val="0"/>
      <w:marTop w:val="0"/>
      <w:marBottom w:val="0"/>
      <w:divBdr>
        <w:top w:val="none" w:sz="0" w:space="0" w:color="auto"/>
        <w:left w:val="none" w:sz="0" w:space="0" w:color="auto"/>
        <w:bottom w:val="none" w:sz="0" w:space="0" w:color="auto"/>
        <w:right w:val="none" w:sz="0" w:space="0" w:color="auto"/>
      </w:divBdr>
    </w:div>
    <w:div w:id="469398930">
      <w:bodyDiv w:val="1"/>
      <w:marLeft w:val="0"/>
      <w:marRight w:val="0"/>
      <w:marTop w:val="0"/>
      <w:marBottom w:val="0"/>
      <w:divBdr>
        <w:top w:val="none" w:sz="0" w:space="0" w:color="auto"/>
        <w:left w:val="none" w:sz="0" w:space="0" w:color="auto"/>
        <w:bottom w:val="none" w:sz="0" w:space="0" w:color="auto"/>
        <w:right w:val="none" w:sz="0" w:space="0" w:color="auto"/>
      </w:divBdr>
      <w:divsChild>
        <w:div w:id="29191751">
          <w:marLeft w:val="0"/>
          <w:marRight w:val="0"/>
          <w:marTop w:val="0"/>
          <w:marBottom w:val="0"/>
          <w:divBdr>
            <w:top w:val="none" w:sz="0" w:space="0" w:color="auto"/>
            <w:left w:val="none" w:sz="0" w:space="0" w:color="auto"/>
            <w:bottom w:val="none" w:sz="0" w:space="0" w:color="auto"/>
            <w:right w:val="none" w:sz="0" w:space="0" w:color="auto"/>
          </w:divBdr>
        </w:div>
        <w:div w:id="102968910">
          <w:marLeft w:val="0"/>
          <w:marRight w:val="0"/>
          <w:marTop w:val="0"/>
          <w:marBottom w:val="0"/>
          <w:divBdr>
            <w:top w:val="none" w:sz="0" w:space="0" w:color="auto"/>
            <w:left w:val="none" w:sz="0" w:space="0" w:color="auto"/>
            <w:bottom w:val="none" w:sz="0" w:space="0" w:color="auto"/>
            <w:right w:val="none" w:sz="0" w:space="0" w:color="auto"/>
          </w:divBdr>
        </w:div>
        <w:div w:id="1078401076">
          <w:marLeft w:val="0"/>
          <w:marRight w:val="0"/>
          <w:marTop w:val="0"/>
          <w:marBottom w:val="0"/>
          <w:divBdr>
            <w:top w:val="none" w:sz="0" w:space="0" w:color="auto"/>
            <w:left w:val="none" w:sz="0" w:space="0" w:color="auto"/>
            <w:bottom w:val="none" w:sz="0" w:space="0" w:color="auto"/>
            <w:right w:val="none" w:sz="0" w:space="0" w:color="auto"/>
          </w:divBdr>
        </w:div>
      </w:divsChild>
    </w:div>
    <w:div w:id="470950561">
      <w:bodyDiv w:val="1"/>
      <w:marLeft w:val="0"/>
      <w:marRight w:val="0"/>
      <w:marTop w:val="0"/>
      <w:marBottom w:val="0"/>
      <w:divBdr>
        <w:top w:val="none" w:sz="0" w:space="0" w:color="auto"/>
        <w:left w:val="none" w:sz="0" w:space="0" w:color="auto"/>
        <w:bottom w:val="none" w:sz="0" w:space="0" w:color="auto"/>
        <w:right w:val="none" w:sz="0" w:space="0" w:color="auto"/>
      </w:divBdr>
    </w:div>
    <w:div w:id="474488564">
      <w:bodyDiv w:val="1"/>
      <w:marLeft w:val="0"/>
      <w:marRight w:val="0"/>
      <w:marTop w:val="0"/>
      <w:marBottom w:val="0"/>
      <w:divBdr>
        <w:top w:val="none" w:sz="0" w:space="0" w:color="auto"/>
        <w:left w:val="none" w:sz="0" w:space="0" w:color="auto"/>
        <w:bottom w:val="none" w:sz="0" w:space="0" w:color="auto"/>
        <w:right w:val="none" w:sz="0" w:space="0" w:color="auto"/>
      </w:divBdr>
    </w:div>
    <w:div w:id="476188332">
      <w:bodyDiv w:val="1"/>
      <w:marLeft w:val="0"/>
      <w:marRight w:val="0"/>
      <w:marTop w:val="0"/>
      <w:marBottom w:val="0"/>
      <w:divBdr>
        <w:top w:val="none" w:sz="0" w:space="0" w:color="auto"/>
        <w:left w:val="none" w:sz="0" w:space="0" w:color="auto"/>
        <w:bottom w:val="none" w:sz="0" w:space="0" w:color="auto"/>
        <w:right w:val="none" w:sz="0" w:space="0" w:color="auto"/>
      </w:divBdr>
    </w:div>
    <w:div w:id="476999261">
      <w:bodyDiv w:val="1"/>
      <w:marLeft w:val="0"/>
      <w:marRight w:val="0"/>
      <w:marTop w:val="0"/>
      <w:marBottom w:val="0"/>
      <w:divBdr>
        <w:top w:val="none" w:sz="0" w:space="0" w:color="auto"/>
        <w:left w:val="none" w:sz="0" w:space="0" w:color="auto"/>
        <w:bottom w:val="none" w:sz="0" w:space="0" w:color="auto"/>
        <w:right w:val="none" w:sz="0" w:space="0" w:color="auto"/>
      </w:divBdr>
    </w:div>
    <w:div w:id="477961023">
      <w:bodyDiv w:val="1"/>
      <w:marLeft w:val="0"/>
      <w:marRight w:val="0"/>
      <w:marTop w:val="0"/>
      <w:marBottom w:val="0"/>
      <w:divBdr>
        <w:top w:val="none" w:sz="0" w:space="0" w:color="auto"/>
        <w:left w:val="none" w:sz="0" w:space="0" w:color="auto"/>
        <w:bottom w:val="none" w:sz="0" w:space="0" w:color="auto"/>
        <w:right w:val="none" w:sz="0" w:space="0" w:color="auto"/>
      </w:divBdr>
      <w:divsChild>
        <w:div w:id="191698366">
          <w:marLeft w:val="0"/>
          <w:marRight w:val="0"/>
          <w:marTop w:val="0"/>
          <w:marBottom w:val="0"/>
          <w:divBdr>
            <w:top w:val="none" w:sz="0" w:space="0" w:color="auto"/>
            <w:left w:val="none" w:sz="0" w:space="0" w:color="auto"/>
            <w:bottom w:val="none" w:sz="0" w:space="0" w:color="auto"/>
            <w:right w:val="none" w:sz="0" w:space="0" w:color="auto"/>
          </w:divBdr>
        </w:div>
        <w:div w:id="1604920120">
          <w:marLeft w:val="0"/>
          <w:marRight w:val="0"/>
          <w:marTop w:val="0"/>
          <w:marBottom w:val="0"/>
          <w:divBdr>
            <w:top w:val="none" w:sz="0" w:space="0" w:color="auto"/>
            <w:left w:val="none" w:sz="0" w:space="0" w:color="auto"/>
            <w:bottom w:val="none" w:sz="0" w:space="0" w:color="auto"/>
            <w:right w:val="none" w:sz="0" w:space="0" w:color="auto"/>
          </w:divBdr>
          <w:divsChild>
            <w:div w:id="518199046">
              <w:marLeft w:val="0"/>
              <w:marRight w:val="0"/>
              <w:marTop w:val="0"/>
              <w:marBottom w:val="0"/>
              <w:divBdr>
                <w:top w:val="none" w:sz="0" w:space="0" w:color="auto"/>
                <w:left w:val="none" w:sz="0" w:space="0" w:color="auto"/>
                <w:bottom w:val="none" w:sz="0" w:space="0" w:color="auto"/>
                <w:right w:val="none" w:sz="0" w:space="0" w:color="auto"/>
              </w:divBdr>
              <w:divsChild>
                <w:div w:id="692078137">
                  <w:marLeft w:val="0"/>
                  <w:marRight w:val="0"/>
                  <w:marTop w:val="0"/>
                  <w:marBottom w:val="0"/>
                  <w:divBdr>
                    <w:top w:val="none" w:sz="0" w:space="0" w:color="auto"/>
                    <w:left w:val="none" w:sz="0" w:space="0" w:color="auto"/>
                    <w:bottom w:val="none" w:sz="0" w:space="0" w:color="auto"/>
                    <w:right w:val="none" w:sz="0" w:space="0" w:color="auto"/>
                  </w:divBdr>
                  <w:divsChild>
                    <w:div w:id="200214019">
                      <w:marLeft w:val="0"/>
                      <w:marRight w:val="0"/>
                      <w:marTop w:val="0"/>
                      <w:marBottom w:val="0"/>
                      <w:divBdr>
                        <w:top w:val="none" w:sz="0" w:space="0" w:color="auto"/>
                        <w:left w:val="none" w:sz="0" w:space="0" w:color="auto"/>
                        <w:bottom w:val="none" w:sz="0" w:space="0" w:color="auto"/>
                        <w:right w:val="none" w:sz="0" w:space="0" w:color="auto"/>
                      </w:divBdr>
                      <w:divsChild>
                        <w:div w:id="2024698605">
                          <w:marLeft w:val="0"/>
                          <w:marRight w:val="0"/>
                          <w:marTop w:val="0"/>
                          <w:marBottom w:val="0"/>
                          <w:divBdr>
                            <w:top w:val="none" w:sz="0" w:space="0" w:color="auto"/>
                            <w:left w:val="none" w:sz="0" w:space="0" w:color="auto"/>
                            <w:bottom w:val="none" w:sz="0" w:space="0" w:color="auto"/>
                            <w:right w:val="none" w:sz="0" w:space="0" w:color="auto"/>
                          </w:divBdr>
                          <w:divsChild>
                            <w:div w:id="15614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311531">
          <w:marLeft w:val="0"/>
          <w:marRight w:val="0"/>
          <w:marTop w:val="0"/>
          <w:marBottom w:val="0"/>
          <w:divBdr>
            <w:top w:val="none" w:sz="0" w:space="0" w:color="auto"/>
            <w:left w:val="none" w:sz="0" w:space="0" w:color="auto"/>
            <w:bottom w:val="none" w:sz="0" w:space="0" w:color="auto"/>
            <w:right w:val="none" w:sz="0" w:space="0" w:color="auto"/>
          </w:divBdr>
          <w:divsChild>
            <w:div w:id="440346836">
              <w:marLeft w:val="0"/>
              <w:marRight w:val="0"/>
              <w:marTop w:val="0"/>
              <w:marBottom w:val="0"/>
              <w:divBdr>
                <w:top w:val="none" w:sz="0" w:space="0" w:color="auto"/>
                <w:left w:val="none" w:sz="0" w:space="0" w:color="auto"/>
                <w:bottom w:val="none" w:sz="0" w:space="0" w:color="auto"/>
                <w:right w:val="none" w:sz="0" w:space="0" w:color="auto"/>
              </w:divBdr>
              <w:divsChild>
                <w:div w:id="1627352893">
                  <w:marLeft w:val="0"/>
                  <w:marRight w:val="0"/>
                  <w:marTop w:val="0"/>
                  <w:marBottom w:val="0"/>
                  <w:divBdr>
                    <w:top w:val="none" w:sz="0" w:space="0" w:color="auto"/>
                    <w:left w:val="none" w:sz="0" w:space="0" w:color="auto"/>
                    <w:bottom w:val="none" w:sz="0" w:space="0" w:color="auto"/>
                    <w:right w:val="none" w:sz="0" w:space="0" w:color="auto"/>
                  </w:divBdr>
                  <w:divsChild>
                    <w:div w:id="1283221103">
                      <w:marLeft w:val="0"/>
                      <w:marRight w:val="0"/>
                      <w:marTop w:val="0"/>
                      <w:marBottom w:val="0"/>
                      <w:divBdr>
                        <w:top w:val="none" w:sz="0" w:space="0" w:color="auto"/>
                        <w:left w:val="none" w:sz="0" w:space="0" w:color="auto"/>
                        <w:bottom w:val="none" w:sz="0" w:space="0" w:color="auto"/>
                        <w:right w:val="none" w:sz="0" w:space="0" w:color="auto"/>
                      </w:divBdr>
                      <w:divsChild>
                        <w:div w:id="8578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743441">
      <w:bodyDiv w:val="1"/>
      <w:marLeft w:val="0"/>
      <w:marRight w:val="0"/>
      <w:marTop w:val="0"/>
      <w:marBottom w:val="0"/>
      <w:divBdr>
        <w:top w:val="none" w:sz="0" w:space="0" w:color="auto"/>
        <w:left w:val="none" w:sz="0" w:space="0" w:color="auto"/>
        <w:bottom w:val="none" w:sz="0" w:space="0" w:color="auto"/>
        <w:right w:val="none" w:sz="0" w:space="0" w:color="auto"/>
      </w:divBdr>
    </w:div>
    <w:div w:id="485321009">
      <w:bodyDiv w:val="1"/>
      <w:marLeft w:val="0"/>
      <w:marRight w:val="0"/>
      <w:marTop w:val="0"/>
      <w:marBottom w:val="0"/>
      <w:divBdr>
        <w:top w:val="none" w:sz="0" w:space="0" w:color="auto"/>
        <w:left w:val="none" w:sz="0" w:space="0" w:color="auto"/>
        <w:bottom w:val="none" w:sz="0" w:space="0" w:color="auto"/>
        <w:right w:val="none" w:sz="0" w:space="0" w:color="auto"/>
      </w:divBdr>
    </w:div>
    <w:div w:id="500782183">
      <w:bodyDiv w:val="1"/>
      <w:marLeft w:val="0"/>
      <w:marRight w:val="0"/>
      <w:marTop w:val="0"/>
      <w:marBottom w:val="0"/>
      <w:divBdr>
        <w:top w:val="none" w:sz="0" w:space="0" w:color="auto"/>
        <w:left w:val="none" w:sz="0" w:space="0" w:color="auto"/>
        <w:bottom w:val="none" w:sz="0" w:space="0" w:color="auto"/>
        <w:right w:val="none" w:sz="0" w:space="0" w:color="auto"/>
      </w:divBdr>
      <w:divsChild>
        <w:div w:id="282272605">
          <w:marLeft w:val="0"/>
          <w:marRight w:val="0"/>
          <w:marTop w:val="0"/>
          <w:marBottom w:val="0"/>
          <w:divBdr>
            <w:top w:val="none" w:sz="0" w:space="0" w:color="auto"/>
            <w:left w:val="none" w:sz="0" w:space="0" w:color="auto"/>
            <w:bottom w:val="none" w:sz="0" w:space="0" w:color="auto"/>
            <w:right w:val="none" w:sz="0" w:space="0" w:color="auto"/>
          </w:divBdr>
        </w:div>
        <w:div w:id="480148803">
          <w:marLeft w:val="0"/>
          <w:marRight w:val="0"/>
          <w:marTop w:val="0"/>
          <w:marBottom w:val="0"/>
          <w:divBdr>
            <w:top w:val="none" w:sz="0" w:space="0" w:color="auto"/>
            <w:left w:val="none" w:sz="0" w:space="0" w:color="auto"/>
            <w:bottom w:val="none" w:sz="0" w:space="0" w:color="auto"/>
            <w:right w:val="none" w:sz="0" w:space="0" w:color="auto"/>
          </w:divBdr>
        </w:div>
        <w:div w:id="704715271">
          <w:marLeft w:val="0"/>
          <w:marRight w:val="0"/>
          <w:marTop w:val="0"/>
          <w:marBottom w:val="0"/>
          <w:divBdr>
            <w:top w:val="none" w:sz="0" w:space="0" w:color="auto"/>
            <w:left w:val="none" w:sz="0" w:space="0" w:color="auto"/>
            <w:bottom w:val="none" w:sz="0" w:space="0" w:color="auto"/>
            <w:right w:val="none" w:sz="0" w:space="0" w:color="auto"/>
          </w:divBdr>
        </w:div>
        <w:div w:id="753891062">
          <w:marLeft w:val="0"/>
          <w:marRight w:val="0"/>
          <w:marTop w:val="0"/>
          <w:marBottom w:val="0"/>
          <w:divBdr>
            <w:top w:val="none" w:sz="0" w:space="0" w:color="auto"/>
            <w:left w:val="none" w:sz="0" w:space="0" w:color="auto"/>
            <w:bottom w:val="none" w:sz="0" w:space="0" w:color="auto"/>
            <w:right w:val="none" w:sz="0" w:space="0" w:color="auto"/>
          </w:divBdr>
        </w:div>
        <w:div w:id="825052133">
          <w:marLeft w:val="0"/>
          <w:marRight w:val="0"/>
          <w:marTop w:val="0"/>
          <w:marBottom w:val="0"/>
          <w:divBdr>
            <w:top w:val="none" w:sz="0" w:space="0" w:color="auto"/>
            <w:left w:val="none" w:sz="0" w:space="0" w:color="auto"/>
            <w:bottom w:val="none" w:sz="0" w:space="0" w:color="auto"/>
            <w:right w:val="none" w:sz="0" w:space="0" w:color="auto"/>
          </w:divBdr>
        </w:div>
        <w:div w:id="942372924">
          <w:marLeft w:val="0"/>
          <w:marRight w:val="0"/>
          <w:marTop w:val="0"/>
          <w:marBottom w:val="0"/>
          <w:divBdr>
            <w:top w:val="none" w:sz="0" w:space="0" w:color="auto"/>
            <w:left w:val="none" w:sz="0" w:space="0" w:color="auto"/>
            <w:bottom w:val="none" w:sz="0" w:space="0" w:color="auto"/>
            <w:right w:val="none" w:sz="0" w:space="0" w:color="auto"/>
          </w:divBdr>
        </w:div>
        <w:div w:id="1060010643">
          <w:marLeft w:val="0"/>
          <w:marRight w:val="0"/>
          <w:marTop w:val="0"/>
          <w:marBottom w:val="0"/>
          <w:divBdr>
            <w:top w:val="none" w:sz="0" w:space="0" w:color="auto"/>
            <w:left w:val="none" w:sz="0" w:space="0" w:color="auto"/>
            <w:bottom w:val="none" w:sz="0" w:space="0" w:color="auto"/>
            <w:right w:val="none" w:sz="0" w:space="0" w:color="auto"/>
          </w:divBdr>
        </w:div>
        <w:div w:id="1220358672">
          <w:marLeft w:val="0"/>
          <w:marRight w:val="0"/>
          <w:marTop w:val="0"/>
          <w:marBottom w:val="0"/>
          <w:divBdr>
            <w:top w:val="none" w:sz="0" w:space="0" w:color="auto"/>
            <w:left w:val="none" w:sz="0" w:space="0" w:color="auto"/>
            <w:bottom w:val="none" w:sz="0" w:space="0" w:color="auto"/>
            <w:right w:val="none" w:sz="0" w:space="0" w:color="auto"/>
          </w:divBdr>
        </w:div>
        <w:div w:id="1451319387">
          <w:marLeft w:val="0"/>
          <w:marRight w:val="0"/>
          <w:marTop w:val="0"/>
          <w:marBottom w:val="0"/>
          <w:divBdr>
            <w:top w:val="none" w:sz="0" w:space="0" w:color="auto"/>
            <w:left w:val="none" w:sz="0" w:space="0" w:color="auto"/>
            <w:bottom w:val="none" w:sz="0" w:space="0" w:color="auto"/>
            <w:right w:val="none" w:sz="0" w:space="0" w:color="auto"/>
          </w:divBdr>
        </w:div>
      </w:divsChild>
    </w:div>
    <w:div w:id="518590573">
      <w:bodyDiv w:val="1"/>
      <w:marLeft w:val="0"/>
      <w:marRight w:val="0"/>
      <w:marTop w:val="0"/>
      <w:marBottom w:val="0"/>
      <w:divBdr>
        <w:top w:val="none" w:sz="0" w:space="0" w:color="auto"/>
        <w:left w:val="none" w:sz="0" w:space="0" w:color="auto"/>
        <w:bottom w:val="none" w:sz="0" w:space="0" w:color="auto"/>
        <w:right w:val="none" w:sz="0" w:space="0" w:color="auto"/>
      </w:divBdr>
    </w:div>
    <w:div w:id="519273890">
      <w:bodyDiv w:val="1"/>
      <w:marLeft w:val="0"/>
      <w:marRight w:val="0"/>
      <w:marTop w:val="0"/>
      <w:marBottom w:val="0"/>
      <w:divBdr>
        <w:top w:val="none" w:sz="0" w:space="0" w:color="auto"/>
        <w:left w:val="none" w:sz="0" w:space="0" w:color="auto"/>
        <w:bottom w:val="none" w:sz="0" w:space="0" w:color="auto"/>
        <w:right w:val="none" w:sz="0" w:space="0" w:color="auto"/>
      </w:divBdr>
    </w:div>
    <w:div w:id="524439512">
      <w:bodyDiv w:val="1"/>
      <w:marLeft w:val="0"/>
      <w:marRight w:val="0"/>
      <w:marTop w:val="0"/>
      <w:marBottom w:val="0"/>
      <w:divBdr>
        <w:top w:val="none" w:sz="0" w:space="0" w:color="auto"/>
        <w:left w:val="none" w:sz="0" w:space="0" w:color="auto"/>
        <w:bottom w:val="none" w:sz="0" w:space="0" w:color="auto"/>
        <w:right w:val="none" w:sz="0" w:space="0" w:color="auto"/>
      </w:divBdr>
    </w:div>
    <w:div w:id="544369954">
      <w:bodyDiv w:val="1"/>
      <w:marLeft w:val="0"/>
      <w:marRight w:val="0"/>
      <w:marTop w:val="0"/>
      <w:marBottom w:val="0"/>
      <w:divBdr>
        <w:top w:val="none" w:sz="0" w:space="0" w:color="auto"/>
        <w:left w:val="none" w:sz="0" w:space="0" w:color="auto"/>
        <w:bottom w:val="none" w:sz="0" w:space="0" w:color="auto"/>
        <w:right w:val="none" w:sz="0" w:space="0" w:color="auto"/>
      </w:divBdr>
    </w:div>
    <w:div w:id="547569522">
      <w:bodyDiv w:val="1"/>
      <w:marLeft w:val="0"/>
      <w:marRight w:val="0"/>
      <w:marTop w:val="0"/>
      <w:marBottom w:val="0"/>
      <w:divBdr>
        <w:top w:val="none" w:sz="0" w:space="0" w:color="auto"/>
        <w:left w:val="none" w:sz="0" w:space="0" w:color="auto"/>
        <w:bottom w:val="none" w:sz="0" w:space="0" w:color="auto"/>
        <w:right w:val="none" w:sz="0" w:space="0" w:color="auto"/>
      </w:divBdr>
    </w:div>
    <w:div w:id="557480168">
      <w:bodyDiv w:val="1"/>
      <w:marLeft w:val="0"/>
      <w:marRight w:val="0"/>
      <w:marTop w:val="0"/>
      <w:marBottom w:val="0"/>
      <w:divBdr>
        <w:top w:val="none" w:sz="0" w:space="0" w:color="auto"/>
        <w:left w:val="none" w:sz="0" w:space="0" w:color="auto"/>
        <w:bottom w:val="none" w:sz="0" w:space="0" w:color="auto"/>
        <w:right w:val="none" w:sz="0" w:space="0" w:color="auto"/>
      </w:divBdr>
    </w:div>
    <w:div w:id="566303851">
      <w:bodyDiv w:val="1"/>
      <w:marLeft w:val="0"/>
      <w:marRight w:val="0"/>
      <w:marTop w:val="0"/>
      <w:marBottom w:val="0"/>
      <w:divBdr>
        <w:top w:val="none" w:sz="0" w:space="0" w:color="auto"/>
        <w:left w:val="none" w:sz="0" w:space="0" w:color="auto"/>
        <w:bottom w:val="none" w:sz="0" w:space="0" w:color="auto"/>
        <w:right w:val="none" w:sz="0" w:space="0" w:color="auto"/>
      </w:divBdr>
    </w:div>
    <w:div w:id="566844938">
      <w:bodyDiv w:val="1"/>
      <w:marLeft w:val="0"/>
      <w:marRight w:val="0"/>
      <w:marTop w:val="0"/>
      <w:marBottom w:val="0"/>
      <w:divBdr>
        <w:top w:val="none" w:sz="0" w:space="0" w:color="auto"/>
        <w:left w:val="none" w:sz="0" w:space="0" w:color="auto"/>
        <w:bottom w:val="none" w:sz="0" w:space="0" w:color="auto"/>
        <w:right w:val="none" w:sz="0" w:space="0" w:color="auto"/>
      </w:divBdr>
    </w:div>
    <w:div w:id="573398467">
      <w:bodyDiv w:val="1"/>
      <w:marLeft w:val="0"/>
      <w:marRight w:val="0"/>
      <w:marTop w:val="0"/>
      <w:marBottom w:val="0"/>
      <w:divBdr>
        <w:top w:val="none" w:sz="0" w:space="0" w:color="auto"/>
        <w:left w:val="none" w:sz="0" w:space="0" w:color="auto"/>
        <w:bottom w:val="none" w:sz="0" w:space="0" w:color="auto"/>
        <w:right w:val="none" w:sz="0" w:space="0" w:color="auto"/>
      </w:divBdr>
    </w:div>
    <w:div w:id="576793861">
      <w:bodyDiv w:val="1"/>
      <w:marLeft w:val="0"/>
      <w:marRight w:val="0"/>
      <w:marTop w:val="0"/>
      <w:marBottom w:val="0"/>
      <w:divBdr>
        <w:top w:val="none" w:sz="0" w:space="0" w:color="auto"/>
        <w:left w:val="none" w:sz="0" w:space="0" w:color="auto"/>
        <w:bottom w:val="none" w:sz="0" w:space="0" w:color="auto"/>
        <w:right w:val="none" w:sz="0" w:space="0" w:color="auto"/>
      </w:divBdr>
    </w:div>
    <w:div w:id="590509577">
      <w:bodyDiv w:val="1"/>
      <w:marLeft w:val="0"/>
      <w:marRight w:val="0"/>
      <w:marTop w:val="0"/>
      <w:marBottom w:val="0"/>
      <w:divBdr>
        <w:top w:val="none" w:sz="0" w:space="0" w:color="auto"/>
        <w:left w:val="none" w:sz="0" w:space="0" w:color="auto"/>
        <w:bottom w:val="none" w:sz="0" w:space="0" w:color="auto"/>
        <w:right w:val="none" w:sz="0" w:space="0" w:color="auto"/>
      </w:divBdr>
    </w:div>
    <w:div w:id="594827897">
      <w:bodyDiv w:val="1"/>
      <w:marLeft w:val="0"/>
      <w:marRight w:val="0"/>
      <w:marTop w:val="0"/>
      <w:marBottom w:val="0"/>
      <w:divBdr>
        <w:top w:val="none" w:sz="0" w:space="0" w:color="auto"/>
        <w:left w:val="none" w:sz="0" w:space="0" w:color="auto"/>
        <w:bottom w:val="none" w:sz="0" w:space="0" w:color="auto"/>
        <w:right w:val="none" w:sz="0" w:space="0" w:color="auto"/>
      </w:divBdr>
    </w:div>
    <w:div w:id="609052629">
      <w:bodyDiv w:val="1"/>
      <w:marLeft w:val="0"/>
      <w:marRight w:val="0"/>
      <w:marTop w:val="0"/>
      <w:marBottom w:val="0"/>
      <w:divBdr>
        <w:top w:val="none" w:sz="0" w:space="0" w:color="auto"/>
        <w:left w:val="none" w:sz="0" w:space="0" w:color="auto"/>
        <w:bottom w:val="none" w:sz="0" w:space="0" w:color="auto"/>
        <w:right w:val="none" w:sz="0" w:space="0" w:color="auto"/>
      </w:divBdr>
    </w:div>
    <w:div w:id="625887900">
      <w:bodyDiv w:val="1"/>
      <w:marLeft w:val="0"/>
      <w:marRight w:val="0"/>
      <w:marTop w:val="0"/>
      <w:marBottom w:val="0"/>
      <w:divBdr>
        <w:top w:val="none" w:sz="0" w:space="0" w:color="auto"/>
        <w:left w:val="none" w:sz="0" w:space="0" w:color="auto"/>
        <w:bottom w:val="none" w:sz="0" w:space="0" w:color="auto"/>
        <w:right w:val="none" w:sz="0" w:space="0" w:color="auto"/>
      </w:divBdr>
      <w:divsChild>
        <w:div w:id="349575067">
          <w:marLeft w:val="0"/>
          <w:marRight w:val="0"/>
          <w:marTop w:val="0"/>
          <w:marBottom w:val="0"/>
          <w:divBdr>
            <w:top w:val="none" w:sz="0" w:space="0" w:color="auto"/>
            <w:left w:val="none" w:sz="0" w:space="0" w:color="auto"/>
            <w:bottom w:val="none" w:sz="0" w:space="0" w:color="auto"/>
            <w:right w:val="none" w:sz="0" w:space="0" w:color="auto"/>
          </w:divBdr>
          <w:divsChild>
            <w:div w:id="813374153">
              <w:marLeft w:val="0"/>
              <w:marRight w:val="0"/>
              <w:marTop w:val="0"/>
              <w:marBottom w:val="0"/>
              <w:divBdr>
                <w:top w:val="none" w:sz="0" w:space="0" w:color="auto"/>
                <w:left w:val="none" w:sz="0" w:space="0" w:color="auto"/>
                <w:bottom w:val="none" w:sz="0" w:space="0" w:color="auto"/>
                <w:right w:val="none" w:sz="0" w:space="0" w:color="auto"/>
              </w:divBdr>
              <w:divsChild>
                <w:div w:id="172572924">
                  <w:marLeft w:val="0"/>
                  <w:marRight w:val="0"/>
                  <w:marTop w:val="0"/>
                  <w:marBottom w:val="0"/>
                  <w:divBdr>
                    <w:top w:val="none" w:sz="0" w:space="0" w:color="auto"/>
                    <w:left w:val="none" w:sz="0" w:space="0" w:color="auto"/>
                    <w:bottom w:val="none" w:sz="0" w:space="0" w:color="auto"/>
                    <w:right w:val="none" w:sz="0" w:space="0" w:color="auto"/>
                  </w:divBdr>
                  <w:divsChild>
                    <w:div w:id="1081096693">
                      <w:marLeft w:val="0"/>
                      <w:marRight w:val="0"/>
                      <w:marTop w:val="0"/>
                      <w:marBottom w:val="0"/>
                      <w:divBdr>
                        <w:top w:val="none" w:sz="0" w:space="0" w:color="auto"/>
                        <w:left w:val="none" w:sz="0" w:space="0" w:color="auto"/>
                        <w:bottom w:val="none" w:sz="0" w:space="0" w:color="auto"/>
                        <w:right w:val="none" w:sz="0" w:space="0" w:color="auto"/>
                      </w:divBdr>
                      <w:divsChild>
                        <w:div w:id="450788102">
                          <w:marLeft w:val="0"/>
                          <w:marRight w:val="0"/>
                          <w:marTop w:val="0"/>
                          <w:marBottom w:val="0"/>
                          <w:divBdr>
                            <w:top w:val="none" w:sz="0" w:space="0" w:color="auto"/>
                            <w:left w:val="none" w:sz="0" w:space="0" w:color="auto"/>
                            <w:bottom w:val="none" w:sz="0" w:space="0" w:color="auto"/>
                            <w:right w:val="none" w:sz="0" w:space="0" w:color="auto"/>
                          </w:divBdr>
                          <w:divsChild>
                            <w:div w:id="14236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615815">
          <w:marLeft w:val="0"/>
          <w:marRight w:val="0"/>
          <w:marTop w:val="0"/>
          <w:marBottom w:val="0"/>
          <w:divBdr>
            <w:top w:val="none" w:sz="0" w:space="0" w:color="auto"/>
            <w:left w:val="none" w:sz="0" w:space="0" w:color="auto"/>
            <w:bottom w:val="none" w:sz="0" w:space="0" w:color="auto"/>
            <w:right w:val="none" w:sz="0" w:space="0" w:color="auto"/>
          </w:divBdr>
          <w:divsChild>
            <w:div w:id="1660115622">
              <w:marLeft w:val="0"/>
              <w:marRight w:val="0"/>
              <w:marTop w:val="0"/>
              <w:marBottom w:val="0"/>
              <w:divBdr>
                <w:top w:val="none" w:sz="0" w:space="0" w:color="auto"/>
                <w:left w:val="none" w:sz="0" w:space="0" w:color="auto"/>
                <w:bottom w:val="none" w:sz="0" w:space="0" w:color="auto"/>
                <w:right w:val="none" w:sz="0" w:space="0" w:color="auto"/>
              </w:divBdr>
              <w:divsChild>
                <w:div w:id="500317017">
                  <w:marLeft w:val="0"/>
                  <w:marRight w:val="0"/>
                  <w:marTop w:val="0"/>
                  <w:marBottom w:val="0"/>
                  <w:divBdr>
                    <w:top w:val="none" w:sz="0" w:space="0" w:color="auto"/>
                    <w:left w:val="none" w:sz="0" w:space="0" w:color="auto"/>
                    <w:bottom w:val="none" w:sz="0" w:space="0" w:color="auto"/>
                    <w:right w:val="none" w:sz="0" w:space="0" w:color="auto"/>
                  </w:divBdr>
                </w:div>
                <w:div w:id="1278759732">
                  <w:marLeft w:val="0"/>
                  <w:marRight w:val="0"/>
                  <w:marTop w:val="0"/>
                  <w:marBottom w:val="0"/>
                  <w:divBdr>
                    <w:top w:val="none" w:sz="0" w:space="0" w:color="auto"/>
                    <w:left w:val="none" w:sz="0" w:space="0" w:color="auto"/>
                    <w:bottom w:val="none" w:sz="0" w:space="0" w:color="auto"/>
                    <w:right w:val="none" w:sz="0" w:space="0" w:color="auto"/>
                  </w:divBdr>
                  <w:divsChild>
                    <w:div w:id="107551674">
                      <w:marLeft w:val="0"/>
                      <w:marRight w:val="0"/>
                      <w:marTop w:val="0"/>
                      <w:marBottom w:val="0"/>
                      <w:divBdr>
                        <w:top w:val="none" w:sz="0" w:space="0" w:color="auto"/>
                        <w:left w:val="none" w:sz="0" w:space="0" w:color="auto"/>
                        <w:bottom w:val="none" w:sz="0" w:space="0" w:color="auto"/>
                        <w:right w:val="none" w:sz="0" w:space="0" w:color="auto"/>
                      </w:divBdr>
                      <w:divsChild>
                        <w:div w:id="12014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23328">
          <w:marLeft w:val="0"/>
          <w:marRight w:val="0"/>
          <w:marTop w:val="0"/>
          <w:marBottom w:val="0"/>
          <w:divBdr>
            <w:top w:val="none" w:sz="0" w:space="0" w:color="auto"/>
            <w:left w:val="none" w:sz="0" w:space="0" w:color="auto"/>
            <w:bottom w:val="none" w:sz="0" w:space="0" w:color="auto"/>
            <w:right w:val="none" w:sz="0" w:space="0" w:color="auto"/>
          </w:divBdr>
        </w:div>
      </w:divsChild>
    </w:div>
    <w:div w:id="628129573">
      <w:bodyDiv w:val="1"/>
      <w:marLeft w:val="0"/>
      <w:marRight w:val="0"/>
      <w:marTop w:val="0"/>
      <w:marBottom w:val="0"/>
      <w:divBdr>
        <w:top w:val="none" w:sz="0" w:space="0" w:color="auto"/>
        <w:left w:val="none" w:sz="0" w:space="0" w:color="auto"/>
        <w:bottom w:val="none" w:sz="0" w:space="0" w:color="auto"/>
        <w:right w:val="none" w:sz="0" w:space="0" w:color="auto"/>
      </w:divBdr>
    </w:div>
    <w:div w:id="648169836">
      <w:bodyDiv w:val="1"/>
      <w:marLeft w:val="0"/>
      <w:marRight w:val="0"/>
      <w:marTop w:val="0"/>
      <w:marBottom w:val="0"/>
      <w:divBdr>
        <w:top w:val="none" w:sz="0" w:space="0" w:color="auto"/>
        <w:left w:val="none" w:sz="0" w:space="0" w:color="auto"/>
        <w:bottom w:val="none" w:sz="0" w:space="0" w:color="auto"/>
        <w:right w:val="none" w:sz="0" w:space="0" w:color="auto"/>
      </w:divBdr>
    </w:div>
    <w:div w:id="654332859">
      <w:bodyDiv w:val="1"/>
      <w:marLeft w:val="0"/>
      <w:marRight w:val="0"/>
      <w:marTop w:val="0"/>
      <w:marBottom w:val="0"/>
      <w:divBdr>
        <w:top w:val="none" w:sz="0" w:space="0" w:color="auto"/>
        <w:left w:val="none" w:sz="0" w:space="0" w:color="auto"/>
        <w:bottom w:val="none" w:sz="0" w:space="0" w:color="auto"/>
        <w:right w:val="none" w:sz="0" w:space="0" w:color="auto"/>
      </w:divBdr>
    </w:div>
    <w:div w:id="656423153">
      <w:bodyDiv w:val="1"/>
      <w:marLeft w:val="0"/>
      <w:marRight w:val="0"/>
      <w:marTop w:val="0"/>
      <w:marBottom w:val="0"/>
      <w:divBdr>
        <w:top w:val="none" w:sz="0" w:space="0" w:color="auto"/>
        <w:left w:val="none" w:sz="0" w:space="0" w:color="auto"/>
        <w:bottom w:val="none" w:sz="0" w:space="0" w:color="auto"/>
        <w:right w:val="none" w:sz="0" w:space="0" w:color="auto"/>
      </w:divBdr>
    </w:div>
    <w:div w:id="659699875">
      <w:bodyDiv w:val="1"/>
      <w:marLeft w:val="0"/>
      <w:marRight w:val="0"/>
      <w:marTop w:val="0"/>
      <w:marBottom w:val="0"/>
      <w:divBdr>
        <w:top w:val="none" w:sz="0" w:space="0" w:color="auto"/>
        <w:left w:val="none" w:sz="0" w:space="0" w:color="auto"/>
        <w:bottom w:val="none" w:sz="0" w:space="0" w:color="auto"/>
        <w:right w:val="none" w:sz="0" w:space="0" w:color="auto"/>
      </w:divBdr>
    </w:div>
    <w:div w:id="704597405">
      <w:bodyDiv w:val="1"/>
      <w:marLeft w:val="0"/>
      <w:marRight w:val="0"/>
      <w:marTop w:val="0"/>
      <w:marBottom w:val="0"/>
      <w:divBdr>
        <w:top w:val="none" w:sz="0" w:space="0" w:color="auto"/>
        <w:left w:val="none" w:sz="0" w:space="0" w:color="auto"/>
        <w:bottom w:val="none" w:sz="0" w:space="0" w:color="auto"/>
        <w:right w:val="none" w:sz="0" w:space="0" w:color="auto"/>
      </w:divBdr>
    </w:div>
    <w:div w:id="718748211">
      <w:bodyDiv w:val="1"/>
      <w:marLeft w:val="0"/>
      <w:marRight w:val="0"/>
      <w:marTop w:val="0"/>
      <w:marBottom w:val="0"/>
      <w:divBdr>
        <w:top w:val="none" w:sz="0" w:space="0" w:color="auto"/>
        <w:left w:val="none" w:sz="0" w:space="0" w:color="auto"/>
        <w:bottom w:val="none" w:sz="0" w:space="0" w:color="auto"/>
        <w:right w:val="none" w:sz="0" w:space="0" w:color="auto"/>
      </w:divBdr>
    </w:div>
    <w:div w:id="735788357">
      <w:bodyDiv w:val="1"/>
      <w:marLeft w:val="0"/>
      <w:marRight w:val="0"/>
      <w:marTop w:val="0"/>
      <w:marBottom w:val="0"/>
      <w:divBdr>
        <w:top w:val="none" w:sz="0" w:space="0" w:color="auto"/>
        <w:left w:val="none" w:sz="0" w:space="0" w:color="auto"/>
        <w:bottom w:val="none" w:sz="0" w:space="0" w:color="auto"/>
        <w:right w:val="none" w:sz="0" w:space="0" w:color="auto"/>
      </w:divBdr>
    </w:div>
    <w:div w:id="736171142">
      <w:bodyDiv w:val="1"/>
      <w:marLeft w:val="0"/>
      <w:marRight w:val="0"/>
      <w:marTop w:val="0"/>
      <w:marBottom w:val="0"/>
      <w:divBdr>
        <w:top w:val="none" w:sz="0" w:space="0" w:color="auto"/>
        <w:left w:val="none" w:sz="0" w:space="0" w:color="auto"/>
        <w:bottom w:val="none" w:sz="0" w:space="0" w:color="auto"/>
        <w:right w:val="none" w:sz="0" w:space="0" w:color="auto"/>
      </w:divBdr>
    </w:div>
    <w:div w:id="741947381">
      <w:bodyDiv w:val="1"/>
      <w:marLeft w:val="0"/>
      <w:marRight w:val="0"/>
      <w:marTop w:val="0"/>
      <w:marBottom w:val="0"/>
      <w:divBdr>
        <w:top w:val="none" w:sz="0" w:space="0" w:color="auto"/>
        <w:left w:val="none" w:sz="0" w:space="0" w:color="auto"/>
        <w:bottom w:val="none" w:sz="0" w:space="0" w:color="auto"/>
        <w:right w:val="none" w:sz="0" w:space="0" w:color="auto"/>
      </w:divBdr>
    </w:div>
    <w:div w:id="762535053">
      <w:bodyDiv w:val="1"/>
      <w:marLeft w:val="0"/>
      <w:marRight w:val="0"/>
      <w:marTop w:val="0"/>
      <w:marBottom w:val="0"/>
      <w:divBdr>
        <w:top w:val="none" w:sz="0" w:space="0" w:color="auto"/>
        <w:left w:val="none" w:sz="0" w:space="0" w:color="auto"/>
        <w:bottom w:val="none" w:sz="0" w:space="0" w:color="auto"/>
        <w:right w:val="none" w:sz="0" w:space="0" w:color="auto"/>
      </w:divBdr>
    </w:div>
    <w:div w:id="763036333">
      <w:bodyDiv w:val="1"/>
      <w:marLeft w:val="0"/>
      <w:marRight w:val="0"/>
      <w:marTop w:val="0"/>
      <w:marBottom w:val="0"/>
      <w:divBdr>
        <w:top w:val="none" w:sz="0" w:space="0" w:color="auto"/>
        <w:left w:val="none" w:sz="0" w:space="0" w:color="auto"/>
        <w:bottom w:val="none" w:sz="0" w:space="0" w:color="auto"/>
        <w:right w:val="none" w:sz="0" w:space="0" w:color="auto"/>
      </w:divBdr>
    </w:div>
    <w:div w:id="763186256">
      <w:bodyDiv w:val="1"/>
      <w:marLeft w:val="0"/>
      <w:marRight w:val="0"/>
      <w:marTop w:val="0"/>
      <w:marBottom w:val="0"/>
      <w:divBdr>
        <w:top w:val="none" w:sz="0" w:space="0" w:color="auto"/>
        <w:left w:val="none" w:sz="0" w:space="0" w:color="auto"/>
        <w:bottom w:val="none" w:sz="0" w:space="0" w:color="auto"/>
        <w:right w:val="none" w:sz="0" w:space="0" w:color="auto"/>
      </w:divBdr>
    </w:div>
    <w:div w:id="765616750">
      <w:bodyDiv w:val="1"/>
      <w:marLeft w:val="0"/>
      <w:marRight w:val="0"/>
      <w:marTop w:val="0"/>
      <w:marBottom w:val="0"/>
      <w:divBdr>
        <w:top w:val="none" w:sz="0" w:space="0" w:color="auto"/>
        <w:left w:val="none" w:sz="0" w:space="0" w:color="auto"/>
        <w:bottom w:val="none" w:sz="0" w:space="0" w:color="auto"/>
        <w:right w:val="none" w:sz="0" w:space="0" w:color="auto"/>
      </w:divBdr>
    </w:div>
    <w:div w:id="784231065">
      <w:bodyDiv w:val="1"/>
      <w:marLeft w:val="0"/>
      <w:marRight w:val="0"/>
      <w:marTop w:val="0"/>
      <w:marBottom w:val="0"/>
      <w:divBdr>
        <w:top w:val="none" w:sz="0" w:space="0" w:color="auto"/>
        <w:left w:val="none" w:sz="0" w:space="0" w:color="auto"/>
        <w:bottom w:val="none" w:sz="0" w:space="0" w:color="auto"/>
        <w:right w:val="none" w:sz="0" w:space="0" w:color="auto"/>
      </w:divBdr>
    </w:div>
    <w:div w:id="789011971">
      <w:bodyDiv w:val="1"/>
      <w:marLeft w:val="0"/>
      <w:marRight w:val="0"/>
      <w:marTop w:val="0"/>
      <w:marBottom w:val="0"/>
      <w:divBdr>
        <w:top w:val="none" w:sz="0" w:space="0" w:color="auto"/>
        <w:left w:val="none" w:sz="0" w:space="0" w:color="auto"/>
        <w:bottom w:val="none" w:sz="0" w:space="0" w:color="auto"/>
        <w:right w:val="none" w:sz="0" w:space="0" w:color="auto"/>
      </w:divBdr>
    </w:div>
    <w:div w:id="792944985">
      <w:bodyDiv w:val="1"/>
      <w:marLeft w:val="0"/>
      <w:marRight w:val="0"/>
      <w:marTop w:val="0"/>
      <w:marBottom w:val="0"/>
      <w:divBdr>
        <w:top w:val="none" w:sz="0" w:space="0" w:color="auto"/>
        <w:left w:val="none" w:sz="0" w:space="0" w:color="auto"/>
        <w:bottom w:val="none" w:sz="0" w:space="0" w:color="auto"/>
        <w:right w:val="none" w:sz="0" w:space="0" w:color="auto"/>
      </w:divBdr>
    </w:div>
    <w:div w:id="804782280">
      <w:bodyDiv w:val="1"/>
      <w:marLeft w:val="0"/>
      <w:marRight w:val="0"/>
      <w:marTop w:val="0"/>
      <w:marBottom w:val="0"/>
      <w:divBdr>
        <w:top w:val="none" w:sz="0" w:space="0" w:color="auto"/>
        <w:left w:val="none" w:sz="0" w:space="0" w:color="auto"/>
        <w:bottom w:val="none" w:sz="0" w:space="0" w:color="auto"/>
        <w:right w:val="none" w:sz="0" w:space="0" w:color="auto"/>
      </w:divBdr>
    </w:div>
    <w:div w:id="826019922">
      <w:bodyDiv w:val="1"/>
      <w:marLeft w:val="0"/>
      <w:marRight w:val="0"/>
      <w:marTop w:val="0"/>
      <w:marBottom w:val="0"/>
      <w:divBdr>
        <w:top w:val="none" w:sz="0" w:space="0" w:color="auto"/>
        <w:left w:val="none" w:sz="0" w:space="0" w:color="auto"/>
        <w:bottom w:val="none" w:sz="0" w:space="0" w:color="auto"/>
        <w:right w:val="none" w:sz="0" w:space="0" w:color="auto"/>
      </w:divBdr>
    </w:div>
    <w:div w:id="839196506">
      <w:bodyDiv w:val="1"/>
      <w:marLeft w:val="0"/>
      <w:marRight w:val="0"/>
      <w:marTop w:val="0"/>
      <w:marBottom w:val="0"/>
      <w:divBdr>
        <w:top w:val="none" w:sz="0" w:space="0" w:color="auto"/>
        <w:left w:val="none" w:sz="0" w:space="0" w:color="auto"/>
        <w:bottom w:val="none" w:sz="0" w:space="0" w:color="auto"/>
        <w:right w:val="none" w:sz="0" w:space="0" w:color="auto"/>
      </w:divBdr>
    </w:div>
    <w:div w:id="841435844">
      <w:bodyDiv w:val="1"/>
      <w:marLeft w:val="0"/>
      <w:marRight w:val="0"/>
      <w:marTop w:val="0"/>
      <w:marBottom w:val="0"/>
      <w:divBdr>
        <w:top w:val="none" w:sz="0" w:space="0" w:color="auto"/>
        <w:left w:val="none" w:sz="0" w:space="0" w:color="auto"/>
        <w:bottom w:val="none" w:sz="0" w:space="0" w:color="auto"/>
        <w:right w:val="none" w:sz="0" w:space="0" w:color="auto"/>
      </w:divBdr>
      <w:divsChild>
        <w:div w:id="28343806">
          <w:marLeft w:val="0"/>
          <w:marRight w:val="0"/>
          <w:marTop w:val="0"/>
          <w:marBottom w:val="0"/>
          <w:divBdr>
            <w:top w:val="none" w:sz="0" w:space="0" w:color="auto"/>
            <w:left w:val="none" w:sz="0" w:space="0" w:color="auto"/>
            <w:bottom w:val="none" w:sz="0" w:space="0" w:color="auto"/>
            <w:right w:val="none" w:sz="0" w:space="0" w:color="auto"/>
          </w:divBdr>
        </w:div>
        <w:div w:id="1197936798">
          <w:marLeft w:val="0"/>
          <w:marRight w:val="0"/>
          <w:marTop w:val="0"/>
          <w:marBottom w:val="0"/>
          <w:divBdr>
            <w:top w:val="none" w:sz="0" w:space="0" w:color="auto"/>
            <w:left w:val="none" w:sz="0" w:space="0" w:color="auto"/>
            <w:bottom w:val="none" w:sz="0" w:space="0" w:color="auto"/>
            <w:right w:val="none" w:sz="0" w:space="0" w:color="auto"/>
          </w:divBdr>
        </w:div>
        <w:div w:id="1412463471">
          <w:marLeft w:val="0"/>
          <w:marRight w:val="0"/>
          <w:marTop w:val="0"/>
          <w:marBottom w:val="0"/>
          <w:divBdr>
            <w:top w:val="none" w:sz="0" w:space="0" w:color="auto"/>
            <w:left w:val="none" w:sz="0" w:space="0" w:color="auto"/>
            <w:bottom w:val="none" w:sz="0" w:space="0" w:color="auto"/>
            <w:right w:val="none" w:sz="0" w:space="0" w:color="auto"/>
          </w:divBdr>
        </w:div>
        <w:div w:id="1834223625">
          <w:marLeft w:val="0"/>
          <w:marRight w:val="0"/>
          <w:marTop w:val="0"/>
          <w:marBottom w:val="0"/>
          <w:divBdr>
            <w:top w:val="none" w:sz="0" w:space="0" w:color="auto"/>
            <w:left w:val="none" w:sz="0" w:space="0" w:color="auto"/>
            <w:bottom w:val="none" w:sz="0" w:space="0" w:color="auto"/>
            <w:right w:val="none" w:sz="0" w:space="0" w:color="auto"/>
          </w:divBdr>
        </w:div>
      </w:divsChild>
    </w:div>
    <w:div w:id="843974006">
      <w:bodyDiv w:val="1"/>
      <w:marLeft w:val="0"/>
      <w:marRight w:val="0"/>
      <w:marTop w:val="0"/>
      <w:marBottom w:val="0"/>
      <w:divBdr>
        <w:top w:val="none" w:sz="0" w:space="0" w:color="auto"/>
        <w:left w:val="none" w:sz="0" w:space="0" w:color="auto"/>
        <w:bottom w:val="none" w:sz="0" w:space="0" w:color="auto"/>
        <w:right w:val="none" w:sz="0" w:space="0" w:color="auto"/>
      </w:divBdr>
    </w:div>
    <w:div w:id="853114025">
      <w:bodyDiv w:val="1"/>
      <w:marLeft w:val="0"/>
      <w:marRight w:val="0"/>
      <w:marTop w:val="0"/>
      <w:marBottom w:val="0"/>
      <w:divBdr>
        <w:top w:val="none" w:sz="0" w:space="0" w:color="auto"/>
        <w:left w:val="none" w:sz="0" w:space="0" w:color="auto"/>
        <w:bottom w:val="none" w:sz="0" w:space="0" w:color="auto"/>
        <w:right w:val="none" w:sz="0" w:space="0" w:color="auto"/>
      </w:divBdr>
    </w:div>
    <w:div w:id="885946364">
      <w:bodyDiv w:val="1"/>
      <w:marLeft w:val="0"/>
      <w:marRight w:val="0"/>
      <w:marTop w:val="0"/>
      <w:marBottom w:val="0"/>
      <w:divBdr>
        <w:top w:val="none" w:sz="0" w:space="0" w:color="auto"/>
        <w:left w:val="none" w:sz="0" w:space="0" w:color="auto"/>
        <w:bottom w:val="none" w:sz="0" w:space="0" w:color="auto"/>
        <w:right w:val="none" w:sz="0" w:space="0" w:color="auto"/>
      </w:divBdr>
    </w:div>
    <w:div w:id="891964533">
      <w:bodyDiv w:val="1"/>
      <w:marLeft w:val="0"/>
      <w:marRight w:val="0"/>
      <w:marTop w:val="0"/>
      <w:marBottom w:val="0"/>
      <w:divBdr>
        <w:top w:val="none" w:sz="0" w:space="0" w:color="auto"/>
        <w:left w:val="none" w:sz="0" w:space="0" w:color="auto"/>
        <w:bottom w:val="none" w:sz="0" w:space="0" w:color="auto"/>
        <w:right w:val="none" w:sz="0" w:space="0" w:color="auto"/>
      </w:divBdr>
    </w:div>
    <w:div w:id="892543823">
      <w:bodyDiv w:val="1"/>
      <w:marLeft w:val="0"/>
      <w:marRight w:val="0"/>
      <w:marTop w:val="0"/>
      <w:marBottom w:val="0"/>
      <w:divBdr>
        <w:top w:val="none" w:sz="0" w:space="0" w:color="auto"/>
        <w:left w:val="none" w:sz="0" w:space="0" w:color="auto"/>
        <w:bottom w:val="none" w:sz="0" w:space="0" w:color="auto"/>
        <w:right w:val="none" w:sz="0" w:space="0" w:color="auto"/>
      </w:divBdr>
      <w:divsChild>
        <w:div w:id="1191604176">
          <w:marLeft w:val="0"/>
          <w:marRight w:val="0"/>
          <w:marTop w:val="0"/>
          <w:marBottom w:val="0"/>
          <w:divBdr>
            <w:top w:val="none" w:sz="0" w:space="0" w:color="auto"/>
            <w:left w:val="none" w:sz="0" w:space="0" w:color="auto"/>
            <w:bottom w:val="none" w:sz="0" w:space="0" w:color="auto"/>
            <w:right w:val="none" w:sz="0" w:space="0" w:color="auto"/>
          </w:divBdr>
          <w:divsChild>
            <w:div w:id="463622108">
              <w:marLeft w:val="0"/>
              <w:marRight w:val="0"/>
              <w:marTop w:val="0"/>
              <w:marBottom w:val="0"/>
              <w:divBdr>
                <w:top w:val="none" w:sz="0" w:space="0" w:color="auto"/>
                <w:left w:val="none" w:sz="0" w:space="0" w:color="auto"/>
                <w:bottom w:val="none" w:sz="0" w:space="0" w:color="auto"/>
                <w:right w:val="none" w:sz="0" w:space="0" w:color="auto"/>
              </w:divBdr>
              <w:divsChild>
                <w:div w:id="7828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762970">
      <w:bodyDiv w:val="1"/>
      <w:marLeft w:val="0"/>
      <w:marRight w:val="0"/>
      <w:marTop w:val="0"/>
      <w:marBottom w:val="0"/>
      <w:divBdr>
        <w:top w:val="none" w:sz="0" w:space="0" w:color="auto"/>
        <w:left w:val="none" w:sz="0" w:space="0" w:color="auto"/>
        <w:bottom w:val="none" w:sz="0" w:space="0" w:color="auto"/>
        <w:right w:val="none" w:sz="0" w:space="0" w:color="auto"/>
      </w:divBdr>
    </w:div>
    <w:div w:id="906570098">
      <w:bodyDiv w:val="1"/>
      <w:marLeft w:val="0"/>
      <w:marRight w:val="0"/>
      <w:marTop w:val="0"/>
      <w:marBottom w:val="0"/>
      <w:divBdr>
        <w:top w:val="none" w:sz="0" w:space="0" w:color="auto"/>
        <w:left w:val="none" w:sz="0" w:space="0" w:color="auto"/>
        <w:bottom w:val="none" w:sz="0" w:space="0" w:color="auto"/>
        <w:right w:val="none" w:sz="0" w:space="0" w:color="auto"/>
      </w:divBdr>
    </w:div>
    <w:div w:id="917910176">
      <w:bodyDiv w:val="1"/>
      <w:marLeft w:val="0"/>
      <w:marRight w:val="0"/>
      <w:marTop w:val="0"/>
      <w:marBottom w:val="0"/>
      <w:divBdr>
        <w:top w:val="none" w:sz="0" w:space="0" w:color="auto"/>
        <w:left w:val="none" w:sz="0" w:space="0" w:color="auto"/>
        <w:bottom w:val="none" w:sz="0" w:space="0" w:color="auto"/>
        <w:right w:val="none" w:sz="0" w:space="0" w:color="auto"/>
      </w:divBdr>
    </w:div>
    <w:div w:id="921337125">
      <w:bodyDiv w:val="1"/>
      <w:marLeft w:val="0"/>
      <w:marRight w:val="0"/>
      <w:marTop w:val="0"/>
      <w:marBottom w:val="0"/>
      <w:divBdr>
        <w:top w:val="none" w:sz="0" w:space="0" w:color="auto"/>
        <w:left w:val="none" w:sz="0" w:space="0" w:color="auto"/>
        <w:bottom w:val="none" w:sz="0" w:space="0" w:color="auto"/>
        <w:right w:val="none" w:sz="0" w:space="0" w:color="auto"/>
      </w:divBdr>
    </w:div>
    <w:div w:id="927420450">
      <w:bodyDiv w:val="1"/>
      <w:marLeft w:val="0"/>
      <w:marRight w:val="0"/>
      <w:marTop w:val="0"/>
      <w:marBottom w:val="0"/>
      <w:divBdr>
        <w:top w:val="none" w:sz="0" w:space="0" w:color="auto"/>
        <w:left w:val="none" w:sz="0" w:space="0" w:color="auto"/>
        <w:bottom w:val="none" w:sz="0" w:space="0" w:color="auto"/>
        <w:right w:val="none" w:sz="0" w:space="0" w:color="auto"/>
      </w:divBdr>
      <w:divsChild>
        <w:div w:id="934675921">
          <w:marLeft w:val="0"/>
          <w:marRight w:val="0"/>
          <w:marTop w:val="0"/>
          <w:marBottom w:val="0"/>
          <w:divBdr>
            <w:top w:val="none" w:sz="0" w:space="0" w:color="auto"/>
            <w:left w:val="none" w:sz="0" w:space="0" w:color="auto"/>
            <w:bottom w:val="none" w:sz="0" w:space="0" w:color="auto"/>
            <w:right w:val="none" w:sz="0" w:space="0" w:color="auto"/>
          </w:divBdr>
          <w:divsChild>
            <w:div w:id="1295405567">
              <w:marLeft w:val="0"/>
              <w:marRight w:val="0"/>
              <w:marTop w:val="0"/>
              <w:marBottom w:val="0"/>
              <w:divBdr>
                <w:top w:val="none" w:sz="0" w:space="0" w:color="auto"/>
                <w:left w:val="none" w:sz="0" w:space="0" w:color="auto"/>
                <w:bottom w:val="none" w:sz="0" w:space="0" w:color="auto"/>
                <w:right w:val="none" w:sz="0" w:space="0" w:color="auto"/>
              </w:divBdr>
              <w:divsChild>
                <w:div w:id="1812671523">
                  <w:marLeft w:val="0"/>
                  <w:marRight w:val="0"/>
                  <w:marTop w:val="0"/>
                  <w:marBottom w:val="0"/>
                  <w:divBdr>
                    <w:top w:val="none" w:sz="0" w:space="0" w:color="auto"/>
                    <w:left w:val="none" w:sz="0" w:space="0" w:color="auto"/>
                    <w:bottom w:val="none" w:sz="0" w:space="0" w:color="auto"/>
                    <w:right w:val="none" w:sz="0" w:space="0" w:color="auto"/>
                  </w:divBdr>
                  <w:divsChild>
                    <w:div w:id="286274634">
                      <w:marLeft w:val="0"/>
                      <w:marRight w:val="0"/>
                      <w:marTop w:val="0"/>
                      <w:marBottom w:val="0"/>
                      <w:divBdr>
                        <w:top w:val="none" w:sz="0" w:space="0" w:color="auto"/>
                        <w:left w:val="none" w:sz="0" w:space="0" w:color="auto"/>
                        <w:bottom w:val="none" w:sz="0" w:space="0" w:color="auto"/>
                        <w:right w:val="none" w:sz="0" w:space="0" w:color="auto"/>
                      </w:divBdr>
                      <w:divsChild>
                        <w:div w:id="408768751">
                          <w:marLeft w:val="0"/>
                          <w:marRight w:val="0"/>
                          <w:marTop w:val="0"/>
                          <w:marBottom w:val="0"/>
                          <w:divBdr>
                            <w:top w:val="none" w:sz="0" w:space="0" w:color="auto"/>
                            <w:left w:val="none" w:sz="0" w:space="0" w:color="auto"/>
                            <w:bottom w:val="none" w:sz="0" w:space="0" w:color="auto"/>
                            <w:right w:val="none" w:sz="0" w:space="0" w:color="auto"/>
                          </w:divBdr>
                        </w:div>
                      </w:divsChild>
                    </w:div>
                    <w:div w:id="467817060">
                      <w:marLeft w:val="0"/>
                      <w:marRight w:val="0"/>
                      <w:marTop w:val="0"/>
                      <w:marBottom w:val="0"/>
                      <w:divBdr>
                        <w:top w:val="none" w:sz="0" w:space="0" w:color="auto"/>
                        <w:left w:val="none" w:sz="0" w:space="0" w:color="auto"/>
                        <w:bottom w:val="none" w:sz="0" w:space="0" w:color="auto"/>
                        <w:right w:val="none" w:sz="0" w:space="0" w:color="auto"/>
                      </w:divBdr>
                      <w:divsChild>
                        <w:div w:id="5449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9502">
                  <w:marLeft w:val="0"/>
                  <w:marRight w:val="0"/>
                  <w:marTop w:val="0"/>
                  <w:marBottom w:val="0"/>
                  <w:divBdr>
                    <w:top w:val="none" w:sz="0" w:space="0" w:color="auto"/>
                    <w:left w:val="none" w:sz="0" w:space="0" w:color="auto"/>
                    <w:bottom w:val="none" w:sz="0" w:space="0" w:color="auto"/>
                    <w:right w:val="none" w:sz="0" w:space="0" w:color="auto"/>
                  </w:divBdr>
                  <w:divsChild>
                    <w:div w:id="752555065">
                      <w:marLeft w:val="0"/>
                      <w:marRight w:val="0"/>
                      <w:marTop w:val="0"/>
                      <w:marBottom w:val="0"/>
                      <w:divBdr>
                        <w:top w:val="none" w:sz="0" w:space="0" w:color="auto"/>
                        <w:left w:val="none" w:sz="0" w:space="0" w:color="auto"/>
                        <w:bottom w:val="none" w:sz="0" w:space="0" w:color="auto"/>
                        <w:right w:val="none" w:sz="0" w:space="0" w:color="auto"/>
                      </w:divBdr>
                      <w:divsChild>
                        <w:div w:id="2125147584">
                          <w:marLeft w:val="0"/>
                          <w:marRight w:val="0"/>
                          <w:marTop w:val="0"/>
                          <w:marBottom w:val="0"/>
                          <w:divBdr>
                            <w:top w:val="none" w:sz="0" w:space="0" w:color="auto"/>
                            <w:left w:val="none" w:sz="0" w:space="0" w:color="auto"/>
                            <w:bottom w:val="none" w:sz="0" w:space="0" w:color="auto"/>
                            <w:right w:val="none" w:sz="0" w:space="0" w:color="auto"/>
                          </w:divBdr>
                          <w:divsChild>
                            <w:div w:id="1578663051">
                              <w:marLeft w:val="0"/>
                              <w:marRight w:val="0"/>
                              <w:marTop w:val="0"/>
                              <w:marBottom w:val="0"/>
                              <w:divBdr>
                                <w:top w:val="none" w:sz="0" w:space="0" w:color="auto"/>
                                <w:left w:val="none" w:sz="0" w:space="0" w:color="auto"/>
                                <w:bottom w:val="none" w:sz="0" w:space="0" w:color="auto"/>
                                <w:right w:val="none" w:sz="0" w:space="0" w:color="auto"/>
                              </w:divBdr>
                              <w:divsChild>
                                <w:div w:id="929002653">
                                  <w:marLeft w:val="0"/>
                                  <w:marRight w:val="0"/>
                                  <w:marTop w:val="0"/>
                                  <w:marBottom w:val="0"/>
                                  <w:divBdr>
                                    <w:top w:val="none" w:sz="0" w:space="0" w:color="auto"/>
                                    <w:left w:val="none" w:sz="0" w:space="0" w:color="auto"/>
                                    <w:bottom w:val="none" w:sz="0" w:space="0" w:color="auto"/>
                                    <w:right w:val="none" w:sz="0" w:space="0" w:color="auto"/>
                                  </w:divBdr>
                                </w:div>
                                <w:div w:id="1364595429">
                                  <w:marLeft w:val="0"/>
                                  <w:marRight w:val="0"/>
                                  <w:marTop w:val="0"/>
                                  <w:marBottom w:val="0"/>
                                  <w:divBdr>
                                    <w:top w:val="none" w:sz="0" w:space="0" w:color="auto"/>
                                    <w:left w:val="none" w:sz="0" w:space="0" w:color="auto"/>
                                    <w:bottom w:val="none" w:sz="0" w:space="0" w:color="auto"/>
                                    <w:right w:val="none" w:sz="0" w:space="0" w:color="auto"/>
                                  </w:divBdr>
                                </w:div>
                                <w:div w:id="1536383390">
                                  <w:marLeft w:val="0"/>
                                  <w:marRight w:val="0"/>
                                  <w:marTop w:val="0"/>
                                  <w:marBottom w:val="0"/>
                                  <w:divBdr>
                                    <w:top w:val="none" w:sz="0" w:space="0" w:color="auto"/>
                                    <w:left w:val="none" w:sz="0" w:space="0" w:color="auto"/>
                                    <w:bottom w:val="none" w:sz="0" w:space="0" w:color="auto"/>
                                    <w:right w:val="none" w:sz="0" w:space="0" w:color="auto"/>
                                  </w:divBdr>
                                </w:div>
                              </w:divsChild>
                            </w:div>
                            <w:div w:id="1914313759">
                              <w:marLeft w:val="0"/>
                              <w:marRight w:val="0"/>
                              <w:marTop w:val="0"/>
                              <w:marBottom w:val="0"/>
                              <w:divBdr>
                                <w:top w:val="none" w:sz="0" w:space="0" w:color="auto"/>
                                <w:left w:val="none" w:sz="0" w:space="0" w:color="auto"/>
                                <w:bottom w:val="none" w:sz="0" w:space="0" w:color="auto"/>
                                <w:right w:val="none" w:sz="0" w:space="0" w:color="auto"/>
                              </w:divBdr>
                              <w:divsChild>
                                <w:div w:id="352801294">
                                  <w:marLeft w:val="0"/>
                                  <w:marRight w:val="0"/>
                                  <w:marTop w:val="0"/>
                                  <w:marBottom w:val="0"/>
                                  <w:divBdr>
                                    <w:top w:val="none" w:sz="0" w:space="0" w:color="auto"/>
                                    <w:left w:val="none" w:sz="0" w:space="0" w:color="auto"/>
                                    <w:bottom w:val="none" w:sz="0" w:space="0" w:color="auto"/>
                                    <w:right w:val="none" w:sz="0" w:space="0" w:color="auto"/>
                                  </w:divBdr>
                                </w:div>
                                <w:div w:id="634718449">
                                  <w:marLeft w:val="0"/>
                                  <w:marRight w:val="0"/>
                                  <w:marTop w:val="0"/>
                                  <w:marBottom w:val="0"/>
                                  <w:divBdr>
                                    <w:top w:val="none" w:sz="0" w:space="0" w:color="auto"/>
                                    <w:left w:val="none" w:sz="0" w:space="0" w:color="auto"/>
                                    <w:bottom w:val="none" w:sz="0" w:space="0" w:color="auto"/>
                                    <w:right w:val="none" w:sz="0" w:space="0" w:color="auto"/>
                                  </w:divBdr>
                                </w:div>
                                <w:div w:id="8472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396328">
          <w:marLeft w:val="0"/>
          <w:marRight w:val="0"/>
          <w:marTop w:val="0"/>
          <w:marBottom w:val="0"/>
          <w:divBdr>
            <w:top w:val="none" w:sz="0" w:space="0" w:color="auto"/>
            <w:left w:val="none" w:sz="0" w:space="0" w:color="auto"/>
            <w:bottom w:val="none" w:sz="0" w:space="0" w:color="auto"/>
            <w:right w:val="none" w:sz="0" w:space="0" w:color="auto"/>
          </w:divBdr>
          <w:divsChild>
            <w:div w:id="2097170232">
              <w:marLeft w:val="0"/>
              <w:marRight w:val="0"/>
              <w:marTop w:val="0"/>
              <w:marBottom w:val="0"/>
              <w:divBdr>
                <w:top w:val="none" w:sz="0" w:space="0" w:color="auto"/>
                <w:left w:val="none" w:sz="0" w:space="0" w:color="auto"/>
                <w:bottom w:val="none" w:sz="0" w:space="0" w:color="auto"/>
                <w:right w:val="none" w:sz="0" w:space="0" w:color="auto"/>
              </w:divBdr>
              <w:divsChild>
                <w:div w:id="1503932052">
                  <w:marLeft w:val="0"/>
                  <w:marRight w:val="0"/>
                  <w:marTop w:val="0"/>
                  <w:marBottom w:val="0"/>
                  <w:divBdr>
                    <w:top w:val="none" w:sz="0" w:space="0" w:color="auto"/>
                    <w:left w:val="none" w:sz="0" w:space="0" w:color="auto"/>
                    <w:bottom w:val="none" w:sz="0" w:space="0" w:color="auto"/>
                    <w:right w:val="none" w:sz="0" w:space="0" w:color="auto"/>
                  </w:divBdr>
                  <w:divsChild>
                    <w:div w:id="434792861">
                      <w:marLeft w:val="0"/>
                      <w:marRight w:val="0"/>
                      <w:marTop w:val="0"/>
                      <w:marBottom w:val="0"/>
                      <w:divBdr>
                        <w:top w:val="none" w:sz="0" w:space="0" w:color="auto"/>
                        <w:left w:val="none" w:sz="0" w:space="0" w:color="auto"/>
                        <w:bottom w:val="none" w:sz="0" w:space="0" w:color="auto"/>
                        <w:right w:val="none" w:sz="0" w:space="0" w:color="auto"/>
                      </w:divBdr>
                      <w:divsChild>
                        <w:div w:id="220941666">
                          <w:marLeft w:val="0"/>
                          <w:marRight w:val="0"/>
                          <w:marTop w:val="0"/>
                          <w:marBottom w:val="0"/>
                          <w:divBdr>
                            <w:top w:val="none" w:sz="0" w:space="0" w:color="auto"/>
                            <w:left w:val="none" w:sz="0" w:space="0" w:color="auto"/>
                            <w:bottom w:val="none" w:sz="0" w:space="0" w:color="auto"/>
                            <w:right w:val="none" w:sz="0" w:space="0" w:color="auto"/>
                          </w:divBdr>
                        </w:div>
                        <w:div w:id="293873355">
                          <w:marLeft w:val="0"/>
                          <w:marRight w:val="0"/>
                          <w:marTop w:val="0"/>
                          <w:marBottom w:val="0"/>
                          <w:divBdr>
                            <w:top w:val="none" w:sz="0" w:space="0" w:color="auto"/>
                            <w:left w:val="none" w:sz="0" w:space="0" w:color="auto"/>
                            <w:bottom w:val="none" w:sz="0" w:space="0" w:color="auto"/>
                            <w:right w:val="none" w:sz="0" w:space="0" w:color="auto"/>
                          </w:divBdr>
                        </w:div>
                        <w:div w:id="496580380">
                          <w:marLeft w:val="0"/>
                          <w:marRight w:val="0"/>
                          <w:marTop w:val="0"/>
                          <w:marBottom w:val="0"/>
                          <w:divBdr>
                            <w:top w:val="none" w:sz="0" w:space="0" w:color="auto"/>
                            <w:left w:val="none" w:sz="0" w:space="0" w:color="auto"/>
                            <w:bottom w:val="none" w:sz="0" w:space="0" w:color="auto"/>
                            <w:right w:val="none" w:sz="0" w:space="0" w:color="auto"/>
                          </w:divBdr>
                        </w:div>
                        <w:div w:id="970937674">
                          <w:marLeft w:val="0"/>
                          <w:marRight w:val="0"/>
                          <w:marTop w:val="0"/>
                          <w:marBottom w:val="0"/>
                          <w:divBdr>
                            <w:top w:val="none" w:sz="0" w:space="0" w:color="auto"/>
                            <w:left w:val="none" w:sz="0" w:space="0" w:color="auto"/>
                            <w:bottom w:val="none" w:sz="0" w:space="0" w:color="auto"/>
                            <w:right w:val="none" w:sz="0" w:space="0" w:color="auto"/>
                          </w:divBdr>
                        </w:div>
                        <w:div w:id="1168405929">
                          <w:marLeft w:val="0"/>
                          <w:marRight w:val="0"/>
                          <w:marTop w:val="0"/>
                          <w:marBottom w:val="0"/>
                          <w:divBdr>
                            <w:top w:val="none" w:sz="0" w:space="0" w:color="auto"/>
                            <w:left w:val="none" w:sz="0" w:space="0" w:color="auto"/>
                            <w:bottom w:val="none" w:sz="0" w:space="0" w:color="auto"/>
                            <w:right w:val="none" w:sz="0" w:space="0" w:color="auto"/>
                          </w:divBdr>
                        </w:div>
                        <w:div w:id="1184321478">
                          <w:marLeft w:val="0"/>
                          <w:marRight w:val="0"/>
                          <w:marTop w:val="0"/>
                          <w:marBottom w:val="0"/>
                          <w:divBdr>
                            <w:top w:val="none" w:sz="0" w:space="0" w:color="auto"/>
                            <w:left w:val="none" w:sz="0" w:space="0" w:color="auto"/>
                            <w:bottom w:val="none" w:sz="0" w:space="0" w:color="auto"/>
                            <w:right w:val="none" w:sz="0" w:space="0" w:color="auto"/>
                          </w:divBdr>
                        </w:div>
                        <w:div w:id="1421873467">
                          <w:marLeft w:val="0"/>
                          <w:marRight w:val="0"/>
                          <w:marTop w:val="0"/>
                          <w:marBottom w:val="0"/>
                          <w:divBdr>
                            <w:top w:val="none" w:sz="0" w:space="0" w:color="auto"/>
                            <w:left w:val="none" w:sz="0" w:space="0" w:color="auto"/>
                            <w:bottom w:val="none" w:sz="0" w:space="0" w:color="auto"/>
                            <w:right w:val="none" w:sz="0" w:space="0" w:color="auto"/>
                          </w:divBdr>
                        </w:div>
                        <w:div w:id="2046834362">
                          <w:marLeft w:val="0"/>
                          <w:marRight w:val="0"/>
                          <w:marTop w:val="0"/>
                          <w:marBottom w:val="0"/>
                          <w:divBdr>
                            <w:top w:val="none" w:sz="0" w:space="0" w:color="auto"/>
                            <w:left w:val="none" w:sz="0" w:space="0" w:color="auto"/>
                            <w:bottom w:val="none" w:sz="0" w:space="0" w:color="auto"/>
                            <w:right w:val="none" w:sz="0" w:space="0" w:color="auto"/>
                          </w:divBdr>
                        </w:div>
                      </w:divsChild>
                    </w:div>
                    <w:div w:id="714961572">
                      <w:marLeft w:val="0"/>
                      <w:marRight w:val="0"/>
                      <w:marTop w:val="0"/>
                      <w:marBottom w:val="0"/>
                      <w:divBdr>
                        <w:top w:val="none" w:sz="0" w:space="0" w:color="auto"/>
                        <w:left w:val="none" w:sz="0" w:space="0" w:color="auto"/>
                        <w:bottom w:val="none" w:sz="0" w:space="0" w:color="auto"/>
                        <w:right w:val="none" w:sz="0" w:space="0" w:color="auto"/>
                      </w:divBdr>
                      <w:divsChild>
                        <w:div w:id="1779174345">
                          <w:marLeft w:val="0"/>
                          <w:marRight w:val="0"/>
                          <w:marTop w:val="0"/>
                          <w:marBottom w:val="0"/>
                          <w:divBdr>
                            <w:top w:val="none" w:sz="0" w:space="0" w:color="auto"/>
                            <w:left w:val="none" w:sz="0" w:space="0" w:color="auto"/>
                            <w:bottom w:val="none" w:sz="0" w:space="0" w:color="auto"/>
                            <w:right w:val="none" w:sz="0" w:space="0" w:color="auto"/>
                          </w:divBdr>
                          <w:divsChild>
                            <w:div w:id="4713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968480">
      <w:bodyDiv w:val="1"/>
      <w:marLeft w:val="0"/>
      <w:marRight w:val="0"/>
      <w:marTop w:val="0"/>
      <w:marBottom w:val="0"/>
      <w:divBdr>
        <w:top w:val="none" w:sz="0" w:space="0" w:color="auto"/>
        <w:left w:val="none" w:sz="0" w:space="0" w:color="auto"/>
        <w:bottom w:val="none" w:sz="0" w:space="0" w:color="auto"/>
        <w:right w:val="none" w:sz="0" w:space="0" w:color="auto"/>
      </w:divBdr>
    </w:div>
    <w:div w:id="942684871">
      <w:bodyDiv w:val="1"/>
      <w:marLeft w:val="0"/>
      <w:marRight w:val="0"/>
      <w:marTop w:val="0"/>
      <w:marBottom w:val="0"/>
      <w:divBdr>
        <w:top w:val="none" w:sz="0" w:space="0" w:color="auto"/>
        <w:left w:val="none" w:sz="0" w:space="0" w:color="auto"/>
        <w:bottom w:val="none" w:sz="0" w:space="0" w:color="auto"/>
        <w:right w:val="none" w:sz="0" w:space="0" w:color="auto"/>
      </w:divBdr>
    </w:div>
    <w:div w:id="942961871">
      <w:bodyDiv w:val="1"/>
      <w:marLeft w:val="0"/>
      <w:marRight w:val="0"/>
      <w:marTop w:val="0"/>
      <w:marBottom w:val="0"/>
      <w:divBdr>
        <w:top w:val="none" w:sz="0" w:space="0" w:color="auto"/>
        <w:left w:val="none" w:sz="0" w:space="0" w:color="auto"/>
        <w:bottom w:val="none" w:sz="0" w:space="0" w:color="auto"/>
        <w:right w:val="none" w:sz="0" w:space="0" w:color="auto"/>
      </w:divBdr>
    </w:div>
    <w:div w:id="944506877">
      <w:bodyDiv w:val="1"/>
      <w:marLeft w:val="0"/>
      <w:marRight w:val="0"/>
      <w:marTop w:val="0"/>
      <w:marBottom w:val="0"/>
      <w:divBdr>
        <w:top w:val="none" w:sz="0" w:space="0" w:color="auto"/>
        <w:left w:val="none" w:sz="0" w:space="0" w:color="auto"/>
        <w:bottom w:val="none" w:sz="0" w:space="0" w:color="auto"/>
        <w:right w:val="none" w:sz="0" w:space="0" w:color="auto"/>
      </w:divBdr>
    </w:div>
    <w:div w:id="946739573">
      <w:bodyDiv w:val="1"/>
      <w:marLeft w:val="0"/>
      <w:marRight w:val="0"/>
      <w:marTop w:val="0"/>
      <w:marBottom w:val="0"/>
      <w:divBdr>
        <w:top w:val="none" w:sz="0" w:space="0" w:color="auto"/>
        <w:left w:val="none" w:sz="0" w:space="0" w:color="auto"/>
        <w:bottom w:val="none" w:sz="0" w:space="0" w:color="auto"/>
        <w:right w:val="none" w:sz="0" w:space="0" w:color="auto"/>
      </w:divBdr>
    </w:div>
    <w:div w:id="951859865">
      <w:bodyDiv w:val="1"/>
      <w:marLeft w:val="0"/>
      <w:marRight w:val="0"/>
      <w:marTop w:val="0"/>
      <w:marBottom w:val="0"/>
      <w:divBdr>
        <w:top w:val="none" w:sz="0" w:space="0" w:color="auto"/>
        <w:left w:val="none" w:sz="0" w:space="0" w:color="auto"/>
        <w:bottom w:val="none" w:sz="0" w:space="0" w:color="auto"/>
        <w:right w:val="none" w:sz="0" w:space="0" w:color="auto"/>
      </w:divBdr>
    </w:div>
    <w:div w:id="957756792">
      <w:bodyDiv w:val="1"/>
      <w:marLeft w:val="0"/>
      <w:marRight w:val="0"/>
      <w:marTop w:val="0"/>
      <w:marBottom w:val="0"/>
      <w:divBdr>
        <w:top w:val="none" w:sz="0" w:space="0" w:color="auto"/>
        <w:left w:val="none" w:sz="0" w:space="0" w:color="auto"/>
        <w:bottom w:val="none" w:sz="0" w:space="0" w:color="auto"/>
        <w:right w:val="none" w:sz="0" w:space="0" w:color="auto"/>
      </w:divBdr>
    </w:div>
    <w:div w:id="958758532">
      <w:bodyDiv w:val="1"/>
      <w:marLeft w:val="0"/>
      <w:marRight w:val="0"/>
      <w:marTop w:val="0"/>
      <w:marBottom w:val="0"/>
      <w:divBdr>
        <w:top w:val="none" w:sz="0" w:space="0" w:color="auto"/>
        <w:left w:val="none" w:sz="0" w:space="0" w:color="auto"/>
        <w:bottom w:val="none" w:sz="0" w:space="0" w:color="auto"/>
        <w:right w:val="none" w:sz="0" w:space="0" w:color="auto"/>
      </w:divBdr>
    </w:div>
    <w:div w:id="971322458">
      <w:bodyDiv w:val="1"/>
      <w:marLeft w:val="0"/>
      <w:marRight w:val="0"/>
      <w:marTop w:val="0"/>
      <w:marBottom w:val="0"/>
      <w:divBdr>
        <w:top w:val="none" w:sz="0" w:space="0" w:color="auto"/>
        <w:left w:val="none" w:sz="0" w:space="0" w:color="auto"/>
        <w:bottom w:val="none" w:sz="0" w:space="0" w:color="auto"/>
        <w:right w:val="none" w:sz="0" w:space="0" w:color="auto"/>
      </w:divBdr>
    </w:div>
    <w:div w:id="984355724">
      <w:bodyDiv w:val="1"/>
      <w:marLeft w:val="0"/>
      <w:marRight w:val="0"/>
      <w:marTop w:val="0"/>
      <w:marBottom w:val="0"/>
      <w:divBdr>
        <w:top w:val="none" w:sz="0" w:space="0" w:color="auto"/>
        <w:left w:val="none" w:sz="0" w:space="0" w:color="auto"/>
        <w:bottom w:val="none" w:sz="0" w:space="0" w:color="auto"/>
        <w:right w:val="none" w:sz="0" w:space="0" w:color="auto"/>
      </w:divBdr>
      <w:divsChild>
        <w:div w:id="75249150">
          <w:marLeft w:val="0"/>
          <w:marRight w:val="0"/>
          <w:marTop w:val="0"/>
          <w:marBottom w:val="0"/>
          <w:divBdr>
            <w:top w:val="none" w:sz="0" w:space="0" w:color="auto"/>
            <w:left w:val="none" w:sz="0" w:space="0" w:color="auto"/>
            <w:bottom w:val="none" w:sz="0" w:space="0" w:color="auto"/>
            <w:right w:val="none" w:sz="0" w:space="0" w:color="auto"/>
          </w:divBdr>
        </w:div>
        <w:div w:id="137919761">
          <w:marLeft w:val="0"/>
          <w:marRight w:val="0"/>
          <w:marTop w:val="0"/>
          <w:marBottom w:val="0"/>
          <w:divBdr>
            <w:top w:val="none" w:sz="0" w:space="0" w:color="auto"/>
            <w:left w:val="none" w:sz="0" w:space="0" w:color="auto"/>
            <w:bottom w:val="none" w:sz="0" w:space="0" w:color="auto"/>
            <w:right w:val="none" w:sz="0" w:space="0" w:color="auto"/>
          </w:divBdr>
          <w:divsChild>
            <w:div w:id="1107000709">
              <w:marLeft w:val="0"/>
              <w:marRight w:val="0"/>
              <w:marTop w:val="0"/>
              <w:marBottom w:val="0"/>
              <w:divBdr>
                <w:top w:val="none" w:sz="0" w:space="0" w:color="auto"/>
                <w:left w:val="none" w:sz="0" w:space="0" w:color="auto"/>
                <w:bottom w:val="none" w:sz="0" w:space="0" w:color="auto"/>
                <w:right w:val="none" w:sz="0" w:space="0" w:color="auto"/>
              </w:divBdr>
              <w:divsChild>
                <w:div w:id="1866750280">
                  <w:marLeft w:val="0"/>
                  <w:marRight w:val="0"/>
                  <w:marTop w:val="0"/>
                  <w:marBottom w:val="0"/>
                  <w:divBdr>
                    <w:top w:val="none" w:sz="0" w:space="0" w:color="auto"/>
                    <w:left w:val="none" w:sz="0" w:space="0" w:color="auto"/>
                    <w:bottom w:val="none" w:sz="0" w:space="0" w:color="auto"/>
                    <w:right w:val="none" w:sz="0" w:space="0" w:color="auto"/>
                  </w:divBdr>
                  <w:divsChild>
                    <w:div w:id="1342198973">
                      <w:marLeft w:val="0"/>
                      <w:marRight w:val="0"/>
                      <w:marTop w:val="0"/>
                      <w:marBottom w:val="0"/>
                      <w:divBdr>
                        <w:top w:val="none" w:sz="0" w:space="0" w:color="auto"/>
                        <w:left w:val="none" w:sz="0" w:space="0" w:color="auto"/>
                        <w:bottom w:val="none" w:sz="0" w:space="0" w:color="auto"/>
                        <w:right w:val="none" w:sz="0" w:space="0" w:color="auto"/>
                      </w:divBdr>
                      <w:divsChild>
                        <w:div w:id="18974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72155">
          <w:marLeft w:val="0"/>
          <w:marRight w:val="0"/>
          <w:marTop w:val="0"/>
          <w:marBottom w:val="0"/>
          <w:divBdr>
            <w:top w:val="none" w:sz="0" w:space="0" w:color="auto"/>
            <w:left w:val="none" w:sz="0" w:space="0" w:color="auto"/>
            <w:bottom w:val="none" w:sz="0" w:space="0" w:color="auto"/>
            <w:right w:val="none" w:sz="0" w:space="0" w:color="auto"/>
          </w:divBdr>
          <w:divsChild>
            <w:div w:id="2025783938">
              <w:marLeft w:val="0"/>
              <w:marRight w:val="0"/>
              <w:marTop w:val="0"/>
              <w:marBottom w:val="0"/>
              <w:divBdr>
                <w:top w:val="none" w:sz="0" w:space="0" w:color="auto"/>
                <w:left w:val="none" w:sz="0" w:space="0" w:color="auto"/>
                <w:bottom w:val="none" w:sz="0" w:space="0" w:color="auto"/>
                <w:right w:val="none" w:sz="0" w:space="0" w:color="auto"/>
              </w:divBdr>
              <w:divsChild>
                <w:div w:id="633681627">
                  <w:marLeft w:val="0"/>
                  <w:marRight w:val="0"/>
                  <w:marTop w:val="0"/>
                  <w:marBottom w:val="0"/>
                  <w:divBdr>
                    <w:top w:val="none" w:sz="0" w:space="0" w:color="auto"/>
                    <w:left w:val="none" w:sz="0" w:space="0" w:color="auto"/>
                    <w:bottom w:val="none" w:sz="0" w:space="0" w:color="auto"/>
                    <w:right w:val="none" w:sz="0" w:space="0" w:color="auto"/>
                  </w:divBdr>
                  <w:divsChild>
                    <w:div w:id="1217006530">
                      <w:marLeft w:val="0"/>
                      <w:marRight w:val="0"/>
                      <w:marTop w:val="0"/>
                      <w:marBottom w:val="0"/>
                      <w:divBdr>
                        <w:top w:val="none" w:sz="0" w:space="0" w:color="auto"/>
                        <w:left w:val="none" w:sz="0" w:space="0" w:color="auto"/>
                        <w:bottom w:val="none" w:sz="0" w:space="0" w:color="auto"/>
                        <w:right w:val="none" w:sz="0" w:space="0" w:color="auto"/>
                      </w:divBdr>
                      <w:divsChild>
                        <w:div w:id="901718110">
                          <w:marLeft w:val="0"/>
                          <w:marRight w:val="0"/>
                          <w:marTop w:val="0"/>
                          <w:marBottom w:val="0"/>
                          <w:divBdr>
                            <w:top w:val="none" w:sz="0" w:space="0" w:color="auto"/>
                            <w:left w:val="none" w:sz="0" w:space="0" w:color="auto"/>
                            <w:bottom w:val="none" w:sz="0" w:space="0" w:color="auto"/>
                            <w:right w:val="none" w:sz="0" w:space="0" w:color="auto"/>
                          </w:divBdr>
                          <w:divsChild>
                            <w:div w:id="7035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969240">
      <w:bodyDiv w:val="1"/>
      <w:marLeft w:val="0"/>
      <w:marRight w:val="0"/>
      <w:marTop w:val="0"/>
      <w:marBottom w:val="0"/>
      <w:divBdr>
        <w:top w:val="none" w:sz="0" w:space="0" w:color="auto"/>
        <w:left w:val="none" w:sz="0" w:space="0" w:color="auto"/>
        <w:bottom w:val="none" w:sz="0" w:space="0" w:color="auto"/>
        <w:right w:val="none" w:sz="0" w:space="0" w:color="auto"/>
      </w:divBdr>
    </w:div>
    <w:div w:id="985816163">
      <w:bodyDiv w:val="1"/>
      <w:marLeft w:val="0"/>
      <w:marRight w:val="0"/>
      <w:marTop w:val="0"/>
      <w:marBottom w:val="0"/>
      <w:divBdr>
        <w:top w:val="none" w:sz="0" w:space="0" w:color="auto"/>
        <w:left w:val="none" w:sz="0" w:space="0" w:color="auto"/>
        <w:bottom w:val="none" w:sz="0" w:space="0" w:color="auto"/>
        <w:right w:val="none" w:sz="0" w:space="0" w:color="auto"/>
      </w:divBdr>
    </w:div>
    <w:div w:id="1003823527">
      <w:bodyDiv w:val="1"/>
      <w:marLeft w:val="0"/>
      <w:marRight w:val="0"/>
      <w:marTop w:val="0"/>
      <w:marBottom w:val="0"/>
      <w:divBdr>
        <w:top w:val="none" w:sz="0" w:space="0" w:color="auto"/>
        <w:left w:val="none" w:sz="0" w:space="0" w:color="auto"/>
        <w:bottom w:val="none" w:sz="0" w:space="0" w:color="auto"/>
        <w:right w:val="none" w:sz="0" w:space="0" w:color="auto"/>
      </w:divBdr>
      <w:divsChild>
        <w:div w:id="1250388767">
          <w:marLeft w:val="0"/>
          <w:marRight w:val="0"/>
          <w:marTop w:val="0"/>
          <w:marBottom w:val="0"/>
          <w:divBdr>
            <w:top w:val="none" w:sz="0" w:space="0" w:color="auto"/>
            <w:left w:val="none" w:sz="0" w:space="0" w:color="auto"/>
            <w:bottom w:val="none" w:sz="0" w:space="0" w:color="auto"/>
            <w:right w:val="none" w:sz="0" w:space="0" w:color="auto"/>
          </w:divBdr>
        </w:div>
      </w:divsChild>
    </w:div>
    <w:div w:id="1020620129">
      <w:bodyDiv w:val="1"/>
      <w:marLeft w:val="0"/>
      <w:marRight w:val="0"/>
      <w:marTop w:val="0"/>
      <w:marBottom w:val="0"/>
      <w:divBdr>
        <w:top w:val="none" w:sz="0" w:space="0" w:color="auto"/>
        <w:left w:val="none" w:sz="0" w:space="0" w:color="auto"/>
        <w:bottom w:val="none" w:sz="0" w:space="0" w:color="auto"/>
        <w:right w:val="none" w:sz="0" w:space="0" w:color="auto"/>
      </w:divBdr>
    </w:div>
    <w:div w:id="1036931753">
      <w:bodyDiv w:val="1"/>
      <w:marLeft w:val="0"/>
      <w:marRight w:val="0"/>
      <w:marTop w:val="0"/>
      <w:marBottom w:val="0"/>
      <w:divBdr>
        <w:top w:val="none" w:sz="0" w:space="0" w:color="auto"/>
        <w:left w:val="none" w:sz="0" w:space="0" w:color="auto"/>
        <w:bottom w:val="none" w:sz="0" w:space="0" w:color="auto"/>
        <w:right w:val="none" w:sz="0" w:space="0" w:color="auto"/>
      </w:divBdr>
    </w:div>
    <w:div w:id="1043561238">
      <w:bodyDiv w:val="1"/>
      <w:marLeft w:val="0"/>
      <w:marRight w:val="0"/>
      <w:marTop w:val="0"/>
      <w:marBottom w:val="0"/>
      <w:divBdr>
        <w:top w:val="none" w:sz="0" w:space="0" w:color="auto"/>
        <w:left w:val="none" w:sz="0" w:space="0" w:color="auto"/>
        <w:bottom w:val="none" w:sz="0" w:space="0" w:color="auto"/>
        <w:right w:val="none" w:sz="0" w:space="0" w:color="auto"/>
      </w:divBdr>
    </w:div>
    <w:div w:id="1046949629">
      <w:bodyDiv w:val="1"/>
      <w:marLeft w:val="0"/>
      <w:marRight w:val="0"/>
      <w:marTop w:val="0"/>
      <w:marBottom w:val="0"/>
      <w:divBdr>
        <w:top w:val="none" w:sz="0" w:space="0" w:color="auto"/>
        <w:left w:val="none" w:sz="0" w:space="0" w:color="auto"/>
        <w:bottom w:val="none" w:sz="0" w:space="0" w:color="auto"/>
        <w:right w:val="none" w:sz="0" w:space="0" w:color="auto"/>
      </w:divBdr>
    </w:div>
    <w:div w:id="1048189610">
      <w:bodyDiv w:val="1"/>
      <w:marLeft w:val="0"/>
      <w:marRight w:val="0"/>
      <w:marTop w:val="0"/>
      <w:marBottom w:val="0"/>
      <w:divBdr>
        <w:top w:val="none" w:sz="0" w:space="0" w:color="auto"/>
        <w:left w:val="none" w:sz="0" w:space="0" w:color="auto"/>
        <w:bottom w:val="none" w:sz="0" w:space="0" w:color="auto"/>
        <w:right w:val="none" w:sz="0" w:space="0" w:color="auto"/>
      </w:divBdr>
    </w:div>
    <w:div w:id="1058287776">
      <w:bodyDiv w:val="1"/>
      <w:marLeft w:val="0"/>
      <w:marRight w:val="0"/>
      <w:marTop w:val="0"/>
      <w:marBottom w:val="0"/>
      <w:divBdr>
        <w:top w:val="none" w:sz="0" w:space="0" w:color="auto"/>
        <w:left w:val="none" w:sz="0" w:space="0" w:color="auto"/>
        <w:bottom w:val="none" w:sz="0" w:space="0" w:color="auto"/>
        <w:right w:val="none" w:sz="0" w:space="0" w:color="auto"/>
      </w:divBdr>
    </w:div>
    <w:div w:id="1064990051">
      <w:bodyDiv w:val="1"/>
      <w:marLeft w:val="0"/>
      <w:marRight w:val="0"/>
      <w:marTop w:val="0"/>
      <w:marBottom w:val="0"/>
      <w:divBdr>
        <w:top w:val="none" w:sz="0" w:space="0" w:color="auto"/>
        <w:left w:val="none" w:sz="0" w:space="0" w:color="auto"/>
        <w:bottom w:val="none" w:sz="0" w:space="0" w:color="auto"/>
        <w:right w:val="none" w:sz="0" w:space="0" w:color="auto"/>
      </w:divBdr>
    </w:div>
    <w:div w:id="1066104773">
      <w:bodyDiv w:val="1"/>
      <w:marLeft w:val="0"/>
      <w:marRight w:val="0"/>
      <w:marTop w:val="0"/>
      <w:marBottom w:val="0"/>
      <w:divBdr>
        <w:top w:val="none" w:sz="0" w:space="0" w:color="auto"/>
        <w:left w:val="none" w:sz="0" w:space="0" w:color="auto"/>
        <w:bottom w:val="none" w:sz="0" w:space="0" w:color="auto"/>
        <w:right w:val="none" w:sz="0" w:space="0" w:color="auto"/>
      </w:divBdr>
    </w:div>
    <w:div w:id="1074661945">
      <w:bodyDiv w:val="1"/>
      <w:marLeft w:val="0"/>
      <w:marRight w:val="0"/>
      <w:marTop w:val="0"/>
      <w:marBottom w:val="0"/>
      <w:divBdr>
        <w:top w:val="none" w:sz="0" w:space="0" w:color="auto"/>
        <w:left w:val="none" w:sz="0" w:space="0" w:color="auto"/>
        <w:bottom w:val="none" w:sz="0" w:space="0" w:color="auto"/>
        <w:right w:val="none" w:sz="0" w:space="0" w:color="auto"/>
      </w:divBdr>
      <w:divsChild>
        <w:div w:id="75136221">
          <w:marLeft w:val="0"/>
          <w:marRight w:val="0"/>
          <w:marTop w:val="0"/>
          <w:marBottom w:val="0"/>
          <w:divBdr>
            <w:top w:val="none" w:sz="0" w:space="0" w:color="auto"/>
            <w:left w:val="none" w:sz="0" w:space="0" w:color="auto"/>
            <w:bottom w:val="none" w:sz="0" w:space="0" w:color="auto"/>
            <w:right w:val="none" w:sz="0" w:space="0" w:color="auto"/>
          </w:divBdr>
        </w:div>
        <w:div w:id="277761878">
          <w:marLeft w:val="0"/>
          <w:marRight w:val="0"/>
          <w:marTop w:val="0"/>
          <w:marBottom w:val="0"/>
          <w:divBdr>
            <w:top w:val="none" w:sz="0" w:space="0" w:color="auto"/>
            <w:left w:val="none" w:sz="0" w:space="0" w:color="auto"/>
            <w:bottom w:val="none" w:sz="0" w:space="0" w:color="auto"/>
            <w:right w:val="none" w:sz="0" w:space="0" w:color="auto"/>
          </w:divBdr>
        </w:div>
        <w:div w:id="514685444">
          <w:marLeft w:val="0"/>
          <w:marRight w:val="0"/>
          <w:marTop w:val="0"/>
          <w:marBottom w:val="0"/>
          <w:divBdr>
            <w:top w:val="none" w:sz="0" w:space="0" w:color="auto"/>
            <w:left w:val="none" w:sz="0" w:space="0" w:color="auto"/>
            <w:bottom w:val="none" w:sz="0" w:space="0" w:color="auto"/>
            <w:right w:val="none" w:sz="0" w:space="0" w:color="auto"/>
          </w:divBdr>
        </w:div>
        <w:div w:id="882327456">
          <w:marLeft w:val="0"/>
          <w:marRight w:val="0"/>
          <w:marTop w:val="0"/>
          <w:marBottom w:val="0"/>
          <w:divBdr>
            <w:top w:val="none" w:sz="0" w:space="0" w:color="auto"/>
            <w:left w:val="none" w:sz="0" w:space="0" w:color="auto"/>
            <w:bottom w:val="none" w:sz="0" w:space="0" w:color="auto"/>
            <w:right w:val="none" w:sz="0" w:space="0" w:color="auto"/>
          </w:divBdr>
        </w:div>
        <w:div w:id="1415324986">
          <w:marLeft w:val="0"/>
          <w:marRight w:val="0"/>
          <w:marTop w:val="0"/>
          <w:marBottom w:val="0"/>
          <w:divBdr>
            <w:top w:val="none" w:sz="0" w:space="0" w:color="auto"/>
            <w:left w:val="none" w:sz="0" w:space="0" w:color="auto"/>
            <w:bottom w:val="none" w:sz="0" w:space="0" w:color="auto"/>
            <w:right w:val="none" w:sz="0" w:space="0" w:color="auto"/>
          </w:divBdr>
        </w:div>
        <w:div w:id="1555308906">
          <w:marLeft w:val="0"/>
          <w:marRight w:val="0"/>
          <w:marTop w:val="0"/>
          <w:marBottom w:val="0"/>
          <w:divBdr>
            <w:top w:val="none" w:sz="0" w:space="0" w:color="auto"/>
            <w:left w:val="none" w:sz="0" w:space="0" w:color="auto"/>
            <w:bottom w:val="none" w:sz="0" w:space="0" w:color="auto"/>
            <w:right w:val="none" w:sz="0" w:space="0" w:color="auto"/>
          </w:divBdr>
        </w:div>
        <w:div w:id="1792047933">
          <w:marLeft w:val="0"/>
          <w:marRight w:val="0"/>
          <w:marTop w:val="0"/>
          <w:marBottom w:val="0"/>
          <w:divBdr>
            <w:top w:val="none" w:sz="0" w:space="0" w:color="auto"/>
            <w:left w:val="none" w:sz="0" w:space="0" w:color="auto"/>
            <w:bottom w:val="none" w:sz="0" w:space="0" w:color="auto"/>
            <w:right w:val="none" w:sz="0" w:space="0" w:color="auto"/>
          </w:divBdr>
        </w:div>
        <w:div w:id="1895506020">
          <w:marLeft w:val="0"/>
          <w:marRight w:val="0"/>
          <w:marTop w:val="0"/>
          <w:marBottom w:val="0"/>
          <w:divBdr>
            <w:top w:val="none" w:sz="0" w:space="0" w:color="auto"/>
            <w:left w:val="none" w:sz="0" w:space="0" w:color="auto"/>
            <w:bottom w:val="none" w:sz="0" w:space="0" w:color="auto"/>
            <w:right w:val="none" w:sz="0" w:space="0" w:color="auto"/>
          </w:divBdr>
        </w:div>
        <w:div w:id="2024630221">
          <w:marLeft w:val="0"/>
          <w:marRight w:val="0"/>
          <w:marTop w:val="0"/>
          <w:marBottom w:val="0"/>
          <w:divBdr>
            <w:top w:val="none" w:sz="0" w:space="0" w:color="auto"/>
            <w:left w:val="none" w:sz="0" w:space="0" w:color="auto"/>
            <w:bottom w:val="none" w:sz="0" w:space="0" w:color="auto"/>
            <w:right w:val="none" w:sz="0" w:space="0" w:color="auto"/>
          </w:divBdr>
        </w:div>
      </w:divsChild>
    </w:div>
    <w:div w:id="1084649134">
      <w:bodyDiv w:val="1"/>
      <w:marLeft w:val="0"/>
      <w:marRight w:val="0"/>
      <w:marTop w:val="0"/>
      <w:marBottom w:val="0"/>
      <w:divBdr>
        <w:top w:val="none" w:sz="0" w:space="0" w:color="auto"/>
        <w:left w:val="none" w:sz="0" w:space="0" w:color="auto"/>
        <w:bottom w:val="none" w:sz="0" w:space="0" w:color="auto"/>
        <w:right w:val="none" w:sz="0" w:space="0" w:color="auto"/>
      </w:divBdr>
    </w:div>
    <w:div w:id="1106999901">
      <w:bodyDiv w:val="1"/>
      <w:marLeft w:val="0"/>
      <w:marRight w:val="0"/>
      <w:marTop w:val="0"/>
      <w:marBottom w:val="0"/>
      <w:divBdr>
        <w:top w:val="none" w:sz="0" w:space="0" w:color="auto"/>
        <w:left w:val="none" w:sz="0" w:space="0" w:color="auto"/>
        <w:bottom w:val="none" w:sz="0" w:space="0" w:color="auto"/>
        <w:right w:val="none" w:sz="0" w:space="0" w:color="auto"/>
      </w:divBdr>
    </w:div>
    <w:div w:id="1122504731">
      <w:bodyDiv w:val="1"/>
      <w:marLeft w:val="0"/>
      <w:marRight w:val="0"/>
      <w:marTop w:val="0"/>
      <w:marBottom w:val="0"/>
      <w:divBdr>
        <w:top w:val="none" w:sz="0" w:space="0" w:color="auto"/>
        <w:left w:val="none" w:sz="0" w:space="0" w:color="auto"/>
        <w:bottom w:val="none" w:sz="0" w:space="0" w:color="auto"/>
        <w:right w:val="none" w:sz="0" w:space="0" w:color="auto"/>
      </w:divBdr>
    </w:div>
    <w:div w:id="1124619655">
      <w:bodyDiv w:val="1"/>
      <w:marLeft w:val="0"/>
      <w:marRight w:val="0"/>
      <w:marTop w:val="0"/>
      <w:marBottom w:val="0"/>
      <w:divBdr>
        <w:top w:val="none" w:sz="0" w:space="0" w:color="auto"/>
        <w:left w:val="none" w:sz="0" w:space="0" w:color="auto"/>
        <w:bottom w:val="none" w:sz="0" w:space="0" w:color="auto"/>
        <w:right w:val="none" w:sz="0" w:space="0" w:color="auto"/>
      </w:divBdr>
    </w:div>
    <w:div w:id="1125848372">
      <w:bodyDiv w:val="1"/>
      <w:marLeft w:val="0"/>
      <w:marRight w:val="0"/>
      <w:marTop w:val="0"/>
      <w:marBottom w:val="0"/>
      <w:divBdr>
        <w:top w:val="none" w:sz="0" w:space="0" w:color="auto"/>
        <w:left w:val="none" w:sz="0" w:space="0" w:color="auto"/>
        <w:bottom w:val="none" w:sz="0" w:space="0" w:color="auto"/>
        <w:right w:val="none" w:sz="0" w:space="0" w:color="auto"/>
      </w:divBdr>
      <w:divsChild>
        <w:div w:id="324482899">
          <w:marLeft w:val="0"/>
          <w:marRight w:val="0"/>
          <w:marTop w:val="0"/>
          <w:marBottom w:val="0"/>
          <w:divBdr>
            <w:top w:val="none" w:sz="0" w:space="0" w:color="auto"/>
            <w:left w:val="none" w:sz="0" w:space="0" w:color="auto"/>
            <w:bottom w:val="none" w:sz="0" w:space="0" w:color="auto"/>
            <w:right w:val="none" w:sz="0" w:space="0" w:color="auto"/>
          </w:divBdr>
        </w:div>
        <w:div w:id="341442605">
          <w:marLeft w:val="0"/>
          <w:marRight w:val="0"/>
          <w:marTop w:val="0"/>
          <w:marBottom w:val="0"/>
          <w:divBdr>
            <w:top w:val="none" w:sz="0" w:space="0" w:color="auto"/>
            <w:left w:val="none" w:sz="0" w:space="0" w:color="auto"/>
            <w:bottom w:val="none" w:sz="0" w:space="0" w:color="auto"/>
            <w:right w:val="none" w:sz="0" w:space="0" w:color="auto"/>
          </w:divBdr>
        </w:div>
        <w:div w:id="2055739371">
          <w:marLeft w:val="0"/>
          <w:marRight w:val="0"/>
          <w:marTop w:val="0"/>
          <w:marBottom w:val="0"/>
          <w:divBdr>
            <w:top w:val="none" w:sz="0" w:space="0" w:color="auto"/>
            <w:left w:val="none" w:sz="0" w:space="0" w:color="auto"/>
            <w:bottom w:val="none" w:sz="0" w:space="0" w:color="auto"/>
            <w:right w:val="none" w:sz="0" w:space="0" w:color="auto"/>
          </w:divBdr>
        </w:div>
      </w:divsChild>
    </w:div>
    <w:div w:id="1132527888">
      <w:bodyDiv w:val="1"/>
      <w:marLeft w:val="0"/>
      <w:marRight w:val="0"/>
      <w:marTop w:val="0"/>
      <w:marBottom w:val="0"/>
      <w:divBdr>
        <w:top w:val="none" w:sz="0" w:space="0" w:color="auto"/>
        <w:left w:val="none" w:sz="0" w:space="0" w:color="auto"/>
        <w:bottom w:val="none" w:sz="0" w:space="0" w:color="auto"/>
        <w:right w:val="none" w:sz="0" w:space="0" w:color="auto"/>
      </w:divBdr>
    </w:div>
    <w:div w:id="1132753665">
      <w:bodyDiv w:val="1"/>
      <w:marLeft w:val="0"/>
      <w:marRight w:val="0"/>
      <w:marTop w:val="0"/>
      <w:marBottom w:val="0"/>
      <w:divBdr>
        <w:top w:val="none" w:sz="0" w:space="0" w:color="auto"/>
        <w:left w:val="none" w:sz="0" w:space="0" w:color="auto"/>
        <w:bottom w:val="none" w:sz="0" w:space="0" w:color="auto"/>
        <w:right w:val="none" w:sz="0" w:space="0" w:color="auto"/>
      </w:divBdr>
    </w:div>
    <w:div w:id="1137451258">
      <w:bodyDiv w:val="1"/>
      <w:marLeft w:val="0"/>
      <w:marRight w:val="0"/>
      <w:marTop w:val="0"/>
      <w:marBottom w:val="0"/>
      <w:divBdr>
        <w:top w:val="none" w:sz="0" w:space="0" w:color="auto"/>
        <w:left w:val="none" w:sz="0" w:space="0" w:color="auto"/>
        <w:bottom w:val="none" w:sz="0" w:space="0" w:color="auto"/>
        <w:right w:val="none" w:sz="0" w:space="0" w:color="auto"/>
      </w:divBdr>
    </w:div>
    <w:div w:id="1149633947">
      <w:bodyDiv w:val="1"/>
      <w:marLeft w:val="0"/>
      <w:marRight w:val="0"/>
      <w:marTop w:val="0"/>
      <w:marBottom w:val="0"/>
      <w:divBdr>
        <w:top w:val="none" w:sz="0" w:space="0" w:color="auto"/>
        <w:left w:val="none" w:sz="0" w:space="0" w:color="auto"/>
        <w:bottom w:val="none" w:sz="0" w:space="0" w:color="auto"/>
        <w:right w:val="none" w:sz="0" w:space="0" w:color="auto"/>
      </w:divBdr>
      <w:divsChild>
        <w:div w:id="57674325">
          <w:marLeft w:val="0"/>
          <w:marRight w:val="0"/>
          <w:marTop w:val="0"/>
          <w:marBottom w:val="0"/>
          <w:divBdr>
            <w:top w:val="none" w:sz="0" w:space="0" w:color="auto"/>
            <w:left w:val="none" w:sz="0" w:space="0" w:color="auto"/>
            <w:bottom w:val="none" w:sz="0" w:space="0" w:color="auto"/>
            <w:right w:val="none" w:sz="0" w:space="0" w:color="auto"/>
          </w:divBdr>
        </w:div>
        <w:div w:id="235096358">
          <w:marLeft w:val="0"/>
          <w:marRight w:val="0"/>
          <w:marTop w:val="0"/>
          <w:marBottom w:val="0"/>
          <w:divBdr>
            <w:top w:val="none" w:sz="0" w:space="0" w:color="auto"/>
            <w:left w:val="none" w:sz="0" w:space="0" w:color="auto"/>
            <w:bottom w:val="none" w:sz="0" w:space="0" w:color="auto"/>
            <w:right w:val="none" w:sz="0" w:space="0" w:color="auto"/>
          </w:divBdr>
          <w:divsChild>
            <w:div w:id="1561398760">
              <w:marLeft w:val="0"/>
              <w:marRight w:val="0"/>
              <w:marTop w:val="0"/>
              <w:marBottom w:val="0"/>
              <w:divBdr>
                <w:top w:val="none" w:sz="0" w:space="0" w:color="auto"/>
                <w:left w:val="none" w:sz="0" w:space="0" w:color="auto"/>
                <w:bottom w:val="none" w:sz="0" w:space="0" w:color="auto"/>
                <w:right w:val="none" w:sz="0" w:space="0" w:color="auto"/>
              </w:divBdr>
              <w:divsChild>
                <w:div w:id="765075010">
                  <w:marLeft w:val="0"/>
                  <w:marRight w:val="0"/>
                  <w:marTop w:val="0"/>
                  <w:marBottom w:val="0"/>
                  <w:divBdr>
                    <w:top w:val="none" w:sz="0" w:space="0" w:color="auto"/>
                    <w:left w:val="none" w:sz="0" w:space="0" w:color="auto"/>
                    <w:bottom w:val="none" w:sz="0" w:space="0" w:color="auto"/>
                    <w:right w:val="none" w:sz="0" w:space="0" w:color="auto"/>
                  </w:divBdr>
                  <w:divsChild>
                    <w:div w:id="536241287">
                      <w:marLeft w:val="0"/>
                      <w:marRight w:val="0"/>
                      <w:marTop w:val="0"/>
                      <w:marBottom w:val="0"/>
                      <w:divBdr>
                        <w:top w:val="none" w:sz="0" w:space="0" w:color="auto"/>
                        <w:left w:val="none" w:sz="0" w:space="0" w:color="auto"/>
                        <w:bottom w:val="none" w:sz="0" w:space="0" w:color="auto"/>
                        <w:right w:val="none" w:sz="0" w:space="0" w:color="auto"/>
                      </w:divBdr>
                      <w:divsChild>
                        <w:div w:id="1380472886">
                          <w:marLeft w:val="0"/>
                          <w:marRight w:val="0"/>
                          <w:marTop w:val="0"/>
                          <w:marBottom w:val="0"/>
                          <w:divBdr>
                            <w:top w:val="none" w:sz="0" w:space="0" w:color="auto"/>
                            <w:left w:val="none" w:sz="0" w:space="0" w:color="auto"/>
                            <w:bottom w:val="none" w:sz="0" w:space="0" w:color="auto"/>
                            <w:right w:val="none" w:sz="0" w:space="0" w:color="auto"/>
                          </w:divBdr>
                          <w:divsChild>
                            <w:div w:id="89878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29597">
          <w:marLeft w:val="0"/>
          <w:marRight w:val="0"/>
          <w:marTop w:val="0"/>
          <w:marBottom w:val="0"/>
          <w:divBdr>
            <w:top w:val="none" w:sz="0" w:space="0" w:color="auto"/>
            <w:left w:val="none" w:sz="0" w:space="0" w:color="auto"/>
            <w:bottom w:val="none" w:sz="0" w:space="0" w:color="auto"/>
            <w:right w:val="none" w:sz="0" w:space="0" w:color="auto"/>
          </w:divBdr>
          <w:divsChild>
            <w:div w:id="703293645">
              <w:marLeft w:val="0"/>
              <w:marRight w:val="0"/>
              <w:marTop w:val="0"/>
              <w:marBottom w:val="0"/>
              <w:divBdr>
                <w:top w:val="none" w:sz="0" w:space="0" w:color="auto"/>
                <w:left w:val="none" w:sz="0" w:space="0" w:color="auto"/>
                <w:bottom w:val="none" w:sz="0" w:space="0" w:color="auto"/>
                <w:right w:val="none" w:sz="0" w:space="0" w:color="auto"/>
              </w:divBdr>
              <w:divsChild>
                <w:div w:id="2119134327">
                  <w:marLeft w:val="0"/>
                  <w:marRight w:val="0"/>
                  <w:marTop w:val="0"/>
                  <w:marBottom w:val="0"/>
                  <w:divBdr>
                    <w:top w:val="none" w:sz="0" w:space="0" w:color="auto"/>
                    <w:left w:val="none" w:sz="0" w:space="0" w:color="auto"/>
                    <w:bottom w:val="none" w:sz="0" w:space="0" w:color="auto"/>
                    <w:right w:val="none" w:sz="0" w:space="0" w:color="auto"/>
                  </w:divBdr>
                  <w:divsChild>
                    <w:div w:id="2017463447">
                      <w:marLeft w:val="0"/>
                      <w:marRight w:val="0"/>
                      <w:marTop w:val="0"/>
                      <w:marBottom w:val="0"/>
                      <w:divBdr>
                        <w:top w:val="none" w:sz="0" w:space="0" w:color="auto"/>
                        <w:left w:val="none" w:sz="0" w:space="0" w:color="auto"/>
                        <w:bottom w:val="none" w:sz="0" w:space="0" w:color="auto"/>
                        <w:right w:val="none" w:sz="0" w:space="0" w:color="auto"/>
                      </w:divBdr>
                      <w:divsChild>
                        <w:div w:id="14706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246843">
      <w:bodyDiv w:val="1"/>
      <w:marLeft w:val="0"/>
      <w:marRight w:val="0"/>
      <w:marTop w:val="0"/>
      <w:marBottom w:val="0"/>
      <w:divBdr>
        <w:top w:val="none" w:sz="0" w:space="0" w:color="auto"/>
        <w:left w:val="none" w:sz="0" w:space="0" w:color="auto"/>
        <w:bottom w:val="none" w:sz="0" w:space="0" w:color="auto"/>
        <w:right w:val="none" w:sz="0" w:space="0" w:color="auto"/>
      </w:divBdr>
      <w:divsChild>
        <w:div w:id="53048657">
          <w:marLeft w:val="0"/>
          <w:marRight w:val="0"/>
          <w:marTop w:val="0"/>
          <w:marBottom w:val="0"/>
          <w:divBdr>
            <w:top w:val="none" w:sz="0" w:space="0" w:color="auto"/>
            <w:left w:val="none" w:sz="0" w:space="0" w:color="auto"/>
            <w:bottom w:val="none" w:sz="0" w:space="0" w:color="auto"/>
            <w:right w:val="none" w:sz="0" w:space="0" w:color="auto"/>
          </w:divBdr>
          <w:divsChild>
            <w:div w:id="815803268">
              <w:marLeft w:val="0"/>
              <w:marRight w:val="0"/>
              <w:marTop w:val="0"/>
              <w:marBottom w:val="0"/>
              <w:divBdr>
                <w:top w:val="none" w:sz="0" w:space="0" w:color="auto"/>
                <w:left w:val="none" w:sz="0" w:space="0" w:color="auto"/>
                <w:bottom w:val="none" w:sz="0" w:space="0" w:color="auto"/>
                <w:right w:val="none" w:sz="0" w:space="0" w:color="auto"/>
              </w:divBdr>
              <w:divsChild>
                <w:div w:id="2038772347">
                  <w:marLeft w:val="0"/>
                  <w:marRight w:val="0"/>
                  <w:marTop w:val="0"/>
                  <w:marBottom w:val="0"/>
                  <w:divBdr>
                    <w:top w:val="none" w:sz="0" w:space="0" w:color="auto"/>
                    <w:left w:val="none" w:sz="0" w:space="0" w:color="auto"/>
                    <w:bottom w:val="none" w:sz="0" w:space="0" w:color="auto"/>
                    <w:right w:val="none" w:sz="0" w:space="0" w:color="auto"/>
                  </w:divBdr>
                  <w:divsChild>
                    <w:div w:id="15395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01985">
          <w:marLeft w:val="0"/>
          <w:marRight w:val="0"/>
          <w:marTop w:val="0"/>
          <w:marBottom w:val="0"/>
          <w:divBdr>
            <w:top w:val="none" w:sz="0" w:space="0" w:color="auto"/>
            <w:left w:val="none" w:sz="0" w:space="0" w:color="auto"/>
            <w:bottom w:val="none" w:sz="0" w:space="0" w:color="auto"/>
            <w:right w:val="none" w:sz="0" w:space="0" w:color="auto"/>
          </w:divBdr>
          <w:divsChild>
            <w:div w:id="602417809">
              <w:marLeft w:val="0"/>
              <w:marRight w:val="0"/>
              <w:marTop w:val="0"/>
              <w:marBottom w:val="0"/>
              <w:divBdr>
                <w:top w:val="none" w:sz="0" w:space="0" w:color="auto"/>
                <w:left w:val="none" w:sz="0" w:space="0" w:color="auto"/>
                <w:bottom w:val="none" w:sz="0" w:space="0" w:color="auto"/>
                <w:right w:val="none" w:sz="0" w:space="0" w:color="auto"/>
              </w:divBdr>
              <w:divsChild>
                <w:div w:id="2086147868">
                  <w:marLeft w:val="0"/>
                  <w:marRight w:val="0"/>
                  <w:marTop w:val="0"/>
                  <w:marBottom w:val="0"/>
                  <w:divBdr>
                    <w:top w:val="none" w:sz="0" w:space="0" w:color="auto"/>
                    <w:left w:val="none" w:sz="0" w:space="0" w:color="auto"/>
                    <w:bottom w:val="none" w:sz="0" w:space="0" w:color="auto"/>
                    <w:right w:val="none" w:sz="0" w:space="0" w:color="auto"/>
                  </w:divBdr>
                  <w:divsChild>
                    <w:div w:id="143863604">
                      <w:marLeft w:val="0"/>
                      <w:marRight w:val="0"/>
                      <w:marTop w:val="0"/>
                      <w:marBottom w:val="0"/>
                      <w:divBdr>
                        <w:top w:val="none" w:sz="0" w:space="0" w:color="auto"/>
                        <w:left w:val="none" w:sz="0" w:space="0" w:color="auto"/>
                        <w:bottom w:val="none" w:sz="0" w:space="0" w:color="auto"/>
                        <w:right w:val="none" w:sz="0" w:space="0" w:color="auto"/>
                      </w:divBdr>
                      <w:divsChild>
                        <w:div w:id="1286348645">
                          <w:marLeft w:val="0"/>
                          <w:marRight w:val="0"/>
                          <w:marTop w:val="0"/>
                          <w:marBottom w:val="0"/>
                          <w:divBdr>
                            <w:top w:val="none" w:sz="0" w:space="0" w:color="auto"/>
                            <w:left w:val="none" w:sz="0" w:space="0" w:color="auto"/>
                            <w:bottom w:val="none" w:sz="0" w:space="0" w:color="auto"/>
                            <w:right w:val="none" w:sz="0" w:space="0" w:color="auto"/>
                          </w:divBdr>
                          <w:divsChild>
                            <w:div w:id="15013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3435">
          <w:marLeft w:val="0"/>
          <w:marRight w:val="0"/>
          <w:marTop w:val="0"/>
          <w:marBottom w:val="0"/>
          <w:divBdr>
            <w:top w:val="none" w:sz="0" w:space="0" w:color="auto"/>
            <w:left w:val="none" w:sz="0" w:space="0" w:color="auto"/>
            <w:bottom w:val="none" w:sz="0" w:space="0" w:color="auto"/>
            <w:right w:val="none" w:sz="0" w:space="0" w:color="auto"/>
          </w:divBdr>
        </w:div>
        <w:div w:id="1627540831">
          <w:marLeft w:val="0"/>
          <w:marRight w:val="0"/>
          <w:marTop w:val="0"/>
          <w:marBottom w:val="0"/>
          <w:divBdr>
            <w:top w:val="none" w:sz="0" w:space="0" w:color="auto"/>
            <w:left w:val="none" w:sz="0" w:space="0" w:color="auto"/>
            <w:bottom w:val="none" w:sz="0" w:space="0" w:color="auto"/>
            <w:right w:val="none" w:sz="0" w:space="0" w:color="auto"/>
          </w:divBdr>
          <w:divsChild>
            <w:div w:id="1829903778">
              <w:marLeft w:val="0"/>
              <w:marRight w:val="0"/>
              <w:marTop w:val="0"/>
              <w:marBottom w:val="0"/>
              <w:divBdr>
                <w:top w:val="none" w:sz="0" w:space="0" w:color="auto"/>
                <w:left w:val="none" w:sz="0" w:space="0" w:color="auto"/>
                <w:bottom w:val="none" w:sz="0" w:space="0" w:color="auto"/>
                <w:right w:val="none" w:sz="0" w:space="0" w:color="auto"/>
              </w:divBdr>
              <w:divsChild>
                <w:div w:id="421754527">
                  <w:marLeft w:val="0"/>
                  <w:marRight w:val="0"/>
                  <w:marTop w:val="0"/>
                  <w:marBottom w:val="0"/>
                  <w:divBdr>
                    <w:top w:val="none" w:sz="0" w:space="0" w:color="auto"/>
                    <w:left w:val="none" w:sz="0" w:space="0" w:color="auto"/>
                    <w:bottom w:val="none" w:sz="0" w:space="0" w:color="auto"/>
                    <w:right w:val="none" w:sz="0" w:space="0" w:color="auto"/>
                  </w:divBdr>
                  <w:divsChild>
                    <w:div w:id="1052851852">
                      <w:marLeft w:val="0"/>
                      <w:marRight w:val="0"/>
                      <w:marTop w:val="0"/>
                      <w:marBottom w:val="0"/>
                      <w:divBdr>
                        <w:top w:val="none" w:sz="0" w:space="0" w:color="auto"/>
                        <w:left w:val="none" w:sz="0" w:space="0" w:color="auto"/>
                        <w:bottom w:val="none" w:sz="0" w:space="0" w:color="auto"/>
                        <w:right w:val="none" w:sz="0" w:space="0" w:color="auto"/>
                      </w:divBdr>
                      <w:divsChild>
                        <w:div w:id="13841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919164">
      <w:bodyDiv w:val="1"/>
      <w:marLeft w:val="0"/>
      <w:marRight w:val="0"/>
      <w:marTop w:val="0"/>
      <w:marBottom w:val="0"/>
      <w:divBdr>
        <w:top w:val="none" w:sz="0" w:space="0" w:color="auto"/>
        <w:left w:val="none" w:sz="0" w:space="0" w:color="auto"/>
        <w:bottom w:val="none" w:sz="0" w:space="0" w:color="auto"/>
        <w:right w:val="none" w:sz="0" w:space="0" w:color="auto"/>
      </w:divBdr>
    </w:div>
    <w:div w:id="1171985686">
      <w:bodyDiv w:val="1"/>
      <w:marLeft w:val="0"/>
      <w:marRight w:val="0"/>
      <w:marTop w:val="0"/>
      <w:marBottom w:val="0"/>
      <w:divBdr>
        <w:top w:val="none" w:sz="0" w:space="0" w:color="auto"/>
        <w:left w:val="none" w:sz="0" w:space="0" w:color="auto"/>
        <w:bottom w:val="none" w:sz="0" w:space="0" w:color="auto"/>
        <w:right w:val="none" w:sz="0" w:space="0" w:color="auto"/>
      </w:divBdr>
    </w:div>
    <w:div w:id="1180507787">
      <w:bodyDiv w:val="1"/>
      <w:marLeft w:val="0"/>
      <w:marRight w:val="0"/>
      <w:marTop w:val="0"/>
      <w:marBottom w:val="0"/>
      <w:divBdr>
        <w:top w:val="none" w:sz="0" w:space="0" w:color="auto"/>
        <w:left w:val="none" w:sz="0" w:space="0" w:color="auto"/>
        <w:bottom w:val="none" w:sz="0" w:space="0" w:color="auto"/>
        <w:right w:val="none" w:sz="0" w:space="0" w:color="auto"/>
      </w:divBdr>
    </w:div>
    <w:div w:id="1181241401">
      <w:bodyDiv w:val="1"/>
      <w:marLeft w:val="0"/>
      <w:marRight w:val="0"/>
      <w:marTop w:val="0"/>
      <w:marBottom w:val="0"/>
      <w:divBdr>
        <w:top w:val="none" w:sz="0" w:space="0" w:color="auto"/>
        <w:left w:val="none" w:sz="0" w:space="0" w:color="auto"/>
        <w:bottom w:val="none" w:sz="0" w:space="0" w:color="auto"/>
        <w:right w:val="none" w:sz="0" w:space="0" w:color="auto"/>
      </w:divBdr>
    </w:div>
    <w:div w:id="1183595562">
      <w:bodyDiv w:val="1"/>
      <w:marLeft w:val="0"/>
      <w:marRight w:val="0"/>
      <w:marTop w:val="0"/>
      <w:marBottom w:val="0"/>
      <w:divBdr>
        <w:top w:val="none" w:sz="0" w:space="0" w:color="auto"/>
        <w:left w:val="none" w:sz="0" w:space="0" w:color="auto"/>
        <w:bottom w:val="none" w:sz="0" w:space="0" w:color="auto"/>
        <w:right w:val="none" w:sz="0" w:space="0" w:color="auto"/>
      </w:divBdr>
    </w:div>
    <w:div w:id="1189880078">
      <w:bodyDiv w:val="1"/>
      <w:marLeft w:val="0"/>
      <w:marRight w:val="0"/>
      <w:marTop w:val="0"/>
      <w:marBottom w:val="0"/>
      <w:divBdr>
        <w:top w:val="none" w:sz="0" w:space="0" w:color="auto"/>
        <w:left w:val="none" w:sz="0" w:space="0" w:color="auto"/>
        <w:bottom w:val="none" w:sz="0" w:space="0" w:color="auto"/>
        <w:right w:val="none" w:sz="0" w:space="0" w:color="auto"/>
      </w:divBdr>
    </w:div>
    <w:div w:id="1190876529">
      <w:bodyDiv w:val="1"/>
      <w:marLeft w:val="0"/>
      <w:marRight w:val="0"/>
      <w:marTop w:val="0"/>
      <w:marBottom w:val="0"/>
      <w:divBdr>
        <w:top w:val="none" w:sz="0" w:space="0" w:color="auto"/>
        <w:left w:val="none" w:sz="0" w:space="0" w:color="auto"/>
        <w:bottom w:val="none" w:sz="0" w:space="0" w:color="auto"/>
        <w:right w:val="none" w:sz="0" w:space="0" w:color="auto"/>
      </w:divBdr>
    </w:div>
    <w:div w:id="1197541228">
      <w:bodyDiv w:val="1"/>
      <w:marLeft w:val="0"/>
      <w:marRight w:val="0"/>
      <w:marTop w:val="0"/>
      <w:marBottom w:val="0"/>
      <w:divBdr>
        <w:top w:val="none" w:sz="0" w:space="0" w:color="auto"/>
        <w:left w:val="none" w:sz="0" w:space="0" w:color="auto"/>
        <w:bottom w:val="none" w:sz="0" w:space="0" w:color="auto"/>
        <w:right w:val="none" w:sz="0" w:space="0" w:color="auto"/>
      </w:divBdr>
    </w:div>
    <w:div w:id="1210460170">
      <w:bodyDiv w:val="1"/>
      <w:marLeft w:val="0"/>
      <w:marRight w:val="0"/>
      <w:marTop w:val="0"/>
      <w:marBottom w:val="0"/>
      <w:divBdr>
        <w:top w:val="none" w:sz="0" w:space="0" w:color="auto"/>
        <w:left w:val="none" w:sz="0" w:space="0" w:color="auto"/>
        <w:bottom w:val="none" w:sz="0" w:space="0" w:color="auto"/>
        <w:right w:val="none" w:sz="0" w:space="0" w:color="auto"/>
      </w:divBdr>
    </w:div>
    <w:div w:id="1223254586">
      <w:bodyDiv w:val="1"/>
      <w:marLeft w:val="0"/>
      <w:marRight w:val="0"/>
      <w:marTop w:val="0"/>
      <w:marBottom w:val="0"/>
      <w:divBdr>
        <w:top w:val="none" w:sz="0" w:space="0" w:color="auto"/>
        <w:left w:val="none" w:sz="0" w:space="0" w:color="auto"/>
        <w:bottom w:val="none" w:sz="0" w:space="0" w:color="auto"/>
        <w:right w:val="none" w:sz="0" w:space="0" w:color="auto"/>
      </w:divBdr>
      <w:divsChild>
        <w:div w:id="36318834">
          <w:marLeft w:val="706"/>
          <w:marRight w:val="0"/>
          <w:marTop w:val="0"/>
          <w:marBottom w:val="0"/>
          <w:divBdr>
            <w:top w:val="none" w:sz="0" w:space="0" w:color="auto"/>
            <w:left w:val="none" w:sz="0" w:space="0" w:color="auto"/>
            <w:bottom w:val="none" w:sz="0" w:space="0" w:color="auto"/>
            <w:right w:val="none" w:sz="0" w:space="0" w:color="auto"/>
          </w:divBdr>
        </w:div>
        <w:div w:id="288244784">
          <w:marLeft w:val="706"/>
          <w:marRight w:val="0"/>
          <w:marTop w:val="0"/>
          <w:marBottom w:val="0"/>
          <w:divBdr>
            <w:top w:val="none" w:sz="0" w:space="0" w:color="auto"/>
            <w:left w:val="none" w:sz="0" w:space="0" w:color="auto"/>
            <w:bottom w:val="none" w:sz="0" w:space="0" w:color="auto"/>
            <w:right w:val="none" w:sz="0" w:space="0" w:color="auto"/>
          </w:divBdr>
        </w:div>
        <w:div w:id="1895922179">
          <w:marLeft w:val="706"/>
          <w:marRight w:val="0"/>
          <w:marTop w:val="0"/>
          <w:marBottom w:val="0"/>
          <w:divBdr>
            <w:top w:val="none" w:sz="0" w:space="0" w:color="auto"/>
            <w:left w:val="none" w:sz="0" w:space="0" w:color="auto"/>
            <w:bottom w:val="none" w:sz="0" w:space="0" w:color="auto"/>
            <w:right w:val="none" w:sz="0" w:space="0" w:color="auto"/>
          </w:divBdr>
        </w:div>
        <w:div w:id="1938444219">
          <w:marLeft w:val="706"/>
          <w:marRight w:val="0"/>
          <w:marTop w:val="0"/>
          <w:marBottom w:val="0"/>
          <w:divBdr>
            <w:top w:val="none" w:sz="0" w:space="0" w:color="auto"/>
            <w:left w:val="none" w:sz="0" w:space="0" w:color="auto"/>
            <w:bottom w:val="none" w:sz="0" w:space="0" w:color="auto"/>
            <w:right w:val="none" w:sz="0" w:space="0" w:color="auto"/>
          </w:divBdr>
        </w:div>
      </w:divsChild>
    </w:div>
    <w:div w:id="1238632232">
      <w:bodyDiv w:val="1"/>
      <w:marLeft w:val="0"/>
      <w:marRight w:val="0"/>
      <w:marTop w:val="0"/>
      <w:marBottom w:val="0"/>
      <w:divBdr>
        <w:top w:val="none" w:sz="0" w:space="0" w:color="auto"/>
        <w:left w:val="none" w:sz="0" w:space="0" w:color="auto"/>
        <w:bottom w:val="none" w:sz="0" w:space="0" w:color="auto"/>
        <w:right w:val="none" w:sz="0" w:space="0" w:color="auto"/>
      </w:divBdr>
    </w:div>
    <w:div w:id="1244603179">
      <w:bodyDiv w:val="1"/>
      <w:marLeft w:val="0"/>
      <w:marRight w:val="0"/>
      <w:marTop w:val="0"/>
      <w:marBottom w:val="0"/>
      <w:divBdr>
        <w:top w:val="none" w:sz="0" w:space="0" w:color="auto"/>
        <w:left w:val="none" w:sz="0" w:space="0" w:color="auto"/>
        <w:bottom w:val="none" w:sz="0" w:space="0" w:color="auto"/>
        <w:right w:val="none" w:sz="0" w:space="0" w:color="auto"/>
      </w:divBdr>
    </w:div>
    <w:div w:id="1246955135">
      <w:bodyDiv w:val="1"/>
      <w:marLeft w:val="0"/>
      <w:marRight w:val="0"/>
      <w:marTop w:val="0"/>
      <w:marBottom w:val="0"/>
      <w:divBdr>
        <w:top w:val="none" w:sz="0" w:space="0" w:color="auto"/>
        <w:left w:val="none" w:sz="0" w:space="0" w:color="auto"/>
        <w:bottom w:val="none" w:sz="0" w:space="0" w:color="auto"/>
        <w:right w:val="none" w:sz="0" w:space="0" w:color="auto"/>
      </w:divBdr>
    </w:div>
    <w:div w:id="1248152672">
      <w:bodyDiv w:val="1"/>
      <w:marLeft w:val="0"/>
      <w:marRight w:val="0"/>
      <w:marTop w:val="0"/>
      <w:marBottom w:val="0"/>
      <w:divBdr>
        <w:top w:val="none" w:sz="0" w:space="0" w:color="auto"/>
        <w:left w:val="none" w:sz="0" w:space="0" w:color="auto"/>
        <w:bottom w:val="none" w:sz="0" w:space="0" w:color="auto"/>
        <w:right w:val="none" w:sz="0" w:space="0" w:color="auto"/>
      </w:divBdr>
    </w:div>
    <w:div w:id="1252200038">
      <w:bodyDiv w:val="1"/>
      <w:marLeft w:val="0"/>
      <w:marRight w:val="0"/>
      <w:marTop w:val="0"/>
      <w:marBottom w:val="0"/>
      <w:divBdr>
        <w:top w:val="none" w:sz="0" w:space="0" w:color="auto"/>
        <w:left w:val="none" w:sz="0" w:space="0" w:color="auto"/>
        <w:bottom w:val="none" w:sz="0" w:space="0" w:color="auto"/>
        <w:right w:val="none" w:sz="0" w:space="0" w:color="auto"/>
      </w:divBdr>
    </w:div>
    <w:div w:id="1252854184">
      <w:bodyDiv w:val="1"/>
      <w:marLeft w:val="0"/>
      <w:marRight w:val="0"/>
      <w:marTop w:val="0"/>
      <w:marBottom w:val="0"/>
      <w:divBdr>
        <w:top w:val="none" w:sz="0" w:space="0" w:color="auto"/>
        <w:left w:val="none" w:sz="0" w:space="0" w:color="auto"/>
        <w:bottom w:val="none" w:sz="0" w:space="0" w:color="auto"/>
        <w:right w:val="none" w:sz="0" w:space="0" w:color="auto"/>
      </w:divBdr>
    </w:div>
    <w:div w:id="1270089393">
      <w:bodyDiv w:val="1"/>
      <w:marLeft w:val="0"/>
      <w:marRight w:val="0"/>
      <w:marTop w:val="0"/>
      <w:marBottom w:val="0"/>
      <w:divBdr>
        <w:top w:val="none" w:sz="0" w:space="0" w:color="auto"/>
        <w:left w:val="none" w:sz="0" w:space="0" w:color="auto"/>
        <w:bottom w:val="none" w:sz="0" w:space="0" w:color="auto"/>
        <w:right w:val="none" w:sz="0" w:space="0" w:color="auto"/>
      </w:divBdr>
    </w:div>
    <w:div w:id="1272544886">
      <w:bodyDiv w:val="1"/>
      <w:marLeft w:val="0"/>
      <w:marRight w:val="0"/>
      <w:marTop w:val="0"/>
      <w:marBottom w:val="0"/>
      <w:divBdr>
        <w:top w:val="none" w:sz="0" w:space="0" w:color="auto"/>
        <w:left w:val="none" w:sz="0" w:space="0" w:color="auto"/>
        <w:bottom w:val="none" w:sz="0" w:space="0" w:color="auto"/>
        <w:right w:val="none" w:sz="0" w:space="0" w:color="auto"/>
      </w:divBdr>
    </w:div>
    <w:div w:id="1273172867">
      <w:bodyDiv w:val="1"/>
      <w:marLeft w:val="0"/>
      <w:marRight w:val="0"/>
      <w:marTop w:val="0"/>
      <w:marBottom w:val="0"/>
      <w:divBdr>
        <w:top w:val="none" w:sz="0" w:space="0" w:color="auto"/>
        <w:left w:val="none" w:sz="0" w:space="0" w:color="auto"/>
        <w:bottom w:val="none" w:sz="0" w:space="0" w:color="auto"/>
        <w:right w:val="none" w:sz="0" w:space="0" w:color="auto"/>
      </w:divBdr>
    </w:div>
    <w:div w:id="1275479162">
      <w:bodyDiv w:val="1"/>
      <w:marLeft w:val="0"/>
      <w:marRight w:val="0"/>
      <w:marTop w:val="0"/>
      <w:marBottom w:val="0"/>
      <w:divBdr>
        <w:top w:val="none" w:sz="0" w:space="0" w:color="auto"/>
        <w:left w:val="none" w:sz="0" w:space="0" w:color="auto"/>
        <w:bottom w:val="none" w:sz="0" w:space="0" w:color="auto"/>
        <w:right w:val="none" w:sz="0" w:space="0" w:color="auto"/>
      </w:divBdr>
    </w:div>
    <w:div w:id="1280844250">
      <w:bodyDiv w:val="1"/>
      <w:marLeft w:val="0"/>
      <w:marRight w:val="0"/>
      <w:marTop w:val="0"/>
      <w:marBottom w:val="0"/>
      <w:divBdr>
        <w:top w:val="none" w:sz="0" w:space="0" w:color="auto"/>
        <w:left w:val="none" w:sz="0" w:space="0" w:color="auto"/>
        <w:bottom w:val="none" w:sz="0" w:space="0" w:color="auto"/>
        <w:right w:val="none" w:sz="0" w:space="0" w:color="auto"/>
      </w:divBdr>
      <w:divsChild>
        <w:div w:id="195435697">
          <w:marLeft w:val="0"/>
          <w:marRight w:val="0"/>
          <w:marTop w:val="0"/>
          <w:marBottom w:val="0"/>
          <w:divBdr>
            <w:top w:val="none" w:sz="0" w:space="0" w:color="auto"/>
            <w:left w:val="none" w:sz="0" w:space="0" w:color="auto"/>
            <w:bottom w:val="none" w:sz="0" w:space="0" w:color="auto"/>
            <w:right w:val="none" w:sz="0" w:space="0" w:color="auto"/>
          </w:divBdr>
        </w:div>
        <w:div w:id="742528167">
          <w:marLeft w:val="0"/>
          <w:marRight w:val="0"/>
          <w:marTop w:val="0"/>
          <w:marBottom w:val="0"/>
          <w:divBdr>
            <w:top w:val="none" w:sz="0" w:space="0" w:color="auto"/>
            <w:left w:val="none" w:sz="0" w:space="0" w:color="auto"/>
            <w:bottom w:val="none" w:sz="0" w:space="0" w:color="auto"/>
            <w:right w:val="none" w:sz="0" w:space="0" w:color="auto"/>
          </w:divBdr>
        </w:div>
        <w:div w:id="940574294">
          <w:marLeft w:val="0"/>
          <w:marRight w:val="0"/>
          <w:marTop w:val="0"/>
          <w:marBottom w:val="0"/>
          <w:divBdr>
            <w:top w:val="none" w:sz="0" w:space="0" w:color="auto"/>
            <w:left w:val="none" w:sz="0" w:space="0" w:color="auto"/>
            <w:bottom w:val="none" w:sz="0" w:space="0" w:color="auto"/>
            <w:right w:val="none" w:sz="0" w:space="0" w:color="auto"/>
          </w:divBdr>
        </w:div>
        <w:div w:id="950820045">
          <w:marLeft w:val="0"/>
          <w:marRight w:val="0"/>
          <w:marTop w:val="0"/>
          <w:marBottom w:val="0"/>
          <w:divBdr>
            <w:top w:val="none" w:sz="0" w:space="0" w:color="auto"/>
            <w:left w:val="none" w:sz="0" w:space="0" w:color="auto"/>
            <w:bottom w:val="none" w:sz="0" w:space="0" w:color="auto"/>
            <w:right w:val="none" w:sz="0" w:space="0" w:color="auto"/>
          </w:divBdr>
        </w:div>
        <w:div w:id="1242443261">
          <w:marLeft w:val="0"/>
          <w:marRight w:val="0"/>
          <w:marTop w:val="0"/>
          <w:marBottom w:val="0"/>
          <w:divBdr>
            <w:top w:val="none" w:sz="0" w:space="0" w:color="auto"/>
            <w:left w:val="none" w:sz="0" w:space="0" w:color="auto"/>
            <w:bottom w:val="none" w:sz="0" w:space="0" w:color="auto"/>
            <w:right w:val="none" w:sz="0" w:space="0" w:color="auto"/>
          </w:divBdr>
        </w:div>
        <w:div w:id="1266617847">
          <w:marLeft w:val="0"/>
          <w:marRight w:val="0"/>
          <w:marTop w:val="0"/>
          <w:marBottom w:val="0"/>
          <w:divBdr>
            <w:top w:val="none" w:sz="0" w:space="0" w:color="auto"/>
            <w:left w:val="none" w:sz="0" w:space="0" w:color="auto"/>
            <w:bottom w:val="none" w:sz="0" w:space="0" w:color="auto"/>
            <w:right w:val="none" w:sz="0" w:space="0" w:color="auto"/>
          </w:divBdr>
        </w:div>
        <w:div w:id="1352340163">
          <w:marLeft w:val="0"/>
          <w:marRight w:val="0"/>
          <w:marTop w:val="0"/>
          <w:marBottom w:val="0"/>
          <w:divBdr>
            <w:top w:val="none" w:sz="0" w:space="0" w:color="auto"/>
            <w:left w:val="none" w:sz="0" w:space="0" w:color="auto"/>
            <w:bottom w:val="none" w:sz="0" w:space="0" w:color="auto"/>
            <w:right w:val="none" w:sz="0" w:space="0" w:color="auto"/>
          </w:divBdr>
        </w:div>
        <w:div w:id="1658147781">
          <w:marLeft w:val="0"/>
          <w:marRight w:val="0"/>
          <w:marTop w:val="0"/>
          <w:marBottom w:val="0"/>
          <w:divBdr>
            <w:top w:val="none" w:sz="0" w:space="0" w:color="auto"/>
            <w:left w:val="none" w:sz="0" w:space="0" w:color="auto"/>
            <w:bottom w:val="none" w:sz="0" w:space="0" w:color="auto"/>
            <w:right w:val="none" w:sz="0" w:space="0" w:color="auto"/>
          </w:divBdr>
        </w:div>
      </w:divsChild>
    </w:div>
    <w:div w:id="1281035225">
      <w:bodyDiv w:val="1"/>
      <w:marLeft w:val="0"/>
      <w:marRight w:val="0"/>
      <w:marTop w:val="0"/>
      <w:marBottom w:val="0"/>
      <w:divBdr>
        <w:top w:val="none" w:sz="0" w:space="0" w:color="auto"/>
        <w:left w:val="none" w:sz="0" w:space="0" w:color="auto"/>
        <w:bottom w:val="none" w:sz="0" w:space="0" w:color="auto"/>
        <w:right w:val="none" w:sz="0" w:space="0" w:color="auto"/>
      </w:divBdr>
    </w:div>
    <w:div w:id="1289318978">
      <w:bodyDiv w:val="1"/>
      <w:marLeft w:val="0"/>
      <w:marRight w:val="0"/>
      <w:marTop w:val="0"/>
      <w:marBottom w:val="0"/>
      <w:divBdr>
        <w:top w:val="none" w:sz="0" w:space="0" w:color="auto"/>
        <w:left w:val="none" w:sz="0" w:space="0" w:color="auto"/>
        <w:bottom w:val="none" w:sz="0" w:space="0" w:color="auto"/>
        <w:right w:val="none" w:sz="0" w:space="0" w:color="auto"/>
      </w:divBdr>
    </w:div>
    <w:div w:id="1293246291">
      <w:bodyDiv w:val="1"/>
      <w:marLeft w:val="0"/>
      <w:marRight w:val="0"/>
      <w:marTop w:val="0"/>
      <w:marBottom w:val="0"/>
      <w:divBdr>
        <w:top w:val="none" w:sz="0" w:space="0" w:color="auto"/>
        <w:left w:val="none" w:sz="0" w:space="0" w:color="auto"/>
        <w:bottom w:val="none" w:sz="0" w:space="0" w:color="auto"/>
        <w:right w:val="none" w:sz="0" w:space="0" w:color="auto"/>
      </w:divBdr>
      <w:divsChild>
        <w:div w:id="33237566">
          <w:marLeft w:val="0"/>
          <w:marRight w:val="0"/>
          <w:marTop w:val="0"/>
          <w:marBottom w:val="0"/>
          <w:divBdr>
            <w:top w:val="none" w:sz="0" w:space="0" w:color="auto"/>
            <w:left w:val="none" w:sz="0" w:space="0" w:color="auto"/>
            <w:bottom w:val="none" w:sz="0" w:space="0" w:color="auto"/>
            <w:right w:val="none" w:sz="0" w:space="0" w:color="auto"/>
          </w:divBdr>
        </w:div>
        <w:div w:id="270013130">
          <w:marLeft w:val="0"/>
          <w:marRight w:val="0"/>
          <w:marTop w:val="0"/>
          <w:marBottom w:val="0"/>
          <w:divBdr>
            <w:top w:val="none" w:sz="0" w:space="0" w:color="auto"/>
            <w:left w:val="none" w:sz="0" w:space="0" w:color="auto"/>
            <w:bottom w:val="none" w:sz="0" w:space="0" w:color="auto"/>
            <w:right w:val="none" w:sz="0" w:space="0" w:color="auto"/>
          </w:divBdr>
        </w:div>
        <w:div w:id="1506746320">
          <w:marLeft w:val="0"/>
          <w:marRight w:val="0"/>
          <w:marTop w:val="0"/>
          <w:marBottom w:val="0"/>
          <w:divBdr>
            <w:top w:val="none" w:sz="0" w:space="0" w:color="auto"/>
            <w:left w:val="none" w:sz="0" w:space="0" w:color="auto"/>
            <w:bottom w:val="none" w:sz="0" w:space="0" w:color="auto"/>
            <w:right w:val="none" w:sz="0" w:space="0" w:color="auto"/>
          </w:divBdr>
        </w:div>
        <w:div w:id="1868710650">
          <w:marLeft w:val="0"/>
          <w:marRight w:val="0"/>
          <w:marTop w:val="0"/>
          <w:marBottom w:val="0"/>
          <w:divBdr>
            <w:top w:val="none" w:sz="0" w:space="0" w:color="auto"/>
            <w:left w:val="none" w:sz="0" w:space="0" w:color="auto"/>
            <w:bottom w:val="none" w:sz="0" w:space="0" w:color="auto"/>
            <w:right w:val="none" w:sz="0" w:space="0" w:color="auto"/>
          </w:divBdr>
        </w:div>
      </w:divsChild>
    </w:div>
    <w:div w:id="1293251282">
      <w:bodyDiv w:val="1"/>
      <w:marLeft w:val="0"/>
      <w:marRight w:val="0"/>
      <w:marTop w:val="0"/>
      <w:marBottom w:val="0"/>
      <w:divBdr>
        <w:top w:val="none" w:sz="0" w:space="0" w:color="auto"/>
        <w:left w:val="none" w:sz="0" w:space="0" w:color="auto"/>
        <w:bottom w:val="none" w:sz="0" w:space="0" w:color="auto"/>
        <w:right w:val="none" w:sz="0" w:space="0" w:color="auto"/>
      </w:divBdr>
    </w:div>
    <w:div w:id="1294140650">
      <w:bodyDiv w:val="1"/>
      <w:marLeft w:val="0"/>
      <w:marRight w:val="0"/>
      <w:marTop w:val="0"/>
      <w:marBottom w:val="0"/>
      <w:divBdr>
        <w:top w:val="none" w:sz="0" w:space="0" w:color="auto"/>
        <w:left w:val="none" w:sz="0" w:space="0" w:color="auto"/>
        <w:bottom w:val="none" w:sz="0" w:space="0" w:color="auto"/>
        <w:right w:val="none" w:sz="0" w:space="0" w:color="auto"/>
      </w:divBdr>
    </w:div>
    <w:div w:id="1297030761">
      <w:bodyDiv w:val="1"/>
      <w:marLeft w:val="0"/>
      <w:marRight w:val="0"/>
      <w:marTop w:val="0"/>
      <w:marBottom w:val="0"/>
      <w:divBdr>
        <w:top w:val="none" w:sz="0" w:space="0" w:color="auto"/>
        <w:left w:val="none" w:sz="0" w:space="0" w:color="auto"/>
        <w:bottom w:val="none" w:sz="0" w:space="0" w:color="auto"/>
        <w:right w:val="none" w:sz="0" w:space="0" w:color="auto"/>
      </w:divBdr>
    </w:div>
    <w:div w:id="1297100423">
      <w:bodyDiv w:val="1"/>
      <w:marLeft w:val="0"/>
      <w:marRight w:val="0"/>
      <w:marTop w:val="0"/>
      <w:marBottom w:val="0"/>
      <w:divBdr>
        <w:top w:val="none" w:sz="0" w:space="0" w:color="auto"/>
        <w:left w:val="none" w:sz="0" w:space="0" w:color="auto"/>
        <w:bottom w:val="none" w:sz="0" w:space="0" w:color="auto"/>
        <w:right w:val="none" w:sz="0" w:space="0" w:color="auto"/>
      </w:divBdr>
    </w:div>
    <w:div w:id="1308171609">
      <w:bodyDiv w:val="1"/>
      <w:marLeft w:val="0"/>
      <w:marRight w:val="0"/>
      <w:marTop w:val="0"/>
      <w:marBottom w:val="0"/>
      <w:divBdr>
        <w:top w:val="none" w:sz="0" w:space="0" w:color="auto"/>
        <w:left w:val="none" w:sz="0" w:space="0" w:color="auto"/>
        <w:bottom w:val="none" w:sz="0" w:space="0" w:color="auto"/>
        <w:right w:val="none" w:sz="0" w:space="0" w:color="auto"/>
      </w:divBdr>
    </w:div>
    <w:div w:id="1324972433">
      <w:bodyDiv w:val="1"/>
      <w:marLeft w:val="0"/>
      <w:marRight w:val="0"/>
      <w:marTop w:val="0"/>
      <w:marBottom w:val="0"/>
      <w:divBdr>
        <w:top w:val="none" w:sz="0" w:space="0" w:color="auto"/>
        <w:left w:val="none" w:sz="0" w:space="0" w:color="auto"/>
        <w:bottom w:val="none" w:sz="0" w:space="0" w:color="auto"/>
        <w:right w:val="none" w:sz="0" w:space="0" w:color="auto"/>
      </w:divBdr>
      <w:divsChild>
        <w:div w:id="1585188270">
          <w:marLeft w:val="0"/>
          <w:marRight w:val="0"/>
          <w:marTop w:val="0"/>
          <w:marBottom w:val="0"/>
          <w:divBdr>
            <w:top w:val="none" w:sz="0" w:space="0" w:color="auto"/>
            <w:left w:val="none" w:sz="0" w:space="0" w:color="auto"/>
            <w:bottom w:val="none" w:sz="0" w:space="0" w:color="auto"/>
            <w:right w:val="none" w:sz="0" w:space="0" w:color="auto"/>
          </w:divBdr>
        </w:div>
        <w:div w:id="1732265374">
          <w:marLeft w:val="0"/>
          <w:marRight w:val="0"/>
          <w:marTop w:val="0"/>
          <w:marBottom w:val="0"/>
          <w:divBdr>
            <w:top w:val="none" w:sz="0" w:space="0" w:color="auto"/>
            <w:left w:val="none" w:sz="0" w:space="0" w:color="auto"/>
            <w:bottom w:val="none" w:sz="0" w:space="0" w:color="auto"/>
            <w:right w:val="none" w:sz="0" w:space="0" w:color="auto"/>
          </w:divBdr>
        </w:div>
      </w:divsChild>
    </w:div>
    <w:div w:id="1336761664">
      <w:bodyDiv w:val="1"/>
      <w:marLeft w:val="0"/>
      <w:marRight w:val="0"/>
      <w:marTop w:val="0"/>
      <w:marBottom w:val="0"/>
      <w:divBdr>
        <w:top w:val="none" w:sz="0" w:space="0" w:color="auto"/>
        <w:left w:val="none" w:sz="0" w:space="0" w:color="auto"/>
        <w:bottom w:val="none" w:sz="0" w:space="0" w:color="auto"/>
        <w:right w:val="none" w:sz="0" w:space="0" w:color="auto"/>
      </w:divBdr>
    </w:div>
    <w:div w:id="1341355662">
      <w:bodyDiv w:val="1"/>
      <w:marLeft w:val="0"/>
      <w:marRight w:val="0"/>
      <w:marTop w:val="0"/>
      <w:marBottom w:val="0"/>
      <w:divBdr>
        <w:top w:val="none" w:sz="0" w:space="0" w:color="auto"/>
        <w:left w:val="none" w:sz="0" w:space="0" w:color="auto"/>
        <w:bottom w:val="none" w:sz="0" w:space="0" w:color="auto"/>
        <w:right w:val="none" w:sz="0" w:space="0" w:color="auto"/>
      </w:divBdr>
    </w:div>
    <w:div w:id="1343631748">
      <w:bodyDiv w:val="1"/>
      <w:marLeft w:val="0"/>
      <w:marRight w:val="0"/>
      <w:marTop w:val="0"/>
      <w:marBottom w:val="0"/>
      <w:divBdr>
        <w:top w:val="none" w:sz="0" w:space="0" w:color="auto"/>
        <w:left w:val="none" w:sz="0" w:space="0" w:color="auto"/>
        <w:bottom w:val="none" w:sz="0" w:space="0" w:color="auto"/>
        <w:right w:val="none" w:sz="0" w:space="0" w:color="auto"/>
      </w:divBdr>
    </w:div>
    <w:div w:id="1348364343">
      <w:bodyDiv w:val="1"/>
      <w:marLeft w:val="0"/>
      <w:marRight w:val="0"/>
      <w:marTop w:val="0"/>
      <w:marBottom w:val="0"/>
      <w:divBdr>
        <w:top w:val="none" w:sz="0" w:space="0" w:color="auto"/>
        <w:left w:val="none" w:sz="0" w:space="0" w:color="auto"/>
        <w:bottom w:val="none" w:sz="0" w:space="0" w:color="auto"/>
        <w:right w:val="none" w:sz="0" w:space="0" w:color="auto"/>
      </w:divBdr>
    </w:div>
    <w:div w:id="1360662989">
      <w:bodyDiv w:val="1"/>
      <w:marLeft w:val="0"/>
      <w:marRight w:val="0"/>
      <w:marTop w:val="0"/>
      <w:marBottom w:val="0"/>
      <w:divBdr>
        <w:top w:val="none" w:sz="0" w:space="0" w:color="auto"/>
        <w:left w:val="none" w:sz="0" w:space="0" w:color="auto"/>
        <w:bottom w:val="none" w:sz="0" w:space="0" w:color="auto"/>
        <w:right w:val="none" w:sz="0" w:space="0" w:color="auto"/>
      </w:divBdr>
    </w:div>
    <w:div w:id="1361466584">
      <w:bodyDiv w:val="1"/>
      <w:marLeft w:val="0"/>
      <w:marRight w:val="0"/>
      <w:marTop w:val="0"/>
      <w:marBottom w:val="0"/>
      <w:divBdr>
        <w:top w:val="none" w:sz="0" w:space="0" w:color="auto"/>
        <w:left w:val="none" w:sz="0" w:space="0" w:color="auto"/>
        <w:bottom w:val="none" w:sz="0" w:space="0" w:color="auto"/>
        <w:right w:val="none" w:sz="0" w:space="0" w:color="auto"/>
      </w:divBdr>
    </w:div>
    <w:div w:id="1369337282">
      <w:bodyDiv w:val="1"/>
      <w:marLeft w:val="0"/>
      <w:marRight w:val="0"/>
      <w:marTop w:val="0"/>
      <w:marBottom w:val="0"/>
      <w:divBdr>
        <w:top w:val="none" w:sz="0" w:space="0" w:color="auto"/>
        <w:left w:val="none" w:sz="0" w:space="0" w:color="auto"/>
        <w:bottom w:val="none" w:sz="0" w:space="0" w:color="auto"/>
        <w:right w:val="none" w:sz="0" w:space="0" w:color="auto"/>
      </w:divBdr>
    </w:div>
    <w:div w:id="1373112288">
      <w:bodyDiv w:val="1"/>
      <w:marLeft w:val="0"/>
      <w:marRight w:val="0"/>
      <w:marTop w:val="0"/>
      <w:marBottom w:val="0"/>
      <w:divBdr>
        <w:top w:val="none" w:sz="0" w:space="0" w:color="auto"/>
        <w:left w:val="none" w:sz="0" w:space="0" w:color="auto"/>
        <w:bottom w:val="none" w:sz="0" w:space="0" w:color="auto"/>
        <w:right w:val="none" w:sz="0" w:space="0" w:color="auto"/>
      </w:divBdr>
    </w:div>
    <w:div w:id="1378551112">
      <w:bodyDiv w:val="1"/>
      <w:marLeft w:val="0"/>
      <w:marRight w:val="0"/>
      <w:marTop w:val="0"/>
      <w:marBottom w:val="0"/>
      <w:divBdr>
        <w:top w:val="none" w:sz="0" w:space="0" w:color="auto"/>
        <w:left w:val="none" w:sz="0" w:space="0" w:color="auto"/>
        <w:bottom w:val="none" w:sz="0" w:space="0" w:color="auto"/>
        <w:right w:val="none" w:sz="0" w:space="0" w:color="auto"/>
      </w:divBdr>
    </w:div>
    <w:div w:id="1378627748">
      <w:bodyDiv w:val="1"/>
      <w:marLeft w:val="0"/>
      <w:marRight w:val="0"/>
      <w:marTop w:val="0"/>
      <w:marBottom w:val="0"/>
      <w:divBdr>
        <w:top w:val="none" w:sz="0" w:space="0" w:color="auto"/>
        <w:left w:val="none" w:sz="0" w:space="0" w:color="auto"/>
        <w:bottom w:val="none" w:sz="0" w:space="0" w:color="auto"/>
        <w:right w:val="none" w:sz="0" w:space="0" w:color="auto"/>
      </w:divBdr>
      <w:divsChild>
        <w:div w:id="965886582">
          <w:marLeft w:val="0"/>
          <w:marRight w:val="0"/>
          <w:marTop w:val="0"/>
          <w:marBottom w:val="0"/>
          <w:divBdr>
            <w:top w:val="none" w:sz="0" w:space="0" w:color="auto"/>
            <w:left w:val="none" w:sz="0" w:space="0" w:color="auto"/>
            <w:bottom w:val="none" w:sz="0" w:space="0" w:color="auto"/>
            <w:right w:val="none" w:sz="0" w:space="0" w:color="auto"/>
          </w:divBdr>
        </w:div>
      </w:divsChild>
    </w:div>
    <w:div w:id="1378628271">
      <w:bodyDiv w:val="1"/>
      <w:marLeft w:val="0"/>
      <w:marRight w:val="0"/>
      <w:marTop w:val="0"/>
      <w:marBottom w:val="0"/>
      <w:divBdr>
        <w:top w:val="none" w:sz="0" w:space="0" w:color="auto"/>
        <w:left w:val="none" w:sz="0" w:space="0" w:color="auto"/>
        <w:bottom w:val="none" w:sz="0" w:space="0" w:color="auto"/>
        <w:right w:val="none" w:sz="0" w:space="0" w:color="auto"/>
      </w:divBdr>
      <w:divsChild>
        <w:div w:id="1048459813">
          <w:marLeft w:val="0"/>
          <w:marRight w:val="0"/>
          <w:marTop w:val="0"/>
          <w:marBottom w:val="0"/>
          <w:divBdr>
            <w:top w:val="none" w:sz="0" w:space="0" w:color="auto"/>
            <w:left w:val="none" w:sz="0" w:space="0" w:color="auto"/>
            <w:bottom w:val="none" w:sz="0" w:space="0" w:color="auto"/>
            <w:right w:val="none" w:sz="0" w:space="0" w:color="auto"/>
          </w:divBdr>
        </w:div>
        <w:div w:id="1160537465">
          <w:marLeft w:val="0"/>
          <w:marRight w:val="0"/>
          <w:marTop w:val="0"/>
          <w:marBottom w:val="0"/>
          <w:divBdr>
            <w:top w:val="none" w:sz="0" w:space="0" w:color="auto"/>
            <w:left w:val="none" w:sz="0" w:space="0" w:color="auto"/>
            <w:bottom w:val="none" w:sz="0" w:space="0" w:color="auto"/>
            <w:right w:val="none" w:sz="0" w:space="0" w:color="auto"/>
          </w:divBdr>
        </w:div>
        <w:div w:id="1220094340">
          <w:marLeft w:val="0"/>
          <w:marRight w:val="0"/>
          <w:marTop w:val="0"/>
          <w:marBottom w:val="0"/>
          <w:divBdr>
            <w:top w:val="none" w:sz="0" w:space="0" w:color="auto"/>
            <w:left w:val="none" w:sz="0" w:space="0" w:color="auto"/>
            <w:bottom w:val="none" w:sz="0" w:space="0" w:color="auto"/>
            <w:right w:val="none" w:sz="0" w:space="0" w:color="auto"/>
          </w:divBdr>
        </w:div>
        <w:div w:id="1749618083">
          <w:marLeft w:val="0"/>
          <w:marRight w:val="0"/>
          <w:marTop w:val="0"/>
          <w:marBottom w:val="0"/>
          <w:divBdr>
            <w:top w:val="none" w:sz="0" w:space="0" w:color="auto"/>
            <w:left w:val="none" w:sz="0" w:space="0" w:color="auto"/>
            <w:bottom w:val="none" w:sz="0" w:space="0" w:color="auto"/>
            <w:right w:val="none" w:sz="0" w:space="0" w:color="auto"/>
          </w:divBdr>
        </w:div>
        <w:div w:id="1863395102">
          <w:marLeft w:val="0"/>
          <w:marRight w:val="0"/>
          <w:marTop w:val="0"/>
          <w:marBottom w:val="0"/>
          <w:divBdr>
            <w:top w:val="none" w:sz="0" w:space="0" w:color="auto"/>
            <w:left w:val="none" w:sz="0" w:space="0" w:color="auto"/>
            <w:bottom w:val="none" w:sz="0" w:space="0" w:color="auto"/>
            <w:right w:val="none" w:sz="0" w:space="0" w:color="auto"/>
          </w:divBdr>
        </w:div>
      </w:divsChild>
    </w:div>
    <w:div w:id="1382900515">
      <w:bodyDiv w:val="1"/>
      <w:marLeft w:val="0"/>
      <w:marRight w:val="0"/>
      <w:marTop w:val="0"/>
      <w:marBottom w:val="0"/>
      <w:divBdr>
        <w:top w:val="none" w:sz="0" w:space="0" w:color="auto"/>
        <w:left w:val="none" w:sz="0" w:space="0" w:color="auto"/>
        <w:bottom w:val="none" w:sz="0" w:space="0" w:color="auto"/>
        <w:right w:val="none" w:sz="0" w:space="0" w:color="auto"/>
      </w:divBdr>
      <w:divsChild>
        <w:div w:id="241456738">
          <w:marLeft w:val="0"/>
          <w:marRight w:val="0"/>
          <w:marTop w:val="0"/>
          <w:marBottom w:val="0"/>
          <w:divBdr>
            <w:top w:val="none" w:sz="0" w:space="0" w:color="auto"/>
            <w:left w:val="none" w:sz="0" w:space="0" w:color="auto"/>
            <w:bottom w:val="none" w:sz="0" w:space="0" w:color="auto"/>
            <w:right w:val="none" w:sz="0" w:space="0" w:color="auto"/>
          </w:divBdr>
          <w:divsChild>
            <w:div w:id="1225988585">
              <w:marLeft w:val="0"/>
              <w:marRight w:val="0"/>
              <w:marTop w:val="0"/>
              <w:marBottom w:val="0"/>
              <w:divBdr>
                <w:top w:val="none" w:sz="0" w:space="0" w:color="auto"/>
                <w:left w:val="none" w:sz="0" w:space="0" w:color="auto"/>
                <w:bottom w:val="none" w:sz="0" w:space="0" w:color="auto"/>
                <w:right w:val="none" w:sz="0" w:space="0" w:color="auto"/>
              </w:divBdr>
              <w:divsChild>
                <w:div w:id="2049836268">
                  <w:marLeft w:val="0"/>
                  <w:marRight w:val="0"/>
                  <w:marTop w:val="0"/>
                  <w:marBottom w:val="0"/>
                  <w:divBdr>
                    <w:top w:val="none" w:sz="0" w:space="0" w:color="auto"/>
                    <w:left w:val="none" w:sz="0" w:space="0" w:color="auto"/>
                    <w:bottom w:val="none" w:sz="0" w:space="0" w:color="auto"/>
                    <w:right w:val="none" w:sz="0" w:space="0" w:color="auto"/>
                  </w:divBdr>
                  <w:divsChild>
                    <w:div w:id="1120685491">
                      <w:marLeft w:val="0"/>
                      <w:marRight w:val="0"/>
                      <w:marTop w:val="0"/>
                      <w:marBottom w:val="0"/>
                      <w:divBdr>
                        <w:top w:val="none" w:sz="0" w:space="0" w:color="auto"/>
                        <w:left w:val="none" w:sz="0" w:space="0" w:color="auto"/>
                        <w:bottom w:val="none" w:sz="0" w:space="0" w:color="auto"/>
                        <w:right w:val="none" w:sz="0" w:space="0" w:color="auto"/>
                      </w:divBdr>
                      <w:divsChild>
                        <w:div w:id="15033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11921">
          <w:marLeft w:val="0"/>
          <w:marRight w:val="0"/>
          <w:marTop w:val="0"/>
          <w:marBottom w:val="0"/>
          <w:divBdr>
            <w:top w:val="none" w:sz="0" w:space="0" w:color="auto"/>
            <w:left w:val="none" w:sz="0" w:space="0" w:color="auto"/>
            <w:bottom w:val="none" w:sz="0" w:space="0" w:color="auto"/>
            <w:right w:val="none" w:sz="0" w:space="0" w:color="auto"/>
          </w:divBdr>
          <w:divsChild>
            <w:div w:id="1194686012">
              <w:marLeft w:val="0"/>
              <w:marRight w:val="0"/>
              <w:marTop w:val="0"/>
              <w:marBottom w:val="0"/>
              <w:divBdr>
                <w:top w:val="none" w:sz="0" w:space="0" w:color="auto"/>
                <w:left w:val="none" w:sz="0" w:space="0" w:color="auto"/>
                <w:bottom w:val="none" w:sz="0" w:space="0" w:color="auto"/>
                <w:right w:val="none" w:sz="0" w:space="0" w:color="auto"/>
              </w:divBdr>
              <w:divsChild>
                <w:div w:id="650672939">
                  <w:marLeft w:val="0"/>
                  <w:marRight w:val="0"/>
                  <w:marTop w:val="0"/>
                  <w:marBottom w:val="0"/>
                  <w:divBdr>
                    <w:top w:val="none" w:sz="0" w:space="0" w:color="auto"/>
                    <w:left w:val="none" w:sz="0" w:space="0" w:color="auto"/>
                    <w:bottom w:val="none" w:sz="0" w:space="0" w:color="auto"/>
                    <w:right w:val="none" w:sz="0" w:space="0" w:color="auto"/>
                  </w:divBdr>
                  <w:divsChild>
                    <w:div w:id="749348788">
                      <w:marLeft w:val="0"/>
                      <w:marRight w:val="0"/>
                      <w:marTop w:val="0"/>
                      <w:marBottom w:val="0"/>
                      <w:divBdr>
                        <w:top w:val="none" w:sz="0" w:space="0" w:color="auto"/>
                        <w:left w:val="none" w:sz="0" w:space="0" w:color="auto"/>
                        <w:bottom w:val="none" w:sz="0" w:space="0" w:color="auto"/>
                        <w:right w:val="none" w:sz="0" w:space="0" w:color="auto"/>
                      </w:divBdr>
                      <w:divsChild>
                        <w:div w:id="187528601">
                          <w:marLeft w:val="0"/>
                          <w:marRight w:val="0"/>
                          <w:marTop w:val="0"/>
                          <w:marBottom w:val="0"/>
                          <w:divBdr>
                            <w:top w:val="none" w:sz="0" w:space="0" w:color="auto"/>
                            <w:left w:val="none" w:sz="0" w:space="0" w:color="auto"/>
                            <w:bottom w:val="none" w:sz="0" w:space="0" w:color="auto"/>
                            <w:right w:val="none" w:sz="0" w:space="0" w:color="auto"/>
                          </w:divBdr>
                          <w:divsChild>
                            <w:div w:id="829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382794">
          <w:marLeft w:val="0"/>
          <w:marRight w:val="0"/>
          <w:marTop w:val="0"/>
          <w:marBottom w:val="0"/>
          <w:divBdr>
            <w:top w:val="none" w:sz="0" w:space="0" w:color="auto"/>
            <w:left w:val="none" w:sz="0" w:space="0" w:color="auto"/>
            <w:bottom w:val="none" w:sz="0" w:space="0" w:color="auto"/>
            <w:right w:val="none" w:sz="0" w:space="0" w:color="auto"/>
          </w:divBdr>
        </w:div>
        <w:div w:id="1091316303">
          <w:marLeft w:val="0"/>
          <w:marRight w:val="0"/>
          <w:marTop w:val="0"/>
          <w:marBottom w:val="0"/>
          <w:divBdr>
            <w:top w:val="none" w:sz="0" w:space="0" w:color="auto"/>
            <w:left w:val="none" w:sz="0" w:space="0" w:color="auto"/>
            <w:bottom w:val="none" w:sz="0" w:space="0" w:color="auto"/>
            <w:right w:val="none" w:sz="0" w:space="0" w:color="auto"/>
          </w:divBdr>
          <w:divsChild>
            <w:div w:id="936718197">
              <w:marLeft w:val="0"/>
              <w:marRight w:val="0"/>
              <w:marTop w:val="0"/>
              <w:marBottom w:val="0"/>
              <w:divBdr>
                <w:top w:val="none" w:sz="0" w:space="0" w:color="auto"/>
                <w:left w:val="none" w:sz="0" w:space="0" w:color="auto"/>
                <w:bottom w:val="none" w:sz="0" w:space="0" w:color="auto"/>
                <w:right w:val="none" w:sz="0" w:space="0" w:color="auto"/>
              </w:divBdr>
              <w:divsChild>
                <w:div w:id="1144466810">
                  <w:marLeft w:val="0"/>
                  <w:marRight w:val="0"/>
                  <w:marTop w:val="0"/>
                  <w:marBottom w:val="0"/>
                  <w:divBdr>
                    <w:top w:val="none" w:sz="0" w:space="0" w:color="auto"/>
                    <w:left w:val="none" w:sz="0" w:space="0" w:color="auto"/>
                    <w:bottom w:val="none" w:sz="0" w:space="0" w:color="auto"/>
                    <w:right w:val="none" w:sz="0" w:space="0" w:color="auto"/>
                  </w:divBdr>
                  <w:divsChild>
                    <w:div w:id="16561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46583">
      <w:bodyDiv w:val="1"/>
      <w:marLeft w:val="0"/>
      <w:marRight w:val="0"/>
      <w:marTop w:val="0"/>
      <w:marBottom w:val="0"/>
      <w:divBdr>
        <w:top w:val="none" w:sz="0" w:space="0" w:color="auto"/>
        <w:left w:val="none" w:sz="0" w:space="0" w:color="auto"/>
        <w:bottom w:val="none" w:sz="0" w:space="0" w:color="auto"/>
        <w:right w:val="none" w:sz="0" w:space="0" w:color="auto"/>
      </w:divBdr>
    </w:div>
    <w:div w:id="1391926318">
      <w:bodyDiv w:val="1"/>
      <w:marLeft w:val="0"/>
      <w:marRight w:val="0"/>
      <w:marTop w:val="0"/>
      <w:marBottom w:val="0"/>
      <w:divBdr>
        <w:top w:val="none" w:sz="0" w:space="0" w:color="auto"/>
        <w:left w:val="none" w:sz="0" w:space="0" w:color="auto"/>
        <w:bottom w:val="none" w:sz="0" w:space="0" w:color="auto"/>
        <w:right w:val="none" w:sz="0" w:space="0" w:color="auto"/>
      </w:divBdr>
    </w:div>
    <w:div w:id="1395663765">
      <w:bodyDiv w:val="1"/>
      <w:marLeft w:val="0"/>
      <w:marRight w:val="0"/>
      <w:marTop w:val="0"/>
      <w:marBottom w:val="0"/>
      <w:divBdr>
        <w:top w:val="none" w:sz="0" w:space="0" w:color="auto"/>
        <w:left w:val="none" w:sz="0" w:space="0" w:color="auto"/>
        <w:bottom w:val="none" w:sz="0" w:space="0" w:color="auto"/>
        <w:right w:val="none" w:sz="0" w:space="0" w:color="auto"/>
      </w:divBdr>
    </w:div>
    <w:div w:id="1403214967">
      <w:bodyDiv w:val="1"/>
      <w:marLeft w:val="0"/>
      <w:marRight w:val="0"/>
      <w:marTop w:val="0"/>
      <w:marBottom w:val="0"/>
      <w:divBdr>
        <w:top w:val="none" w:sz="0" w:space="0" w:color="auto"/>
        <w:left w:val="none" w:sz="0" w:space="0" w:color="auto"/>
        <w:bottom w:val="none" w:sz="0" w:space="0" w:color="auto"/>
        <w:right w:val="none" w:sz="0" w:space="0" w:color="auto"/>
      </w:divBdr>
    </w:div>
    <w:div w:id="1403216611">
      <w:bodyDiv w:val="1"/>
      <w:marLeft w:val="0"/>
      <w:marRight w:val="0"/>
      <w:marTop w:val="0"/>
      <w:marBottom w:val="0"/>
      <w:divBdr>
        <w:top w:val="none" w:sz="0" w:space="0" w:color="auto"/>
        <w:left w:val="none" w:sz="0" w:space="0" w:color="auto"/>
        <w:bottom w:val="none" w:sz="0" w:space="0" w:color="auto"/>
        <w:right w:val="none" w:sz="0" w:space="0" w:color="auto"/>
      </w:divBdr>
    </w:div>
    <w:div w:id="1412197513">
      <w:bodyDiv w:val="1"/>
      <w:marLeft w:val="0"/>
      <w:marRight w:val="0"/>
      <w:marTop w:val="0"/>
      <w:marBottom w:val="0"/>
      <w:divBdr>
        <w:top w:val="none" w:sz="0" w:space="0" w:color="auto"/>
        <w:left w:val="none" w:sz="0" w:space="0" w:color="auto"/>
        <w:bottom w:val="none" w:sz="0" w:space="0" w:color="auto"/>
        <w:right w:val="none" w:sz="0" w:space="0" w:color="auto"/>
      </w:divBdr>
    </w:div>
    <w:div w:id="1415006856">
      <w:bodyDiv w:val="1"/>
      <w:marLeft w:val="0"/>
      <w:marRight w:val="0"/>
      <w:marTop w:val="0"/>
      <w:marBottom w:val="0"/>
      <w:divBdr>
        <w:top w:val="none" w:sz="0" w:space="0" w:color="auto"/>
        <w:left w:val="none" w:sz="0" w:space="0" w:color="auto"/>
        <w:bottom w:val="none" w:sz="0" w:space="0" w:color="auto"/>
        <w:right w:val="none" w:sz="0" w:space="0" w:color="auto"/>
      </w:divBdr>
    </w:div>
    <w:div w:id="1415854132">
      <w:bodyDiv w:val="1"/>
      <w:marLeft w:val="0"/>
      <w:marRight w:val="0"/>
      <w:marTop w:val="0"/>
      <w:marBottom w:val="0"/>
      <w:divBdr>
        <w:top w:val="none" w:sz="0" w:space="0" w:color="auto"/>
        <w:left w:val="none" w:sz="0" w:space="0" w:color="auto"/>
        <w:bottom w:val="none" w:sz="0" w:space="0" w:color="auto"/>
        <w:right w:val="none" w:sz="0" w:space="0" w:color="auto"/>
      </w:divBdr>
    </w:div>
    <w:div w:id="1416590064">
      <w:bodyDiv w:val="1"/>
      <w:marLeft w:val="0"/>
      <w:marRight w:val="0"/>
      <w:marTop w:val="0"/>
      <w:marBottom w:val="0"/>
      <w:divBdr>
        <w:top w:val="none" w:sz="0" w:space="0" w:color="auto"/>
        <w:left w:val="none" w:sz="0" w:space="0" w:color="auto"/>
        <w:bottom w:val="none" w:sz="0" w:space="0" w:color="auto"/>
        <w:right w:val="none" w:sz="0" w:space="0" w:color="auto"/>
      </w:divBdr>
    </w:div>
    <w:div w:id="1426996338">
      <w:bodyDiv w:val="1"/>
      <w:marLeft w:val="0"/>
      <w:marRight w:val="0"/>
      <w:marTop w:val="0"/>
      <w:marBottom w:val="0"/>
      <w:divBdr>
        <w:top w:val="none" w:sz="0" w:space="0" w:color="auto"/>
        <w:left w:val="none" w:sz="0" w:space="0" w:color="auto"/>
        <w:bottom w:val="none" w:sz="0" w:space="0" w:color="auto"/>
        <w:right w:val="none" w:sz="0" w:space="0" w:color="auto"/>
      </w:divBdr>
    </w:div>
    <w:div w:id="1474713185">
      <w:bodyDiv w:val="1"/>
      <w:marLeft w:val="0"/>
      <w:marRight w:val="0"/>
      <w:marTop w:val="0"/>
      <w:marBottom w:val="0"/>
      <w:divBdr>
        <w:top w:val="none" w:sz="0" w:space="0" w:color="auto"/>
        <w:left w:val="none" w:sz="0" w:space="0" w:color="auto"/>
        <w:bottom w:val="none" w:sz="0" w:space="0" w:color="auto"/>
        <w:right w:val="none" w:sz="0" w:space="0" w:color="auto"/>
      </w:divBdr>
    </w:div>
    <w:div w:id="1490515025">
      <w:bodyDiv w:val="1"/>
      <w:marLeft w:val="0"/>
      <w:marRight w:val="0"/>
      <w:marTop w:val="0"/>
      <w:marBottom w:val="0"/>
      <w:divBdr>
        <w:top w:val="none" w:sz="0" w:space="0" w:color="auto"/>
        <w:left w:val="none" w:sz="0" w:space="0" w:color="auto"/>
        <w:bottom w:val="none" w:sz="0" w:space="0" w:color="auto"/>
        <w:right w:val="none" w:sz="0" w:space="0" w:color="auto"/>
      </w:divBdr>
      <w:divsChild>
        <w:div w:id="551384531">
          <w:marLeft w:val="0"/>
          <w:marRight w:val="0"/>
          <w:marTop w:val="0"/>
          <w:marBottom w:val="0"/>
          <w:divBdr>
            <w:top w:val="none" w:sz="0" w:space="0" w:color="auto"/>
            <w:left w:val="none" w:sz="0" w:space="0" w:color="auto"/>
            <w:bottom w:val="none" w:sz="0" w:space="0" w:color="auto"/>
            <w:right w:val="none" w:sz="0" w:space="0" w:color="auto"/>
          </w:divBdr>
        </w:div>
        <w:div w:id="1945530296">
          <w:marLeft w:val="0"/>
          <w:marRight w:val="0"/>
          <w:marTop w:val="0"/>
          <w:marBottom w:val="0"/>
          <w:divBdr>
            <w:top w:val="none" w:sz="0" w:space="0" w:color="auto"/>
            <w:left w:val="none" w:sz="0" w:space="0" w:color="auto"/>
            <w:bottom w:val="none" w:sz="0" w:space="0" w:color="auto"/>
            <w:right w:val="none" w:sz="0" w:space="0" w:color="auto"/>
          </w:divBdr>
        </w:div>
      </w:divsChild>
    </w:div>
    <w:div w:id="1495415746">
      <w:bodyDiv w:val="1"/>
      <w:marLeft w:val="0"/>
      <w:marRight w:val="0"/>
      <w:marTop w:val="0"/>
      <w:marBottom w:val="0"/>
      <w:divBdr>
        <w:top w:val="none" w:sz="0" w:space="0" w:color="auto"/>
        <w:left w:val="none" w:sz="0" w:space="0" w:color="auto"/>
        <w:bottom w:val="none" w:sz="0" w:space="0" w:color="auto"/>
        <w:right w:val="none" w:sz="0" w:space="0" w:color="auto"/>
      </w:divBdr>
    </w:div>
    <w:div w:id="1504274825">
      <w:bodyDiv w:val="1"/>
      <w:marLeft w:val="0"/>
      <w:marRight w:val="0"/>
      <w:marTop w:val="0"/>
      <w:marBottom w:val="0"/>
      <w:divBdr>
        <w:top w:val="none" w:sz="0" w:space="0" w:color="auto"/>
        <w:left w:val="none" w:sz="0" w:space="0" w:color="auto"/>
        <w:bottom w:val="none" w:sz="0" w:space="0" w:color="auto"/>
        <w:right w:val="none" w:sz="0" w:space="0" w:color="auto"/>
      </w:divBdr>
    </w:div>
    <w:div w:id="1505169021">
      <w:bodyDiv w:val="1"/>
      <w:marLeft w:val="0"/>
      <w:marRight w:val="0"/>
      <w:marTop w:val="0"/>
      <w:marBottom w:val="0"/>
      <w:divBdr>
        <w:top w:val="none" w:sz="0" w:space="0" w:color="auto"/>
        <w:left w:val="none" w:sz="0" w:space="0" w:color="auto"/>
        <w:bottom w:val="none" w:sz="0" w:space="0" w:color="auto"/>
        <w:right w:val="none" w:sz="0" w:space="0" w:color="auto"/>
      </w:divBdr>
    </w:div>
    <w:div w:id="1505585002">
      <w:bodyDiv w:val="1"/>
      <w:marLeft w:val="0"/>
      <w:marRight w:val="0"/>
      <w:marTop w:val="0"/>
      <w:marBottom w:val="0"/>
      <w:divBdr>
        <w:top w:val="none" w:sz="0" w:space="0" w:color="auto"/>
        <w:left w:val="none" w:sz="0" w:space="0" w:color="auto"/>
        <w:bottom w:val="none" w:sz="0" w:space="0" w:color="auto"/>
        <w:right w:val="none" w:sz="0" w:space="0" w:color="auto"/>
      </w:divBdr>
    </w:div>
    <w:div w:id="1507549858">
      <w:bodyDiv w:val="1"/>
      <w:marLeft w:val="0"/>
      <w:marRight w:val="0"/>
      <w:marTop w:val="0"/>
      <w:marBottom w:val="0"/>
      <w:divBdr>
        <w:top w:val="none" w:sz="0" w:space="0" w:color="auto"/>
        <w:left w:val="none" w:sz="0" w:space="0" w:color="auto"/>
        <w:bottom w:val="none" w:sz="0" w:space="0" w:color="auto"/>
        <w:right w:val="none" w:sz="0" w:space="0" w:color="auto"/>
      </w:divBdr>
      <w:divsChild>
        <w:div w:id="394549051">
          <w:marLeft w:val="0"/>
          <w:marRight w:val="0"/>
          <w:marTop w:val="0"/>
          <w:marBottom w:val="0"/>
          <w:divBdr>
            <w:top w:val="none" w:sz="0" w:space="0" w:color="auto"/>
            <w:left w:val="none" w:sz="0" w:space="0" w:color="auto"/>
            <w:bottom w:val="none" w:sz="0" w:space="0" w:color="auto"/>
            <w:right w:val="none" w:sz="0" w:space="0" w:color="auto"/>
          </w:divBdr>
        </w:div>
        <w:div w:id="538248218">
          <w:marLeft w:val="0"/>
          <w:marRight w:val="0"/>
          <w:marTop w:val="0"/>
          <w:marBottom w:val="0"/>
          <w:divBdr>
            <w:top w:val="none" w:sz="0" w:space="0" w:color="auto"/>
            <w:left w:val="none" w:sz="0" w:space="0" w:color="auto"/>
            <w:bottom w:val="none" w:sz="0" w:space="0" w:color="auto"/>
            <w:right w:val="none" w:sz="0" w:space="0" w:color="auto"/>
          </w:divBdr>
        </w:div>
      </w:divsChild>
    </w:div>
    <w:div w:id="1514345537">
      <w:bodyDiv w:val="1"/>
      <w:marLeft w:val="0"/>
      <w:marRight w:val="0"/>
      <w:marTop w:val="0"/>
      <w:marBottom w:val="0"/>
      <w:divBdr>
        <w:top w:val="none" w:sz="0" w:space="0" w:color="auto"/>
        <w:left w:val="none" w:sz="0" w:space="0" w:color="auto"/>
        <w:bottom w:val="none" w:sz="0" w:space="0" w:color="auto"/>
        <w:right w:val="none" w:sz="0" w:space="0" w:color="auto"/>
      </w:divBdr>
    </w:div>
    <w:div w:id="1526938106">
      <w:bodyDiv w:val="1"/>
      <w:marLeft w:val="0"/>
      <w:marRight w:val="0"/>
      <w:marTop w:val="0"/>
      <w:marBottom w:val="0"/>
      <w:divBdr>
        <w:top w:val="none" w:sz="0" w:space="0" w:color="auto"/>
        <w:left w:val="none" w:sz="0" w:space="0" w:color="auto"/>
        <w:bottom w:val="none" w:sz="0" w:space="0" w:color="auto"/>
        <w:right w:val="none" w:sz="0" w:space="0" w:color="auto"/>
      </w:divBdr>
    </w:div>
    <w:div w:id="1536966290">
      <w:bodyDiv w:val="1"/>
      <w:marLeft w:val="0"/>
      <w:marRight w:val="0"/>
      <w:marTop w:val="0"/>
      <w:marBottom w:val="0"/>
      <w:divBdr>
        <w:top w:val="none" w:sz="0" w:space="0" w:color="auto"/>
        <w:left w:val="none" w:sz="0" w:space="0" w:color="auto"/>
        <w:bottom w:val="none" w:sz="0" w:space="0" w:color="auto"/>
        <w:right w:val="none" w:sz="0" w:space="0" w:color="auto"/>
      </w:divBdr>
    </w:div>
    <w:div w:id="1541701446">
      <w:bodyDiv w:val="1"/>
      <w:marLeft w:val="0"/>
      <w:marRight w:val="0"/>
      <w:marTop w:val="0"/>
      <w:marBottom w:val="0"/>
      <w:divBdr>
        <w:top w:val="none" w:sz="0" w:space="0" w:color="auto"/>
        <w:left w:val="none" w:sz="0" w:space="0" w:color="auto"/>
        <w:bottom w:val="none" w:sz="0" w:space="0" w:color="auto"/>
        <w:right w:val="none" w:sz="0" w:space="0" w:color="auto"/>
      </w:divBdr>
    </w:div>
    <w:div w:id="1541938015">
      <w:bodyDiv w:val="1"/>
      <w:marLeft w:val="0"/>
      <w:marRight w:val="0"/>
      <w:marTop w:val="0"/>
      <w:marBottom w:val="0"/>
      <w:divBdr>
        <w:top w:val="none" w:sz="0" w:space="0" w:color="auto"/>
        <w:left w:val="none" w:sz="0" w:space="0" w:color="auto"/>
        <w:bottom w:val="none" w:sz="0" w:space="0" w:color="auto"/>
        <w:right w:val="none" w:sz="0" w:space="0" w:color="auto"/>
      </w:divBdr>
      <w:divsChild>
        <w:div w:id="296422144">
          <w:marLeft w:val="0"/>
          <w:marRight w:val="0"/>
          <w:marTop w:val="0"/>
          <w:marBottom w:val="0"/>
          <w:divBdr>
            <w:top w:val="none" w:sz="0" w:space="0" w:color="auto"/>
            <w:left w:val="none" w:sz="0" w:space="0" w:color="auto"/>
            <w:bottom w:val="none" w:sz="0" w:space="0" w:color="auto"/>
            <w:right w:val="none" w:sz="0" w:space="0" w:color="auto"/>
          </w:divBdr>
        </w:div>
        <w:div w:id="1991519915">
          <w:marLeft w:val="0"/>
          <w:marRight w:val="0"/>
          <w:marTop w:val="0"/>
          <w:marBottom w:val="0"/>
          <w:divBdr>
            <w:top w:val="none" w:sz="0" w:space="0" w:color="auto"/>
            <w:left w:val="none" w:sz="0" w:space="0" w:color="auto"/>
            <w:bottom w:val="none" w:sz="0" w:space="0" w:color="auto"/>
            <w:right w:val="none" w:sz="0" w:space="0" w:color="auto"/>
          </w:divBdr>
          <w:divsChild>
            <w:div w:id="333731766">
              <w:marLeft w:val="0"/>
              <w:marRight w:val="0"/>
              <w:marTop w:val="0"/>
              <w:marBottom w:val="0"/>
              <w:divBdr>
                <w:top w:val="none" w:sz="0" w:space="0" w:color="auto"/>
                <w:left w:val="none" w:sz="0" w:space="0" w:color="auto"/>
                <w:bottom w:val="none" w:sz="0" w:space="0" w:color="auto"/>
                <w:right w:val="none" w:sz="0" w:space="0" w:color="auto"/>
              </w:divBdr>
              <w:divsChild>
                <w:div w:id="1218659867">
                  <w:marLeft w:val="0"/>
                  <w:marRight w:val="0"/>
                  <w:marTop w:val="0"/>
                  <w:marBottom w:val="0"/>
                  <w:divBdr>
                    <w:top w:val="none" w:sz="0" w:space="0" w:color="auto"/>
                    <w:left w:val="none" w:sz="0" w:space="0" w:color="auto"/>
                    <w:bottom w:val="none" w:sz="0" w:space="0" w:color="auto"/>
                    <w:right w:val="none" w:sz="0" w:space="0" w:color="auto"/>
                  </w:divBdr>
                  <w:divsChild>
                    <w:div w:id="1068920268">
                      <w:marLeft w:val="0"/>
                      <w:marRight w:val="0"/>
                      <w:marTop w:val="0"/>
                      <w:marBottom w:val="0"/>
                      <w:divBdr>
                        <w:top w:val="none" w:sz="0" w:space="0" w:color="auto"/>
                        <w:left w:val="none" w:sz="0" w:space="0" w:color="auto"/>
                        <w:bottom w:val="none" w:sz="0" w:space="0" w:color="auto"/>
                        <w:right w:val="none" w:sz="0" w:space="0" w:color="auto"/>
                      </w:divBdr>
                      <w:divsChild>
                        <w:div w:id="1684895847">
                          <w:marLeft w:val="0"/>
                          <w:marRight w:val="0"/>
                          <w:marTop w:val="0"/>
                          <w:marBottom w:val="0"/>
                          <w:divBdr>
                            <w:top w:val="none" w:sz="0" w:space="0" w:color="auto"/>
                            <w:left w:val="none" w:sz="0" w:space="0" w:color="auto"/>
                            <w:bottom w:val="none" w:sz="0" w:space="0" w:color="auto"/>
                            <w:right w:val="none" w:sz="0" w:space="0" w:color="auto"/>
                          </w:divBdr>
                          <w:divsChild>
                            <w:div w:id="4219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472537">
          <w:marLeft w:val="0"/>
          <w:marRight w:val="0"/>
          <w:marTop w:val="0"/>
          <w:marBottom w:val="0"/>
          <w:divBdr>
            <w:top w:val="none" w:sz="0" w:space="0" w:color="auto"/>
            <w:left w:val="none" w:sz="0" w:space="0" w:color="auto"/>
            <w:bottom w:val="none" w:sz="0" w:space="0" w:color="auto"/>
            <w:right w:val="none" w:sz="0" w:space="0" w:color="auto"/>
          </w:divBdr>
          <w:divsChild>
            <w:div w:id="1042562599">
              <w:marLeft w:val="0"/>
              <w:marRight w:val="0"/>
              <w:marTop w:val="0"/>
              <w:marBottom w:val="0"/>
              <w:divBdr>
                <w:top w:val="none" w:sz="0" w:space="0" w:color="auto"/>
                <w:left w:val="none" w:sz="0" w:space="0" w:color="auto"/>
                <w:bottom w:val="none" w:sz="0" w:space="0" w:color="auto"/>
                <w:right w:val="none" w:sz="0" w:space="0" w:color="auto"/>
              </w:divBdr>
              <w:divsChild>
                <w:div w:id="704870720">
                  <w:marLeft w:val="0"/>
                  <w:marRight w:val="0"/>
                  <w:marTop w:val="0"/>
                  <w:marBottom w:val="0"/>
                  <w:divBdr>
                    <w:top w:val="none" w:sz="0" w:space="0" w:color="auto"/>
                    <w:left w:val="none" w:sz="0" w:space="0" w:color="auto"/>
                    <w:bottom w:val="none" w:sz="0" w:space="0" w:color="auto"/>
                    <w:right w:val="none" w:sz="0" w:space="0" w:color="auto"/>
                  </w:divBdr>
                  <w:divsChild>
                    <w:div w:id="471021509">
                      <w:marLeft w:val="0"/>
                      <w:marRight w:val="0"/>
                      <w:marTop w:val="0"/>
                      <w:marBottom w:val="0"/>
                      <w:divBdr>
                        <w:top w:val="none" w:sz="0" w:space="0" w:color="auto"/>
                        <w:left w:val="none" w:sz="0" w:space="0" w:color="auto"/>
                        <w:bottom w:val="none" w:sz="0" w:space="0" w:color="auto"/>
                        <w:right w:val="none" w:sz="0" w:space="0" w:color="auto"/>
                      </w:divBdr>
                      <w:divsChild>
                        <w:div w:id="3937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557386">
      <w:bodyDiv w:val="1"/>
      <w:marLeft w:val="0"/>
      <w:marRight w:val="0"/>
      <w:marTop w:val="0"/>
      <w:marBottom w:val="0"/>
      <w:divBdr>
        <w:top w:val="none" w:sz="0" w:space="0" w:color="auto"/>
        <w:left w:val="none" w:sz="0" w:space="0" w:color="auto"/>
        <w:bottom w:val="none" w:sz="0" w:space="0" w:color="auto"/>
        <w:right w:val="none" w:sz="0" w:space="0" w:color="auto"/>
      </w:divBdr>
    </w:div>
    <w:div w:id="1545292703">
      <w:bodyDiv w:val="1"/>
      <w:marLeft w:val="0"/>
      <w:marRight w:val="0"/>
      <w:marTop w:val="0"/>
      <w:marBottom w:val="0"/>
      <w:divBdr>
        <w:top w:val="none" w:sz="0" w:space="0" w:color="auto"/>
        <w:left w:val="none" w:sz="0" w:space="0" w:color="auto"/>
        <w:bottom w:val="none" w:sz="0" w:space="0" w:color="auto"/>
        <w:right w:val="none" w:sz="0" w:space="0" w:color="auto"/>
      </w:divBdr>
    </w:div>
    <w:div w:id="1551922894">
      <w:bodyDiv w:val="1"/>
      <w:marLeft w:val="0"/>
      <w:marRight w:val="0"/>
      <w:marTop w:val="0"/>
      <w:marBottom w:val="0"/>
      <w:divBdr>
        <w:top w:val="none" w:sz="0" w:space="0" w:color="auto"/>
        <w:left w:val="none" w:sz="0" w:space="0" w:color="auto"/>
        <w:bottom w:val="none" w:sz="0" w:space="0" w:color="auto"/>
        <w:right w:val="none" w:sz="0" w:space="0" w:color="auto"/>
      </w:divBdr>
      <w:divsChild>
        <w:div w:id="169950910">
          <w:marLeft w:val="0"/>
          <w:marRight w:val="0"/>
          <w:marTop w:val="0"/>
          <w:marBottom w:val="0"/>
          <w:divBdr>
            <w:top w:val="none" w:sz="0" w:space="0" w:color="auto"/>
            <w:left w:val="none" w:sz="0" w:space="0" w:color="auto"/>
            <w:bottom w:val="none" w:sz="0" w:space="0" w:color="auto"/>
            <w:right w:val="none" w:sz="0" w:space="0" w:color="auto"/>
          </w:divBdr>
        </w:div>
        <w:div w:id="214390470">
          <w:marLeft w:val="0"/>
          <w:marRight w:val="0"/>
          <w:marTop w:val="0"/>
          <w:marBottom w:val="0"/>
          <w:divBdr>
            <w:top w:val="none" w:sz="0" w:space="0" w:color="auto"/>
            <w:left w:val="none" w:sz="0" w:space="0" w:color="auto"/>
            <w:bottom w:val="none" w:sz="0" w:space="0" w:color="auto"/>
            <w:right w:val="none" w:sz="0" w:space="0" w:color="auto"/>
          </w:divBdr>
        </w:div>
        <w:div w:id="224800173">
          <w:marLeft w:val="0"/>
          <w:marRight w:val="0"/>
          <w:marTop w:val="0"/>
          <w:marBottom w:val="0"/>
          <w:divBdr>
            <w:top w:val="none" w:sz="0" w:space="0" w:color="auto"/>
            <w:left w:val="none" w:sz="0" w:space="0" w:color="auto"/>
            <w:bottom w:val="none" w:sz="0" w:space="0" w:color="auto"/>
            <w:right w:val="none" w:sz="0" w:space="0" w:color="auto"/>
          </w:divBdr>
        </w:div>
        <w:div w:id="1542552106">
          <w:marLeft w:val="0"/>
          <w:marRight w:val="0"/>
          <w:marTop w:val="0"/>
          <w:marBottom w:val="0"/>
          <w:divBdr>
            <w:top w:val="none" w:sz="0" w:space="0" w:color="auto"/>
            <w:left w:val="none" w:sz="0" w:space="0" w:color="auto"/>
            <w:bottom w:val="none" w:sz="0" w:space="0" w:color="auto"/>
            <w:right w:val="none" w:sz="0" w:space="0" w:color="auto"/>
          </w:divBdr>
        </w:div>
        <w:div w:id="1688171430">
          <w:marLeft w:val="0"/>
          <w:marRight w:val="0"/>
          <w:marTop w:val="0"/>
          <w:marBottom w:val="0"/>
          <w:divBdr>
            <w:top w:val="none" w:sz="0" w:space="0" w:color="auto"/>
            <w:left w:val="none" w:sz="0" w:space="0" w:color="auto"/>
            <w:bottom w:val="none" w:sz="0" w:space="0" w:color="auto"/>
            <w:right w:val="none" w:sz="0" w:space="0" w:color="auto"/>
          </w:divBdr>
        </w:div>
      </w:divsChild>
    </w:div>
    <w:div w:id="1560943653">
      <w:bodyDiv w:val="1"/>
      <w:marLeft w:val="0"/>
      <w:marRight w:val="0"/>
      <w:marTop w:val="0"/>
      <w:marBottom w:val="0"/>
      <w:divBdr>
        <w:top w:val="none" w:sz="0" w:space="0" w:color="auto"/>
        <w:left w:val="none" w:sz="0" w:space="0" w:color="auto"/>
        <w:bottom w:val="none" w:sz="0" w:space="0" w:color="auto"/>
        <w:right w:val="none" w:sz="0" w:space="0" w:color="auto"/>
      </w:divBdr>
    </w:div>
    <w:div w:id="1579828288">
      <w:bodyDiv w:val="1"/>
      <w:marLeft w:val="0"/>
      <w:marRight w:val="0"/>
      <w:marTop w:val="0"/>
      <w:marBottom w:val="0"/>
      <w:divBdr>
        <w:top w:val="none" w:sz="0" w:space="0" w:color="auto"/>
        <w:left w:val="none" w:sz="0" w:space="0" w:color="auto"/>
        <w:bottom w:val="none" w:sz="0" w:space="0" w:color="auto"/>
        <w:right w:val="none" w:sz="0" w:space="0" w:color="auto"/>
      </w:divBdr>
      <w:divsChild>
        <w:div w:id="45840718">
          <w:marLeft w:val="0"/>
          <w:marRight w:val="0"/>
          <w:marTop w:val="0"/>
          <w:marBottom w:val="0"/>
          <w:divBdr>
            <w:top w:val="none" w:sz="0" w:space="0" w:color="auto"/>
            <w:left w:val="none" w:sz="0" w:space="0" w:color="auto"/>
            <w:bottom w:val="none" w:sz="0" w:space="0" w:color="auto"/>
            <w:right w:val="none" w:sz="0" w:space="0" w:color="auto"/>
          </w:divBdr>
        </w:div>
        <w:div w:id="178858635">
          <w:marLeft w:val="0"/>
          <w:marRight w:val="0"/>
          <w:marTop w:val="0"/>
          <w:marBottom w:val="0"/>
          <w:divBdr>
            <w:top w:val="none" w:sz="0" w:space="0" w:color="auto"/>
            <w:left w:val="none" w:sz="0" w:space="0" w:color="auto"/>
            <w:bottom w:val="none" w:sz="0" w:space="0" w:color="auto"/>
            <w:right w:val="none" w:sz="0" w:space="0" w:color="auto"/>
          </w:divBdr>
        </w:div>
        <w:div w:id="267275004">
          <w:marLeft w:val="0"/>
          <w:marRight w:val="0"/>
          <w:marTop w:val="0"/>
          <w:marBottom w:val="0"/>
          <w:divBdr>
            <w:top w:val="none" w:sz="0" w:space="0" w:color="auto"/>
            <w:left w:val="none" w:sz="0" w:space="0" w:color="auto"/>
            <w:bottom w:val="none" w:sz="0" w:space="0" w:color="auto"/>
            <w:right w:val="none" w:sz="0" w:space="0" w:color="auto"/>
          </w:divBdr>
        </w:div>
        <w:div w:id="353577411">
          <w:marLeft w:val="0"/>
          <w:marRight w:val="0"/>
          <w:marTop w:val="0"/>
          <w:marBottom w:val="0"/>
          <w:divBdr>
            <w:top w:val="none" w:sz="0" w:space="0" w:color="auto"/>
            <w:left w:val="none" w:sz="0" w:space="0" w:color="auto"/>
            <w:bottom w:val="none" w:sz="0" w:space="0" w:color="auto"/>
            <w:right w:val="none" w:sz="0" w:space="0" w:color="auto"/>
          </w:divBdr>
        </w:div>
        <w:div w:id="408767424">
          <w:marLeft w:val="0"/>
          <w:marRight w:val="0"/>
          <w:marTop w:val="0"/>
          <w:marBottom w:val="0"/>
          <w:divBdr>
            <w:top w:val="none" w:sz="0" w:space="0" w:color="auto"/>
            <w:left w:val="none" w:sz="0" w:space="0" w:color="auto"/>
            <w:bottom w:val="none" w:sz="0" w:space="0" w:color="auto"/>
            <w:right w:val="none" w:sz="0" w:space="0" w:color="auto"/>
          </w:divBdr>
        </w:div>
        <w:div w:id="438256590">
          <w:marLeft w:val="0"/>
          <w:marRight w:val="0"/>
          <w:marTop w:val="0"/>
          <w:marBottom w:val="0"/>
          <w:divBdr>
            <w:top w:val="none" w:sz="0" w:space="0" w:color="auto"/>
            <w:left w:val="none" w:sz="0" w:space="0" w:color="auto"/>
            <w:bottom w:val="none" w:sz="0" w:space="0" w:color="auto"/>
            <w:right w:val="none" w:sz="0" w:space="0" w:color="auto"/>
          </w:divBdr>
        </w:div>
        <w:div w:id="456067125">
          <w:marLeft w:val="0"/>
          <w:marRight w:val="0"/>
          <w:marTop w:val="0"/>
          <w:marBottom w:val="0"/>
          <w:divBdr>
            <w:top w:val="none" w:sz="0" w:space="0" w:color="auto"/>
            <w:left w:val="none" w:sz="0" w:space="0" w:color="auto"/>
            <w:bottom w:val="none" w:sz="0" w:space="0" w:color="auto"/>
            <w:right w:val="none" w:sz="0" w:space="0" w:color="auto"/>
          </w:divBdr>
        </w:div>
        <w:div w:id="491062507">
          <w:marLeft w:val="0"/>
          <w:marRight w:val="0"/>
          <w:marTop w:val="0"/>
          <w:marBottom w:val="0"/>
          <w:divBdr>
            <w:top w:val="none" w:sz="0" w:space="0" w:color="auto"/>
            <w:left w:val="none" w:sz="0" w:space="0" w:color="auto"/>
            <w:bottom w:val="none" w:sz="0" w:space="0" w:color="auto"/>
            <w:right w:val="none" w:sz="0" w:space="0" w:color="auto"/>
          </w:divBdr>
        </w:div>
        <w:div w:id="517620259">
          <w:marLeft w:val="0"/>
          <w:marRight w:val="0"/>
          <w:marTop w:val="0"/>
          <w:marBottom w:val="0"/>
          <w:divBdr>
            <w:top w:val="none" w:sz="0" w:space="0" w:color="auto"/>
            <w:left w:val="none" w:sz="0" w:space="0" w:color="auto"/>
            <w:bottom w:val="none" w:sz="0" w:space="0" w:color="auto"/>
            <w:right w:val="none" w:sz="0" w:space="0" w:color="auto"/>
          </w:divBdr>
        </w:div>
        <w:div w:id="542404294">
          <w:marLeft w:val="0"/>
          <w:marRight w:val="0"/>
          <w:marTop w:val="0"/>
          <w:marBottom w:val="0"/>
          <w:divBdr>
            <w:top w:val="none" w:sz="0" w:space="0" w:color="auto"/>
            <w:left w:val="none" w:sz="0" w:space="0" w:color="auto"/>
            <w:bottom w:val="none" w:sz="0" w:space="0" w:color="auto"/>
            <w:right w:val="none" w:sz="0" w:space="0" w:color="auto"/>
          </w:divBdr>
        </w:div>
        <w:div w:id="555824072">
          <w:marLeft w:val="0"/>
          <w:marRight w:val="0"/>
          <w:marTop w:val="0"/>
          <w:marBottom w:val="0"/>
          <w:divBdr>
            <w:top w:val="none" w:sz="0" w:space="0" w:color="auto"/>
            <w:left w:val="none" w:sz="0" w:space="0" w:color="auto"/>
            <w:bottom w:val="none" w:sz="0" w:space="0" w:color="auto"/>
            <w:right w:val="none" w:sz="0" w:space="0" w:color="auto"/>
          </w:divBdr>
        </w:div>
        <w:div w:id="633557698">
          <w:marLeft w:val="0"/>
          <w:marRight w:val="0"/>
          <w:marTop w:val="0"/>
          <w:marBottom w:val="0"/>
          <w:divBdr>
            <w:top w:val="none" w:sz="0" w:space="0" w:color="auto"/>
            <w:left w:val="none" w:sz="0" w:space="0" w:color="auto"/>
            <w:bottom w:val="none" w:sz="0" w:space="0" w:color="auto"/>
            <w:right w:val="none" w:sz="0" w:space="0" w:color="auto"/>
          </w:divBdr>
        </w:div>
        <w:div w:id="854463649">
          <w:marLeft w:val="0"/>
          <w:marRight w:val="0"/>
          <w:marTop w:val="0"/>
          <w:marBottom w:val="0"/>
          <w:divBdr>
            <w:top w:val="none" w:sz="0" w:space="0" w:color="auto"/>
            <w:left w:val="none" w:sz="0" w:space="0" w:color="auto"/>
            <w:bottom w:val="none" w:sz="0" w:space="0" w:color="auto"/>
            <w:right w:val="none" w:sz="0" w:space="0" w:color="auto"/>
          </w:divBdr>
        </w:div>
        <w:div w:id="869225569">
          <w:marLeft w:val="0"/>
          <w:marRight w:val="0"/>
          <w:marTop w:val="0"/>
          <w:marBottom w:val="0"/>
          <w:divBdr>
            <w:top w:val="none" w:sz="0" w:space="0" w:color="auto"/>
            <w:left w:val="none" w:sz="0" w:space="0" w:color="auto"/>
            <w:bottom w:val="none" w:sz="0" w:space="0" w:color="auto"/>
            <w:right w:val="none" w:sz="0" w:space="0" w:color="auto"/>
          </w:divBdr>
        </w:div>
        <w:div w:id="881669991">
          <w:marLeft w:val="0"/>
          <w:marRight w:val="0"/>
          <w:marTop w:val="0"/>
          <w:marBottom w:val="0"/>
          <w:divBdr>
            <w:top w:val="none" w:sz="0" w:space="0" w:color="auto"/>
            <w:left w:val="none" w:sz="0" w:space="0" w:color="auto"/>
            <w:bottom w:val="none" w:sz="0" w:space="0" w:color="auto"/>
            <w:right w:val="none" w:sz="0" w:space="0" w:color="auto"/>
          </w:divBdr>
        </w:div>
        <w:div w:id="908223225">
          <w:marLeft w:val="0"/>
          <w:marRight w:val="0"/>
          <w:marTop w:val="0"/>
          <w:marBottom w:val="0"/>
          <w:divBdr>
            <w:top w:val="none" w:sz="0" w:space="0" w:color="auto"/>
            <w:left w:val="none" w:sz="0" w:space="0" w:color="auto"/>
            <w:bottom w:val="none" w:sz="0" w:space="0" w:color="auto"/>
            <w:right w:val="none" w:sz="0" w:space="0" w:color="auto"/>
          </w:divBdr>
        </w:div>
        <w:div w:id="1069621019">
          <w:marLeft w:val="0"/>
          <w:marRight w:val="0"/>
          <w:marTop w:val="0"/>
          <w:marBottom w:val="0"/>
          <w:divBdr>
            <w:top w:val="none" w:sz="0" w:space="0" w:color="auto"/>
            <w:left w:val="none" w:sz="0" w:space="0" w:color="auto"/>
            <w:bottom w:val="none" w:sz="0" w:space="0" w:color="auto"/>
            <w:right w:val="none" w:sz="0" w:space="0" w:color="auto"/>
          </w:divBdr>
        </w:div>
        <w:div w:id="1078792077">
          <w:marLeft w:val="0"/>
          <w:marRight w:val="0"/>
          <w:marTop w:val="0"/>
          <w:marBottom w:val="0"/>
          <w:divBdr>
            <w:top w:val="none" w:sz="0" w:space="0" w:color="auto"/>
            <w:left w:val="none" w:sz="0" w:space="0" w:color="auto"/>
            <w:bottom w:val="none" w:sz="0" w:space="0" w:color="auto"/>
            <w:right w:val="none" w:sz="0" w:space="0" w:color="auto"/>
          </w:divBdr>
        </w:div>
        <w:div w:id="1083376793">
          <w:marLeft w:val="0"/>
          <w:marRight w:val="0"/>
          <w:marTop w:val="0"/>
          <w:marBottom w:val="0"/>
          <w:divBdr>
            <w:top w:val="none" w:sz="0" w:space="0" w:color="auto"/>
            <w:left w:val="none" w:sz="0" w:space="0" w:color="auto"/>
            <w:bottom w:val="none" w:sz="0" w:space="0" w:color="auto"/>
            <w:right w:val="none" w:sz="0" w:space="0" w:color="auto"/>
          </w:divBdr>
        </w:div>
        <w:div w:id="1275480542">
          <w:marLeft w:val="0"/>
          <w:marRight w:val="0"/>
          <w:marTop w:val="0"/>
          <w:marBottom w:val="0"/>
          <w:divBdr>
            <w:top w:val="none" w:sz="0" w:space="0" w:color="auto"/>
            <w:left w:val="none" w:sz="0" w:space="0" w:color="auto"/>
            <w:bottom w:val="none" w:sz="0" w:space="0" w:color="auto"/>
            <w:right w:val="none" w:sz="0" w:space="0" w:color="auto"/>
          </w:divBdr>
        </w:div>
        <w:div w:id="1283344657">
          <w:marLeft w:val="0"/>
          <w:marRight w:val="0"/>
          <w:marTop w:val="0"/>
          <w:marBottom w:val="0"/>
          <w:divBdr>
            <w:top w:val="none" w:sz="0" w:space="0" w:color="auto"/>
            <w:left w:val="none" w:sz="0" w:space="0" w:color="auto"/>
            <w:bottom w:val="none" w:sz="0" w:space="0" w:color="auto"/>
            <w:right w:val="none" w:sz="0" w:space="0" w:color="auto"/>
          </w:divBdr>
        </w:div>
        <w:div w:id="1315794743">
          <w:marLeft w:val="0"/>
          <w:marRight w:val="0"/>
          <w:marTop w:val="0"/>
          <w:marBottom w:val="0"/>
          <w:divBdr>
            <w:top w:val="none" w:sz="0" w:space="0" w:color="auto"/>
            <w:left w:val="none" w:sz="0" w:space="0" w:color="auto"/>
            <w:bottom w:val="none" w:sz="0" w:space="0" w:color="auto"/>
            <w:right w:val="none" w:sz="0" w:space="0" w:color="auto"/>
          </w:divBdr>
        </w:div>
        <w:div w:id="1318026209">
          <w:marLeft w:val="0"/>
          <w:marRight w:val="0"/>
          <w:marTop w:val="0"/>
          <w:marBottom w:val="0"/>
          <w:divBdr>
            <w:top w:val="none" w:sz="0" w:space="0" w:color="auto"/>
            <w:left w:val="none" w:sz="0" w:space="0" w:color="auto"/>
            <w:bottom w:val="none" w:sz="0" w:space="0" w:color="auto"/>
            <w:right w:val="none" w:sz="0" w:space="0" w:color="auto"/>
          </w:divBdr>
        </w:div>
        <w:div w:id="1386374480">
          <w:marLeft w:val="0"/>
          <w:marRight w:val="0"/>
          <w:marTop w:val="0"/>
          <w:marBottom w:val="0"/>
          <w:divBdr>
            <w:top w:val="none" w:sz="0" w:space="0" w:color="auto"/>
            <w:left w:val="none" w:sz="0" w:space="0" w:color="auto"/>
            <w:bottom w:val="none" w:sz="0" w:space="0" w:color="auto"/>
            <w:right w:val="none" w:sz="0" w:space="0" w:color="auto"/>
          </w:divBdr>
        </w:div>
        <w:div w:id="1411852899">
          <w:marLeft w:val="0"/>
          <w:marRight w:val="0"/>
          <w:marTop w:val="0"/>
          <w:marBottom w:val="0"/>
          <w:divBdr>
            <w:top w:val="none" w:sz="0" w:space="0" w:color="auto"/>
            <w:left w:val="none" w:sz="0" w:space="0" w:color="auto"/>
            <w:bottom w:val="none" w:sz="0" w:space="0" w:color="auto"/>
            <w:right w:val="none" w:sz="0" w:space="0" w:color="auto"/>
          </w:divBdr>
        </w:div>
        <w:div w:id="1482772032">
          <w:marLeft w:val="0"/>
          <w:marRight w:val="0"/>
          <w:marTop w:val="0"/>
          <w:marBottom w:val="0"/>
          <w:divBdr>
            <w:top w:val="none" w:sz="0" w:space="0" w:color="auto"/>
            <w:left w:val="none" w:sz="0" w:space="0" w:color="auto"/>
            <w:bottom w:val="none" w:sz="0" w:space="0" w:color="auto"/>
            <w:right w:val="none" w:sz="0" w:space="0" w:color="auto"/>
          </w:divBdr>
        </w:div>
        <w:div w:id="1679308140">
          <w:marLeft w:val="0"/>
          <w:marRight w:val="0"/>
          <w:marTop w:val="0"/>
          <w:marBottom w:val="0"/>
          <w:divBdr>
            <w:top w:val="none" w:sz="0" w:space="0" w:color="auto"/>
            <w:left w:val="none" w:sz="0" w:space="0" w:color="auto"/>
            <w:bottom w:val="none" w:sz="0" w:space="0" w:color="auto"/>
            <w:right w:val="none" w:sz="0" w:space="0" w:color="auto"/>
          </w:divBdr>
        </w:div>
        <w:div w:id="1823623785">
          <w:marLeft w:val="0"/>
          <w:marRight w:val="0"/>
          <w:marTop w:val="0"/>
          <w:marBottom w:val="0"/>
          <w:divBdr>
            <w:top w:val="none" w:sz="0" w:space="0" w:color="auto"/>
            <w:left w:val="none" w:sz="0" w:space="0" w:color="auto"/>
            <w:bottom w:val="none" w:sz="0" w:space="0" w:color="auto"/>
            <w:right w:val="none" w:sz="0" w:space="0" w:color="auto"/>
          </w:divBdr>
        </w:div>
        <w:div w:id="1877884730">
          <w:marLeft w:val="0"/>
          <w:marRight w:val="0"/>
          <w:marTop w:val="0"/>
          <w:marBottom w:val="0"/>
          <w:divBdr>
            <w:top w:val="none" w:sz="0" w:space="0" w:color="auto"/>
            <w:left w:val="none" w:sz="0" w:space="0" w:color="auto"/>
            <w:bottom w:val="none" w:sz="0" w:space="0" w:color="auto"/>
            <w:right w:val="none" w:sz="0" w:space="0" w:color="auto"/>
          </w:divBdr>
        </w:div>
      </w:divsChild>
    </w:div>
    <w:div w:id="1581060168">
      <w:bodyDiv w:val="1"/>
      <w:marLeft w:val="0"/>
      <w:marRight w:val="0"/>
      <w:marTop w:val="0"/>
      <w:marBottom w:val="0"/>
      <w:divBdr>
        <w:top w:val="none" w:sz="0" w:space="0" w:color="auto"/>
        <w:left w:val="none" w:sz="0" w:space="0" w:color="auto"/>
        <w:bottom w:val="none" w:sz="0" w:space="0" w:color="auto"/>
        <w:right w:val="none" w:sz="0" w:space="0" w:color="auto"/>
      </w:divBdr>
    </w:div>
    <w:div w:id="1592086512">
      <w:bodyDiv w:val="1"/>
      <w:marLeft w:val="0"/>
      <w:marRight w:val="0"/>
      <w:marTop w:val="0"/>
      <w:marBottom w:val="0"/>
      <w:divBdr>
        <w:top w:val="none" w:sz="0" w:space="0" w:color="auto"/>
        <w:left w:val="none" w:sz="0" w:space="0" w:color="auto"/>
        <w:bottom w:val="none" w:sz="0" w:space="0" w:color="auto"/>
        <w:right w:val="none" w:sz="0" w:space="0" w:color="auto"/>
      </w:divBdr>
    </w:div>
    <w:div w:id="1595094142">
      <w:bodyDiv w:val="1"/>
      <w:marLeft w:val="0"/>
      <w:marRight w:val="0"/>
      <w:marTop w:val="0"/>
      <w:marBottom w:val="0"/>
      <w:divBdr>
        <w:top w:val="none" w:sz="0" w:space="0" w:color="auto"/>
        <w:left w:val="none" w:sz="0" w:space="0" w:color="auto"/>
        <w:bottom w:val="none" w:sz="0" w:space="0" w:color="auto"/>
        <w:right w:val="none" w:sz="0" w:space="0" w:color="auto"/>
      </w:divBdr>
    </w:div>
    <w:div w:id="1597858526">
      <w:bodyDiv w:val="1"/>
      <w:marLeft w:val="0"/>
      <w:marRight w:val="0"/>
      <w:marTop w:val="0"/>
      <w:marBottom w:val="0"/>
      <w:divBdr>
        <w:top w:val="none" w:sz="0" w:space="0" w:color="auto"/>
        <w:left w:val="none" w:sz="0" w:space="0" w:color="auto"/>
        <w:bottom w:val="none" w:sz="0" w:space="0" w:color="auto"/>
        <w:right w:val="none" w:sz="0" w:space="0" w:color="auto"/>
      </w:divBdr>
    </w:div>
    <w:div w:id="1606503227">
      <w:bodyDiv w:val="1"/>
      <w:marLeft w:val="0"/>
      <w:marRight w:val="0"/>
      <w:marTop w:val="0"/>
      <w:marBottom w:val="0"/>
      <w:divBdr>
        <w:top w:val="none" w:sz="0" w:space="0" w:color="auto"/>
        <w:left w:val="none" w:sz="0" w:space="0" w:color="auto"/>
        <w:bottom w:val="none" w:sz="0" w:space="0" w:color="auto"/>
        <w:right w:val="none" w:sz="0" w:space="0" w:color="auto"/>
      </w:divBdr>
    </w:div>
    <w:div w:id="1608806276">
      <w:bodyDiv w:val="1"/>
      <w:marLeft w:val="0"/>
      <w:marRight w:val="0"/>
      <w:marTop w:val="0"/>
      <w:marBottom w:val="0"/>
      <w:divBdr>
        <w:top w:val="none" w:sz="0" w:space="0" w:color="auto"/>
        <w:left w:val="none" w:sz="0" w:space="0" w:color="auto"/>
        <w:bottom w:val="none" w:sz="0" w:space="0" w:color="auto"/>
        <w:right w:val="none" w:sz="0" w:space="0" w:color="auto"/>
      </w:divBdr>
    </w:div>
    <w:div w:id="1613240865">
      <w:bodyDiv w:val="1"/>
      <w:marLeft w:val="0"/>
      <w:marRight w:val="0"/>
      <w:marTop w:val="0"/>
      <w:marBottom w:val="0"/>
      <w:divBdr>
        <w:top w:val="none" w:sz="0" w:space="0" w:color="auto"/>
        <w:left w:val="none" w:sz="0" w:space="0" w:color="auto"/>
        <w:bottom w:val="none" w:sz="0" w:space="0" w:color="auto"/>
        <w:right w:val="none" w:sz="0" w:space="0" w:color="auto"/>
      </w:divBdr>
    </w:div>
    <w:div w:id="1627617900">
      <w:bodyDiv w:val="1"/>
      <w:marLeft w:val="0"/>
      <w:marRight w:val="0"/>
      <w:marTop w:val="0"/>
      <w:marBottom w:val="0"/>
      <w:divBdr>
        <w:top w:val="none" w:sz="0" w:space="0" w:color="auto"/>
        <w:left w:val="none" w:sz="0" w:space="0" w:color="auto"/>
        <w:bottom w:val="none" w:sz="0" w:space="0" w:color="auto"/>
        <w:right w:val="none" w:sz="0" w:space="0" w:color="auto"/>
      </w:divBdr>
    </w:div>
    <w:div w:id="1631979793">
      <w:bodyDiv w:val="1"/>
      <w:marLeft w:val="0"/>
      <w:marRight w:val="0"/>
      <w:marTop w:val="0"/>
      <w:marBottom w:val="0"/>
      <w:divBdr>
        <w:top w:val="none" w:sz="0" w:space="0" w:color="auto"/>
        <w:left w:val="none" w:sz="0" w:space="0" w:color="auto"/>
        <w:bottom w:val="none" w:sz="0" w:space="0" w:color="auto"/>
        <w:right w:val="none" w:sz="0" w:space="0" w:color="auto"/>
      </w:divBdr>
    </w:div>
    <w:div w:id="1635745380">
      <w:bodyDiv w:val="1"/>
      <w:marLeft w:val="0"/>
      <w:marRight w:val="0"/>
      <w:marTop w:val="0"/>
      <w:marBottom w:val="0"/>
      <w:divBdr>
        <w:top w:val="none" w:sz="0" w:space="0" w:color="auto"/>
        <w:left w:val="none" w:sz="0" w:space="0" w:color="auto"/>
        <w:bottom w:val="none" w:sz="0" w:space="0" w:color="auto"/>
        <w:right w:val="none" w:sz="0" w:space="0" w:color="auto"/>
      </w:divBdr>
      <w:divsChild>
        <w:div w:id="550263697">
          <w:marLeft w:val="0"/>
          <w:marRight w:val="0"/>
          <w:marTop w:val="0"/>
          <w:marBottom w:val="0"/>
          <w:divBdr>
            <w:top w:val="none" w:sz="0" w:space="0" w:color="auto"/>
            <w:left w:val="none" w:sz="0" w:space="0" w:color="auto"/>
            <w:bottom w:val="none" w:sz="0" w:space="0" w:color="auto"/>
            <w:right w:val="none" w:sz="0" w:space="0" w:color="auto"/>
          </w:divBdr>
        </w:div>
      </w:divsChild>
    </w:div>
    <w:div w:id="1642728395">
      <w:bodyDiv w:val="1"/>
      <w:marLeft w:val="0"/>
      <w:marRight w:val="0"/>
      <w:marTop w:val="0"/>
      <w:marBottom w:val="0"/>
      <w:divBdr>
        <w:top w:val="none" w:sz="0" w:space="0" w:color="auto"/>
        <w:left w:val="none" w:sz="0" w:space="0" w:color="auto"/>
        <w:bottom w:val="none" w:sz="0" w:space="0" w:color="auto"/>
        <w:right w:val="none" w:sz="0" w:space="0" w:color="auto"/>
      </w:divBdr>
    </w:div>
    <w:div w:id="1645969326">
      <w:bodyDiv w:val="1"/>
      <w:marLeft w:val="0"/>
      <w:marRight w:val="0"/>
      <w:marTop w:val="0"/>
      <w:marBottom w:val="0"/>
      <w:divBdr>
        <w:top w:val="none" w:sz="0" w:space="0" w:color="auto"/>
        <w:left w:val="none" w:sz="0" w:space="0" w:color="auto"/>
        <w:bottom w:val="none" w:sz="0" w:space="0" w:color="auto"/>
        <w:right w:val="none" w:sz="0" w:space="0" w:color="auto"/>
      </w:divBdr>
    </w:div>
    <w:div w:id="1655529097">
      <w:bodyDiv w:val="1"/>
      <w:marLeft w:val="0"/>
      <w:marRight w:val="0"/>
      <w:marTop w:val="0"/>
      <w:marBottom w:val="0"/>
      <w:divBdr>
        <w:top w:val="none" w:sz="0" w:space="0" w:color="auto"/>
        <w:left w:val="none" w:sz="0" w:space="0" w:color="auto"/>
        <w:bottom w:val="none" w:sz="0" w:space="0" w:color="auto"/>
        <w:right w:val="none" w:sz="0" w:space="0" w:color="auto"/>
      </w:divBdr>
    </w:div>
    <w:div w:id="1656299722">
      <w:bodyDiv w:val="1"/>
      <w:marLeft w:val="0"/>
      <w:marRight w:val="0"/>
      <w:marTop w:val="0"/>
      <w:marBottom w:val="0"/>
      <w:divBdr>
        <w:top w:val="none" w:sz="0" w:space="0" w:color="auto"/>
        <w:left w:val="none" w:sz="0" w:space="0" w:color="auto"/>
        <w:bottom w:val="none" w:sz="0" w:space="0" w:color="auto"/>
        <w:right w:val="none" w:sz="0" w:space="0" w:color="auto"/>
      </w:divBdr>
    </w:div>
    <w:div w:id="1657800877">
      <w:bodyDiv w:val="1"/>
      <w:marLeft w:val="0"/>
      <w:marRight w:val="0"/>
      <w:marTop w:val="0"/>
      <w:marBottom w:val="0"/>
      <w:divBdr>
        <w:top w:val="none" w:sz="0" w:space="0" w:color="auto"/>
        <w:left w:val="none" w:sz="0" w:space="0" w:color="auto"/>
        <w:bottom w:val="none" w:sz="0" w:space="0" w:color="auto"/>
        <w:right w:val="none" w:sz="0" w:space="0" w:color="auto"/>
      </w:divBdr>
    </w:div>
    <w:div w:id="1669553437">
      <w:bodyDiv w:val="1"/>
      <w:marLeft w:val="0"/>
      <w:marRight w:val="0"/>
      <w:marTop w:val="0"/>
      <w:marBottom w:val="0"/>
      <w:divBdr>
        <w:top w:val="none" w:sz="0" w:space="0" w:color="auto"/>
        <w:left w:val="none" w:sz="0" w:space="0" w:color="auto"/>
        <w:bottom w:val="none" w:sz="0" w:space="0" w:color="auto"/>
        <w:right w:val="none" w:sz="0" w:space="0" w:color="auto"/>
      </w:divBdr>
    </w:div>
    <w:div w:id="1672558393">
      <w:bodyDiv w:val="1"/>
      <w:marLeft w:val="0"/>
      <w:marRight w:val="0"/>
      <w:marTop w:val="0"/>
      <w:marBottom w:val="0"/>
      <w:divBdr>
        <w:top w:val="none" w:sz="0" w:space="0" w:color="auto"/>
        <w:left w:val="none" w:sz="0" w:space="0" w:color="auto"/>
        <w:bottom w:val="none" w:sz="0" w:space="0" w:color="auto"/>
        <w:right w:val="none" w:sz="0" w:space="0" w:color="auto"/>
      </w:divBdr>
    </w:div>
    <w:div w:id="1683776351">
      <w:bodyDiv w:val="1"/>
      <w:marLeft w:val="0"/>
      <w:marRight w:val="0"/>
      <w:marTop w:val="0"/>
      <w:marBottom w:val="0"/>
      <w:divBdr>
        <w:top w:val="none" w:sz="0" w:space="0" w:color="auto"/>
        <w:left w:val="none" w:sz="0" w:space="0" w:color="auto"/>
        <w:bottom w:val="none" w:sz="0" w:space="0" w:color="auto"/>
        <w:right w:val="none" w:sz="0" w:space="0" w:color="auto"/>
      </w:divBdr>
    </w:div>
    <w:div w:id="1685939260">
      <w:bodyDiv w:val="1"/>
      <w:marLeft w:val="0"/>
      <w:marRight w:val="0"/>
      <w:marTop w:val="0"/>
      <w:marBottom w:val="0"/>
      <w:divBdr>
        <w:top w:val="none" w:sz="0" w:space="0" w:color="auto"/>
        <w:left w:val="none" w:sz="0" w:space="0" w:color="auto"/>
        <w:bottom w:val="none" w:sz="0" w:space="0" w:color="auto"/>
        <w:right w:val="none" w:sz="0" w:space="0" w:color="auto"/>
      </w:divBdr>
    </w:div>
    <w:div w:id="1687561325">
      <w:bodyDiv w:val="1"/>
      <w:marLeft w:val="0"/>
      <w:marRight w:val="0"/>
      <w:marTop w:val="0"/>
      <w:marBottom w:val="0"/>
      <w:divBdr>
        <w:top w:val="none" w:sz="0" w:space="0" w:color="auto"/>
        <w:left w:val="none" w:sz="0" w:space="0" w:color="auto"/>
        <w:bottom w:val="none" w:sz="0" w:space="0" w:color="auto"/>
        <w:right w:val="none" w:sz="0" w:space="0" w:color="auto"/>
      </w:divBdr>
    </w:div>
    <w:div w:id="1695033601">
      <w:bodyDiv w:val="1"/>
      <w:marLeft w:val="0"/>
      <w:marRight w:val="0"/>
      <w:marTop w:val="0"/>
      <w:marBottom w:val="0"/>
      <w:divBdr>
        <w:top w:val="none" w:sz="0" w:space="0" w:color="auto"/>
        <w:left w:val="none" w:sz="0" w:space="0" w:color="auto"/>
        <w:bottom w:val="none" w:sz="0" w:space="0" w:color="auto"/>
        <w:right w:val="none" w:sz="0" w:space="0" w:color="auto"/>
      </w:divBdr>
    </w:div>
    <w:div w:id="1703944486">
      <w:bodyDiv w:val="1"/>
      <w:marLeft w:val="0"/>
      <w:marRight w:val="0"/>
      <w:marTop w:val="0"/>
      <w:marBottom w:val="0"/>
      <w:divBdr>
        <w:top w:val="none" w:sz="0" w:space="0" w:color="auto"/>
        <w:left w:val="none" w:sz="0" w:space="0" w:color="auto"/>
        <w:bottom w:val="none" w:sz="0" w:space="0" w:color="auto"/>
        <w:right w:val="none" w:sz="0" w:space="0" w:color="auto"/>
      </w:divBdr>
    </w:div>
    <w:div w:id="1705640249">
      <w:bodyDiv w:val="1"/>
      <w:marLeft w:val="0"/>
      <w:marRight w:val="0"/>
      <w:marTop w:val="0"/>
      <w:marBottom w:val="0"/>
      <w:divBdr>
        <w:top w:val="none" w:sz="0" w:space="0" w:color="auto"/>
        <w:left w:val="none" w:sz="0" w:space="0" w:color="auto"/>
        <w:bottom w:val="none" w:sz="0" w:space="0" w:color="auto"/>
        <w:right w:val="none" w:sz="0" w:space="0" w:color="auto"/>
      </w:divBdr>
    </w:div>
    <w:div w:id="1718234431">
      <w:bodyDiv w:val="1"/>
      <w:marLeft w:val="0"/>
      <w:marRight w:val="0"/>
      <w:marTop w:val="0"/>
      <w:marBottom w:val="0"/>
      <w:divBdr>
        <w:top w:val="none" w:sz="0" w:space="0" w:color="auto"/>
        <w:left w:val="none" w:sz="0" w:space="0" w:color="auto"/>
        <w:bottom w:val="none" w:sz="0" w:space="0" w:color="auto"/>
        <w:right w:val="none" w:sz="0" w:space="0" w:color="auto"/>
      </w:divBdr>
    </w:div>
    <w:div w:id="1726366934">
      <w:bodyDiv w:val="1"/>
      <w:marLeft w:val="0"/>
      <w:marRight w:val="0"/>
      <w:marTop w:val="0"/>
      <w:marBottom w:val="0"/>
      <w:divBdr>
        <w:top w:val="none" w:sz="0" w:space="0" w:color="auto"/>
        <w:left w:val="none" w:sz="0" w:space="0" w:color="auto"/>
        <w:bottom w:val="none" w:sz="0" w:space="0" w:color="auto"/>
        <w:right w:val="none" w:sz="0" w:space="0" w:color="auto"/>
      </w:divBdr>
    </w:div>
    <w:div w:id="1728605665">
      <w:bodyDiv w:val="1"/>
      <w:marLeft w:val="0"/>
      <w:marRight w:val="0"/>
      <w:marTop w:val="0"/>
      <w:marBottom w:val="0"/>
      <w:divBdr>
        <w:top w:val="none" w:sz="0" w:space="0" w:color="auto"/>
        <w:left w:val="none" w:sz="0" w:space="0" w:color="auto"/>
        <w:bottom w:val="none" w:sz="0" w:space="0" w:color="auto"/>
        <w:right w:val="none" w:sz="0" w:space="0" w:color="auto"/>
      </w:divBdr>
    </w:div>
    <w:div w:id="1777746631">
      <w:bodyDiv w:val="1"/>
      <w:marLeft w:val="0"/>
      <w:marRight w:val="0"/>
      <w:marTop w:val="0"/>
      <w:marBottom w:val="0"/>
      <w:divBdr>
        <w:top w:val="none" w:sz="0" w:space="0" w:color="auto"/>
        <w:left w:val="none" w:sz="0" w:space="0" w:color="auto"/>
        <w:bottom w:val="none" w:sz="0" w:space="0" w:color="auto"/>
        <w:right w:val="none" w:sz="0" w:space="0" w:color="auto"/>
      </w:divBdr>
    </w:div>
    <w:div w:id="1790279641">
      <w:bodyDiv w:val="1"/>
      <w:marLeft w:val="0"/>
      <w:marRight w:val="0"/>
      <w:marTop w:val="0"/>
      <w:marBottom w:val="0"/>
      <w:divBdr>
        <w:top w:val="none" w:sz="0" w:space="0" w:color="auto"/>
        <w:left w:val="none" w:sz="0" w:space="0" w:color="auto"/>
        <w:bottom w:val="none" w:sz="0" w:space="0" w:color="auto"/>
        <w:right w:val="none" w:sz="0" w:space="0" w:color="auto"/>
      </w:divBdr>
    </w:div>
    <w:div w:id="1792551084">
      <w:bodyDiv w:val="1"/>
      <w:marLeft w:val="0"/>
      <w:marRight w:val="0"/>
      <w:marTop w:val="0"/>
      <w:marBottom w:val="0"/>
      <w:divBdr>
        <w:top w:val="none" w:sz="0" w:space="0" w:color="auto"/>
        <w:left w:val="none" w:sz="0" w:space="0" w:color="auto"/>
        <w:bottom w:val="none" w:sz="0" w:space="0" w:color="auto"/>
        <w:right w:val="none" w:sz="0" w:space="0" w:color="auto"/>
      </w:divBdr>
    </w:div>
    <w:div w:id="1796407833">
      <w:bodyDiv w:val="1"/>
      <w:marLeft w:val="0"/>
      <w:marRight w:val="0"/>
      <w:marTop w:val="0"/>
      <w:marBottom w:val="0"/>
      <w:divBdr>
        <w:top w:val="none" w:sz="0" w:space="0" w:color="auto"/>
        <w:left w:val="none" w:sz="0" w:space="0" w:color="auto"/>
        <w:bottom w:val="none" w:sz="0" w:space="0" w:color="auto"/>
        <w:right w:val="none" w:sz="0" w:space="0" w:color="auto"/>
      </w:divBdr>
    </w:div>
    <w:div w:id="1813207163">
      <w:bodyDiv w:val="1"/>
      <w:marLeft w:val="0"/>
      <w:marRight w:val="0"/>
      <w:marTop w:val="0"/>
      <w:marBottom w:val="0"/>
      <w:divBdr>
        <w:top w:val="none" w:sz="0" w:space="0" w:color="auto"/>
        <w:left w:val="none" w:sz="0" w:space="0" w:color="auto"/>
        <w:bottom w:val="none" w:sz="0" w:space="0" w:color="auto"/>
        <w:right w:val="none" w:sz="0" w:space="0" w:color="auto"/>
      </w:divBdr>
    </w:div>
    <w:div w:id="1813282495">
      <w:bodyDiv w:val="1"/>
      <w:marLeft w:val="0"/>
      <w:marRight w:val="0"/>
      <w:marTop w:val="0"/>
      <w:marBottom w:val="0"/>
      <w:divBdr>
        <w:top w:val="none" w:sz="0" w:space="0" w:color="auto"/>
        <w:left w:val="none" w:sz="0" w:space="0" w:color="auto"/>
        <w:bottom w:val="none" w:sz="0" w:space="0" w:color="auto"/>
        <w:right w:val="none" w:sz="0" w:space="0" w:color="auto"/>
      </w:divBdr>
    </w:div>
    <w:div w:id="1814830085">
      <w:bodyDiv w:val="1"/>
      <w:marLeft w:val="0"/>
      <w:marRight w:val="0"/>
      <w:marTop w:val="0"/>
      <w:marBottom w:val="0"/>
      <w:divBdr>
        <w:top w:val="none" w:sz="0" w:space="0" w:color="auto"/>
        <w:left w:val="none" w:sz="0" w:space="0" w:color="auto"/>
        <w:bottom w:val="none" w:sz="0" w:space="0" w:color="auto"/>
        <w:right w:val="none" w:sz="0" w:space="0" w:color="auto"/>
      </w:divBdr>
      <w:divsChild>
        <w:div w:id="45489173">
          <w:marLeft w:val="0"/>
          <w:marRight w:val="0"/>
          <w:marTop w:val="0"/>
          <w:marBottom w:val="0"/>
          <w:divBdr>
            <w:top w:val="none" w:sz="0" w:space="0" w:color="auto"/>
            <w:left w:val="none" w:sz="0" w:space="0" w:color="auto"/>
            <w:bottom w:val="none" w:sz="0" w:space="0" w:color="auto"/>
            <w:right w:val="none" w:sz="0" w:space="0" w:color="auto"/>
          </w:divBdr>
          <w:divsChild>
            <w:div w:id="11443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51242">
      <w:bodyDiv w:val="1"/>
      <w:marLeft w:val="0"/>
      <w:marRight w:val="0"/>
      <w:marTop w:val="0"/>
      <w:marBottom w:val="0"/>
      <w:divBdr>
        <w:top w:val="none" w:sz="0" w:space="0" w:color="auto"/>
        <w:left w:val="none" w:sz="0" w:space="0" w:color="auto"/>
        <w:bottom w:val="none" w:sz="0" w:space="0" w:color="auto"/>
        <w:right w:val="none" w:sz="0" w:space="0" w:color="auto"/>
      </w:divBdr>
    </w:div>
    <w:div w:id="1852572045">
      <w:bodyDiv w:val="1"/>
      <w:marLeft w:val="0"/>
      <w:marRight w:val="0"/>
      <w:marTop w:val="0"/>
      <w:marBottom w:val="0"/>
      <w:divBdr>
        <w:top w:val="none" w:sz="0" w:space="0" w:color="auto"/>
        <w:left w:val="none" w:sz="0" w:space="0" w:color="auto"/>
        <w:bottom w:val="none" w:sz="0" w:space="0" w:color="auto"/>
        <w:right w:val="none" w:sz="0" w:space="0" w:color="auto"/>
      </w:divBdr>
    </w:div>
    <w:div w:id="1855068346">
      <w:bodyDiv w:val="1"/>
      <w:marLeft w:val="0"/>
      <w:marRight w:val="0"/>
      <w:marTop w:val="0"/>
      <w:marBottom w:val="0"/>
      <w:divBdr>
        <w:top w:val="none" w:sz="0" w:space="0" w:color="auto"/>
        <w:left w:val="none" w:sz="0" w:space="0" w:color="auto"/>
        <w:bottom w:val="none" w:sz="0" w:space="0" w:color="auto"/>
        <w:right w:val="none" w:sz="0" w:space="0" w:color="auto"/>
      </w:divBdr>
    </w:div>
    <w:div w:id="1858427320">
      <w:bodyDiv w:val="1"/>
      <w:marLeft w:val="0"/>
      <w:marRight w:val="0"/>
      <w:marTop w:val="0"/>
      <w:marBottom w:val="0"/>
      <w:divBdr>
        <w:top w:val="none" w:sz="0" w:space="0" w:color="auto"/>
        <w:left w:val="none" w:sz="0" w:space="0" w:color="auto"/>
        <w:bottom w:val="none" w:sz="0" w:space="0" w:color="auto"/>
        <w:right w:val="none" w:sz="0" w:space="0" w:color="auto"/>
      </w:divBdr>
    </w:div>
    <w:div w:id="1858537854">
      <w:bodyDiv w:val="1"/>
      <w:marLeft w:val="0"/>
      <w:marRight w:val="0"/>
      <w:marTop w:val="0"/>
      <w:marBottom w:val="0"/>
      <w:divBdr>
        <w:top w:val="none" w:sz="0" w:space="0" w:color="auto"/>
        <w:left w:val="none" w:sz="0" w:space="0" w:color="auto"/>
        <w:bottom w:val="none" w:sz="0" w:space="0" w:color="auto"/>
        <w:right w:val="none" w:sz="0" w:space="0" w:color="auto"/>
      </w:divBdr>
    </w:div>
    <w:div w:id="1858540013">
      <w:bodyDiv w:val="1"/>
      <w:marLeft w:val="0"/>
      <w:marRight w:val="0"/>
      <w:marTop w:val="0"/>
      <w:marBottom w:val="0"/>
      <w:divBdr>
        <w:top w:val="none" w:sz="0" w:space="0" w:color="auto"/>
        <w:left w:val="none" w:sz="0" w:space="0" w:color="auto"/>
        <w:bottom w:val="none" w:sz="0" w:space="0" w:color="auto"/>
        <w:right w:val="none" w:sz="0" w:space="0" w:color="auto"/>
      </w:divBdr>
    </w:div>
    <w:div w:id="1862234532">
      <w:bodyDiv w:val="1"/>
      <w:marLeft w:val="0"/>
      <w:marRight w:val="0"/>
      <w:marTop w:val="0"/>
      <w:marBottom w:val="0"/>
      <w:divBdr>
        <w:top w:val="none" w:sz="0" w:space="0" w:color="auto"/>
        <w:left w:val="none" w:sz="0" w:space="0" w:color="auto"/>
        <w:bottom w:val="none" w:sz="0" w:space="0" w:color="auto"/>
        <w:right w:val="none" w:sz="0" w:space="0" w:color="auto"/>
      </w:divBdr>
      <w:divsChild>
        <w:div w:id="20012128">
          <w:marLeft w:val="0"/>
          <w:marRight w:val="0"/>
          <w:marTop w:val="0"/>
          <w:marBottom w:val="0"/>
          <w:divBdr>
            <w:top w:val="none" w:sz="0" w:space="0" w:color="auto"/>
            <w:left w:val="none" w:sz="0" w:space="0" w:color="auto"/>
            <w:bottom w:val="none" w:sz="0" w:space="0" w:color="auto"/>
            <w:right w:val="none" w:sz="0" w:space="0" w:color="auto"/>
          </w:divBdr>
        </w:div>
        <w:div w:id="458497318">
          <w:marLeft w:val="0"/>
          <w:marRight w:val="0"/>
          <w:marTop w:val="0"/>
          <w:marBottom w:val="0"/>
          <w:divBdr>
            <w:top w:val="none" w:sz="0" w:space="0" w:color="auto"/>
            <w:left w:val="none" w:sz="0" w:space="0" w:color="auto"/>
            <w:bottom w:val="none" w:sz="0" w:space="0" w:color="auto"/>
            <w:right w:val="none" w:sz="0" w:space="0" w:color="auto"/>
          </w:divBdr>
        </w:div>
        <w:div w:id="1502889865">
          <w:marLeft w:val="0"/>
          <w:marRight w:val="0"/>
          <w:marTop w:val="0"/>
          <w:marBottom w:val="0"/>
          <w:divBdr>
            <w:top w:val="none" w:sz="0" w:space="0" w:color="auto"/>
            <w:left w:val="none" w:sz="0" w:space="0" w:color="auto"/>
            <w:bottom w:val="none" w:sz="0" w:space="0" w:color="auto"/>
            <w:right w:val="none" w:sz="0" w:space="0" w:color="auto"/>
          </w:divBdr>
        </w:div>
        <w:div w:id="1995210741">
          <w:marLeft w:val="0"/>
          <w:marRight w:val="0"/>
          <w:marTop w:val="0"/>
          <w:marBottom w:val="0"/>
          <w:divBdr>
            <w:top w:val="none" w:sz="0" w:space="0" w:color="auto"/>
            <w:left w:val="none" w:sz="0" w:space="0" w:color="auto"/>
            <w:bottom w:val="none" w:sz="0" w:space="0" w:color="auto"/>
            <w:right w:val="none" w:sz="0" w:space="0" w:color="auto"/>
          </w:divBdr>
        </w:div>
      </w:divsChild>
    </w:div>
    <w:div w:id="1871065561">
      <w:bodyDiv w:val="1"/>
      <w:marLeft w:val="0"/>
      <w:marRight w:val="0"/>
      <w:marTop w:val="0"/>
      <w:marBottom w:val="0"/>
      <w:divBdr>
        <w:top w:val="none" w:sz="0" w:space="0" w:color="auto"/>
        <w:left w:val="none" w:sz="0" w:space="0" w:color="auto"/>
        <w:bottom w:val="none" w:sz="0" w:space="0" w:color="auto"/>
        <w:right w:val="none" w:sz="0" w:space="0" w:color="auto"/>
      </w:divBdr>
      <w:divsChild>
        <w:div w:id="1218126543">
          <w:marLeft w:val="0"/>
          <w:marRight w:val="0"/>
          <w:marTop w:val="0"/>
          <w:marBottom w:val="0"/>
          <w:divBdr>
            <w:top w:val="none" w:sz="0" w:space="0" w:color="auto"/>
            <w:left w:val="none" w:sz="0" w:space="0" w:color="auto"/>
            <w:bottom w:val="none" w:sz="0" w:space="0" w:color="auto"/>
            <w:right w:val="none" w:sz="0" w:space="0" w:color="auto"/>
          </w:divBdr>
        </w:div>
        <w:div w:id="1223523342">
          <w:marLeft w:val="0"/>
          <w:marRight w:val="0"/>
          <w:marTop w:val="0"/>
          <w:marBottom w:val="0"/>
          <w:divBdr>
            <w:top w:val="none" w:sz="0" w:space="0" w:color="auto"/>
            <w:left w:val="none" w:sz="0" w:space="0" w:color="auto"/>
            <w:bottom w:val="none" w:sz="0" w:space="0" w:color="auto"/>
            <w:right w:val="none" w:sz="0" w:space="0" w:color="auto"/>
          </w:divBdr>
        </w:div>
        <w:div w:id="2015759259">
          <w:marLeft w:val="0"/>
          <w:marRight w:val="0"/>
          <w:marTop w:val="0"/>
          <w:marBottom w:val="0"/>
          <w:divBdr>
            <w:top w:val="none" w:sz="0" w:space="0" w:color="auto"/>
            <w:left w:val="none" w:sz="0" w:space="0" w:color="auto"/>
            <w:bottom w:val="none" w:sz="0" w:space="0" w:color="auto"/>
            <w:right w:val="none" w:sz="0" w:space="0" w:color="auto"/>
          </w:divBdr>
        </w:div>
      </w:divsChild>
    </w:div>
    <w:div w:id="1872452328">
      <w:bodyDiv w:val="1"/>
      <w:marLeft w:val="0"/>
      <w:marRight w:val="0"/>
      <w:marTop w:val="0"/>
      <w:marBottom w:val="0"/>
      <w:divBdr>
        <w:top w:val="none" w:sz="0" w:space="0" w:color="auto"/>
        <w:left w:val="none" w:sz="0" w:space="0" w:color="auto"/>
        <w:bottom w:val="none" w:sz="0" w:space="0" w:color="auto"/>
        <w:right w:val="none" w:sz="0" w:space="0" w:color="auto"/>
      </w:divBdr>
    </w:div>
    <w:div w:id="1879857393">
      <w:bodyDiv w:val="1"/>
      <w:marLeft w:val="0"/>
      <w:marRight w:val="0"/>
      <w:marTop w:val="0"/>
      <w:marBottom w:val="0"/>
      <w:divBdr>
        <w:top w:val="none" w:sz="0" w:space="0" w:color="auto"/>
        <w:left w:val="none" w:sz="0" w:space="0" w:color="auto"/>
        <w:bottom w:val="none" w:sz="0" w:space="0" w:color="auto"/>
        <w:right w:val="none" w:sz="0" w:space="0" w:color="auto"/>
      </w:divBdr>
    </w:div>
    <w:div w:id="1889606191">
      <w:bodyDiv w:val="1"/>
      <w:marLeft w:val="0"/>
      <w:marRight w:val="0"/>
      <w:marTop w:val="0"/>
      <w:marBottom w:val="0"/>
      <w:divBdr>
        <w:top w:val="none" w:sz="0" w:space="0" w:color="auto"/>
        <w:left w:val="none" w:sz="0" w:space="0" w:color="auto"/>
        <w:bottom w:val="none" w:sz="0" w:space="0" w:color="auto"/>
        <w:right w:val="none" w:sz="0" w:space="0" w:color="auto"/>
      </w:divBdr>
    </w:div>
    <w:div w:id="1892383891">
      <w:bodyDiv w:val="1"/>
      <w:marLeft w:val="0"/>
      <w:marRight w:val="0"/>
      <w:marTop w:val="0"/>
      <w:marBottom w:val="0"/>
      <w:divBdr>
        <w:top w:val="none" w:sz="0" w:space="0" w:color="auto"/>
        <w:left w:val="none" w:sz="0" w:space="0" w:color="auto"/>
        <w:bottom w:val="none" w:sz="0" w:space="0" w:color="auto"/>
        <w:right w:val="none" w:sz="0" w:space="0" w:color="auto"/>
      </w:divBdr>
    </w:div>
    <w:div w:id="1905797444">
      <w:bodyDiv w:val="1"/>
      <w:marLeft w:val="0"/>
      <w:marRight w:val="0"/>
      <w:marTop w:val="0"/>
      <w:marBottom w:val="0"/>
      <w:divBdr>
        <w:top w:val="none" w:sz="0" w:space="0" w:color="auto"/>
        <w:left w:val="none" w:sz="0" w:space="0" w:color="auto"/>
        <w:bottom w:val="none" w:sz="0" w:space="0" w:color="auto"/>
        <w:right w:val="none" w:sz="0" w:space="0" w:color="auto"/>
      </w:divBdr>
    </w:div>
    <w:div w:id="1909537463">
      <w:bodyDiv w:val="1"/>
      <w:marLeft w:val="0"/>
      <w:marRight w:val="0"/>
      <w:marTop w:val="0"/>
      <w:marBottom w:val="0"/>
      <w:divBdr>
        <w:top w:val="none" w:sz="0" w:space="0" w:color="auto"/>
        <w:left w:val="none" w:sz="0" w:space="0" w:color="auto"/>
        <w:bottom w:val="none" w:sz="0" w:space="0" w:color="auto"/>
        <w:right w:val="none" w:sz="0" w:space="0" w:color="auto"/>
      </w:divBdr>
    </w:div>
    <w:div w:id="1920824756">
      <w:bodyDiv w:val="1"/>
      <w:marLeft w:val="0"/>
      <w:marRight w:val="0"/>
      <w:marTop w:val="0"/>
      <w:marBottom w:val="0"/>
      <w:divBdr>
        <w:top w:val="none" w:sz="0" w:space="0" w:color="auto"/>
        <w:left w:val="none" w:sz="0" w:space="0" w:color="auto"/>
        <w:bottom w:val="none" w:sz="0" w:space="0" w:color="auto"/>
        <w:right w:val="none" w:sz="0" w:space="0" w:color="auto"/>
      </w:divBdr>
    </w:div>
    <w:div w:id="1923367057">
      <w:bodyDiv w:val="1"/>
      <w:marLeft w:val="0"/>
      <w:marRight w:val="0"/>
      <w:marTop w:val="0"/>
      <w:marBottom w:val="0"/>
      <w:divBdr>
        <w:top w:val="none" w:sz="0" w:space="0" w:color="auto"/>
        <w:left w:val="none" w:sz="0" w:space="0" w:color="auto"/>
        <w:bottom w:val="none" w:sz="0" w:space="0" w:color="auto"/>
        <w:right w:val="none" w:sz="0" w:space="0" w:color="auto"/>
      </w:divBdr>
    </w:div>
    <w:div w:id="1926645604">
      <w:bodyDiv w:val="1"/>
      <w:marLeft w:val="0"/>
      <w:marRight w:val="0"/>
      <w:marTop w:val="0"/>
      <w:marBottom w:val="0"/>
      <w:divBdr>
        <w:top w:val="none" w:sz="0" w:space="0" w:color="auto"/>
        <w:left w:val="none" w:sz="0" w:space="0" w:color="auto"/>
        <w:bottom w:val="none" w:sz="0" w:space="0" w:color="auto"/>
        <w:right w:val="none" w:sz="0" w:space="0" w:color="auto"/>
      </w:divBdr>
    </w:div>
    <w:div w:id="1939563058">
      <w:bodyDiv w:val="1"/>
      <w:marLeft w:val="0"/>
      <w:marRight w:val="0"/>
      <w:marTop w:val="0"/>
      <w:marBottom w:val="0"/>
      <w:divBdr>
        <w:top w:val="none" w:sz="0" w:space="0" w:color="auto"/>
        <w:left w:val="none" w:sz="0" w:space="0" w:color="auto"/>
        <w:bottom w:val="none" w:sz="0" w:space="0" w:color="auto"/>
        <w:right w:val="none" w:sz="0" w:space="0" w:color="auto"/>
      </w:divBdr>
      <w:divsChild>
        <w:div w:id="1519807661">
          <w:marLeft w:val="0"/>
          <w:marRight w:val="0"/>
          <w:marTop w:val="0"/>
          <w:marBottom w:val="0"/>
          <w:divBdr>
            <w:top w:val="none" w:sz="0" w:space="0" w:color="auto"/>
            <w:left w:val="none" w:sz="0" w:space="0" w:color="auto"/>
            <w:bottom w:val="none" w:sz="0" w:space="0" w:color="auto"/>
            <w:right w:val="none" w:sz="0" w:space="0" w:color="auto"/>
          </w:divBdr>
        </w:div>
        <w:div w:id="1678925597">
          <w:marLeft w:val="0"/>
          <w:marRight w:val="0"/>
          <w:marTop w:val="0"/>
          <w:marBottom w:val="0"/>
          <w:divBdr>
            <w:top w:val="none" w:sz="0" w:space="0" w:color="auto"/>
            <w:left w:val="none" w:sz="0" w:space="0" w:color="auto"/>
            <w:bottom w:val="none" w:sz="0" w:space="0" w:color="auto"/>
            <w:right w:val="none" w:sz="0" w:space="0" w:color="auto"/>
          </w:divBdr>
        </w:div>
      </w:divsChild>
    </w:div>
    <w:div w:id="1964925333">
      <w:bodyDiv w:val="1"/>
      <w:marLeft w:val="0"/>
      <w:marRight w:val="0"/>
      <w:marTop w:val="0"/>
      <w:marBottom w:val="0"/>
      <w:divBdr>
        <w:top w:val="none" w:sz="0" w:space="0" w:color="auto"/>
        <w:left w:val="none" w:sz="0" w:space="0" w:color="auto"/>
        <w:bottom w:val="none" w:sz="0" w:space="0" w:color="auto"/>
        <w:right w:val="none" w:sz="0" w:space="0" w:color="auto"/>
      </w:divBdr>
    </w:div>
    <w:div w:id="1970550095">
      <w:bodyDiv w:val="1"/>
      <w:marLeft w:val="0"/>
      <w:marRight w:val="0"/>
      <w:marTop w:val="0"/>
      <w:marBottom w:val="0"/>
      <w:divBdr>
        <w:top w:val="none" w:sz="0" w:space="0" w:color="auto"/>
        <w:left w:val="none" w:sz="0" w:space="0" w:color="auto"/>
        <w:bottom w:val="none" w:sz="0" w:space="0" w:color="auto"/>
        <w:right w:val="none" w:sz="0" w:space="0" w:color="auto"/>
      </w:divBdr>
    </w:div>
    <w:div w:id="1975599619">
      <w:bodyDiv w:val="1"/>
      <w:marLeft w:val="0"/>
      <w:marRight w:val="0"/>
      <w:marTop w:val="0"/>
      <w:marBottom w:val="0"/>
      <w:divBdr>
        <w:top w:val="none" w:sz="0" w:space="0" w:color="auto"/>
        <w:left w:val="none" w:sz="0" w:space="0" w:color="auto"/>
        <w:bottom w:val="none" w:sz="0" w:space="0" w:color="auto"/>
        <w:right w:val="none" w:sz="0" w:space="0" w:color="auto"/>
      </w:divBdr>
    </w:div>
    <w:div w:id="1976567454">
      <w:bodyDiv w:val="1"/>
      <w:marLeft w:val="0"/>
      <w:marRight w:val="0"/>
      <w:marTop w:val="0"/>
      <w:marBottom w:val="0"/>
      <w:divBdr>
        <w:top w:val="none" w:sz="0" w:space="0" w:color="auto"/>
        <w:left w:val="none" w:sz="0" w:space="0" w:color="auto"/>
        <w:bottom w:val="none" w:sz="0" w:space="0" w:color="auto"/>
        <w:right w:val="none" w:sz="0" w:space="0" w:color="auto"/>
      </w:divBdr>
      <w:divsChild>
        <w:div w:id="532613929">
          <w:marLeft w:val="0"/>
          <w:marRight w:val="0"/>
          <w:marTop w:val="0"/>
          <w:marBottom w:val="0"/>
          <w:divBdr>
            <w:top w:val="none" w:sz="0" w:space="0" w:color="auto"/>
            <w:left w:val="none" w:sz="0" w:space="0" w:color="auto"/>
            <w:bottom w:val="none" w:sz="0" w:space="0" w:color="auto"/>
            <w:right w:val="none" w:sz="0" w:space="0" w:color="auto"/>
          </w:divBdr>
        </w:div>
        <w:div w:id="949892993">
          <w:marLeft w:val="0"/>
          <w:marRight w:val="0"/>
          <w:marTop w:val="0"/>
          <w:marBottom w:val="0"/>
          <w:divBdr>
            <w:top w:val="none" w:sz="0" w:space="0" w:color="auto"/>
            <w:left w:val="none" w:sz="0" w:space="0" w:color="auto"/>
            <w:bottom w:val="none" w:sz="0" w:space="0" w:color="auto"/>
            <w:right w:val="none" w:sz="0" w:space="0" w:color="auto"/>
          </w:divBdr>
        </w:div>
        <w:div w:id="1753745505">
          <w:marLeft w:val="0"/>
          <w:marRight w:val="0"/>
          <w:marTop w:val="0"/>
          <w:marBottom w:val="0"/>
          <w:divBdr>
            <w:top w:val="none" w:sz="0" w:space="0" w:color="auto"/>
            <w:left w:val="none" w:sz="0" w:space="0" w:color="auto"/>
            <w:bottom w:val="none" w:sz="0" w:space="0" w:color="auto"/>
            <w:right w:val="none" w:sz="0" w:space="0" w:color="auto"/>
          </w:divBdr>
        </w:div>
      </w:divsChild>
    </w:div>
    <w:div w:id="1976718164">
      <w:bodyDiv w:val="1"/>
      <w:marLeft w:val="0"/>
      <w:marRight w:val="0"/>
      <w:marTop w:val="0"/>
      <w:marBottom w:val="0"/>
      <w:divBdr>
        <w:top w:val="none" w:sz="0" w:space="0" w:color="auto"/>
        <w:left w:val="none" w:sz="0" w:space="0" w:color="auto"/>
        <w:bottom w:val="none" w:sz="0" w:space="0" w:color="auto"/>
        <w:right w:val="none" w:sz="0" w:space="0" w:color="auto"/>
      </w:divBdr>
    </w:div>
    <w:div w:id="1988243608">
      <w:bodyDiv w:val="1"/>
      <w:marLeft w:val="0"/>
      <w:marRight w:val="0"/>
      <w:marTop w:val="0"/>
      <w:marBottom w:val="0"/>
      <w:divBdr>
        <w:top w:val="none" w:sz="0" w:space="0" w:color="auto"/>
        <w:left w:val="none" w:sz="0" w:space="0" w:color="auto"/>
        <w:bottom w:val="none" w:sz="0" w:space="0" w:color="auto"/>
        <w:right w:val="none" w:sz="0" w:space="0" w:color="auto"/>
      </w:divBdr>
    </w:div>
    <w:div w:id="1991401967">
      <w:bodyDiv w:val="1"/>
      <w:marLeft w:val="0"/>
      <w:marRight w:val="0"/>
      <w:marTop w:val="0"/>
      <w:marBottom w:val="0"/>
      <w:divBdr>
        <w:top w:val="none" w:sz="0" w:space="0" w:color="auto"/>
        <w:left w:val="none" w:sz="0" w:space="0" w:color="auto"/>
        <w:bottom w:val="none" w:sz="0" w:space="0" w:color="auto"/>
        <w:right w:val="none" w:sz="0" w:space="0" w:color="auto"/>
      </w:divBdr>
    </w:div>
    <w:div w:id="2002343115">
      <w:bodyDiv w:val="1"/>
      <w:marLeft w:val="0"/>
      <w:marRight w:val="0"/>
      <w:marTop w:val="0"/>
      <w:marBottom w:val="0"/>
      <w:divBdr>
        <w:top w:val="none" w:sz="0" w:space="0" w:color="auto"/>
        <w:left w:val="none" w:sz="0" w:space="0" w:color="auto"/>
        <w:bottom w:val="none" w:sz="0" w:space="0" w:color="auto"/>
        <w:right w:val="none" w:sz="0" w:space="0" w:color="auto"/>
      </w:divBdr>
    </w:div>
    <w:div w:id="2007974817">
      <w:bodyDiv w:val="1"/>
      <w:marLeft w:val="0"/>
      <w:marRight w:val="0"/>
      <w:marTop w:val="0"/>
      <w:marBottom w:val="0"/>
      <w:divBdr>
        <w:top w:val="none" w:sz="0" w:space="0" w:color="auto"/>
        <w:left w:val="none" w:sz="0" w:space="0" w:color="auto"/>
        <w:bottom w:val="none" w:sz="0" w:space="0" w:color="auto"/>
        <w:right w:val="none" w:sz="0" w:space="0" w:color="auto"/>
      </w:divBdr>
    </w:div>
    <w:div w:id="2012489604">
      <w:bodyDiv w:val="1"/>
      <w:marLeft w:val="0"/>
      <w:marRight w:val="0"/>
      <w:marTop w:val="0"/>
      <w:marBottom w:val="0"/>
      <w:divBdr>
        <w:top w:val="none" w:sz="0" w:space="0" w:color="auto"/>
        <w:left w:val="none" w:sz="0" w:space="0" w:color="auto"/>
        <w:bottom w:val="none" w:sz="0" w:space="0" w:color="auto"/>
        <w:right w:val="none" w:sz="0" w:space="0" w:color="auto"/>
      </w:divBdr>
    </w:div>
    <w:div w:id="2014408863">
      <w:bodyDiv w:val="1"/>
      <w:marLeft w:val="0"/>
      <w:marRight w:val="0"/>
      <w:marTop w:val="0"/>
      <w:marBottom w:val="0"/>
      <w:divBdr>
        <w:top w:val="none" w:sz="0" w:space="0" w:color="auto"/>
        <w:left w:val="none" w:sz="0" w:space="0" w:color="auto"/>
        <w:bottom w:val="none" w:sz="0" w:space="0" w:color="auto"/>
        <w:right w:val="none" w:sz="0" w:space="0" w:color="auto"/>
      </w:divBdr>
    </w:div>
    <w:div w:id="2031489385">
      <w:bodyDiv w:val="1"/>
      <w:marLeft w:val="0"/>
      <w:marRight w:val="0"/>
      <w:marTop w:val="0"/>
      <w:marBottom w:val="0"/>
      <w:divBdr>
        <w:top w:val="none" w:sz="0" w:space="0" w:color="auto"/>
        <w:left w:val="none" w:sz="0" w:space="0" w:color="auto"/>
        <w:bottom w:val="none" w:sz="0" w:space="0" w:color="auto"/>
        <w:right w:val="none" w:sz="0" w:space="0" w:color="auto"/>
      </w:divBdr>
    </w:div>
    <w:div w:id="2034068005">
      <w:bodyDiv w:val="1"/>
      <w:marLeft w:val="0"/>
      <w:marRight w:val="0"/>
      <w:marTop w:val="0"/>
      <w:marBottom w:val="0"/>
      <w:divBdr>
        <w:top w:val="none" w:sz="0" w:space="0" w:color="auto"/>
        <w:left w:val="none" w:sz="0" w:space="0" w:color="auto"/>
        <w:bottom w:val="none" w:sz="0" w:space="0" w:color="auto"/>
        <w:right w:val="none" w:sz="0" w:space="0" w:color="auto"/>
      </w:divBdr>
    </w:div>
    <w:div w:id="2046056863">
      <w:bodyDiv w:val="1"/>
      <w:marLeft w:val="0"/>
      <w:marRight w:val="0"/>
      <w:marTop w:val="0"/>
      <w:marBottom w:val="0"/>
      <w:divBdr>
        <w:top w:val="none" w:sz="0" w:space="0" w:color="auto"/>
        <w:left w:val="none" w:sz="0" w:space="0" w:color="auto"/>
        <w:bottom w:val="none" w:sz="0" w:space="0" w:color="auto"/>
        <w:right w:val="none" w:sz="0" w:space="0" w:color="auto"/>
      </w:divBdr>
    </w:div>
    <w:div w:id="2061401180">
      <w:bodyDiv w:val="1"/>
      <w:marLeft w:val="0"/>
      <w:marRight w:val="0"/>
      <w:marTop w:val="0"/>
      <w:marBottom w:val="0"/>
      <w:divBdr>
        <w:top w:val="none" w:sz="0" w:space="0" w:color="auto"/>
        <w:left w:val="none" w:sz="0" w:space="0" w:color="auto"/>
        <w:bottom w:val="none" w:sz="0" w:space="0" w:color="auto"/>
        <w:right w:val="none" w:sz="0" w:space="0" w:color="auto"/>
      </w:divBdr>
    </w:div>
    <w:div w:id="2062174269">
      <w:bodyDiv w:val="1"/>
      <w:marLeft w:val="0"/>
      <w:marRight w:val="0"/>
      <w:marTop w:val="0"/>
      <w:marBottom w:val="0"/>
      <w:divBdr>
        <w:top w:val="none" w:sz="0" w:space="0" w:color="auto"/>
        <w:left w:val="none" w:sz="0" w:space="0" w:color="auto"/>
        <w:bottom w:val="none" w:sz="0" w:space="0" w:color="auto"/>
        <w:right w:val="none" w:sz="0" w:space="0" w:color="auto"/>
      </w:divBdr>
    </w:div>
    <w:div w:id="2075009891">
      <w:bodyDiv w:val="1"/>
      <w:marLeft w:val="0"/>
      <w:marRight w:val="0"/>
      <w:marTop w:val="0"/>
      <w:marBottom w:val="0"/>
      <w:divBdr>
        <w:top w:val="none" w:sz="0" w:space="0" w:color="auto"/>
        <w:left w:val="none" w:sz="0" w:space="0" w:color="auto"/>
        <w:bottom w:val="none" w:sz="0" w:space="0" w:color="auto"/>
        <w:right w:val="none" w:sz="0" w:space="0" w:color="auto"/>
      </w:divBdr>
    </w:div>
    <w:div w:id="2078285666">
      <w:bodyDiv w:val="1"/>
      <w:marLeft w:val="0"/>
      <w:marRight w:val="0"/>
      <w:marTop w:val="0"/>
      <w:marBottom w:val="0"/>
      <w:divBdr>
        <w:top w:val="none" w:sz="0" w:space="0" w:color="auto"/>
        <w:left w:val="none" w:sz="0" w:space="0" w:color="auto"/>
        <w:bottom w:val="none" w:sz="0" w:space="0" w:color="auto"/>
        <w:right w:val="none" w:sz="0" w:space="0" w:color="auto"/>
      </w:divBdr>
    </w:div>
    <w:div w:id="2080663260">
      <w:bodyDiv w:val="1"/>
      <w:marLeft w:val="0"/>
      <w:marRight w:val="0"/>
      <w:marTop w:val="0"/>
      <w:marBottom w:val="0"/>
      <w:divBdr>
        <w:top w:val="none" w:sz="0" w:space="0" w:color="auto"/>
        <w:left w:val="none" w:sz="0" w:space="0" w:color="auto"/>
        <w:bottom w:val="none" w:sz="0" w:space="0" w:color="auto"/>
        <w:right w:val="none" w:sz="0" w:space="0" w:color="auto"/>
      </w:divBdr>
    </w:div>
    <w:div w:id="2083402278">
      <w:bodyDiv w:val="1"/>
      <w:marLeft w:val="0"/>
      <w:marRight w:val="0"/>
      <w:marTop w:val="0"/>
      <w:marBottom w:val="0"/>
      <w:divBdr>
        <w:top w:val="none" w:sz="0" w:space="0" w:color="auto"/>
        <w:left w:val="none" w:sz="0" w:space="0" w:color="auto"/>
        <w:bottom w:val="none" w:sz="0" w:space="0" w:color="auto"/>
        <w:right w:val="none" w:sz="0" w:space="0" w:color="auto"/>
      </w:divBdr>
    </w:div>
    <w:div w:id="2086225446">
      <w:bodyDiv w:val="1"/>
      <w:marLeft w:val="0"/>
      <w:marRight w:val="0"/>
      <w:marTop w:val="0"/>
      <w:marBottom w:val="0"/>
      <w:divBdr>
        <w:top w:val="none" w:sz="0" w:space="0" w:color="auto"/>
        <w:left w:val="none" w:sz="0" w:space="0" w:color="auto"/>
        <w:bottom w:val="none" w:sz="0" w:space="0" w:color="auto"/>
        <w:right w:val="none" w:sz="0" w:space="0" w:color="auto"/>
      </w:divBdr>
      <w:divsChild>
        <w:div w:id="224679111">
          <w:marLeft w:val="0"/>
          <w:marRight w:val="0"/>
          <w:marTop w:val="0"/>
          <w:marBottom w:val="0"/>
          <w:divBdr>
            <w:top w:val="none" w:sz="0" w:space="0" w:color="auto"/>
            <w:left w:val="none" w:sz="0" w:space="0" w:color="auto"/>
            <w:bottom w:val="none" w:sz="0" w:space="0" w:color="auto"/>
            <w:right w:val="none" w:sz="0" w:space="0" w:color="auto"/>
          </w:divBdr>
        </w:div>
        <w:div w:id="412435571">
          <w:marLeft w:val="0"/>
          <w:marRight w:val="0"/>
          <w:marTop w:val="0"/>
          <w:marBottom w:val="0"/>
          <w:divBdr>
            <w:top w:val="none" w:sz="0" w:space="0" w:color="auto"/>
            <w:left w:val="none" w:sz="0" w:space="0" w:color="auto"/>
            <w:bottom w:val="none" w:sz="0" w:space="0" w:color="auto"/>
            <w:right w:val="none" w:sz="0" w:space="0" w:color="auto"/>
          </w:divBdr>
        </w:div>
        <w:div w:id="428280071">
          <w:marLeft w:val="0"/>
          <w:marRight w:val="0"/>
          <w:marTop w:val="0"/>
          <w:marBottom w:val="0"/>
          <w:divBdr>
            <w:top w:val="none" w:sz="0" w:space="0" w:color="auto"/>
            <w:left w:val="none" w:sz="0" w:space="0" w:color="auto"/>
            <w:bottom w:val="none" w:sz="0" w:space="0" w:color="auto"/>
            <w:right w:val="none" w:sz="0" w:space="0" w:color="auto"/>
          </w:divBdr>
        </w:div>
        <w:div w:id="666641517">
          <w:marLeft w:val="0"/>
          <w:marRight w:val="0"/>
          <w:marTop w:val="0"/>
          <w:marBottom w:val="0"/>
          <w:divBdr>
            <w:top w:val="none" w:sz="0" w:space="0" w:color="auto"/>
            <w:left w:val="none" w:sz="0" w:space="0" w:color="auto"/>
            <w:bottom w:val="none" w:sz="0" w:space="0" w:color="auto"/>
            <w:right w:val="none" w:sz="0" w:space="0" w:color="auto"/>
          </w:divBdr>
        </w:div>
        <w:div w:id="705108404">
          <w:marLeft w:val="0"/>
          <w:marRight w:val="0"/>
          <w:marTop w:val="0"/>
          <w:marBottom w:val="0"/>
          <w:divBdr>
            <w:top w:val="none" w:sz="0" w:space="0" w:color="auto"/>
            <w:left w:val="none" w:sz="0" w:space="0" w:color="auto"/>
            <w:bottom w:val="none" w:sz="0" w:space="0" w:color="auto"/>
            <w:right w:val="none" w:sz="0" w:space="0" w:color="auto"/>
          </w:divBdr>
        </w:div>
        <w:div w:id="800920431">
          <w:marLeft w:val="0"/>
          <w:marRight w:val="0"/>
          <w:marTop w:val="0"/>
          <w:marBottom w:val="0"/>
          <w:divBdr>
            <w:top w:val="none" w:sz="0" w:space="0" w:color="auto"/>
            <w:left w:val="none" w:sz="0" w:space="0" w:color="auto"/>
            <w:bottom w:val="none" w:sz="0" w:space="0" w:color="auto"/>
            <w:right w:val="none" w:sz="0" w:space="0" w:color="auto"/>
          </w:divBdr>
        </w:div>
        <w:div w:id="1186945348">
          <w:marLeft w:val="0"/>
          <w:marRight w:val="0"/>
          <w:marTop w:val="0"/>
          <w:marBottom w:val="0"/>
          <w:divBdr>
            <w:top w:val="none" w:sz="0" w:space="0" w:color="auto"/>
            <w:left w:val="none" w:sz="0" w:space="0" w:color="auto"/>
            <w:bottom w:val="none" w:sz="0" w:space="0" w:color="auto"/>
            <w:right w:val="none" w:sz="0" w:space="0" w:color="auto"/>
          </w:divBdr>
        </w:div>
        <w:div w:id="1728608672">
          <w:marLeft w:val="0"/>
          <w:marRight w:val="0"/>
          <w:marTop w:val="0"/>
          <w:marBottom w:val="0"/>
          <w:divBdr>
            <w:top w:val="none" w:sz="0" w:space="0" w:color="auto"/>
            <w:left w:val="none" w:sz="0" w:space="0" w:color="auto"/>
            <w:bottom w:val="none" w:sz="0" w:space="0" w:color="auto"/>
            <w:right w:val="none" w:sz="0" w:space="0" w:color="auto"/>
          </w:divBdr>
        </w:div>
        <w:div w:id="1877306270">
          <w:marLeft w:val="0"/>
          <w:marRight w:val="0"/>
          <w:marTop w:val="0"/>
          <w:marBottom w:val="0"/>
          <w:divBdr>
            <w:top w:val="none" w:sz="0" w:space="0" w:color="auto"/>
            <w:left w:val="none" w:sz="0" w:space="0" w:color="auto"/>
            <w:bottom w:val="none" w:sz="0" w:space="0" w:color="auto"/>
            <w:right w:val="none" w:sz="0" w:space="0" w:color="auto"/>
          </w:divBdr>
        </w:div>
        <w:div w:id="2066830051">
          <w:marLeft w:val="0"/>
          <w:marRight w:val="0"/>
          <w:marTop w:val="0"/>
          <w:marBottom w:val="0"/>
          <w:divBdr>
            <w:top w:val="none" w:sz="0" w:space="0" w:color="auto"/>
            <w:left w:val="none" w:sz="0" w:space="0" w:color="auto"/>
            <w:bottom w:val="none" w:sz="0" w:space="0" w:color="auto"/>
            <w:right w:val="none" w:sz="0" w:space="0" w:color="auto"/>
          </w:divBdr>
        </w:div>
      </w:divsChild>
    </w:div>
    <w:div w:id="2088455487">
      <w:bodyDiv w:val="1"/>
      <w:marLeft w:val="0"/>
      <w:marRight w:val="0"/>
      <w:marTop w:val="0"/>
      <w:marBottom w:val="0"/>
      <w:divBdr>
        <w:top w:val="none" w:sz="0" w:space="0" w:color="auto"/>
        <w:left w:val="none" w:sz="0" w:space="0" w:color="auto"/>
        <w:bottom w:val="none" w:sz="0" w:space="0" w:color="auto"/>
        <w:right w:val="none" w:sz="0" w:space="0" w:color="auto"/>
      </w:divBdr>
    </w:div>
    <w:div w:id="2093161300">
      <w:bodyDiv w:val="1"/>
      <w:marLeft w:val="0"/>
      <w:marRight w:val="0"/>
      <w:marTop w:val="0"/>
      <w:marBottom w:val="0"/>
      <w:divBdr>
        <w:top w:val="none" w:sz="0" w:space="0" w:color="auto"/>
        <w:left w:val="none" w:sz="0" w:space="0" w:color="auto"/>
        <w:bottom w:val="none" w:sz="0" w:space="0" w:color="auto"/>
        <w:right w:val="none" w:sz="0" w:space="0" w:color="auto"/>
      </w:divBdr>
    </w:div>
    <w:div w:id="2095781908">
      <w:bodyDiv w:val="1"/>
      <w:marLeft w:val="0"/>
      <w:marRight w:val="0"/>
      <w:marTop w:val="0"/>
      <w:marBottom w:val="0"/>
      <w:divBdr>
        <w:top w:val="none" w:sz="0" w:space="0" w:color="auto"/>
        <w:left w:val="none" w:sz="0" w:space="0" w:color="auto"/>
        <w:bottom w:val="none" w:sz="0" w:space="0" w:color="auto"/>
        <w:right w:val="none" w:sz="0" w:space="0" w:color="auto"/>
      </w:divBdr>
    </w:div>
    <w:div w:id="2108427388">
      <w:bodyDiv w:val="1"/>
      <w:marLeft w:val="0"/>
      <w:marRight w:val="0"/>
      <w:marTop w:val="0"/>
      <w:marBottom w:val="0"/>
      <w:divBdr>
        <w:top w:val="none" w:sz="0" w:space="0" w:color="auto"/>
        <w:left w:val="none" w:sz="0" w:space="0" w:color="auto"/>
        <w:bottom w:val="none" w:sz="0" w:space="0" w:color="auto"/>
        <w:right w:val="none" w:sz="0" w:space="0" w:color="auto"/>
      </w:divBdr>
    </w:div>
    <w:div w:id="2127190732">
      <w:bodyDiv w:val="1"/>
      <w:marLeft w:val="0"/>
      <w:marRight w:val="0"/>
      <w:marTop w:val="0"/>
      <w:marBottom w:val="0"/>
      <w:divBdr>
        <w:top w:val="none" w:sz="0" w:space="0" w:color="auto"/>
        <w:left w:val="none" w:sz="0" w:space="0" w:color="auto"/>
        <w:bottom w:val="none" w:sz="0" w:space="0" w:color="auto"/>
        <w:right w:val="none" w:sz="0" w:space="0" w:color="auto"/>
      </w:divBdr>
    </w:div>
    <w:div w:id="2137674460">
      <w:bodyDiv w:val="1"/>
      <w:marLeft w:val="0"/>
      <w:marRight w:val="0"/>
      <w:marTop w:val="0"/>
      <w:marBottom w:val="0"/>
      <w:divBdr>
        <w:top w:val="none" w:sz="0" w:space="0" w:color="auto"/>
        <w:left w:val="none" w:sz="0" w:space="0" w:color="auto"/>
        <w:bottom w:val="none" w:sz="0" w:space="0" w:color="auto"/>
        <w:right w:val="none" w:sz="0" w:space="0" w:color="auto"/>
      </w:divBdr>
    </w:div>
    <w:div w:id="2140031177">
      <w:bodyDiv w:val="1"/>
      <w:marLeft w:val="0"/>
      <w:marRight w:val="0"/>
      <w:marTop w:val="0"/>
      <w:marBottom w:val="0"/>
      <w:divBdr>
        <w:top w:val="none" w:sz="0" w:space="0" w:color="auto"/>
        <w:left w:val="none" w:sz="0" w:space="0" w:color="auto"/>
        <w:bottom w:val="none" w:sz="0" w:space="0" w:color="auto"/>
        <w:right w:val="none" w:sz="0" w:space="0" w:color="auto"/>
      </w:divBdr>
    </w:div>
    <w:div w:id="2144274411">
      <w:bodyDiv w:val="1"/>
      <w:marLeft w:val="0"/>
      <w:marRight w:val="0"/>
      <w:marTop w:val="0"/>
      <w:marBottom w:val="0"/>
      <w:divBdr>
        <w:top w:val="none" w:sz="0" w:space="0" w:color="auto"/>
        <w:left w:val="none" w:sz="0" w:space="0" w:color="auto"/>
        <w:bottom w:val="none" w:sz="0" w:space="0" w:color="auto"/>
        <w:right w:val="none" w:sz="0" w:space="0" w:color="auto"/>
      </w:divBdr>
    </w:div>
    <w:div w:id="214538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417c80-7fb0-45c5-8ee8-370c5203d5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C9535F2F945D4792C4B475E5FC966F" ma:contentTypeVersion="14" ma:contentTypeDescription="Create a new document." ma:contentTypeScope="" ma:versionID="67b3fc2451837ee270ff89ec3b1d9292">
  <xsd:schema xmlns:xsd="http://www.w3.org/2001/XMLSchema" xmlns:xs="http://www.w3.org/2001/XMLSchema" xmlns:p="http://schemas.microsoft.com/office/2006/metadata/properties" xmlns:ns3="3e3dd061-b847-4764-a14f-4cc80d5c1b72" xmlns:ns4="06417c80-7fb0-45c5-8ee8-370c5203d54a" targetNamespace="http://schemas.microsoft.com/office/2006/metadata/properties" ma:root="true" ma:fieldsID="df4fd268df5979fbcdd7e3d1f994d330" ns3:_="" ns4:_="">
    <xsd:import namespace="3e3dd061-b847-4764-a14f-4cc80d5c1b72"/>
    <xsd:import namespace="06417c80-7fb0-45c5-8ee8-370c5203d5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GenerationTime" minOccurs="0"/>
                <xsd:element ref="ns4:MediaServiceEventHashCode" minOccurs="0"/>
                <xsd:element ref="ns4:MediaServiceDateTaken"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dd061-b847-4764-a14f-4cc80d5c1b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17c80-7fb0-45c5-8ee8-370c5203d5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A448B-9AAB-4CFD-B7BC-AF9D97521033}">
  <ds:schemaRefs>
    <ds:schemaRef ds:uri="http://schemas.microsoft.com/office/2006/metadata/properties"/>
    <ds:schemaRef ds:uri="http://schemas.microsoft.com/office/infopath/2007/PartnerControls"/>
    <ds:schemaRef ds:uri="06417c80-7fb0-45c5-8ee8-370c5203d54a"/>
  </ds:schemaRefs>
</ds:datastoreItem>
</file>

<file path=customXml/itemProps2.xml><?xml version="1.0" encoding="utf-8"?>
<ds:datastoreItem xmlns:ds="http://schemas.openxmlformats.org/officeDocument/2006/customXml" ds:itemID="{522ACEFA-EE8C-44B8-97B4-54001CBCD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dd061-b847-4764-a14f-4cc80d5c1b72"/>
    <ds:schemaRef ds:uri="06417c80-7fb0-45c5-8ee8-370c5203d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B83E5-4506-47CB-A1B5-602D8185D33D}">
  <ds:schemaRefs>
    <ds:schemaRef ds:uri="http://schemas.microsoft.com/sharepoint/v3/contenttype/forms"/>
  </ds:schemaRefs>
</ds:datastoreItem>
</file>

<file path=customXml/itemProps4.xml><?xml version="1.0" encoding="utf-8"?>
<ds:datastoreItem xmlns:ds="http://schemas.openxmlformats.org/officeDocument/2006/customXml" ds:itemID="{B31B5EE8-BA40-4BF4-99C8-0DC089DB52B0}">
  <ds:schemaRefs>
    <ds:schemaRef ds:uri="http://schemas.openxmlformats.org/officeDocument/2006/bibliography"/>
  </ds:schemaRefs>
</ds:datastoreItem>
</file>

<file path=customXml/itemProps5.xml><?xml version="1.0" encoding="utf-8"?>
<ds:datastoreItem xmlns:ds="http://schemas.openxmlformats.org/officeDocument/2006/customXml" ds:itemID="{F22395EA-C00D-4668-AA7A-32424494830C}">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44</Pages>
  <Words>63940</Words>
  <Characters>36447</Characters>
  <Application>Microsoft Office Word</Application>
  <DocSecurity>0</DocSecurity>
  <Lines>303</Lines>
  <Paragraphs>200</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Закон України «Про розширену відповідальність виробників упаковки»</vt:lpstr>
    </vt:vector>
  </TitlesOfParts>
  <Company>Grizli777</Company>
  <LinksUpToDate>false</LinksUpToDate>
  <CharactersWithSpaces>100187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Shyshkovskyi, Bogdan</dc:creator>
  <cp:lastModifiedBy>Москалевський Станіслав Володимирович</cp:lastModifiedBy>
  <cp:revision>2</cp:revision>
  <cp:lastPrinted>2024-08-14T12:45:00Z</cp:lastPrinted>
  <dcterms:created xsi:type="dcterms:W3CDTF">2024-08-15T05:58:00Z</dcterms:created>
  <dcterms:modified xsi:type="dcterms:W3CDTF">2024-08-15T05:58:00Z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0x010100EFC9535F2F945D4792C4B475E5FC966F</vt:lpwstr>
  </property>
</Properties>
</file>