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41D2" w14:textId="77777777" w:rsidR="0097681D" w:rsidRPr="00523A49" w:rsidRDefault="0097681D" w:rsidP="006A69C5">
      <w:pPr>
        <w:autoSpaceDE w:val="0"/>
        <w:autoSpaceDN w:val="0"/>
        <w:adjustRightInd w:val="0"/>
        <w:ind w:right="424" w:firstLine="567"/>
        <w:jc w:val="center"/>
        <w:rPr>
          <w:b/>
          <w:lang w:val="uk-UA"/>
        </w:rPr>
      </w:pPr>
      <w:r w:rsidRPr="00523A49">
        <w:rPr>
          <w:b/>
          <w:lang w:val="uk-UA"/>
        </w:rPr>
        <w:t>Повідомлення про намір</w:t>
      </w:r>
      <w:r w:rsidR="006A69C5" w:rsidRPr="00523A49">
        <w:rPr>
          <w:b/>
          <w:lang w:val="uk-UA"/>
        </w:rPr>
        <w:t xml:space="preserve"> отримати дозвіл на викиди забруднюючих речовин в атмосферне повітря</w:t>
      </w:r>
    </w:p>
    <w:p w14:paraId="5160FB6A" w14:textId="77777777" w:rsidR="0097681D" w:rsidRPr="00523A49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Повне та скорочене найменування суб’єкта господарювання:</w:t>
      </w:r>
      <w:r w:rsidRPr="00523A49">
        <w:rPr>
          <w:rFonts w:eastAsia="Lucida Sans Unicode"/>
          <w:color w:val="000000"/>
          <w:lang w:val="uk-UA"/>
        </w:rPr>
        <w:t xml:space="preserve"> </w:t>
      </w:r>
      <w:r w:rsidR="00BF17C3" w:rsidRPr="00523A49">
        <w:rPr>
          <w:rFonts w:eastAsia="Lucida Sans Unicode"/>
          <w:color w:val="000000"/>
          <w:lang w:val="uk-UA"/>
        </w:rPr>
        <w:t>Акціонерне товариство «Українська залізниця» (АТ «Укрзалізниця»)</w:t>
      </w:r>
      <w:r w:rsidR="00356B36" w:rsidRPr="00523A49">
        <w:rPr>
          <w:rFonts w:eastAsia="Lucida Sans Unicode"/>
          <w:color w:val="000000"/>
          <w:lang w:val="uk-UA"/>
        </w:rPr>
        <w:t>.</w:t>
      </w:r>
    </w:p>
    <w:p w14:paraId="109A0174" w14:textId="77777777" w:rsidR="0097681D" w:rsidRPr="00523A49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Ідентифікаційний код юридичної особи в ЄДРПОУ</w:t>
      </w:r>
      <w:r w:rsidRPr="00523A49">
        <w:rPr>
          <w:rFonts w:eastAsia="Lucida Sans Unicode"/>
          <w:color w:val="000000"/>
          <w:lang w:val="uk-UA"/>
        </w:rPr>
        <w:t xml:space="preserve">: </w:t>
      </w:r>
      <w:r w:rsidR="00BF17C3" w:rsidRPr="00523A49">
        <w:rPr>
          <w:lang w:val="uk-UA"/>
        </w:rPr>
        <w:t>40075815</w:t>
      </w:r>
      <w:r w:rsidRPr="00523A49">
        <w:rPr>
          <w:rFonts w:eastAsia="Lucida Sans Unicode"/>
          <w:bCs/>
          <w:color w:val="000000"/>
          <w:lang w:val="uk-UA"/>
        </w:rPr>
        <w:t>.</w:t>
      </w:r>
    </w:p>
    <w:p w14:paraId="7F3680D9" w14:textId="77777777" w:rsidR="0097681D" w:rsidRPr="00523A49" w:rsidRDefault="0097681D" w:rsidP="00917A8A">
      <w:pPr>
        <w:ind w:firstLine="709"/>
        <w:jc w:val="both"/>
        <w:rPr>
          <w:rFonts w:eastAsia="Lucida Sans Unicode"/>
          <w:bCs/>
          <w:lang w:val="uk-UA"/>
        </w:rPr>
      </w:pPr>
      <w:r w:rsidRPr="00523A49">
        <w:rPr>
          <w:rFonts w:eastAsia="Lucida Sans Unicode"/>
          <w:i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523A49">
        <w:rPr>
          <w:rFonts w:eastAsia="Lucida Sans Unicode"/>
          <w:bCs/>
          <w:lang w:val="uk-UA"/>
        </w:rPr>
        <w:t xml:space="preserve"> </w:t>
      </w:r>
      <w:r w:rsidR="00BF17C3" w:rsidRPr="00523A49">
        <w:rPr>
          <w:lang w:val="uk-UA"/>
        </w:rPr>
        <w:t>03</w:t>
      </w:r>
      <w:r w:rsidR="00241BC3" w:rsidRPr="00523A49">
        <w:rPr>
          <w:lang w:val="uk-UA"/>
        </w:rPr>
        <w:t>680</w:t>
      </w:r>
      <w:r w:rsidR="00BF17C3" w:rsidRPr="00523A49">
        <w:rPr>
          <w:lang w:val="uk-UA"/>
        </w:rPr>
        <w:t xml:space="preserve">, м. Київ, вул. </w:t>
      </w:r>
      <w:proofErr w:type="spellStart"/>
      <w:r w:rsidR="00BF17C3" w:rsidRPr="00523A49">
        <w:rPr>
          <w:lang w:val="uk-UA"/>
        </w:rPr>
        <w:t>Єжи</w:t>
      </w:r>
      <w:proofErr w:type="spellEnd"/>
      <w:r w:rsidR="00BF17C3" w:rsidRPr="00523A49">
        <w:rPr>
          <w:lang w:val="uk-UA"/>
        </w:rPr>
        <w:t xml:space="preserve"> </w:t>
      </w:r>
      <w:proofErr w:type="spellStart"/>
      <w:r w:rsidR="00BF17C3" w:rsidRPr="00523A49">
        <w:rPr>
          <w:lang w:val="uk-UA"/>
        </w:rPr>
        <w:t>Гедройця</w:t>
      </w:r>
      <w:proofErr w:type="spellEnd"/>
      <w:r w:rsidR="00BF17C3" w:rsidRPr="00523A49">
        <w:rPr>
          <w:lang w:val="uk-UA"/>
        </w:rPr>
        <w:t xml:space="preserve">, 5; </w:t>
      </w:r>
      <w:proofErr w:type="spellStart"/>
      <w:r w:rsidR="00FA5B00" w:rsidRPr="00523A49">
        <w:rPr>
          <w:lang w:val="uk-UA"/>
        </w:rPr>
        <w:t>тел</w:t>
      </w:r>
      <w:proofErr w:type="spellEnd"/>
      <w:r w:rsidR="00FA5B00" w:rsidRPr="00523A49">
        <w:rPr>
          <w:lang w:val="uk-UA"/>
        </w:rPr>
        <w:t>. +38 (044) 465-02-95; e-</w:t>
      </w:r>
      <w:proofErr w:type="spellStart"/>
      <w:r w:rsidR="00FA5B00" w:rsidRPr="00523A49">
        <w:rPr>
          <w:lang w:val="uk-UA"/>
        </w:rPr>
        <w:t>mail</w:t>
      </w:r>
      <w:proofErr w:type="spellEnd"/>
      <w:r w:rsidR="00FA5B00" w:rsidRPr="00523A49">
        <w:rPr>
          <w:lang w:val="uk-UA"/>
        </w:rPr>
        <w:t>:</w:t>
      </w:r>
      <w:r w:rsidR="00FA5B00" w:rsidRPr="00523A49">
        <w:rPr>
          <w:rFonts w:ascii="Arial" w:hAnsi="Arial" w:cs="Arial"/>
          <w:sz w:val="18"/>
          <w:szCs w:val="18"/>
          <w:shd w:val="clear" w:color="auto" w:fill="FFFFFF"/>
          <w:lang w:val="uk-UA"/>
        </w:rPr>
        <w:t xml:space="preserve"> </w:t>
      </w:r>
      <w:r w:rsidR="00FA5B00" w:rsidRPr="00523A49">
        <w:rPr>
          <w:lang w:val="uk-UA"/>
        </w:rPr>
        <w:t> </w:t>
      </w:r>
      <w:hyperlink r:id="rId4" w:history="1">
        <w:r w:rsidR="00FA5B00" w:rsidRPr="00523A49">
          <w:rPr>
            <w:rStyle w:val="a3"/>
            <w:color w:val="auto"/>
            <w:u w:val="none"/>
            <w:lang w:val="uk-UA"/>
          </w:rPr>
          <w:t>uz@uz.gov.ua</w:t>
        </w:r>
      </w:hyperlink>
      <w:r w:rsidR="00FA5B00" w:rsidRPr="00523A49">
        <w:rPr>
          <w:lang w:val="uk-UA"/>
        </w:rPr>
        <w:t xml:space="preserve"> (cgk@uz.gov.ua).</w:t>
      </w:r>
    </w:p>
    <w:p w14:paraId="68FA107F" w14:textId="77777777" w:rsidR="0097681D" w:rsidRPr="00523A49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523A49">
        <w:rPr>
          <w:rFonts w:eastAsia="Lucida Sans Unicode"/>
          <w:i/>
          <w:lang w:val="uk-UA"/>
        </w:rPr>
        <w:t xml:space="preserve">Місцезнаходження об’єкта/промислового </w:t>
      </w:r>
      <w:r w:rsidRPr="00523A49">
        <w:rPr>
          <w:rFonts w:eastAsia="Lucida Sans Unicode"/>
          <w:i/>
          <w:color w:val="000000"/>
          <w:lang w:val="uk-UA"/>
        </w:rPr>
        <w:t xml:space="preserve">майданчика: </w:t>
      </w:r>
      <w:r w:rsidR="00E84AC2" w:rsidRPr="00523A49">
        <w:rPr>
          <w:rFonts w:eastAsia="Lucida Sans Unicode"/>
          <w:color w:val="000000"/>
          <w:lang w:val="uk-UA"/>
        </w:rPr>
        <w:t xml:space="preserve">41800, Сумська обл., Сумський р-н, </w:t>
      </w:r>
      <w:proofErr w:type="spellStart"/>
      <w:r w:rsidR="00E84AC2" w:rsidRPr="00523A49">
        <w:rPr>
          <w:rFonts w:eastAsia="Lucida Sans Unicode"/>
          <w:color w:val="000000"/>
          <w:lang w:val="uk-UA"/>
        </w:rPr>
        <w:t>м.Ворожба</w:t>
      </w:r>
      <w:proofErr w:type="spellEnd"/>
      <w:r w:rsidR="00E84AC2" w:rsidRPr="00523A49">
        <w:rPr>
          <w:rFonts w:eastAsia="Lucida Sans Unicode"/>
          <w:color w:val="000000"/>
          <w:lang w:val="uk-UA"/>
        </w:rPr>
        <w:t>, вул.Перемоги,18</w:t>
      </w:r>
      <w:r w:rsidR="00355F1D" w:rsidRPr="00523A49">
        <w:rPr>
          <w:rFonts w:eastAsia="Lucida Sans Unicode"/>
          <w:color w:val="000000"/>
          <w:lang w:val="uk-UA"/>
        </w:rPr>
        <w:t>.</w:t>
      </w:r>
    </w:p>
    <w:p w14:paraId="5C57C827" w14:textId="77777777" w:rsidR="0097681D" w:rsidRPr="00523A49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 xml:space="preserve">Метою надання інформації є </w:t>
      </w:r>
      <w:r w:rsidR="00343CE8" w:rsidRPr="00523A49">
        <w:rPr>
          <w:rFonts w:eastAsia="Lucida Sans Unicode"/>
          <w:color w:val="000000"/>
          <w:lang w:val="uk-UA"/>
        </w:rPr>
        <w:t>отрим</w:t>
      </w:r>
      <w:r w:rsidRPr="00523A49">
        <w:rPr>
          <w:rFonts w:eastAsia="Lucida Sans Unicode"/>
          <w:color w:val="000000"/>
          <w:lang w:val="uk-UA"/>
        </w:rPr>
        <w:t>ання дозволу на викиди забруднюючих речовин в атмосферне повітря стаціонарними джерелами</w:t>
      </w:r>
      <w:r w:rsidR="00BE61A1" w:rsidRPr="00523A49">
        <w:rPr>
          <w:rFonts w:eastAsia="Lucida Sans Unicode"/>
          <w:color w:val="000000"/>
          <w:lang w:val="uk-UA"/>
        </w:rPr>
        <w:t xml:space="preserve"> </w:t>
      </w:r>
      <w:r w:rsidR="00BE61A1" w:rsidRPr="00523A49">
        <w:rPr>
          <w:rFonts w:eastAsia="MS Mincho"/>
          <w:color w:val="000000"/>
          <w:lang w:val="uk-UA"/>
        </w:rPr>
        <w:t>для існуючого об’єкта</w:t>
      </w:r>
      <w:r w:rsidR="00BE61A1" w:rsidRPr="00523A49">
        <w:rPr>
          <w:rFonts w:eastAsia="Lucida Sans Unicode"/>
          <w:color w:val="000000"/>
          <w:lang w:val="uk-UA"/>
        </w:rPr>
        <w:t>.</w:t>
      </w:r>
    </w:p>
    <w:p w14:paraId="2EA66F37" w14:textId="77777777" w:rsidR="002B780A" w:rsidRPr="00523A49" w:rsidRDefault="002B780A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Відомості про наявність висновку з оцінки впливу на довкілля, в якому визначено допустимість пр</w:t>
      </w:r>
      <w:r w:rsidR="001B0518" w:rsidRPr="00523A49">
        <w:rPr>
          <w:rFonts w:eastAsia="Lucida Sans Unicode"/>
          <w:i/>
          <w:color w:val="000000"/>
          <w:lang w:val="uk-UA"/>
        </w:rPr>
        <w:t>овадження планованої діяльності</w:t>
      </w:r>
      <w:r w:rsidRPr="00523A49">
        <w:rPr>
          <w:rFonts w:eastAsia="Lucida Sans Unicode"/>
          <w:i/>
          <w:color w:val="000000"/>
          <w:lang w:val="uk-UA"/>
        </w:rPr>
        <w:t>:</w:t>
      </w:r>
      <w:r w:rsidRPr="00523A49">
        <w:rPr>
          <w:rFonts w:eastAsia="Lucida Sans Unicode"/>
          <w:color w:val="000000"/>
          <w:lang w:val="uk-UA"/>
        </w:rPr>
        <w:t xml:space="preserve"> підприємство не під</w:t>
      </w:r>
      <w:r w:rsidR="00013B70" w:rsidRPr="00523A49">
        <w:rPr>
          <w:rFonts w:eastAsia="Lucida Sans Unicode"/>
          <w:color w:val="000000"/>
          <w:lang w:val="uk-UA"/>
        </w:rPr>
        <w:t>падає</w:t>
      </w:r>
      <w:r w:rsidRPr="00523A49">
        <w:rPr>
          <w:rFonts w:eastAsia="Lucida Sans Unicode"/>
          <w:color w:val="000000"/>
          <w:lang w:val="uk-UA"/>
        </w:rPr>
        <w:t xml:space="preserve"> під дію положень Закону України «Про оцінку впливу на довкілля».</w:t>
      </w:r>
    </w:p>
    <w:p w14:paraId="42054BCD" w14:textId="28F062A8" w:rsidR="00502B50" w:rsidRPr="00523A49" w:rsidRDefault="00523A49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Загальний опис об’єкта (опис виробництв та технологічного устаткування):</w:t>
      </w:r>
      <w:r w:rsidRPr="00523A49">
        <w:rPr>
          <w:lang w:val="uk-UA"/>
        </w:rPr>
        <w:t xml:space="preserve"> Основним завданням Виробничого підрозділу «Конотопська дистанція сигналізації та зв’язку» є забезпечення підрозділів регіональної філії «Південно-Західна залізниця» зв’язком для функціонування всієї інфраструктури</w:t>
      </w:r>
      <w:r w:rsidR="006236CF">
        <w:rPr>
          <w:lang w:val="uk-UA"/>
        </w:rPr>
        <w:t xml:space="preserve"> АТ </w:t>
      </w:r>
      <w:r w:rsidR="006236CF" w:rsidRPr="00523A49">
        <w:rPr>
          <w:rFonts w:eastAsia="Lucida Sans Unicode"/>
          <w:color w:val="000000"/>
          <w:lang w:val="uk-UA"/>
        </w:rPr>
        <w:t>«Укрзалізниц</w:t>
      </w:r>
      <w:r w:rsidR="006236CF">
        <w:rPr>
          <w:rFonts w:eastAsia="Lucida Sans Unicode"/>
          <w:color w:val="000000"/>
          <w:lang w:val="uk-UA"/>
        </w:rPr>
        <w:t>я</w:t>
      </w:r>
      <w:r w:rsidR="006236CF" w:rsidRPr="00523A49">
        <w:rPr>
          <w:rFonts w:eastAsia="Lucida Sans Unicode"/>
          <w:color w:val="000000"/>
          <w:lang w:val="uk-UA"/>
        </w:rPr>
        <w:t>»</w:t>
      </w:r>
      <w:r w:rsidR="00435F83" w:rsidRPr="00523A49">
        <w:rPr>
          <w:rFonts w:eastAsia="MS Mincho"/>
          <w:color w:val="000000"/>
          <w:lang w:val="uk-UA"/>
        </w:rPr>
        <w:t xml:space="preserve">. </w:t>
      </w:r>
      <w:r w:rsidR="00CF7812" w:rsidRPr="00523A49">
        <w:rPr>
          <w:rFonts w:eastAsia="MS Mincho"/>
          <w:color w:val="000000"/>
          <w:lang w:val="uk-UA"/>
        </w:rPr>
        <w:t xml:space="preserve">Джерелами викидів є наступне обладнання: </w:t>
      </w:r>
      <w:r w:rsidR="00E84AC2" w:rsidRPr="00523A49">
        <w:rPr>
          <w:rFonts w:eastAsia="MS Mincho"/>
          <w:color w:val="000000"/>
          <w:lang w:val="uk-UA"/>
        </w:rPr>
        <w:t xml:space="preserve">дизельна електростанція GEKO ВF 4М 2021Е </w:t>
      </w:r>
      <w:r w:rsidR="00CF7812" w:rsidRPr="00523A49">
        <w:rPr>
          <w:rFonts w:eastAsia="MS Mincho"/>
          <w:color w:val="000000"/>
          <w:lang w:val="uk-UA"/>
        </w:rPr>
        <w:t>(Дж. №1) як</w:t>
      </w:r>
      <w:r w:rsidR="00E84AC2" w:rsidRPr="00523A49">
        <w:rPr>
          <w:rFonts w:eastAsia="MS Mincho"/>
          <w:color w:val="000000"/>
          <w:lang w:val="uk-UA"/>
        </w:rPr>
        <w:t>а</w:t>
      </w:r>
      <w:r w:rsidR="00CF7812" w:rsidRPr="00523A49">
        <w:rPr>
          <w:rFonts w:eastAsia="MS Mincho"/>
          <w:color w:val="000000"/>
          <w:lang w:val="uk-UA"/>
        </w:rPr>
        <w:t xml:space="preserve"> використовуються</w:t>
      </w:r>
      <w:r w:rsidR="00E84AC2" w:rsidRPr="00523A49">
        <w:rPr>
          <w:rFonts w:eastAsia="MS Mincho"/>
          <w:color w:val="000000"/>
          <w:lang w:val="uk-UA"/>
        </w:rPr>
        <w:t xml:space="preserve"> для резервного електроживлення</w:t>
      </w:r>
      <w:r w:rsidR="00CF7812" w:rsidRPr="00523A49">
        <w:rPr>
          <w:rFonts w:eastAsia="MS Mincho"/>
          <w:color w:val="000000"/>
          <w:lang w:val="uk-UA"/>
        </w:rPr>
        <w:t>.</w:t>
      </w:r>
    </w:p>
    <w:p w14:paraId="6039C180" w14:textId="77777777" w:rsidR="00A044D3" w:rsidRPr="00523A49" w:rsidRDefault="0097681D" w:rsidP="0052044A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Відомості щодо видів та обсягів викидів:</w:t>
      </w:r>
      <w:r w:rsidR="00E302B3" w:rsidRPr="00523A49">
        <w:rPr>
          <w:rFonts w:eastAsia="Lucida Sans Unicode"/>
          <w:i/>
          <w:color w:val="000000"/>
          <w:lang w:val="uk-UA"/>
        </w:rPr>
        <w:t xml:space="preserve"> </w:t>
      </w:r>
      <w:r w:rsidR="00267981" w:rsidRPr="00523A49">
        <w:rPr>
          <w:lang w:val="uk-UA"/>
        </w:rPr>
        <w:t xml:space="preserve">оксиди азоту (оксид та діоксид азоту) у перерахунку на діоксид азоту – </w:t>
      </w:r>
      <w:r w:rsidR="00C23840" w:rsidRPr="00523A49">
        <w:rPr>
          <w:lang w:val="uk-UA"/>
        </w:rPr>
        <w:t xml:space="preserve">0,009788 </w:t>
      </w:r>
      <w:r w:rsidR="00267981" w:rsidRPr="00523A49">
        <w:rPr>
          <w:lang w:val="uk-UA"/>
        </w:rPr>
        <w:t xml:space="preserve">т/рік; оксид вуглецю – </w:t>
      </w:r>
      <w:r w:rsidR="00C23840" w:rsidRPr="00523A49">
        <w:rPr>
          <w:lang w:val="uk-UA"/>
        </w:rPr>
        <w:t xml:space="preserve">0,006632 </w:t>
      </w:r>
      <w:r w:rsidR="00267981" w:rsidRPr="00523A49">
        <w:rPr>
          <w:lang w:val="uk-UA"/>
        </w:rPr>
        <w:t xml:space="preserve">т/рік; діоксид сірки (діоксид та більше триоксид) у перерахунку на діоксид сірки – </w:t>
      </w:r>
      <w:r w:rsidR="00C23840" w:rsidRPr="00523A49">
        <w:rPr>
          <w:lang w:val="uk-UA"/>
        </w:rPr>
        <w:t xml:space="preserve">0,000505 </w:t>
      </w:r>
      <w:r w:rsidR="00267981" w:rsidRPr="00523A49">
        <w:rPr>
          <w:lang w:val="uk-UA"/>
        </w:rPr>
        <w:t xml:space="preserve">т/рік; речовини у вигляді суспендованих твердих частинок недиференційованих за складом – </w:t>
      </w:r>
      <w:r w:rsidR="00C23840" w:rsidRPr="00523A49">
        <w:rPr>
          <w:lang w:val="uk-UA"/>
        </w:rPr>
        <w:t xml:space="preserve">0,000686 </w:t>
      </w:r>
      <w:r w:rsidR="00267981" w:rsidRPr="00523A49">
        <w:rPr>
          <w:lang w:val="uk-UA"/>
        </w:rPr>
        <w:t xml:space="preserve">т/рік; неметанові леткі органічні сполуки (НМЛОС) – </w:t>
      </w:r>
      <w:r w:rsidR="00C23840" w:rsidRPr="00523A49">
        <w:rPr>
          <w:lang w:val="uk-UA"/>
        </w:rPr>
        <w:t xml:space="preserve">0,001978 </w:t>
      </w:r>
      <w:r w:rsidR="00267981" w:rsidRPr="00523A49">
        <w:rPr>
          <w:lang w:val="uk-UA"/>
        </w:rPr>
        <w:t>т/рік; азоту (1) оксид [N</w:t>
      </w:r>
      <w:r w:rsidR="00267981" w:rsidRPr="00523A49">
        <w:rPr>
          <w:vertAlign w:val="subscript"/>
          <w:lang w:val="uk-UA"/>
        </w:rPr>
        <w:t>2</w:t>
      </w:r>
      <w:r w:rsidR="00267981" w:rsidRPr="00523A49">
        <w:rPr>
          <w:lang w:val="uk-UA"/>
        </w:rPr>
        <w:t xml:space="preserve">O] – </w:t>
      </w:r>
      <w:r w:rsidR="00C23840" w:rsidRPr="00523A49">
        <w:rPr>
          <w:lang w:val="uk-UA"/>
        </w:rPr>
        <w:t xml:space="preserve">0,000099 </w:t>
      </w:r>
      <w:r w:rsidR="00267981" w:rsidRPr="00523A49">
        <w:rPr>
          <w:lang w:val="uk-UA"/>
        </w:rPr>
        <w:t xml:space="preserve">т/рік; метан – </w:t>
      </w:r>
      <w:r w:rsidR="00C23840" w:rsidRPr="00523A49">
        <w:rPr>
          <w:lang w:val="uk-UA"/>
        </w:rPr>
        <w:t xml:space="preserve">0,000119 </w:t>
      </w:r>
      <w:r w:rsidR="00267981" w:rsidRPr="00523A49">
        <w:rPr>
          <w:lang w:val="uk-UA"/>
        </w:rPr>
        <w:t xml:space="preserve">т/рік; вуглецю діоксид – </w:t>
      </w:r>
      <w:r w:rsidR="00C23840" w:rsidRPr="00523A49">
        <w:rPr>
          <w:lang w:val="uk-UA"/>
        </w:rPr>
        <w:t>2,920611 т/рік</w:t>
      </w:r>
      <w:r w:rsidR="00267981" w:rsidRPr="00523A49">
        <w:rPr>
          <w:lang w:val="uk-UA"/>
        </w:rPr>
        <w:t xml:space="preserve">. </w:t>
      </w:r>
      <w:r w:rsidR="003D0947" w:rsidRPr="00523A49">
        <w:rPr>
          <w:lang w:val="uk-UA"/>
        </w:rPr>
        <w:t xml:space="preserve">Сумарні валові викиди становлять – </w:t>
      </w:r>
      <w:r w:rsidR="00C23840" w:rsidRPr="00523A49">
        <w:rPr>
          <w:rFonts w:eastAsia="Calibri"/>
          <w:iCs/>
          <w:spacing w:val="1"/>
          <w:shd w:val="clear" w:color="auto" w:fill="FFFFFF"/>
          <w:lang w:val="uk-UA"/>
        </w:rPr>
        <w:t>2,940418</w:t>
      </w:r>
      <w:r w:rsidR="00267981" w:rsidRPr="00523A49">
        <w:rPr>
          <w:rFonts w:eastAsia="Calibri"/>
          <w:iCs/>
          <w:spacing w:val="1"/>
          <w:shd w:val="clear" w:color="auto" w:fill="FFFFFF"/>
          <w:lang w:val="uk-UA"/>
        </w:rPr>
        <w:t xml:space="preserve"> </w:t>
      </w:r>
      <w:r w:rsidR="003D0947" w:rsidRPr="00523A49">
        <w:rPr>
          <w:lang w:val="uk-UA"/>
        </w:rPr>
        <w:t>т/рік.</w:t>
      </w:r>
    </w:p>
    <w:p w14:paraId="22C13706" w14:textId="77777777" w:rsidR="0097681D" w:rsidRPr="00523A49" w:rsidRDefault="0097681D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523A49">
        <w:rPr>
          <w:rFonts w:eastAsia="Lucida Sans Unicode"/>
          <w:color w:val="000000"/>
          <w:lang w:val="uk-UA"/>
        </w:rPr>
        <w:t xml:space="preserve"> </w:t>
      </w:r>
      <w:r w:rsidRPr="00523A49">
        <w:rPr>
          <w:rFonts w:eastAsia="MS Mincho"/>
          <w:color w:val="000000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6968ADC1" w14:textId="77777777" w:rsidR="0097681D" w:rsidRPr="00523A49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Перелік заходів щодо скорочення викидів, що виконані або/та які потребують виконання:</w:t>
      </w:r>
      <w:r w:rsidRPr="00523A49">
        <w:rPr>
          <w:rFonts w:eastAsia="Lucida Sans Unicode"/>
          <w:color w:val="000000"/>
          <w:lang w:val="uk-UA"/>
        </w:rPr>
        <w:t xml:space="preserve"> </w:t>
      </w:r>
      <w:r w:rsidRPr="00523A49">
        <w:rPr>
          <w:rFonts w:eastAsia="MS Mincho"/>
          <w:color w:val="000000"/>
          <w:lang w:val="uk-UA"/>
        </w:rPr>
        <w:t>не пе</w:t>
      </w:r>
      <w:r w:rsidR="006F3852" w:rsidRPr="00523A49">
        <w:rPr>
          <w:rFonts w:eastAsia="MS Mincho"/>
          <w:color w:val="000000"/>
          <w:lang w:val="uk-UA"/>
        </w:rPr>
        <w:t>редбачені, оскільки усі викиди</w:t>
      </w:r>
      <w:r w:rsidRPr="00523A49">
        <w:rPr>
          <w:rFonts w:eastAsia="MS Mincho"/>
          <w:color w:val="000000"/>
          <w:lang w:val="uk-UA"/>
        </w:rPr>
        <w:t xml:space="preserve"> у межах допустимих норм, перевищення санітарних норм на межі санітарно-захисної зони не виявлено.</w:t>
      </w:r>
    </w:p>
    <w:p w14:paraId="6FDEB760" w14:textId="77777777" w:rsidR="0097681D" w:rsidRPr="00523A49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Дотримання виконання природоохоронних заходів щодо скорочення викидів:</w:t>
      </w:r>
      <w:r w:rsidRPr="00523A49">
        <w:rPr>
          <w:rFonts w:eastAsia="Lucida Sans Unicode"/>
          <w:color w:val="000000"/>
          <w:lang w:val="uk-UA"/>
        </w:rPr>
        <w:t xml:space="preserve"> </w:t>
      </w:r>
      <w:r w:rsidRPr="00523A49">
        <w:rPr>
          <w:rFonts w:eastAsia="MS Mincho"/>
          <w:color w:val="000000"/>
          <w:lang w:val="uk-UA"/>
        </w:rPr>
        <w:t>не передбачено.</w:t>
      </w:r>
    </w:p>
    <w:p w14:paraId="4E2DDE27" w14:textId="77777777" w:rsidR="0097681D" w:rsidRPr="00523A49" w:rsidRDefault="0097681D" w:rsidP="00917A8A">
      <w:pPr>
        <w:tabs>
          <w:tab w:val="left" w:pos="0"/>
        </w:tabs>
        <w:ind w:firstLine="709"/>
        <w:jc w:val="both"/>
        <w:rPr>
          <w:rFonts w:eastAsia="MS Mincho"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Відповідність пропозицій щодо дозволених обсягів викидів законодавству:</w:t>
      </w:r>
      <w:r w:rsidRPr="00523A49">
        <w:rPr>
          <w:rFonts w:eastAsia="Lucida Sans Unicode"/>
          <w:color w:val="000000"/>
          <w:lang w:val="uk-UA"/>
        </w:rPr>
        <w:t xml:space="preserve"> </w:t>
      </w:r>
      <w:r w:rsidRPr="00523A49">
        <w:rPr>
          <w:rFonts w:eastAsia="MS Mincho"/>
          <w:color w:val="00000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Пропозиції щодо дозволених обсягів викидів відповідають чинному законодавству.</w:t>
      </w:r>
    </w:p>
    <w:p w14:paraId="50B056CF" w14:textId="77777777" w:rsidR="0097681D" w:rsidRPr="00523A49" w:rsidRDefault="006F3852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="003E4D42" w:rsidRPr="00523A49">
        <w:rPr>
          <w:rFonts w:eastAsia="Lucida Sans Unicode"/>
          <w:color w:val="000000"/>
          <w:lang w:val="uk-UA"/>
        </w:rPr>
        <w:t xml:space="preserve"> </w:t>
      </w:r>
      <w:r w:rsidR="001D390E" w:rsidRPr="00523A49">
        <w:rPr>
          <w:rFonts w:eastAsia="Lucida Sans Unicode"/>
          <w:color w:val="000000"/>
          <w:lang w:val="uk-UA"/>
        </w:rPr>
        <w:t>Сумська</w:t>
      </w:r>
      <w:r w:rsidR="003E4D42" w:rsidRPr="00523A49">
        <w:rPr>
          <w:rFonts w:eastAsia="Lucida Sans Unicode"/>
          <w:color w:val="000000"/>
          <w:lang w:val="uk-UA"/>
        </w:rPr>
        <w:t xml:space="preserve"> обласн</w:t>
      </w:r>
      <w:r w:rsidR="00FA38B5" w:rsidRPr="00523A49">
        <w:rPr>
          <w:rFonts w:eastAsia="Lucida Sans Unicode"/>
          <w:color w:val="000000"/>
          <w:lang w:val="uk-UA"/>
        </w:rPr>
        <w:t>а</w:t>
      </w:r>
      <w:r w:rsidR="003E4D42" w:rsidRPr="00523A49">
        <w:rPr>
          <w:rFonts w:eastAsia="Lucida Sans Unicode"/>
          <w:color w:val="000000"/>
          <w:lang w:val="uk-UA"/>
        </w:rPr>
        <w:t xml:space="preserve"> державн</w:t>
      </w:r>
      <w:r w:rsidR="00FA38B5" w:rsidRPr="00523A49">
        <w:rPr>
          <w:rFonts w:eastAsia="Lucida Sans Unicode"/>
          <w:color w:val="000000"/>
          <w:lang w:val="uk-UA"/>
        </w:rPr>
        <w:t>а</w:t>
      </w:r>
      <w:r w:rsidR="003E4D42" w:rsidRPr="00523A49">
        <w:rPr>
          <w:rFonts w:eastAsia="Lucida Sans Unicode"/>
          <w:color w:val="000000"/>
          <w:lang w:val="uk-UA"/>
        </w:rPr>
        <w:t xml:space="preserve"> адміністраці</w:t>
      </w:r>
      <w:r w:rsidR="00FA38B5" w:rsidRPr="00523A49">
        <w:rPr>
          <w:rFonts w:eastAsia="Lucida Sans Unicode"/>
          <w:color w:val="000000"/>
          <w:lang w:val="uk-UA"/>
        </w:rPr>
        <w:t>я,</w:t>
      </w:r>
      <w:r w:rsidR="003E4D42" w:rsidRPr="00523A49">
        <w:rPr>
          <w:rFonts w:eastAsia="Lucida Sans Unicode"/>
          <w:color w:val="000000"/>
          <w:lang w:val="uk-UA"/>
        </w:rPr>
        <w:t xml:space="preserve"> </w:t>
      </w:r>
      <w:r w:rsidR="001D390E" w:rsidRPr="00523A49">
        <w:rPr>
          <w:rFonts w:eastAsia="Lucida Sans Unicode"/>
          <w:color w:val="000000"/>
          <w:lang w:val="uk-UA"/>
        </w:rPr>
        <w:t>40000, м. Суми, майдан Незалежності, 2</w:t>
      </w:r>
      <w:r w:rsidR="00DB5B93" w:rsidRPr="00523A49">
        <w:rPr>
          <w:rFonts w:eastAsia="Lucida Sans Unicode"/>
          <w:color w:val="000000"/>
          <w:lang w:val="uk-UA"/>
        </w:rPr>
        <w:t xml:space="preserve">, </w:t>
      </w:r>
      <w:proofErr w:type="spellStart"/>
      <w:r w:rsidR="00DB5B93" w:rsidRPr="00523A49">
        <w:rPr>
          <w:rFonts w:eastAsia="Lucida Sans Unicode"/>
          <w:color w:val="000000"/>
          <w:lang w:val="uk-UA"/>
        </w:rPr>
        <w:t>тел</w:t>
      </w:r>
      <w:proofErr w:type="spellEnd"/>
      <w:r w:rsidR="00DB5B93" w:rsidRPr="00523A49">
        <w:rPr>
          <w:rFonts w:eastAsia="Lucida Sans Unicode"/>
          <w:color w:val="000000"/>
          <w:lang w:val="uk-UA"/>
        </w:rPr>
        <w:t xml:space="preserve">. </w:t>
      </w:r>
      <w:r w:rsidR="001D390E" w:rsidRPr="00523A49">
        <w:rPr>
          <w:rFonts w:eastAsia="Lucida Sans Unicode"/>
          <w:color w:val="000000"/>
          <w:lang w:val="uk-UA"/>
        </w:rPr>
        <w:t>(0542) 78-27-85</w:t>
      </w:r>
      <w:r w:rsidR="00DB5B93" w:rsidRPr="00523A49">
        <w:rPr>
          <w:rFonts w:eastAsia="Lucida Sans Unicode"/>
          <w:color w:val="000000"/>
          <w:lang w:val="uk-UA"/>
        </w:rPr>
        <w:t>, e-</w:t>
      </w:r>
      <w:proofErr w:type="spellStart"/>
      <w:r w:rsidR="00DB5B93" w:rsidRPr="00523A49">
        <w:rPr>
          <w:rFonts w:eastAsia="Lucida Sans Unicode"/>
          <w:color w:val="000000"/>
          <w:lang w:val="uk-UA"/>
        </w:rPr>
        <w:t>mail</w:t>
      </w:r>
      <w:proofErr w:type="spellEnd"/>
      <w:r w:rsidR="00DB5B93" w:rsidRPr="00523A49">
        <w:rPr>
          <w:rFonts w:eastAsia="Lucida Sans Unicode"/>
          <w:color w:val="000000"/>
          <w:lang w:val="uk-UA"/>
        </w:rPr>
        <w:t>:</w:t>
      </w:r>
      <w:r w:rsidR="00CD1BF4" w:rsidRPr="00523A49">
        <w:rPr>
          <w:rStyle w:val="a3"/>
          <w:rFonts w:eastAsia="Lucida Sans Unicode"/>
          <w:color w:val="auto"/>
          <w:u w:val="none"/>
          <w:lang w:val="uk-UA"/>
        </w:rPr>
        <w:t xml:space="preserve"> </w:t>
      </w:r>
      <w:r w:rsidR="001D390E" w:rsidRPr="00523A49">
        <w:rPr>
          <w:lang w:val="uk-UA"/>
        </w:rPr>
        <w:t>mail@sm.gov.ua</w:t>
      </w:r>
      <w:r w:rsidR="00DB5B93" w:rsidRPr="00523A49">
        <w:rPr>
          <w:rStyle w:val="a3"/>
          <w:rFonts w:eastAsia="Lucida Sans Unicode"/>
          <w:color w:val="auto"/>
          <w:u w:val="none"/>
          <w:lang w:val="uk-UA"/>
        </w:rPr>
        <w:t>.</w:t>
      </w:r>
    </w:p>
    <w:p w14:paraId="17FF1878" w14:textId="77777777" w:rsidR="0097681D" w:rsidRPr="00E84AC2" w:rsidRDefault="00A97DD0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523A49">
        <w:rPr>
          <w:rFonts w:eastAsia="Lucida Sans Unicode"/>
          <w:i/>
          <w:color w:val="000000"/>
          <w:lang w:val="uk-UA"/>
        </w:rPr>
        <w:t>Терміни</w:t>
      </w:r>
      <w:r w:rsidR="0097681D" w:rsidRPr="00523A49">
        <w:rPr>
          <w:rFonts w:eastAsia="Lucida Sans Unicode"/>
          <w:i/>
          <w:color w:val="000000"/>
          <w:lang w:val="uk-UA"/>
        </w:rPr>
        <w:t xml:space="preserve"> подання зауважень та пропозицій: </w:t>
      </w:r>
      <w:r w:rsidR="0097681D" w:rsidRPr="00523A49">
        <w:rPr>
          <w:rFonts w:eastAsia="Lucida Sans Unicode"/>
          <w:color w:val="000000"/>
          <w:lang w:val="uk-UA"/>
        </w:rPr>
        <w:t>30 календарних днів з дня публікації повідомлення про намір.</w:t>
      </w:r>
    </w:p>
    <w:p w14:paraId="305A8232" w14:textId="77777777" w:rsidR="00696AE5" w:rsidRPr="00E84AC2" w:rsidRDefault="00696AE5">
      <w:pPr>
        <w:rPr>
          <w:lang w:val="uk-UA"/>
        </w:rPr>
      </w:pPr>
    </w:p>
    <w:sectPr w:rsidR="00696AE5" w:rsidRPr="00E84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5ED"/>
    <w:rsid w:val="00013B70"/>
    <w:rsid w:val="000328B6"/>
    <w:rsid w:val="00076926"/>
    <w:rsid w:val="00082723"/>
    <w:rsid w:val="00085280"/>
    <w:rsid w:val="00096760"/>
    <w:rsid w:val="000D7E35"/>
    <w:rsid w:val="001845F6"/>
    <w:rsid w:val="00194AB9"/>
    <w:rsid w:val="001B0518"/>
    <w:rsid w:val="001D390E"/>
    <w:rsid w:val="00200CEB"/>
    <w:rsid w:val="00241BC3"/>
    <w:rsid w:val="00267981"/>
    <w:rsid w:val="002B0C51"/>
    <w:rsid w:val="002B780A"/>
    <w:rsid w:val="002D0B97"/>
    <w:rsid w:val="002E0526"/>
    <w:rsid w:val="00343CE8"/>
    <w:rsid w:val="00355F1D"/>
    <w:rsid w:val="00356B36"/>
    <w:rsid w:val="00375959"/>
    <w:rsid w:val="00387C54"/>
    <w:rsid w:val="003D0947"/>
    <w:rsid w:val="003D0CBE"/>
    <w:rsid w:val="003E4D42"/>
    <w:rsid w:val="003F39CA"/>
    <w:rsid w:val="004044AC"/>
    <w:rsid w:val="00435F83"/>
    <w:rsid w:val="00473AFF"/>
    <w:rsid w:val="00484801"/>
    <w:rsid w:val="0049753A"/>
    <w:rsid w:val="004C55ED"/>
    <w:rsid w:val="00502B50"/>
    <w:rsid w:val="0052044A"/>
    <w:rsid w:val="00523A49"/>
    <w:rsid w:val="00530168"/>
    <w:rsid w:val="005302EB"/>
    <w:rsid w:val="005539D8"/>
    <w:rsid w:val="005A73C4"/>
    <w:rsid w:val="005E66ED"/>
    <w:rsid w:val="00601581"/>
    <w:rsid w:val="00616954"/>
    <w:rsid w:val="0062356B"/>
    <w:rsid w:val="006236CF"/>
    <w:rsid w:val="00624386"/>
    <w:rsid w:val="006334C5"/>
    <w:rsid w:val="00696AE5"/>
    <w:rsid w:val="006A69C5"/>
    <w:rsid w:val="006E6322"/>
    <w:rsid w:val="006F3852"/>
    <w:rsid w:val="00700D8E"/>
    <w:rsid w:val="007112CE"/>
    <w:rsid w:val="00726440"/>
    <w:rsid w:val="007274D1"/>
    <w:rsid w:val="0074699A"/>
    <w:rsid w:val="00780647"/>
    <w:rsid w:val="00790A1E"/>
    <w:rsid w:val="007E08DF"/>
    <w:rsid w:val="007E4AA4"/>
    <w:rsid w:val="007F501F"/>
    <w:rsid w:val="008926AC"/>
    <w:rsid w:val="008F77C0"/>
    <w:rsid w:val="00917A8A"/>
    <w:rsid w:val="009448C2"/>
    <w:rsid w:val="0097681D"/>
    <w:rsid w:val="009A4000"/>
    <w:rsid w:val="009E29B4"/>
    <w:rsid w:val="009F46E4"/>
    <w:rsid w:val="00A00678"/>
    <w:rsid w:val="00A00AD1"/>
    <w:rsid w:val="00A044D3"/>
    <w:rsid w:val="00A11D07"/>
    <w:rsid w:val="00A323C7"/>
    <w:rsid w:val="00A97DD0"/>
    <w:rsid w:val="00AB2D13"/>
    <w:rsid w:val="00B143E5"/>
    <w:rsid w:val="00B15E20"/>
    <w:rsid w:val="00B67174"/>
    <w:rsid w:val="00B90470"/>
    <w:rsid w:val="00BA689C"/>
    <w:rsid w:val="00BC1C6F"/>
    <w:rsid w:val="00BE61A1"/>
    <w:rsid w:val="00BF17C3"/>
    <w:rsid w:val="00BF3BB2"/>
    <w:rsid w:val="00C23075"/>
    <w:rsid w:val="00C23840"/>
    <w:rsid w:val="00C808C2"/>
    <w:rsid w:val="00C9490B"/>
    <w:rsid w:val="00CD0D04"/>
    <w:rsid w:val="00CD1BF4"/>
    <w:rsid w:val="00CD1DA3"/>
    <w:rsid w:val="00CF7812"/>
    <w:rsid w:val="00DB5B93"/>
    <w:rsid w:val="00DE7499"/>
    <w:rsid w:val="00E2478D"/>
    <w:rsid w:val="00E302B3"/>
    <w:rsid w:val="00E43A1A"/>
    <w:rsid w:val="00E7256A"/>
    <w:rsid w:val="00E84AC2"/>
    <w:rsid w:val="00EB37CF"/>
    <w:rsid w:val="00EC5794"/>
    <w:rsid w:val="00EC61E6"/>
    <w:rsid w:val="00ED70AB"/>
    <w:rsid w:val="00F25A31"/>
    <w:rsid w:val="00F26734"/>
    <w:rsid w:val="00F54781"/>
    <w:rsid w:val="00FA38B5"/>
    <w:rsid w:val="00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806D"/>
  <w15:docId w15:val="{4B836F23-5410-4B6B-84FA-7219DC8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@u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ДБ</cp:lastModifiedBy>
  <cp:revision>186</cp:revision>
  <dcterms:created xsi:type="dcterms:W3CDTF">2024-06-04T10:08:00Z</dcterms:created>
  <dcterms:modified xsi:type="dcterms:W3CDTF">2024-08-23T07:43:00Z</dcterms:modified>
</cp:coreProperties>
</file>