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7F9" w:rsidRPr="00790EC5" w:rsidRDefault="00F207F9" w:rsidP="00F207F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790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ПОВІДОМЛЕННЯ</w:t>
      </w:r>
      <w:r w:rsidR="00CC46B1" w:rsidRPr="00790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F207F9" w:rsidRPr="00790EC5" w:rsidRDefault="00F207F9" w:rsidP="00F207F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90E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оприлюднення </w:t>
      </w:r>
      <w:proofErr w:type="spellStart"/>
      <w:r w:rsidR="006221F4" w:rsidRPr="00790E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проєкту</w:t>
      </w:r>
      <w:proofErr w:type="spellEnd"/>
      <w:r w:rsidR="006221F4" w:rsidRPr="00790E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E72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постанови</w:t>
      </w:r>
      <w:r w:rsidRPr="00790EC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Кабінету Міністрів України</w:t>
      </w:r>
    </w:p>
    <w:p w:rsidR="000E7262" w:rsidRPr="000E7262" w:rsidRDefault="006221F4" w:rsidP="000E7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90E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84605B" w:rsidRPr="0084605B"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  <w:t>Про затвердження Порядку розроблення, затвердження висновків найкращих доступних технологій та методів управління, залучення інших органів виконавчої влади до їх розроблення та інформування про них, а також оприлюднення довідкових референтних документів з найкращих доступних технологій та методів управління (</w:t>
      </w:r>
      <w:r w:rsidR="0084605B">
        <w:rPr>
          <w:rFonts w:ascii="TimesNewRomanPS-BoldMT" w:hAnsi="TimesNewRomanPS-BoldMT" w:cs="TimesNewRomanPS-BoldMT"/>
          <w:b/>
          <w:bCs/>
          <w:sz w:val="28"/>
          <w:szCs w:val="28"/>
        </w:rPr>
        <w:t>BREFs</w:t>
      </w:r>
      <w:r w:rsidR="0084605B" w:rsidRPr="0084605B"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  <w:t>)</w:t>
      </w:r>
      <w:r w:rsidR="000E7262" w:rsidRPr="000E726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»</w:t>
      </w:r>
    </w:p>
    <w:p w:rsidR="000E7262" w:rsidRPr="000E7262" w:rsidRDefault="000E7262" w:rsidP="000E7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33A44" w:rsidRPr="00FC7659" w:rsidRDefault="000E7262" w:rsidP="00FC76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C765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FC765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постанови Кабінету Міністрів України «</w:t>
      </w:r>
      <w:r w:rsidR="0084605B" w:rsidRPr="00FC7659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Порядку розроблення, затвердження висновків найкращих доступних технологій та методів управління, залучення інших органів виконавчої влади до їх розроблення та інформування про них, а також оприлюднення довідкових референтних документів з найкращих доступних технологій та методів управління (</w:t>
      </w:r>
      <w:r w:rsidR="0084605B" w:rsidRPr="00FC7659">
        <w:rPr>
          <w:rFonts w:ascii="Times New Roman" w:hAnsi="Times New Roman" w:cs="Times New Roman"/>
          <w:bCs/>
          <w:sz w:val="28"/>
          <w:szCs w:val="28"/>
        </w:rPr>
        <w:t>BREFs</w:t>
      </w:r>
      <w:r w:rsidR="0084605B" w:rsidRPr="00FC7659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Pr="00FC765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» (далі – </w:t>
      </w:r>
      <w:proofErr w:type="spellStart"/>
      <w:r w:rsidRPr="00FC765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FC765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FC765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акта</w:t>
      </w:r>
      <w:proofErr w:type="spellEnd"/>
      <w:r w:rsidRPr="00FC765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) </w:t>
      </w:r>
      <w:r w:rsidR="00333A44" w:rsidRPr="00FC7659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розроблено з метою </w:t>
      </w:r>
      <w:r w:rsidR="00FC7659" w:rsidRPr="00FC7659">
        <w:rPr>
          <w:rFonts w:ascii="Times New Roman" w:hAnsi="Times New Roman" w:cs="Times New Roman"/>
          <w:sz w:val="28"/>
          <w:szCs w:val="28"/>
          <w:lang w:val="uk-UA"/>
        </w:rPr>
        <w:t>визначення</w:t>
      </w:r>
      <w:r w:rsidR="00FC7659" w:rsidRPr="00FC76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7659" w:rsidRPr="00FC7659">
        <w:rPr>
          <w:rFonts w:ascii="Times New Roman" w:hAnsi="Times New Roman" w:cs="Times New Roman"/>
          <w:sz w:val="28"/>
          <w:szCs w:val="28"/>
          <w:lang w:val="uk-UA"/>
        </w:rPr>
        <w:t xml:space="preserve">процедури розроблення </w:t>
      </w:r>
      <w:proofErr w:type="spellStart"/>
      <w:r w:rsidR="00FC7659" w:rsidRPr="00FC7659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="00FC7659" w:rsidRPr="00FC7659">
        <w:rPr>
          <w:rFonts w:ascii="Times New Roman" w:hAnsi="Times New Roman" w:cs="Times New Roman"/>
          <w:sz w:val="28"/>
          <w:szCs w:val="28"/>
          <w:lang w:val="uk-UA"/>
        </w:rPr>
        <w:t xml:space="preserve"> висновків найкращих доступних технологій та</w:t>
      </w:r>
      <w:r w:rsidR="00FC7659" w:rsidRPr="00FC76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7659" w:rsidRPr="00FC7659">
        <w:rPr>
          <w:rFonts w:ascii="Times New Roman" w:hAnsi="Times New Roman" w:cs="Times New Roman"/>
          <w:sz w:val="28"/>
          <w:szCs w:val="28"/>
          <w:lang w:val="uk-UA"/>
        </w:rPr>
        <w:t>методів управління на основі актів законодавства Європейського Союзу.</w:t>
      </w:r>
      <w:bookmarkStart w:id="0" w:name="_GoBack"/>
      <w:bookmarkEnd w:id="0"/>
    </w:p>
    <w:p w:rsidR="007152D8" w:rsidRPr="000E7262" w:rsidRDefault="007152D8" w:rsidP="000E7262">
      <w:pPr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</w:p>
    <w:p w:rsidR="004E3D17" w:rsidRPr="00790EC5" w:rsidRDefault="004E3D17" w:rsidP="00790EC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790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Назва орган</w:t>
      </w:r>
      <w:r w:rsidR="00F207F9" w:rsidRPr="00790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у виконавчої влади, що розробляв нормативний акт</w:t>
      </w:r>
    </w:p>
    <w:p w:rsidR="007152D8" w:rsidRPr="00790EC5" w:rsidRDefault="00CC46B1" w:rsidP="00790EC5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790EC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Міністерство захисту довкілля</w:t>
      </w:r>
      <w:r w:rsidR="00F207F9" w:rsidRPr="00790EC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та природних ресурсів України</w:t>
      </w:r>
    </w:p>
    <w:p w:rsidR="00ED62E1" w:rsidRPr="00790EC5" w:rsidRDefault="00ED62E1" w:rsidP="00790EC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0E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Назва структурного підрозділу, що розробив </w:t>
      </w:r>
      <w:r w:rsidR="00363B04" w:rsidRPr="00790EC5">
        <w:rPr>
          <w:rFonts w:ascii="Times New Roman" w:hAnsi="Times New Roman" w:cs="Times New Roman"/>
          <w:b/>
          <w:sz w:val="28"/>
          <w:szCs w:val="28"/>
          <w:lang w:val="uk-UA"/>
        </w:rPr>
        <w:t>нормативний</w:t>
      </w:r>
      <w:r w:rsidRPr="00790E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акт, адреса та телефони</w:t>
      </w:r>
    </w:p>
    <w:p w:rsidR="00ED62E1" w:rsidRPr="00790EC5" w:rsidRDefault="00ED62E1" w:rsidP="00790EC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 </w:t>
      </w:r>
      <w:r w:rsidR="00363B04"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запобігання промисловому забрудненню та 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кліматичної політики, </w:t>
      </w:r>
      <w:r w:rsidR="00790EC5"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вул. Митрополита Василя </w:t>
      </w:r>
      <w:proofErr w:type="spellStart"/>
      <w:r w:rsidR="00790EC5" w:rsidRPr="00790EC5">
        <w:rPr>
          <w:rFonts w:ascii="Times New Roman" w:hAnsi="Times New Roman" w:cs="Times New Roman"/>
          <w:sz w:val="28"/>
          <w:szCs w:val="28"/>
          <w:lang w:val="uk-UA"/>
        </w:rPr>
        <w:t>Липківського</w:t>
      </w:r>
      <w:proofErr w:type="spellEnd"/>
      <w:r w:rsidR="00790EC5" w:rsidRPr="00790EC5">
        <w:rPr>
          <w:rFonts w:ascii="Times New Roman" w:hAnsi="Times New Roman" w:cs="Times New Roman"/>
          <w:sz w:val="28"/>
          <w:szCs w:val="28"/>
          <w:lang w:val="uk-UA"/>
        </w:rPr>
        <w:t>, 35</w:t>
      </w:r>
      <w:r w:rsidR="00790EC5">
        <w:rPr>
          <w:rFonts w:ascii="Times New Roman" w:hAnsi="Times New Roman" w:cs="Times New Roman"/>
          <w:sz w:val="28"/>
          <w:szCs w:val="28"/>
          <w:lang w:val="uk-UA"/>
        </w:rPr>
        <w:t xml:space="preserve">, м. Київ, 03035; </w:t>
      </w:r>
      <w:proofErr w:type="spellStart"/>
      <w:r w:rsidR="00790EC5"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 w:rsidR="00790EC5">
        <w:rPr>
          <w:rFonts w:ascii="Times New Roman" w:hAnsi="Times New Roman" w:cs="Times New Roman"/>
          <w:sz w:val="28"/>
          <w:szCs w:val="28"/>
          <w:lang w:val="uk-UA"/>
        </w:rPr>
        <w:t xml:space="preserve">. (044) </w:t>
      </w:r>
      <w:r w:rsidR="000E7262">
        <w:rPr>
          <w:rFonts w:ascii="Times New Roman" w:hAnsi="Times New Roman" w:cs="Times New Roman"/>
          <w:sz w:val="28"/>
          <w:szCs w:val="28"/>
          <w:lang w:val="uk-UA"/>
        </w:rPr>
        <w:t>206</w:t>
      </w:r>
      <w:r w:rsidR="00F22139" w:rsidRPr="00790EC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E7262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E7262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62E1" w:rsidRPr="00790EC5" w:rsidRDefault="00ED62E1" w:rsidP="00790EC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Зазначений </w:t>
      </w:r>
      <w:proofErr w:type="spellStart"/>
      <w:r w:rsidRPr="00790EC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63B04" w:rsidRPr="00790EC5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 оприлюднено на офіційному вебсайті </w:t>
      </w:r>
      <w:proofErr w:type="spellStart"/>
      <w:r w:rsidRPr="00790EC5">
        <w:rPr>
          <w:rFonts w:ascii="Times New Roman" w:hAnsi="Times New Roman" w:cs="Times New Roman"/>
          <w:sz w:val="28"/>
          <w:szCs w:val="28"/>
          <w:lang w:val="uk-UA"/>
        </w:rPr>
        <w:t>Міндовкілля</w:t>
      </w:r>
      <w:proofErr w:type="spellEnd"/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6" w:history="1">
        <w:r w:rsidR="00790EC5" w:rsidRPr="009A1A43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www.mepr.gov.ua</w:t>
        </w:r>
      </w:hyperlink>
      <w:r w:rsidR="00790E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365E2" w:rsidRDefault="00ED62E1" w:rsidP="00790EC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Строк прийняття зауважень </w:t>
      </w:r>
      <w:r w:rsidR="00790EC5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 пропозицій до </w:t>
      </w:r>
      <w:r w:rsidR="00F207F9"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зазначеного </w:t>
      </w:r>
      <w:proofErr w:type="spellStart"/>
      <w:r w:rsidRPr="00790EC5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63B04" w:rsidRPr="00790EC5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 від фізичних та юридичних осіб, їх об’єднань становить один місяць з дня оприлюднення.</w:t>
      </w:r>
      <w:r w:rsidR="00790E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Зауваження та пропозиції надаються на </w:t>
      </w:r>
      <w:r w:rsidR="00F207F9"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поштову адресу Міндовкілля: 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>вул.</w:t>
      </w:r>
      <w:r w:rsidR="00F207F9" w:rsidRPr="00790EC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Митрополита Василя </w:t>
      </w:r>
      <w:proofErr w:type="spellStart"/>
      <w:r w:rsidRPr="00790EC5">
        <w:rPr>
          <w:rFonts w:ascii="Times New Roman" w:hAnsi="Times New Roman" w:cs="Times New Roman"/>
          <w:sz w:val="28"/>
          <w:szCs w:val="28"/>
          <w:lang w:val="uk-UA"/>
        </w:rPr>
        <w:t>Липківсько</w:t>
      </w:r>
      <w:r w:rsidR="00F207F9" w:rsidRPr="00790EC5">
        <w:rPr>
          <w:rFonts w:ascii="Times New Roman" w:hAnsi="Times New Roman" w:cs="Times New Roman"/>
          <w:sz w:val="28"/>
          <w:szCs w:val="28"/>
          <w:lang w:val="uk-UA"/>
        </w:rPr>
        <w:t>го</w:t>
      </w:r>
      <w:proofErr w:type="spellEnd"/>
      <w:r w:rsidR="00F207F9" w:rsidRPr="00790EC5">
        <w:rPr>
          <w:rFonts w:ascii="Times New Roman" w:hAnsi="Times New Roman" w:cs="Times New Roman"/>
          <w:sz w:val="28"/>
          <w:szCs w:val="28"/>
          <w:lang w:val="uk-UA"/>
        </w:rPr>
        <w:t>, 35; м. Київ</w:t>
      </w:r>
      <w:r w:rsidR="00790EC5">
        <w:rPr>
          <w:rFonts w:ascii="Times New Roman" w:hAnsi="Times New Roman" w:cs="Times New Roman"/>
          <w:sz w:val="28"/>
          <w:szCs w:val="28"/>
          <w:lang w:val="uk-UA"/>
        </w:rPr>
        <w:t>, 03035</w:t>
      </w:r>
      <w:r w:rsidR="00F207F9"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 та електронну адресу: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7" w:history="1">
        <w:r w:rsidR="00F207F9" w:rsidRPr="00790EC5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info@mepr.gov.u</w:t>
        </w:r>
        <w:r w:rsidR="00F207F9" w:rsidRPr="00790EC5">
          <w:rPr>
            <w:rStyle w:val="a6"/>
            <w:rFonts w:ascii="Times New Roman" w:hAnsi="Times New Roman" w:cs="Times New Roman"/>
            <w:sz w:val="28"/>
            <w:szCs w:val="28"/>
          </w:rPr>
          <w:t>a</w:t>
        </w:r>
      </w:hyperlink>
      <w:r w:rsidR="00F207F9" w:rsidRPr="00790E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B1414" w:rsidRPr="00790EC5" w:rsidRDefault="00DB1414" w:rsidP="00DB1414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</w:t>
      </w:r>
    </w:p>
    <w:sectPr w:rsidR="00DB1414" w:rsidRPr="00790EC5" w:rsidSect="00F207F9">
      <w:pgSz w:w="12240" w:h="15840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35A50"/>
    <w:multiLevelType w:val="multilevel"/>
    <w:tmpl w:val="E5300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A7A"/>
    <w:rsid w:val="000232B0"/>
    <w:rsid w:val="00065CD6"/>
    <w:rsid w:val="000A30C1"/>
    <w:rsid w:val="000B0354"/>
    <w:rsid w:val="000B2E1D"/>
    <w:rsid w:val="000E7262"/>
    <w:rsid w:val="00123A79"/>
    <w:rsid w:val="001306DA"/>
    <w:rsid w:val="00187438"/>
    <w:rsid w:val="001D4506"/>
    <w:rsid w:val="00201A7A"/>
    <w:rsid w:val="00333A44"/>
    <w:rsid w:val="003441AF"/>
    <w:rsid w:val="00363B04"/>
    <w:rsid w:val="003A3CF6"/>
    <w:rsid w:val="004E3D17"/>
    <w:rsid w:val="00503B59"/>
    <w:rsid w:val="0051351A"/>
    <w:rsid w:val="005365E2"/>
    <w:rsid w:val="006221F4"/>
    <w:rsid w:val="00695C81"/>
    <w:rsid w:val="007152D8"/>
    <w:rsid w:val="0072667D"/>
    <w:rsid w:val="00733DD0"/>
    <w:rsid w:val="007616AC"/>
    <w:rsid w:val="00764F73"/>
    <w:rsid w:val="00790EC5"/>
    <w:rsid w:val="0084605B"/>
    <w:rsid w:val="00877157"/>
    <w:rsid w:val="00896EA8"/>
    <w:rsid w:val="008B40D4"/>
    <w:rsid w:val="009C16BC"/>
    <w:rsid w:val="009D71CC"/>
    <w:rsid w:val="00A43AD2"/>
    <w:rsid w:val="00A660C4"/>
    <w:rsid w:val="00A85B80"/>
    <w:rsid w:val="00B01089"/>
    <w:rsid w:val="00B50BDD"/>
    <w:rsid w:val="00B513AA"/>
    <w:rsid w:val="00C03318"/>
    <w:rsid w:val="00C81AE7"/>
    <w:rsid w:val="00CC46B1"/>
    <w:rsid w:val="00CC7634"/>
    <w:rsid w:val="00CE46EC"/>
    <w:rsid w:val="00D5657B"/>
    <w:rsid w:val="00D61B83"/>
    <w:rsid w:val="00DB1414"/>
    <w:rsid w:val="00E1175C"/>
    <w:rsid w:val="00E51F1C"/>
    <w:rsid w:val="00E8593E"/>
    <w:rsid w:val="00ED62E1"/>
    <w:rsid w:val="00F207F9"/>
    <w:rsid w:val="00F22139"/>
    <w:rsid w:val="00F74E2F"/>
    <w:rsid w:val="00FC7659"/>
    <w:rsid w:val="00FF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1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201A7A"/>
  </w:style>
  <w:style w:type="paragraph" w:styleId="a4">
    <w:name w:val="Balloon Text"/>
    <w:basedOn w:val="a"/>
    <w:link w:val="a5"/>
    <w:uiPriority w:val="99"/>
    <w:semiHidden/>
    <w:unhideWhenUsed/>
    <w:rsid w:val="00896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EA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3B04"/>
    <w:rPr>
      <w:color w:val="0563C1" w:themeColor="hyperlink"/>
      <w:u w:val="single"/>
    </w:rPr>
  </w:style>
  <w:style w:type="paragraph" w:styleId="a7">
    <w:name w:val="List Paragraph"/>
    <w:aliases w:val="List Paragraph1,lp1,List Paragraph11,IN2 List Paragraph"/>
    <w:basedOn w:val="a"/>
    <w:link w:val="a8"/>
    <w:uiPriority w:val="34"/>
    <w:qFormat/>
    <w:rsid w:val="00333A44"/>
    <w:pPr>
      <w:ind w:left="720"/>
      <w:contextualSpacing/>
    </w:pPr>
    <w:rPr>
      <w:lang w:val="uk-UA"/>
    </w:rPr>
  </w:style>
  <w:style w:type="character" w:customStyle="1" w:styleId="a8">
    <w:name w:val="Абзац списка Знак"/>
    <w:aliases w:val="List Paragraph1 Знак,lp1 Знак,List Paragraph11 Знак,IN2 List Paragraph Знак"/>
    <w:link w:val="a7"/>
    <w:uiPriority w:val="34"/>
    <w:locked/>
    <w:rsid w:val="00333A44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1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201A7A"/>
  </w:style>
  <w:style w:type="paragraph" w:styleId="a4">
    <w:name w:val="Balloon Text"/>
    <w:basedOn w:val="a"/>
    <w:link w:val="a5"/>
    <w:uiPriority w:val="99"/>
    <w:semiHidden/>
    <w:unhideWhenUsed/>
    <w:rsid w:val="00896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EA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3B04"/>
    <w:rPr>
      <w:color w:val="0563C1" w:themeColor="hyperlink"/>
      <w:u w:val="single"/>
    </w:rPr>
  </w:style>
  <w:style w:type="paragraph" w:styleId="a7">
    <w:name w:val="List Paragraph"/>
    <w:aliases w:val="List Paragraph1,lp1,List Paragraph11,IN2 List Paragraph"/>
    <w:basedOn w:val="a"/>
    <w:link w:val="a8"/>
    <w:uiPriority w:val="34"/>
    <w:qFormat/>
    <w:rsid w:val="00333A44"/>
    <w:pPr>
      <w:ind w:left="720"/>
      <w:contextualSpacing/>
    </w:pPr>
    <w:rPr>
      <w:lang w:val="uk-UA"/>
    </w:rPr>
  </w:style>
  <w:style w:type="character" w:customStyle="1" w:styleId="a8">
    <w:name w:val="Абзац списка Знак"/>
    <w:aliases w:val="List Paragraph1 Знак,lp1 Знак,List Paragraph11 Знак,IN2 List Paragraph Знак"/>
    <w:link w:val="a7"/>
    <w:uiPriority w:val="34"/>
    <w:locked/>
    <w:rsid w:val="00333A44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3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mepr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pr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1169</Words>
  <Characters>667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Носихіна Тетяна Іванівна</cp:lastModifiedBy>
  <cp:revision>4</cp:revision>
  <cp:lastPrinted>2023-07-12T07:25:00Z</cp:lastPrinted>
  <dcterms:created xsi:type="dcterms:W3CDTF">2024-09-18T06:32:00Z</dcterms:created>
  <dcterms:modified xsi:type="dcterms:W3CDTF">2024-09-18T06:39:00Z</dcterms:modified>
</cp:coreProperties>
</file>