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1B" w:rsidRPr="00414FFE" w:rsidRDefault="004E5F1B" w:rsidP="004E5F1B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685549" w:rsidRPr="00105FCF" w:rsidRDefault="00685549" w:rsidP="00685549">
      <w:pPr>
        <w:ind w:firstLine="709"/>
        <w:jc w:val="center"/>
        <w:rPr>
          <w:sz w:val="28"/>
          <w:szCs w:val="28"/>
          <w:shd w:val="clear" w:color="auto" w:fill="FFFFFF"/>
          <w:lang w:val="uk-UA"/>
        </w:rPr>
      </w:pPr>
      <w:r w:rsidRPr="00105FCF">
        <w:rPr>
          <w:sz w:val="28"/>
          <w:szCs w:val="28"/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685549" w:rsidRPr="00105FCF" w:rsidRDefault="00685549" w:rsidP="00685549">
      <w:pPr>
        <w:ind w:firstLine="709"/>
        <w:jc w:val="center"/>
        <w:rPr>
          <w:sz w:val="28"/>
          <w:szCs w:val="28"/>
          <w:shd w:val="clear" w:color="auto" w:fill="FFFFFF"/>
          <w:lang w:val="uk-UA"/>
        </w:rPr>
      </w:pPr>
    </w:p>
    <w:p w:rsidR="00185FB6" w:rsidRPr="00105FCF" w:rsidRDefault="00685549" w:rsidP="00C05B5E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05FCF">
        <w:rPr>
          <w:sz w:val="28"/>
          <w:szCs w:val="28"/>
          <w:lang w:val="uk-UA"/>
        </w:rPr>
        <w:t>Товариство з обмеженою відповідальністю «</w:t>
      </w:r>
      <w:r w:rsidR="0057274C" w:rsidRPr="00105FCF">
        <w:rPr>
          <w:sz w:val="28"/>
          <w:szCs w:val="28"/>
          <w:lang w:val="uk-UA"/>
        </w:rPr>
        <w:t>ФУДКОМ</w:t>
      </w:r>
      <w:r w:rsidRPr="00105FCF">
        <w:rPr>
          <w:sz w:val="28"/>
          <w:szCs w:val="28"/>
          <w:lang w:val="uk-UA"/>
        </w:rPr>
        <w:t>» (с</w:t>
      </w:r>
      <w:r w:rsidRPr="00105FCF">
        <w:rPr>
          <w:sz w:val="28"/>
          <w:szCs w:val="28"/>
          <w:shd w:val="clear" w:color="auto" w:fill="FFFFFF"/>
          <w:lang w:val="uk-UA"/>
        </w:rPr>
        <w:t>корочена назва</w:t>
      </w:r>
      <w:r w:rsidRPr="00105FCF">
        <w:rPr>
          <w:sz w:val="28"/>
          <w:szCs w:val="28"/>
          <w:lang w:val="uk-UA"/>
        </w:rPr>
        <w:t xml:space="preserve"> - ТОВ «</w:t>
      </w:r>
      <w:r w:rsidR="0057274C" w:rsidRPr="00105FCF">
        <w:rPr>
          <w:sz w:val="28"/>
          <w:szCs w:val="28"/>
          <w:lang w:val="uk-UA"/>
        </w:rPr>
        <w:t>ФУДКОМ</w:t>
      </w:r>
      <w:r w:rsidRPr="00105FCF">
        <w:rPr>
          <w:sz w:val="28"/>
          <w:szCs w:val="28"/>
          <w:lang w:val="uk-UA"/>
        </w:rPr>
        <w:t xml:space="preserve">»), код ЄДРПОУ </w:t>
      </w:r>
      <w:r w:rsidR="0057274C" w:rsidRPr="00105FCF">
        <w:rPr>
          <w:bCs/>
          <w:sz w:val="28"/>
          <w:szCs w:val="28"/>
          <w:lang w:val="uk-UA"/>
        </w:rPr>
        <w:t>40982829</w:t>
      </w:r>
      <w:r w:rsidRPr="00105FCF">
        <w:rPr>
          <w:sz w:val="28"/>
          <w:szCs w:val="28"/>
          <w:lang w:val="uk-UA"/>
        </w:rPr>
        <w:t xml:space="preserve">, </w:t>
      </w:r>
      <w:proofErr w:type="spellStart"/>
      <w:r w:rsidRPr="00105FCF">
        <w:rPr>
          <w:sz w:val="28"/>
          <w:szCs w:val="28"/>
          <w:lang w:val="uk-UA"/>
        </w:rPr>
        <w:t>юр</w:t>
      </w:r>
      <w:proofErr w:type="spellEnd"/>
      <w:r w:rsidRPr="00105FCF">
        <w:rPr>
          <w:sz w:val="28"/>
          <w:szCs w:val="28"/>
          <w:lang w:val="uk-UA"/>
        </w:rPr>
        <w:t xml:space="preserve">. адреса: </w:t>
      </w:r>
      <w:r w:rsidR="0057274C" w:rsidRPr="00105FCF">
        <w:rPr>
          <w:bCs/>
          <w:sz w:val="28"/>
          <w:szCs w:val="28"/>
          <w:lang w:val="uk-UA"/>
        </w:rPr>
        <w:t>01014, м. Київ, Залізничне шосе, 57</w:t>
      </w:r>
      <w:r w:rsidR="00C05B5E" w:rsidRPr="00105FCF">
        <w:rPr>
          <w:bCs/>
          <w:sz w:val="28"/>
          <w:szCs w:val="28"/>
          <w:lang w:val="uk-UA"/>
        </w:rPr>
        <w:t>,</w:t>
      </w:r>
      <w:r w:rsidRPr="00105FCF">
        <w:rPr>
          <w:sz w:val="28"/>
          <w:szCs w:val="28"/>
          <w:lang w:val="uk-UA"/>
        </w:rPr>
        <w:t xml:space="preserve"> тел. </w:t>
      </w:r>
      <w:r w:rsidR="0057274C" w:rsidRPr="00105FCF">
        <w:rPr>
          <w:sz w:val="28"/>
          <w:szCs w:val="28"/>
          <w:lang w:val="uk-UA"/>
        </w:rPr>
        <w:t>(044) 206-70-80</w:t>
      </w:r>
      <w:r w:rsidRPr="00105FCF">
        <w:rPr>
          <w:sz w:val="28"/>
          <w:szCs w:val="28"/>
          <w:lang w:val="uk-UA"/>
        </w:rPr>
        <w:t>, e-</w:t>
      </w:r>
      <w:proofErr w:type="spellStart"/>
      <w:r w:rsidRPr="00105FCF">
        <w:rPr>
          <w:sz w:val="28"/>
          <w:szCs w:val="28"/>
          <w:lang w:val="uk-UA"/>
        </w:rPr>
        <w:t>mail</w:t>
      </w:r>
      <w:proofErr w:type="spellEnd"/>
      <w:r w:rsidRPr="00105FCF">
        <w:rPr>
          <w:sz w:val="28"/>
          <w:szCs w:val="28"/>
          <w:lang w:val="uk-UA"/>
        </w:rPr>
        <w:t>:</w:t>
      </w:r>
      <w:r w:rsidR="0057274C" w:rsidRPr="00105FCF">
        <w:rPr>
          <w:sz w:val="28"/>
          <w:szCs w:val="28"/>
          <w:lang w:val="uk-UA"/>
        </w:rPr>
        <w:t xml:space="preserve"> </w:t>
      </w:r>
      <w:proofErr w:type="spellStart"/>
      <w:r w:rsidR="0057274C" w:rsidRPr="00105FCF">
        <w:rPr>
          <w:sz w:val="28"/>
          <w:szCs w:val="28"/>
          <w:lang w:val="uk-UA"/>
        </w:rPr>
        <w:t>orlova</w:t>
      </w:r>
      <w:proofErr w:type="spellEnd"/>
      <w:r w:rsidR="0057274C" w:rsidRPr="00105FCF">
        <w:rPr>
          <w:sz w:val="28"/>
          <w:szCs w:val="28"/>
          <w:lang w:val="uk-UA"/>
        </w:rPr>
        <w:t>@</w:t>
      </w:r>
      <w:proofErr w:type="spellStart"/>
      <w:r w:rsidR="0057274C" w:rsidRPr="00105FCF">
        <w:rPr>
          <w:sz w:val="28"/>
          <w:szCs w:val="28"/>
          <w:lang w:val="uk-UA"/>
        </w:rPr>
        <w:t>velmart.ua</w:t>
      </w:r>
      <w:proofErr w:type="spellEnd"/>
      <w:r w:rsidRPr="00105FCF">
        <w:rPr>
          <w:sz w:val="28"/>
          <w:szCs w:val="28"/>
          <w:shd w:val="clear" w:color="auto" w:fill="FFFFFF"/>
          <w:lang w:val="uk-UA"/>
        </w:rPr>
        <w:t>,</w:t>
      </w:r>
      <w:r w:rsidRPr="00105FCF">
        <w:rPr>
          <w:sz w:val="28"/>
          <w:szCs w:val="28"/>
          <w:lang w:val="uk-UA"/>
        </w:rPr>
        <w:t xml:space="preserve"> </w:t>
      </w:r>
      <w:r w:rsidRPr="00105FCF">
        <w:rPr>
          <w:rFonts w:eastAsia="Calibri"/>
          <w:sz w:val="28"/>
          <w:szCs w:val="28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105FCF">
        <w:rPr>
          <w:sz w:val="28"/>
          <w:szCs w:val="28"/>
          <w:shd w:val="clear" w:color="auto" w:fill="FFFFFF"/>
          <w:lang w:val="uk-UA"/>
        </w:rPr>
        <w:t>стаціонарними джерелами</w:t>
      </w:r>
      <w:r w:rsidRPr="00105FCF">
        <w:rPr>
          <w:rFonts w:eastAsia="Calibri"/>
          <w:sz w:val="28"/>
          <w:szCs w:val="28"/>
          <w:lang w:val="uk-UA"/>
        </w:rPr>
        <w:t xml:space="preserve"> в</w:t>
      </w:r>
      <w:r w:rsidR="00C05B5E" w:rsidRPr="00105FCF">
        <w:rPr>
          <w:rFonts w:eastAsia="Calibri"/>
          <w:sz w:val="28"/>
          <w:szCs w:val="28"/>
          <w:lang w:val="uk-UA"/>
        </w:rPr>
        <w:t>ід</w:t>
      </w:r>
      <w:r w:rsidRPr="00105FCF">
        <w:rPr>
          <w:rFonts w:eastAsia="Calibri"/>
          <w:sz w:val="28"/>
          <w:szCs w:val="28"/>
          <w:lang w:val="uk-UA"/>
        </w:rPr>
        <w:t xml:space="preserve"> магазину, який розташований за адресою:</w:t>
      </w:r>
      <w:r w:rsidR="0057274C" w:rsidRPr="00105FCF">
        <w:rPr>
          <w:rFonts w:eastAsia="Calibri"/>
          <w:sz w:val="28"/>
          <w:szCs w:val="28"/>
          <w:lang w:val="uk-UA"/>
        </w:rPr>
        <w:t xml:space="preserve"> </w:t>
      </w:r>
      <w:r w:rsidR="0057274C" w:rsidRPr="00105FCF">
        <w:rPr>
          <w:sz w:val="28"/>
          <w:szCs w:val="28"/>
          <w:lang w:val="uk-UA"/>
        </w:rPr>
        <w:t xml:space="preserve">08700, Київська обл., м. Обухів, вул. </w:t>
      </w:r>
      <w:proofErr w:type="spellStart"/>
      <w:r w:rsidR="0057274C" w:rsidRPr="00105FCF">
        <w:rPr>
          <w:sz w:val="28"/>
          <w:szCs w:val="28"/>
        </w:rPr>
        <w:t>Київська</w:t>
      </w:r>
      <w:proofErr w:type="spellEnd"/>
      <w:r w:rsidR="0057274C" w:rsidRPr="00105FCF">
        <w:rPr>
          <w:sz w:val="28"/>
          <w:szCs w:val="28"/>
        </w:rPr>
        <w:t>, 119</w:t>
      </w:r>
      <w:r w:rsidR="001B22BD" w:rsidRPr="00105FCF">
        <w:rPr>
          <w:bCs/>
          <w:color w:val="000000"/>
          <w:sz w:val="28"/>
          <w:szCs w:val="28"/>
          <w:lang w:val="uk-UA"/>
        </w:rPr>
        <w:t>.</w:t>
      </w:r>
    </w:p>
    <w:p w:rsidR="00685549" w:rsidRPr="00105FCF" w:rsidRDefault="00685549" w:rsidP="00AA7FD5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05FCF">
        <w:rPr>
          <w:rFonts w:eastAsia="Calibri"/>
          <w:sz w:val="28"/>
          <w:szCs w:val="28"/>
          <w:lang w:val="uk-UA"/>
        </w:rPr>
        <w:t xml:space="preserve">Основним видом діяльності – </w:t>
      </w:r>
      <w:r w:rsidRPr="00105FCF">
        <w:rPr>
          <w:sz w:val="28"/>
          <w:szCs w:val="28"/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105FCF">
        <w:rPr>
          <w:color w:val="1F1F1F"/>
          <w:sz w:val="28"/>
          <w:szCs w:val="28"/>
          <w:shd w:val="clear" w:color="auto" w:fill="FFFFFF"/>
        </w:rPr>
        <w:t>47.11</w:t>
      </w:r>
      <w:r w:rsidRPr="00105FCF">
        <w:rPr>
          <w:sz w:val="28"/>
          <w:szCs w:val="28"/>
          <w:lang w:val="uk-UA"/>
        </w:rPr>
        <w:t>)</w:t>
      </w:r>
      <w:r w:rsidRPr="00105FCF">
        <w:rPr>
          <w:rFonts w:eastAsia="Calibri"/>
          <w:sz w:val="28"/>
          <w:szCs w:val="28"/>
          <w:lang w:val="uk-UA"/>
        </w:rPr>
        <w:t>.</w:t>
      </w:r>
    </w:p>
    <w:p w:rsidR="00685549" w:rsidRPr="00105FCF" w:rsidRDefault="00685549" w:rsidP="00685549">
      <w:pPr>
        <w:ind w:firstLine="709"/>
        <w:jc w:val="both"/>
        <w:rPr>
          <w:sz w:val="28"/>
          <w:szCs w:val="28"/>
          <w:lang w:val="uk-UA"/>
        </w:rPr>
      </w:pPr>
      <w:r w:rsidRPr="00105FCF">
        <w:rPr>
          <w:sz w:val="28"/>
          <w:szCs w:val="28"/>
          <w:lang w:val="uk-UA"/>
        </w:rPr>
        <w:t xml:space="preserve">Мета: отримання дозволу на викиди для існуючого об’єкта, який відноситься до третьої групи за </w:t>
      </w:r>
      <w:r w:rsidRPr="00105FCF">
        <w:rPr>
          <w:color w:val="212529"/>
          <w:sz w:val="28"/>
          <w:szCs w:val="28"/>
          <w:shd w:val="clear" w:color="auto" w:fill="FFFFFF"/>
          <w:lang w:val="uk-UA"/>
        </w:rPr>
        <w:t>ступенем впливу на забруднення атмосферного повітря.</w:t>
      </w:r>
      <w:r w:rsidR="00AA7FD5" w:rsidRPr="00105FCF">
        <w:rPr>
          <w:color w:val="212529"/>
          <w:sz w:val="28"/>
          <w:szCs w:val="28"/>
          <w:shd w:val="clear" w:color="auto" w:fill="FFFFFF"/>
          <w:lang w:val="uk-UA"/>
        </w:rPr>
        <w:t xml:space="preserve"> Дозвіл видається вперше.</w:t>
      </w:r>
    </w:p>
    <w:p w:rsidR="00685549" w:rsidRPr="00105FCF" w:rsidRDefault="00685549" w:rsidP="00685549">
      <w:pPr>
        <w:ind w:firstLine="709"/>
        <w:jc w:val="both"/>
        <w:rPr>
          <w:bCs/>
          <w:sz w:val="28"/>
          <w:szCs w:val="28"/>
          <w:lang w:val="uk-UA"/>
        </w:rPr>
      </w:pPr>
      <w:r w:rsidRPr="00105FCF">
        <w:rPr>
          <w:sz w:val="28"/>
          <w:szCs w:val="28"/>
          <w:lang w:val="uk-UA"/>
        </w:rPr>
        <w:t>Об’єкт не попадає до с</w:t>
      </w:r>
      <w:r w:rsidRPr="00105FCF">
        <w:rPr>
          <w:sz w:val="28"/>
          <w:szCs w:val="28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105FCF">
        <w:rPr>
          <w:sz w:val="28"/>
          <w:szCs w:val="28"/>
          <w:lang w:val="uk-UA"/>
        </w:rPr>
        <w:t xml:space="preserve"> відповідно до ст. 3 Закону України «</w:t>
      </w:r>
      <w:r w:rsidRPr="00105FCF">
        <w:rPr>
          <w:bCs/>
          <w:sz w:val="28"/>
          <w:szCs w:val="28"/>
          <w:shd w:val="clear" w:color="auto" w:fill="FFFFFF"/>
          <w:lang w:val="uk-UA"/>
        </w:rPr>
        <w:t>Про оцінку впливу на довкілля</w:t>
      </w:r>
      <w:r w:rsidRPr="00105FCF">
        <w:rPr>
          <w:sz w:val="28"/>
          <w:szCs w:val="28"/>
          <w:lang w:val="uk-UA"/>
        </w:rPr>
        <w:t>». В</w:t>
      </w:r>
      <w:r w:rsidRPr="00105FCF">
        <w:rPr>
          <w:sz w:val="28"/>
          <w:szCs w:val="28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105FCF">
        <w:rPr>
          <w:sz w:val="28"/>
          <w:szCs w:val="28"/>
          <w:lang w:val="uk-UA"/>
        </w:rPr>
        <w:t>.</w:t>
      </w:r>
    </w:p>
    <w:p w:rsidR="00685549" w:rsidRPr="00105FCF" w:rsidRDefault="00685549" w:rsidP="00A33305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5FCF">
        <w:rPr>
          <w:rFonts w:ascii="Times New Roman" w:hAnsi="Times New Roman"/>
          <w:bCs/>
          <w:sz w:val="28"/>
          <w:szCs w:val="28"/>
          <w:lang w:val="uk-UA"/>
        </w:rPr>
        <w:t xml:space="preserve">Джерелами утворення забруднюючих речовин є наступне обладнання: </w:t>
      </w:r>
      <w:r w:rsidR="00A33305" w:rsidRPr="00105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зони </w:t>
      </w:r>
      <w:proofErr w:type="spellStart"/>
      <w:r w:rsidR="00A33305" w:rsidRPr="00105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фуд-корт</w:t>
      </w:r>
      <w:proofErr w:type="spellEnd"/>
      <w:r w:rsidR="00A33305" w:rsidRPr="00105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 w:rsidR="00C05B5E" w:rsidRPr="00105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оверхня для смаження, </w:t>
      </w:r>
      <w:r w:rsidR="00C05B5E" w:rsidRPr="00105FCF">
        <w:rPr>
          <w:rFonts w:ascii="Times New Roman" w:hAnsi="Times New Roman"/>
          <w:sz w:val="28"/>
          <w:szCs w:val="28"/>
          <w:lang w:val="uk-UA"/>
        </w:rPr>
        <w:t>ф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ритюр, </w:t>
      </w:r>
      <w:r w:rsidR="00C05B5E" w:rsidRPr="00105FCF">
        <w:rPr>
          <w:rFonts w:ascii="Times New Roman" w:hAnsi="Times New Roman"/>
          <w:sz w:val="28"/>
          <w:szCs w:val="28"/>
          <w:lang w:val="uk-UA"/>
        </w:rPr>
        <w:t>е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>лектрична плита, піч та прес для приготування піци</w:t>
      </w:r>
      <w:r w:rsidR="00A33305" w:rsidRPr="00105F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), 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обладнання кулінарного цеху (електрична плита, фритюрниця, гриль </w:t>
      </w:r>
      <w:r w:rsidR="00A33305" w:rsidRPr="00105FCF">
        <w:rPr>
          <w:rFonts w:ascii="Times New Roman" w:hAnsi="Times New Roman"/>
          <w:sz w:val="28"/>
          <w:szCs w:val="28"/>
        </w:rPr>
        <w:t>GV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-24, </w:t>
      </w:r>
      <w:proofErr w:type="spellStart"/>
      <w:r w:rsidR="00A33305" w:rsidRPr="00105FCF">
        <w:rPr>
          <w:rFonts w:ascii="Times New Roman" w:hAnsi="Times New Roman"/>
          <w:sz w:val="28"/>
          <w:szCs w:val="28"/>
          <w:lang w:val="uk-UA"/>
        </w:rPr>
        <w:t>пароконвектомат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305" w:rsidRPr="00105FCF">
        <w:rPr>
          <w:rFonts w:ascii="Times New Roman" w:hAnsi="Times New Roman"/>
          <w:sz w:val="28"/>
          <w:szCs w:val="28"/>
        </w:rPr>
        <w:t>Rational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>),</w:t>
      </w:r>
      <w:r w:rsidR="00A33305" w:rsidRPr="00105F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33305" w:rsidRPr="00105FCF">
        <w:rPr>
          <w:rFonts w:ascii="Times New Roman" w:hAnsi="Times New Roman"/>
          <w:sz w:val="28"/>
          <w:szCs w:val="28"/>
          <w:lang w:val="uk-UA"/>
        </w:rPr>
        <w:t>тандир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, обладнання пекарні (ротаційна піч типу </w:t>
      </w:r>
      <w:proofErr w:type="spellStart"/>
      <w:r w:rsidR="00A33305" w:rsidRPr="00105FCF">
        <w:rPr>
          <w:rFonts w:ascii="Times New Roman" w:hAnsi="Times New Roman"/>
          <w:sz w:val="28"/>
          <w:szCs w:val="28"/>
          <w:lang w:val="en-US"/>
        </w:rPr>
        <w:t>Bongard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6.43Е, модульна піч </w:t>
      </w:r>
      <w:proofErr w:type="spellStart"/>
      <w:r w:rsidR="00A33305" w:rsidRPr="00105FCF">
        <w:rPr>
          <w:rFonts w:ascii="Times New Roman" w:hAnsi="Times New Roman"/>
          <w:sz w:val="28"/>
          <w:szCs w:val="28"/>
        </w:rPr>
        <w:t>Soleo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М3, </w:t>
      </w:r>
      <w:proofErr w:type="spellStart"/>
      <w:r w:rsidR="00A33305" w:rsidRPr="00105FCF">
        <w:rPr>
          <w:rFonts w:ascii="Times New Roman" w:hAnsi="Times New Roman"/>
          <w:sz w:val="28"/>
          <w:szCs w:val="28"/>
          <w:lang w:val="uk-UA"/>
        </w:rPr>
        <w:t>борошнопросіювач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305" w:rsidRPr="00105FCF">
        <w:rPr>
          <w:rFonts w:ascii="Times New Roman" w:hAnsi="Times New Roman"/>
          <w:sz w:val="28"/>
          <w:szCs w:val="28"/>
          <w:shd w:val="clear" w:color="auto" w:fill="FFFFFF"/>
        </w:rPr>
        <w:t>Italpan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305" w:rsidRPr="00105FCF">
        <w:rPr>
          <w:rFonts w:ascii="Times New Roman" w:hAnsi="Times New Roman"/>
          <w:sz w:val="28"/>
          <w:szCs w:val="28"/>
          <w:lang w:val="en-US"/>
        </w:rPr>
        <w:t>SF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-100) багатофункціональний апарат </w:t>
      </w:r>
      <w:r w:rsidR="00A33305" w:rsidRPr="00105FCF">
        <w:rPr>
          <w:rFonts w:ascii="Times New Roman" w:hAnsi="Times New Roman"/>
          <w:sz w:val="28"/>
          <w:szCs w:val="28"/>
          <w:lang w:val="en-US"/>
        </w:rPr>
        <w:t>BASTRA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1200, дизельні електростанції </w:t>
      </w:r>
      <w:r w:rsidR="00A33305" w:rsidRPr="00105FCF">
        <w:rPr>
          <w:rFonts w:ascii="Times New Roman" w:hAnsi="Times New Roman"/>
          <w:sz w:val="28"/>
          <w:szCs w:val="28"/>
        </w:rPr>
        <w:t>FG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305" w:rsidRPr="00105FCF">
        <w:rPr>
          <w:rFonts w:ascii="Times New Roman" w:hAnsi="Times New Roman"/>
          <w:sz w:val="28"/>
          <w:szCs w:val="28"/>
        </w:rPr>
        <w:t>Wilson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305" w:rsidRPr="00105FCF">
        <w:rPr>
          <w:rFonts w:ascii="Times New Roman" w:hAnsi="Times New Roman"/>
          <w:sz w:val="28"/>
          <w:szCs w:val="28"/>
        </w:rPr>
        <w:t>PH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>30</w:t>
      </w:r>
      <w:r w:rsidR="00A33305" w:rsidRPr="00105FCF">
        <w:rPr>
          <w:rFonts w:ascii="Times New Roman" w:hAnsi="Times New Roman"/>
          <w:sz w:val="28"/>
          <w:szCs w:val="28"/>
        </w:rPr>
        <w:t>E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2, </w:t>
      </w:r>
      <w:r w:rsidR="00A33305" w:rsidRPr="00105FCF">
        <w:rPr>
          <w:rFonts w:ascii="Times New Roman" w:hAnsi="Times New Roman"/>
          <w:sz w:val="28"/>
          <w:szCs w:val="28"/>
        </w:rPr>
        <w:t>EP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>-385</w:t>
      </w:r>
      <w:r w:rsidR="00A33305" w:rsidRPr="00105FCF">
        <w:rPr>
          <w:rFonts w:ascii="Times New Roman" w:hAnsi="Times New Roman"/>
          <w:sz w:val="28"/>
          <w:szCs w:val="28"/>
        </w:rPr>
        <w:t>l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, обладнання для </w:t>
      </w:r>
      <w:proofErr w:type="spellStart"/>
      <w:r w:rsidR="00A33305" w:rsidRPr="00105FCF">
        <w:rPr>
          <w:rFonts w:ascii="Times New Roman" w:hAnsi="Times New Roman"/>
          <w:sz w:val="28"/>
          <w:szCs w:val="28"/>
          <w:lang w:val="uk-UA"/>
        </w:rPr>
        <w:t>кондиціонування</w:t>
      </w:r>
      <w:proofErr w:type="spellEnd"/>
      <w:r w:rsidR="00A33305" w:rsidRPr="00105FCF">
        <w:rPr>
          <w:rFonts w:ascii="Times New Roman" w:hAnsi="Times New Roman"/>
          <w:sz w:val="28"/>
          <w:szCs w:val="28"/>
          <w:lang w:val="uk-UA"/>
        </w:rPr>
        <w:t xml:space="preserve"> повітря та морозильних і холодильних камер, вантажна рампа. </w:t>
      </w:r>
      <w:r w:rsidRPr="00105FCF">
        <w:rPr>
          <w:rFonts w:ascii="Times New Roman" w:hAnsi="Times New Roman"/>
          <w:sz w:val="28"/>
          <w:szCs w:val="28"/>
          <w:lang w:val="uk-UA"/>
        </w:rPr>
        <w:t xml:space="preserve">Загальна кількість стаціонарних джерел – 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>14</w:t>
      </w:r>
      <w:r w:rsidRPr="00105FCF">
        <w:rPr>
          <w:rFonts w:ascii="Times New Roman" w:hAnsi="Times New Roman"/>
          <w:sz w:val="28"/>
          <w:szCs w:val="28"/>
          <w:lang w:val="uk-UA"/>
        </w:rPr>
        <w:t xml:space="preserve">, в т. ч. </w:t>
      </w:r>
      <w:r w:rsidR="00A33305" w:rsidRPr="00105FCF">
        <w:rPr>
          <w:rFonts w:ascii="Times New Roman" w:hAnsi="Times New Roman"/>
          <w:sz w:val="28"/>
          <w:szCs w:val="28"/>
          <w:lang w:val="uk-UA"/>
        </w:rPr>
        <w:t>3</w:t>
      </w:r>
      <w:r w:rsidRPr="00105FCF">
        <w:rPr>
          <w:rFonts w:ascii="Times New Roman" w:hAnsi="Times New Roman"/>
          <w:sz w:val="28"/>
          <w:szCs w:val="28"/>
          <w:lang w:val="uk-UA"/>
        </w:rPr>
        <w:t xml:space="preserve"> – неорганізован</w:t>
      </w:r>
      <w:r w:rsidR="00613481" w:rsidRPr="00105FCF">
        <w:rPr>
          <w:rFonts w:ascii="Times New Roman" w:hAnsi="Times New Roman"/>
          <w:sz w:val="28"/>
          <w:szCs w:val="28"/>
          <w:lang w:val="uk-UA"/>
        </w:rPr>
        <w:t>і</w:t>
      </w:r>
      <w:r w:rsidRPr="00105FCF">
        <w:rPr>
          <w:rFonts w:ascii="Times New Roman" w:hAnsi="Times New Roman"/>
          <w:sz w:val="28"/>
          <w:szCs w:val="28"/>
          <w:lang w:val="uk-UA"/>
        </w:rPr>
        <w:t xml:space="preserve"> джерел</w:t>
      </w:r>
      <w:r w:rsidR="00613481" w:rsidRPr="00105FCF">
        <w:rPr>
          <w:rFonts w:ascii="Times New Roman" w:hAnsi="Times New Roman"/>
          <w:sz w:val="28"/>
          <w:szCs w:val="28"/>
          <w:lang w:val="uk-UA"/>
        </w:rPr>
        <w:t>а</w:t>
      </w:r>
      <w:r w:rsidRPr="00105FC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85549" w:rsidRPr="00105FCF" w:rsidRDefault="00685549" w:rsidP="002C21B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05FCF">
        <w:rPr>
          <w:sz w:val="28"/>
          <w:szCs w:val="28"/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200524" w:rsidRPr="00105FCF">
        <w:rPr>
          <w:sz w:val="28"/>
          <w:szCs w:val="28"/>
          <w:shd w:val="clear" w:color="auto" w:fill="FFFFFF"/>
          <w:lang w:val="uk-UA"/>
        </w:rPr>
        <w:t>15</w:t>
      </w:r>
      <w:r w:rsidRPr="00105FCF">
        <w:rPr>
          <w:sz w:val="28"/>
          <w:szCs w:val="28"/>
          <w:shd w:val="clear" w:color="auto" w:fill="FFFFFF"/>
          <w:lang w:val="uk-UA"/>
        </w:rPr>
        <w:t>,</w:t>
      </w:r>
      <w:r w:rsidR="00200524" w:rsidRPr="00105FCF">
        <w:rPr>
          <w:sz w:val="28"/>
          <w:szCs w:val="28"/>
          <w:shd w:val="clear" w:color="auto" w:fill="FFFFFF"/>
          <w:lang w:val="uk-UA"/>
        </w:rPr>
        <w:t>052</w:t>
      </w:r>
      <w:r w:rsidRPr="00105FCF">
        <w:rPr>
          <w:sz w:val="28"/>
          <w:szCs w:val="28"/>
          <w:shd w:val="clear" w:color="auto" w:fill="FFFFFF"/>
          <w:lang w:val="uk-UA"/>
        </w:rPr>
        <w:t xml:space="preserve"> т, в т.ч.: а</w:t>
      </w:r>
      <w:r w:rsidRPr="00105FCF">
        <w:rPr>
          <w:sz w:val="28"/>
          <w:szCs w:val="28"/>
          <w:lang w:val="uk-UA"/>
        </w:rPr>
        <w:t>зоту(1) оксид (N2O) -</w:t>
      </w:r>
      <w:r w:rsidR="001B7387" w:rsidRPr="00105FCF">
        <w:rPr>
          <w:sz w:val="28"/>
          <w:szCs w:val="28"/>
          <w:lang w:val="uk-UA"/>
        </w:rPr>
        <w:t xml:space="preserve"> </w:t>
      </w:r>
      <w:r w:rsidR="00200524" w:rsidRPr="00105FCF">
        <w:rPr>
          <w:sz w:val="28"/>
          <w:szCs w:val="28"/>
          <w:lang w:val="uk-UA"/>
        </w:rPr>
        <w:t>0,00049</w:t>
      </w:r>
      <w:r w:rsidR="005E7DF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 xml:space="preserve">т, акролеїн - </w:t>
      </w:r>
      <w:r w:rsidRPr="00105FCF">
        <w:rPr>
          <w:sz w:val="28"/>
          <w:szCs w:val="28"/>
          <w:lang w:val="uk-UA"/>
        </w:rPr>
        <w:t xml:space="preserve"> </w:t>
      </w:r>
      <w:r w:rsidR="00314881" w:rsidRPr="00105FCF">
        <w:rPr>
          <w:sz w:val="28"/>
          <w:szCs w:val="28"/>
          <w:lang w:val="uk-UA"/>
        </w:rPr>
        <w:t>0,002</w:t>
      </w:r>
      <w:r w:rsidR="005E7DF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 xml:space="preserve">т, ацетальдегід - </w:t>
      </w:r>
      <w:r w:rsidR="005E7DF7" w:rsidRPr="00105FCF">
        <w:rPr>
          <w:sz w:val="28"/>
          <w:szCs w:val="28"/>
          <w:lang w:val="uk-UA" w:eastAsia="uk-UA"/>
        </w:rPr>
        <w:t xml:space="preserve"> </w:t>
      </w:r>
      <w:r w:rsidR="00314881" w:rsidRPr="00105FCF">
        <w:rPr>
          <w:sz w:val="28"/>
          <w:szCs w:val="28"/>
          <w:lang w:val="uk-UA"/>
        </w:rPr>
        <w:t>0,008</w:t>
      </w:r>
      <w:r w:rsidR="001B738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>т,</w:t>
      </w:r>
      <w:r w:rsidR="00522351" w:rsidRPr="00105FCF">
        <w:rPr>
          <w:sz w:val="28"/>
          <w:szCs w:val="28"/>
          <w:lang w:val="uk-UA" w:eastAsia="uk-UA"/>
        </w:rPr>
        <w:t xml:space="preserve"> </w:t>
      </w:r>
      <w:r w:rsidRPr="00105FCF">
        <w:rPr>
          <w:sz w:val="28"/>
          <w:szCs w:val="28"/>
          <w:shd w:val="clear" w:color="auto" w:fill="FFFFFF"/>
          <w:lang w:val="uk-UA"/>
        </w:rPr>
        <w:t xml:space="preserve">вуглеводні насичені С12-С19 - </w:t>
      </w:r>
      <w:r w:rsidR="00200524" w:rsidRPr="00105FCF">
        <w:rPr>
          <w:sz w:val="28"/>
          <w:szCs w:val="28"/>
          <w:lang w:val="uk-UA"/>
        </w:rPr>
        <w:t xml:space="preserve">0,006 </w:t>
      </w:r>
      <w:r w:rsidRPr="00105FCF">
        <w:rPr>
          <w:sz w:val="28"/>
          <w:szCs w:val="28"/>
          <w:lang w:val="uk-UA" w:eastAsia="uk-UA"/>
        </w:rPr>
        <w:t xml:space="preserve">т, </w:t>
      </w:r>
      <w:r w:rsidRPr="00105FCF">
        <w:rPr>
          <w:sz w:val="28"/>
          <w:szCs w:val="28"/>
          <w:lang w:val="uk-UA"/>
        </w:rPr>
        <w:t xml:space="preserve">вуглецю </w:t>
      </w:r>
      <w:proofErr w:type="spellStart"/>
      <w:r w:rsidRPr="00105FCF">
        <w:rPr>
          <w:sz w:val="28"/>
          <w:szCs w:val="28"/>
          <w:lang w:val="uk-UA"/>
        </w:rPr>
        <w:t>діоксид</w:t>
      </w:r>
      <w:proofErr w:type="spellEnd"/>
      <w:r w:rsidRPr="00105FCF">
        <w:rPr>
          <w:sz w:val="28"/>
          <w:szCs w:val="28"/>
          <w:lang w:val="uk-UA"/>
        </w:rPr>
        <w:t xml:space="preserve"> - </w:t>
      </w:r>
      <w:r w:rsidR="00200524" w:rsidRPr="00105FCF">
        <w:rPr>
          <w:sz w:val="28"/>
          <w:szCs w:val="28"/>
          <w:lang w:val="uk-UA"/>
        </w:rPr>
        <w:t>14,258</w:t>
      </w:r>
      <w:r w:rsidR="001B7387" w:rsidRPr="00105FCF">
        <w:rPr>
          <w:sz w:val="28"/>
          <w:szCs w:val="28"/>
          <w:lang w:val="uk-UA"/>
        </w:rPr>
        <w:t xml:space="preserve"> </w:t>
      </w:r>
      <w:r w:rsidR="005E7DF7" w:rsidRPr="00105FCF">
        <w:rPr>
          <w:sz w:val="28"/>
          <w:szCs w:val="28"/>
          <w:lang w:val="uk-UA"/>
        </w:rPr>
        <w:t>т</w:t>
      </w:r>
      <w:r w:rsidRPr="00105FCF">
        <w:rPr>
          <w:sz w:val="28"/>
          <w:szCs w:val="28"/>
          <w:lang w:val="uk-UA" w:eastAsia="uk-UA"/>
        </w:rPr>
        <w:t xml:space="preserve">, </w:t>
      </w:r>
      <w:proofErr w:type="spellStart"/>
      <w:r w:rsidRPr="00105FCF">
        <w:rPr>
          <w:sz w:val="28"/>
          <w:szCs w:val="28"/>
          <w:lang w:val="uk-UA" w:eastAsia="uk-UA"/>
        </w:rPr>
        <w:t>діоксид</w:t>
      </w:r>
      <w:proofErr w:type="spellEnd"/>
      <w:r w:rsidRPr="00105FCF">
        <w:rPr>
          <w:sz w:val="28"/>
          <w:szCs w:val="28"/>
          <w:lang w:val="uk-UA" w:eastAsia="uk-UA"/>
        </w:rPr>
        <w:t xml:space="preserve"> сірки - </w:t>
      </w:r>
      <w:r w:rsidRPr="00105FCF">
        <w:rPr>
          <w:sz w:val="28"/>
          <w:szCs w:val="28"/>
          <w:lang w:val="uk-UA"/>
        </w:rPr>
        <w:t xml:space="preserve"> </w:t>
      </w:r>
      <w:r w:rsidR="00314881" w:rsidRPr="00105FCF">
        <w:rPr>
          <w:sz w:val="28"/>
          <w:szCs w:val="28"/>
          <w:lang w:val="uk-UA"/>
        </w:rPr>
        <w:t>0,0092</w:t>
      </w:r>
      <w:r w:rsidR="005E7DF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 xml:space="preserve">т, </w:t>
      </w:r>
      <w:r w:rsidRPr="00105FCF">
        <w:rPr>
          <w:sz w:val="28"/>
          <w:szCs w:val="28"/>
          <w:shd w:val="clear" w:color="auto" w:fill="FFFFFF"/>
          <w:lang w:val="uk-UA"/>
        </w:rPr>
        <w:t xml:space="preserve">кислота оцтова - </w:t>
      </w:r>
      <w:r w:rsidR="00314881" w:rsidRPr="00105FCF">
        <w:rPr>
          <w:sz w:val="28"/>
          <w:szCs w:val="28"/>
          <w:lang w:val="uk-UA"/>
        </w:rPr>
        <w:t>0,043</w:t>
      </w:r>
      <w:r w:rsidR="001613A7" w:rsidRPr="00105FCF">
        <w:rPr>
          <w:sz w:val="28"/>
          <w:szCs w:val="28"/>
          <w:lang w:val="uk-UA"/>
        </w:rPr>
        <w:t>0,008</w:t>
      </w:r>
      <w:r w:rsidR="0023071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>т,</w:t>
      </w:r>
      <w:r w:rsidR="005E7DF7" w:rsidRPr="00105FCF">
        <w:rPr>
          <w:sz w:val="28"/>
          <w:szCs w:val="28"/>
          <w:lang w:val="uk-UA" w:eastAsia="uk-UA"/>
        </w:rPr>
        <w:t xml:space="preserve"> </w:t>
      </w:r>
      <w:r w:rsidRPr="00105FCF">
        <w:rPr>
          <w:sz w:val="28"/>
          <w:szCs w:val="28"/>
          <w:lang w:val="uk-UA" w:eastAsia="uk-UA"/>
        </w:rPr>
        <w:t>метан -</w:t>
      </w:r>
      <w:r w:rsidR="00200524" w:rsidRPr="00105FCF">
        <w:rPr>
          <w:sz w:val="28"/>
          <w:szCs w:val="28"/>
          <w:lang w:val="uk-UA" w:eastAsia="uk-UA"/>
        </w:rPr>
        <w:t xml:space="preserve"> </w:t>
      </w:r>
      <w:r w:rsidR="00200524" w:rsidRPr="00105FCF">
        <w:rPr>
          <w:sz w:val="28"/>
          <w:szCs w:val="28"/>
          <w:lang w:val="uk-UA"/>
        </w:rPr>
        <w:t>0,00059</w:t>
      </w:r>
      <w:r w:rsidRPr="00105FCF">
        <w:rPr>
          <w:sz w:val="28"/>
          <w:szCs w:val="28"/>
          <w:lang w:val="uk-UA" w:eastAsia="uk-UA"/>
        </w:rPr>
        <w:t xml:space="preserve"> т, </w:t>
      </w:r>
      <w:proofErr w:type="spellStart"/>
      <w:r w:rsidRPr="00105FCF">
        <w:rPr>
          <w:sz w:val="28"/>
          <w:szCs w:val="28"/>
          <w:lang w:val="uk-UA" w:eastAsia="uk-UA"/>
        </w:rPr>
        <w:t>н</w:t>
      </w:r>
      <w:r w:rsidRPr="00105FCF">
        <w:rPr>
          <w:sz w:val="28"/>
          <w:szCs w:val="28"/>
          <w:lang w:val="uk-UA"/>
        </w:rPr>
        <w:t>еметанові</w:t>
      </w:r>
      <w:proofErr w:type="spellEnd"/>
      <w:r w:rsidRPr="00105FCF">
        <w:rPr>
          <w:sz w:val="28"/>
          <w:szCs w:val="28"/>
          <w:lang w:val="uk-UA"/>
        </w:rPr>
        <w:t xml:space="preserve"> леткі органічні сполуки - </w:t>
      </w:r>
      <w:r w:rsidR="00314881" w:rsidRPr="00105FCF">
        <w:rPr>
          <w:sz w:val="28"/>
          <w:szCs w:val="28"/>
          <w:lang w:val="uk-UA"/>
        </w:rPr>
        <w:t>0,0097</w:t>
      </w:r>
      <w:r w:rsidR="00246AB1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 xml:space="preserve">т, </w:t>
      </w:r>
      <w:r w:rsidRPr="00105FCF">
        <w:rPr>
          <w:sz w:val="28"/>
          <w:szCs w:val="28"/>
          <w:shd w:val="clear" w:color="auto" w:fill="FFFFFF"/>
          <w:lang w:val="uk-UA"/>
        </w:rPr>
        <w:t>о</w:t>
      </w:r>
      <w:r w:rsidRPr="00105FCF">
        <w:rPr>
          <w:sz w:val="28"/>
          <w:szCs w:val="28"/>
          <w:lang w:val="uk-UA" w:eastAsia="uk-UA"/>
        </w:rPr>
        <w:t xml:space="preserve">ксид вуглецю - </w:t>
      </w:r>
      <w:r w:rsidR="00314881" w:rsidRPr="00105FCF">
        <w:rPr>
          <w:sz w:val="28"/>
          <w:szCs w:val="28"/>
          <w:lang w:val="uk-UA"/>
        </w:rPr>
        <w:t>0,089</w:t>
      </w:r>
      <w:r w:rsidR="005E7DF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 xml:space="preserve">т, оксиди азоту - </w:t>
      </w:r>
      <w:r w:rsidR="00314881" w:rsidRPr="00105FCF">
        <w:rPr>
          <w:sz w:val="28"/>
          <w:szCs w:val="28"/>
          <w:lang w:val="uk-UA"/>
        </w:rPr>
        <w:t>0,126</w:t>
      </w:r>
      <w:r w:rsidR="005E7DF7" w:rsidRPr="00105FCF">
        <w:rPr>
          <w:sz w:val="28"/>
          <w:szCs w:val="28"/>
          <w:lang w:val="uk-UA"/>
        </w:rPr>
        <w:t xml:space="preserve"> </w:t>
      </w:r>
      <w:r w:rsidR="005E7DF7" w:rsidRPr="00105FCF">
        <w:rPr>
          <w:sz w:val="28"/>
          <w:szCs w:val="28"/>
          <w:lang w:val="uk-UA" w:eastAsia="uk-UA"/>
        </w:rPr>
        <w:t>т</w:t>
      </w:r>
      <w:r w:rsidRPr="00105FCF">
        <w:rPr>
          <w:sz w:val="28"/>
          <w:szCs w:val="28"/>
          <w:lang w:val="uk-UA" w:eastAsia="uk-UA"/>
        </w:rPr>
        <w:t>, р</w:t>
      </w:r>
      <w:r w:rsidRPr="00105FCF">
        <w:rPr>
          <w:sz w:val="28"/>
          <w:szCs w:val="28"/>
          <w:lang w:val="uk-UA"/>
        </w:rPr>
        <w:t xml:space="preserve">ечовини у вигляді суспендованих твердих частинок - </w:t>
      </w:r>
      <w:r w:rsidR="00314881" w:rsidRPr="00105FCF">
        <w:rPr>
          <w:sz w:val="28"/>
          <w:szCs w:val="28"/>
          <w:lang w:val="uk-UA"/>
        </w:rPr>
        <w:t>0,0161</w:t>
      </w:r>
      <w:r w:rsidR="0023071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 xml:space="preserve">т, спирт етиловий - </w:t>
      </w:r>
      <w:r w:rsidR="00314881" w:rsidRPr="00105FCF">
        <w:rPr>
          <w:sz w:val="28"/>
          <w:szCs w:val="28"/>
          <w:lang w:val="uk-UA"/>
        </w:rPr>
        <w:t>0,432</w:t>
      </w:r>
      <w:r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>т, ф</w:t>
      </w:r>
      <w:r w:rsidRPr="00105FCF">
        <w:rPr>
          <w:sz w:val="28"/>
          <w:szCs w:val="28"/>
          <w:lang w:val="uk-UA"/>
        </w:rPr>
        <w:t>реон R</w:t>
      </w:r>
      <w:r w:rsidR="00200524" w:rsidRPr="00105FCF">
        <w:rPr>
          <w:sz w:val="28"/>
          <w:szCs w:val="28"/>
          <w:lang w:val="uk-UA"/>
        </w:rPr>
        <w:t>32, 410А</w:t>
      </w:r>
      <w:r w:rsidR="005E7DF7"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/>
        </w:rPr>
        <w:t xml:space="preserve">- </w:t>
      </w:r>
      <w:r w:rsidR="00200524" w:rsidRPr="00105FCF">
        <w:rPr>
          <w:sz w:val="28"/>
          <w:szCs w:val="28"/>
          <w:lang w:val="uk-UA"/>
        </w:rPr>
        <w:t>0,013</w:t>
      </w:r>
      <w:r w:rsidRPr="00105FCF">
        <w:rPr>
          <w:sz w:val="28"/>
          <w:szCs w:val="28"/>
          <w:lang w:val="uk-UA"/>
        </w:rPr>
        <w:t xml:space="preserve"> </w:t>
      </w:r>
      <w:r w:rsidRPr="00105FCF">
        <w:rPr>
          <w:sz w:val="28"/>
          <w:szCs w:val="28"/>
          <w:lang w:val="uk-UA" w:eastAsia="uk-UA"/>
        </w:rPr>
        <w:t>т</w:t>
      </w:r>
      <w:r w:rsidR="00522351" w:rsidRPr="00105FCF">
        <w:rPr>
          <w:sz w:val="28"/>
          <w:szCs w:val="28"/>
          <w:lang w:val="uk-UA" w:eastAsia="uk-UA"/>
        </w:rPr>
        <w:t>,</w:t>
      </w:r>
      <w:r w:rsidR="005E7DF7" w:rsidRPr="00105FCF">
        <w:rPr>
          <w:sz w:val="28"/>
          <w:szCs w:val="28"/>
          <w:lang w:val="uk-UA" w:eastAsia="uk-UA"/>
        </w:rPr>
        <w:t xml:space="preserve"> </w:t>
      </w:r>
      <w:r w:rsidR="00246AB1" w:rsidRPr="00105FCF">
        <w:rPr>
          <w:sz w:val="28"/>
          <w:szCs w:val="28"/>
          <w:lang w:val="uk-UA" w:eastAsia="uk-UA"/>
        </w:rPr>
        <w:t>ф</w:t>
      </w:r>
      <w:r w:rsidR="00246AB1" w:rsidRPr="00105FCF">
        <w:rPr>
          <w:sz w:val="28"/>
          <w:szCs w:val="28"/>
          <w:lang w:val="uk-UA"/>
        </w:rPr>
        <w:t xml:space="preserve">реон R507 - </w:t>
      </w:r>
      <w:r w:rsidR="00200524" w:rsidRPr="00105FCF">
        <w:rPr>
          <w:sz w:val="28"/>
          <w:szCs w:val="28"/>
          <w:lang w:val="uk-UA"/>
        </w:rPr>
        <w:t>0,04</w:t>
      </w:r>
      <w:r w:rsidR="00246AB1" w:rsidRPr="00105FCF">
        <w:rPr>
          <w:sz w:val="28"/>
          <w:szCs w:val="28"/>
          <w:lang w:val="uk-UA"/>
        </w:rPr>
        <w:t xml:space="preserve"> </w:t>
      </w:r>
      <w:r w:rsidR="00246AB1" w:rsidRPr="00105FCF">
        <w:rPr>
          <w:sz w:val="28"/>
          <w:szCs w:val="28"/>
          <w:lang w:val="uk-UA" w:eastAsia="uk-UA"/>
        </w:rPr>
        <w:t>т.</w:t>
      </w:r>
      <w:r w:rsidR="00522351" w:rsidRPr="00105FCF">
        <w:rPr>
          <w:sz w:val="28"/>
          <w:szCs w:val="28"/>
          <w:lang w:val="uk-UA" w:eastAsia="uk-UA"/>
        </w:rPr>
        <w:t xml:space="preserve"> </w:t>
      </w:r>
      <w:r w:rsidRPr="00105FCF">
        <w:rPr>
          <w:sz w:val="28"/>
          <w:szCs w:val="28"/>
          <w:lang w:val="uk-UA" w:eastAsia="uk-UA"/>
        </w:rPr>
        <w:t>В</w:t>
      </w:r>
      <w:r w:rsidRPr="00105FCF">
        <w:rPr>
          <w:sz w:val="28"/>
          <w:szCs w:val="28"/>
          <w:lang w:val="uk-UA"/>
        </w:rPr>
        <w:t xml:space="preserve">еличина масової витрати від усіх джерел –  </w:t>
      </w:r>
      <w:r w:rsidR="009D2A44" w:rsidRPr="00105FCF">
        <w:rPr>
          <w:color w:val="000000"/>
          <w:sz w:val="28"/>
          <w:szCs w:val="28"/>
          <w:lang w:val="uk-UA"/>
        </w:rPr>
        <w:t>0,424554</w:t>
      </w:r>
      <w:r w:rsidRPr="00105FCF">
        <w:rPr>
          <w:sz w:val="28"/>
          <w:szCs w:val="28"/>
          <w:lang w:val="uk-UA"/>
        </w:rPr>
        <w:t xml:space="preserve"> г/сек.</w:t>
      </w:r>
    </w:p>
    <w:p w:rsidR="00685549" w:rsidRPr="00105FCF" w:rsidRDefault="00685549" w:rsidP="00685549">
      <w:pPr>
        <w:ind w:right="-108" w:firstLine="709"/>
        <w:jc w:val="both"/>
        <w:rPr>
          <w:sz w:val="28"/>
          <w:szCs w:val="28"/>
          <w:lang w:val="uk-UA"/>
        </w:rPr>
      </w:pPr>
      <w:r w:rsidRPr="00105FCF">
        <w:rPr>
          <w:bCs/>
          <w:sz w:val="28"/>
          <w:szCs w:val="28"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2C21B2" w:rsidRPr="00105FCF" w:rsidRDefault="002C21B2" w:rsidP="002C21B2">
      <w:pPr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Величини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викидів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забруднюючих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речовин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не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перевищують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нормативи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гранично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допустимих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викидів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забруднюючих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речовин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стаціонарних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джерел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та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гі</w:t>
      </w:r>
      <w:proofErr w:type="gramStart"/>
      <w:r w:rsidRPr="00105FCF">
        <w:rPr>
          <w:rFonts w:eastAsia="Calibri"/>
          <w:color w:val="000000" w:themeColor="text1"/>
          <w:sz w:val="28"/>
          <w:szCs w:val="28"/>
        </w:rPr>
        <w:t>г</w:t>
      </w:r>
      <w:proofErr w:type="gramEnd"/>
      <w:r w:rsidRPr="00105FCF">
        <w:rPr>
          <w:rFonts w:eastAsia="Calibri"/>
          <w:color w:val="000000" w:themeColor="text1"/>
          <w:sz w:val="28"/>
          <w:szCs w:val="28"/>
        </w:rPr>
        <w:t>ієнічні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нормативи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. </w:t>
      </w:r>
      <w:proofErr w:type="spellStart"/>
      <w:r w:rsidRPr="00105FCF">
        <w:rPr>
          <w:color w:val="000000" w:themeColor="text1"/>
          <w:sz w:val="28"/>
          <w:szCs w:val="28"/>
        </w:rPr>
        <w:t>Перевищення</w:t>
      </w:r>
      <w:proofErr w:type="spellEnd"/>
      <w:r w:rsidRPr="00105FCF">
        <w:rPr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color w:val="000000" w:themeColor="text1"/>
          <w:sz w:val="28"/>
          <w:szCs w:val="28"/>
        </w:rPr>
        <w:t>граничнодопустимих</w:t>
      </w:r>
      <w:proofErr w:type="spellEnd"/>
      <w:r w:rsidRPr="00105FCF">
        <w:rPr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color w:val="000000" w:themeColor="text1"/>
          <w:sz w:val="28"/>
          <w:szCs w:val="28"/>
        </w:rPr>
        <w:t>концентрацій</w:t>
      </w:r>
      <w:proofErr w:type="spellEnd"/>
      <w:r w:rsidRPr="00105FCF">
        <w:rPr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color w:val="000000" w:themeColor="text1"/>
          <w:sz w:val="28"/>
          <w:szCs w:val="28"/>
        </w:rPr>
        <w:t>забруднюючих</w:t>
      </w:r>
      <w:proofErr w:type="spellEnd"/>
      <w:r w:rsidRPr="00105FCF">
        <w:rPr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color w:val="000000" w:themeColor="text1"/>
          <w:sz w:val="28"/>
          <w:szCs w:val="28"/>
        </w:rPr>
        <w:t>речовин</w:t>
      </w:r>
      <w:proofErr w:type="spellEnd"/>
      <w:r w:rsidRPr="00105FCF">
        <w:rPr>
          <w:color w:val="000000" w:themeColor="text1"/>
          <w:sz w:val="28"/>
          <w:szCs w:val="28"/>
        </w:rPr>
        <w:t xml:space="preserve"> в </w:t>
      </w:r>
      <w:proofErr w:type="spellStart"/>
      <w:r w:rsidRPr="00105FCF">
        <w:rPr>
          <w:color w:val="000000" w:themeColor="text1"/>
          <w:sz w:val="28"/>
          <w:szCs w:val="28"/>
        </w:rPr>
        <w:t>житловій</w:t>
      </w:r>
      <w:proofErr w:type="spellEnd"/>
      <w:r w:rsidRPr="00105FCF">
        <w:rPr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color w:val="000000" w:themeColor="text1"/>
          <w:sz w:val="28"/>
          <w:szCs w:val="28"/>
        </w:rPr>
        <w:t>забудови</w:t>
      </w:r>
      <w:proofErr w:type="spellEnd"/>
      <w:r w:rsidRPr="00105FCF">
        <w:rPr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color w:val="000000" w:themeColor="text1"/>
          <w:sz w:val="28"/>
          <w:szCs w:val="28"/>
        </w:rPr>
        <w:t>відсутні</w:t>
      </w:r>
      <w:proofErr w:type="spellEnd"/>
      <w:r w:rsidRPr="00105FCF">
        <w:rPr>
          <w:color w:val="000000" w:themeColor="text1"/>
          <w:sz w:val="28"/>
          <w:szCs w:val="28"/>
        </w:rPr>
        <w:t xml:space="preserve">, </w:t>
      </w:r>
      <w:r w:rsidRPr="00105FCF">
        <w:rPr>
          <w:rFonts w:eastAsia="Calibri"/>
          <w:color w:val="000000" w:themeColor="text1"/>
          <w:sz w:val="28"/>
          <w:szCs w:val="28"/>
        </w:rPr>
        <w:t xml:space="preserve">заходи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щодо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скорочення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викидів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05FCF">
        <w:rPr>
          <w:rFonts w:eastAsia="Calibri"/>
          <w:color w:val="000000" w:themeColor="text1"/>
          <w:sz w:val="28"/>
          <w:szCs w:val="28"/>
        </w:rPr>
        <w:t>в</w:t>
      </w:r>
      <w:proofErr w:type="gramEnd"/>
      <w:r w:rsidRPr="00105FCF">
        <w:rPr>
          <w:rFonts w:eastAsia="Calibri"/>
          <w:color w:val="000000" w:themeColor="text1"/>
          <w:sz w:val="28"/>
          <w:szCs w:val="28"/>
        </w:rPr>
        <w:t>ідсутні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 xml:space="preserve"> та не </w:t>
      </w:r>
      <w:proofErr w:type="spellStart"/>
      <w:r w:rsidRPr="00105FCF">
        <w:rPr>
          <w:rFonts w:eastAsia="Calibri"/>
          <w:color w:val="000000" w:themeColor="text1"/>
          <w:sz w:val="28"/>
          <w:szCs w:val="28"/>
        </w:rPr>
        <w:t>передбачаються</w:t>
      </w:r>
      <w:proofErr w:type="spellEnd"/>
      <w:r w:rsidRPr="00105FCF">
        <w:rPr>
          <w:rFonts w:eastAsia="Calibri"/>
          <w:color w:val="000000" w:themeColor="text1"/>
          <w:sz w:val="28"/>
          <w:szCs w:val="28"/>
        </w:rPr>
        <w:t>.</w:t>
      </w:r>
    </w:p>
    <w:p w:rsidR="002C21B2" w:rsidRPr="00105FCF" w:rsidRDefault="00685549" w:rsidP="002C21B2">
      <w:pPr>
        <w:ind w:firstLine="708"/>
        <w:jc w:val="both"/>
        <w:rPr>
          <w:sz w:val="28"/>
          <w:szCs w:val="28"/>
          <w:lang w:val="uk-UA"/>
        </w:rPr>
      </w:pPr>
      <w:r w:rsidRPr="00105FCF">
        <w:rPr>
          <w:sz w:val="28"/>
          <w:szCs w:val="28"/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2C21B2" w:rsidRPr="00105FCF">
        <w:rPr>
          <w:sz w:val="28"/>
          <w:szCs w:val="28"/>
          <w:lang w:val="uk-UA"/>
        </w:rPr>
        <w:t xml:space="preserve">Київської обласної державної адміністрації (КОДА) за адресою: </w:t>
      </w:r>
      <w:smartTag w:uri="urn:schemas-microsoft-com:office:smarttags" w:element="metricconverter">
        <w:smartTagPr>
          <w:attr w:name="ProductID" w:val="01196, м"/>
        </w:smartTagPr>
        <w:r w:rsidR="002C21B2" w:rsidRPr="00105FCF">
          <w:rPr>
            <w:sz w:val="28"/>
            <w:szCs w:val="28"/>
            <w:lang w:val="uk-UA"/>
          </w:rPr>
          <w:t>01196, м</w:t>
        </w:r>
      </w:smartTag>
      <w:r w:rsidR="002C21B2" w:rsidRPr="00105FCF">
        <w:rPr>
          <w:sz w:val="28"/>
          <w:szCs w:val="28"/>
          <w:lang w:val="uk-UA"/>
        </w:rPr>
        <w:t>. Київ, пл.</w:t>
      </w:r>
      <w:r w:rsidR="00105FCF">
        <w:rPr>
          <w:sz w:val="28"/>
          <w:szCs w:val="28"/>
          <w:lang w:val="uk-UA"/>
        </w:rPr>
        <w:t xml:space="preserve"> </w:t>
      </w:r>
      <w:r w:rsidR="002C21B2" w:rsidRPr="00105FCF">
        <w:rPr>
          <w:sz w:val="28"/>
          <w:szCs w:val="28"/>
          <w:lang w:val="uk-UA"/>
        </w:rPr>
        <w:t>Лесі</w:t>
      </w:r>
      <w:bookmarkStart w:id="0" w:name="_GoBack"/>
      <w:bookmarkEnd w:id="0"/>
      <w:r w:rsidR="002C21B2" w:rsidRPr="00105FCF">
        <w:rPr>
          <w:sz w:val="28"/>
          <w:szCs w:val="28"/>
          <w:lang w:val="uk-UA"/>
        </w:rPr>
        <w:t xml:space="preserve"> Українки, 1, тел. (044) 286-84-11, 286-81-05, e-</w:t>
      </w:r>
      <w:proofErr w:type="spellStart"/>
      <w:r w:rsidR="002C21B2" w:rsidRPr="00105FCF">
        <w:rPr>
          <w:sz w:val="28"/>
          <w:szCs w:val="28"/>
          <w:lang w:val="uk-UA"/>
        </w:rPr>
        <w:t>mail</w:t>
      </w:r>
      <w:proofErr w:type="spellEnd"/>
      <w:r w:rsidR="002C21B2" w:rsidRPr="00105FCF">
        <w:rPr>
          <w:sz w:val="28"/>
          <w:szCs w:val="28"/>
          <w:lang w:val="uk-UA"/>
        </w:rPr>
        <w:t xml:space="preserve">: </w:t>
      </w:r>
      <w:proofErr w:type="spellStart"/>
      <w:r w:rsidR="002C21B2" w:rsidRPr="00105FCF">
        <w:rPr>
          <w:sz w:val="28"/>
          <w:szCs w:val="28"/>
          <w:shd w:val="clear" w:color="auto" w:fill="FFFFFF"/>
          <w:lang w:val="uk-UA"/>
        </w:rPr>
        <w:t>doc</w:t>
      </w:r>
      <w:proofErr w:type="spellEnd"/>
      <w:r w:rsidR="002C21B2" w:rsidRPr="00105FCF">
        <w:rPr>
          <w:sz w:val="28"/>
          <w:szCs w:val="28"/>
          <w:shd w:val="clear" w:color="auto" w:fill="FFFFFF"/>
          <w:lang w:val="uk-UA"/>
        </w:rPr>
        <w:t>@</w:t>
      </w:r>
      <w:proofErr w:type="spellStart"/>
      <w:r w:rsidR="002C21B2" w:rsidRPr="00105FCF">
        <w:rPr>
          <w:sz w:val="28"/>
          <w:szCs w:val="28"/>
          <w:shd w:val="clear" w:color="auto" w:fill="FFFFFF"/>
          <w:lang w:val="uk-UA"/>
        </w:rPr>
        <w:t>koda.gov.ua</w:t>
      </w:r>
      <w:proofErr w:type="spellEnd"/>
      <w:r w:rsidR="002C21B2" w:rsidRPr="00105FCF">
        <w:rPr>
          <w:sz w:val="28"/>
          <w:szCs w:val="28"/>
          <w:shd w:val="clear" w:color="auto" w:fill="FFFFFF"/>
          <w:lang w:val="uk-UA"/>
        </w:rPr>
        <w:t>.</w:t>
      </w:r>
    </w:p>
    <w:sectPr w:rsidR="002C21B2" w:rsidRPr="00105FCF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11" w:rsidRDefault="00143611">
      <w:r>
        <w:separator/>
      </w:r>
    </w:p>
  </w:endnote>
  <w:endnote w:type="continuationSeparator" w:id="0">
    <w:p w:rsidR="00143611" w:rsidRDefault="0014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11" w:rsidRDefault="00143611">
      <w:r>
        <w:separator/>
      </w:r>
    </w:p>
  </w:footnote>
  <w:footnote w:type="continuationSeparator" w:id="0">
    <w:p w:rsidR="00143611" w:rsidRDefault="0014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B5CEF"/>
    <w:multiLevelType w:val="hybridMultilevel"/>
    <w:tmpl w:val="ED80C736"/>
    <w:lvl w:ilvl="0" w:tplc="FD0C739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95BBF"/>
    <w:rsid w:val="000A0084"/>
    <w:rsid w:val="000A3300"/>
    <w:rsid w:val="000E1DA2"/>
    <w:rsid w:val="000F3660"/>
    <w:rsid w:val="0010033E"/>
    <w:rsid w:val="0010578A"/>
    <w:rsid w:val="00105FCF"/>
    <w:rsid w:val="00113EB8"/>
    <w:rsid w:val="00130E8B"/>
    <w:rsid w:val="00142245"/>
    <w:rsid w:val="00143611"/>
    <w:rsid w:val="001613A7"/>
    <w:rsid w:val="00161463"/>
    <w:rsid w:val="00185FB6"/>
    <w:rsid w:val="001906FF"/>
    <w:rsid w:val="001913A9"/>
    <w:rsid w:val="00193268"/>
    <w:rsid w:val="001B22BD"/>
    <w:rsid w:val="001B489D"/>
    <w:rsid w:val="001B7387"/>
    <w:rsid w:val="001D277F"/>
    <w:rsid w:val="001D33C5"/>
    <w:rsid w:val="001F01B6"/>
    <w:rsid w:val="001F3802"/>
    <w:rsid w:val="001F7085"/>
    <w:rsid w:val="00200524"/>
    <w:rsid w:val="00206CB1"/>
    <w:rsid w:val="00207630"/>
    <w:rsid w:val="00214811"/>
    <w:rsid w:val="0021597B"/>
    <w:rsid w:val="0022573C"/>
    <w:rsid w:val="00226294"/>
    <w:rsid w:val="00230717"/>
    <w:rsid w:val="00246AB1"/>
    <w:rsid w:val="002614A1"/>
    <w:rsid w:val="00281615"/>
    <w:rsid w:val="0029515A"/>
    <w:rsid w:val="002962B6"/>
    <w:rsid w:val="002A0C88"/>
    <w:rsid w:val="002B5130"/>
    <w:rsid w:val="002B5690"/>
    <w:rsid w:val="002B7E3C"/>
    <w:rsid w:val="002C08BD"/>
    <w:rsid w:val="002C21B2"/>
    <w:rsid w:val="002C2928"/>
    <w:rsid w:val="002F4025"/>
    <w:rsid w:val="002F4548"/>
    <w:rsid w:val="002F7626"/>
    <w:rsid w:val="003109B9"/>
    <w:rsid w:val="00314881"/>
    <w:rsid w:val="00326D3D"/>
    <w:rsid w:val="0032741A"/>
    <w:rsid w:val="00332B76"/>
    <w:rsid w:val="00345C87"/>
    <w:rsid w:val="00355163"/>
    <w:rsid w:val="00360363"/>
    <w:rsid w:val="003721A2"/>
    <w:rsid w:val="0038131F"/>
    <w:rsid w:val="003837E0"/>
    <w:rsid w:val="00392B52"/>
    <w:rsid w:val="003C4CBA"/>
    <w:rsid w:val="003C75D5"/>
    <w:rsid w:val="003D021E"/>
    <w:rsid w:val="003E53C4"/>
    <w:rsid w:val="003E7616"/>
    <w:rsid w:val="003E7C83"/>
    <w:rsid w:val="003F16ED"/>
    <w:rsid w:val="0040015A"/>
    <w:rsid w:val="004018F1"/>
    <w:rsid w:val="00404840"/>
    <w:rsid w:val="00405F12"/>
    <w:rsid w:val="00413192"/>
    <w:rsid w:val="00414FFE"/>
    <w:rsid w:val="004210DE"/>
    <w:rsid w:val="00422B97"/>
    <w:rsid w:val="00450949"/>
    <w:rsid w:val="00460E0F"/>
    <w:rsid w:val="00464809"/>
    <w:rsid w:val="004710F2"/>
    <w:rsid w:val="00483C84"/>
    <w:rsid w:val="004849F8"/>
    <w:rsid w:val="0049467D"/>
    <w:rsid w:val="0049766F"/>
    <w:rsid w:val="004A0D99"/>
    <w:rsid w:val="004A7B04"/>
    <w:rsid w:val="004B3EFB"/>
    <w:rsid w:val="004D1DC1"/>
    <w:rsid w:val="004D51A6"/>
    <w:rsid w:val="004E5F1B"/>
    <w:rsid w:val="00503F6D"/>
    <w:rsid w:val="00522351"/>
    <w:rsid w:val="00531C9B"/>
    <w:rsid w:val="005322FA"/>
    <w:rsid w:val="005437D4"/>
    <w:rsid w:val="005474C0"/>
    <w:rsid w:val="005715FE"/>
    <w:rsid w:val="0057274C"/>
    <w:rsid w:val="00582C6A"/>
    <w:rsid w:val="00593093"/>
    <w:rsid w:val="005A1A54"/>
    <w:rsid w:val="005D3287"/>
    <w:rsid w:val="005E5F2D"/>
    <w:rsid w:val="005E6E6C"/>
    <w:rsid w:val="005E7DF7"/>
    <w:rsid w:val="00613481"/>
    <w:rsid w:val="006346C0"/>
    <w:rsid w:val="00685549"/>
    <w:rsid w:val="006A14D5"/>
    <w:rsid w:val="006A1B92"/>
    <w:rsid w:val="006A3374"/>
    <w:rsid w:val="006A4950"/>
    <w:rsid w:val="006B5E33"/>
    <w:rsid w:val="006D0DC7"/>
    <w:rsid w:val="006D24CE"/>
    <w:rsid w:val="006E23C2"/>
    <w:rsid w:val="006F4320"/>
    <w:rsid w:val="00704389"/>
    <w:rsid w:val="0071041B"/>
    <w:rsid w:val="00720740"/>
    <w:rsid w:val="007416D8"/>
    <w:rsid w:val="00744884"/>
    <w:rsid w:val="00746A80"/>
    <w:rsid w:val="00747C06"/>
    <w:rsid w:val="007529DB"/>
    <w:rsid w:val="00763D0F"/>
    <w:rsid w:val="00777FEC"/>
    <w:rsid w:val="00791409"/>
    <w:rsid w:val="007A5AF0"/>
    <w:rsid w:val="007C41AC"/>
    <w:rsid w:val="007C7118"/>
    <w:rsid w:val="007D3D9A"/>
    <w:rsid w:val="007E2393"/>
    <w:rsid w:val="007F3A2B"/>
    <w:rsid w:val="00816372"/>
    <w:rsid w:val="00821559"/>
    <w:rsid w:val="008353A9"/>
    <w:rsid w:val="00845789"/>
    <w:rsid w:val="00846D09"/>
    <w:rsid w:val="00854174"/>
    <w:rsid w:val="008709B1"/>
    <w:rsid w:val="008D3C10"/>
    <w:rsid w:val="008F56C9"/>
    <w:rsid w:val="00902057"/>
    <w:rsid w:val="00904430"/>
    <w:rsid w:val="0091574A"/>
    <w:rsid w:val="0092072C"/>
    <w:rsid w:val="00921855"/>
    <w:rsid w:val="00921B25"/>
    <w:rsid w:val="00964DBF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D2A44"/>
    <w:rsid w:val="009E37A8"/>
    <w:rsid w:val="009E7542"/>
    <w:rsid w:val="009F1BD7"/>
    <w:rsid w:val="009F6FB4"/>
    <w:rsid w:val="00A0180C"/>
    <w:rsid w:val="00A16240"/>
    <w:rsid w:val="00A25B85"/>
    <w:rsid w:val="00A33305"/>
    <w:rsid w:val="00A36563"/>
    <w:rsid w:val="00A414DC"/>
    <w:rsid w:val="00A45EEA"/>
    <w:rsid w:val="00A74427"/>
    <w:rsid w:val="00A76C76"/>
    <w:rsid w:val="00A82363"/>
    <w:rsid w:val="00AA7FD5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67253"/>
    <w:rsid w:val="00B67A81"/>
    <w:rsid w:val="00B86505"/>
    <w:rsid w:val="00BB2EA0"/>
    <w:rsid w:val="00BC19FE"/>
    <w:rsid w:val="00BD544B"/>
    <w:rsid w:val="00BD5C3C"/>
    <w:rsid w:val="00BF3E12"/>
    <w:rsid w:val="00BF3F16"/>
    <w:rsid w:val="00C017C1"/>
    <w:rsid w:val="00C05B5E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C5AD7"/>
    <w:rsid w:val="00CC61F8"/>
    <w:rsid w:val="00CD5418"/>
    <w:rsid w:val="00CE0AF5"/>
    <w:rsid w:val="00CF6D74"/>
    <w:rsid w:val="00CF73AB"/>
    <w:rsid w:val="00D0593D"/>
    <w:rsid w:val="00D27FD4"/>
    <w:rsid w:val="00D350CA"/>
    <w:rsid w:val="00D44A40"/>
    <w:rsid w:val="00D47E0A"/>
    <w:rsid w:val="00D51250"/>
    <w:rsid w:val="00D672F8"/>
    <w:rsid w:val="00D931F7"/>
    <w:rsid w:val="00DC0CFD"/>
    <w:rsid w:val="00DC1A53"/>
    <w:rsid w:val="00DD0069"/>
    <w:rsid w:val="00DF70DF"/>
    <w:rsid w:val="00E10687"/>
    <w:rsid w:val="00E41514"/>
    <w:rsid w:val="00E525F8"/>
    <w:rsid w:val="00E74345"/>
    <w:rsid w:val="00E90CE6"/>
    <w:rsid w:val="00EA6E7B"/>
    <w:rsid w:val="00EB4A16"/>
    <w:rsid w:val="00EB5737"/>
    <w:rsid w:val="00ED09BF"/>
    <w:rsid w:val="00ED4F49"/>
    <w:rsid w:val="00EE2678"/>
    <w:rsid w:val="00EE4E99"/>
    <w:rsid w:val="00F05134"/>
    <w:rsid w:val="00F11A08"/>
    <w:rsid w:val="00F36A8E"/>
    <w:rsid w:val="00F40056"/>
    <w:rsid w:val="00F40DEF"/>
    <w:rsid w:val="00F43D11"/>
    <w:rsid w:val="00F460A6"/>
    <w:rsid w:val="00F52CA4"/>
    <w:rsid w:val="00F613BA"/>
    <w:rsid w:val="00F63958"/>
    <w:rsid w:val="00F936CE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d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e">
    <w:name w:val="Emphasis"/>
    <w:qFormat/>
    <w:rsid w:val="004E5F1B"/>
    <w:rPr>
      <w:i/>
      <w:iCs/>
    </w:rPr>
  </w:style>
  <w:style w:type="paragraph" w:styleId="af">
    <w:name w:val="Plain Text"/>
    <w:basedOn w:val="a"/>
    <w:link w:val="af0"/>
    <w:rsid w:val="004E5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E5F1B"/>
    <w:rPr>
      <w:rFonts w:ascii="Courier New" w:hAnsi="Courier New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274C"/>
    <w:rPr>
      <w:sz w:val="24"/>
      <w:szCs w:val="24"/>
      <w:lang w:val="ru-RU" w:eastAsia="ru-RU"/>
    </w:rPr>
  </w:style>
  <w:style w:type="paragraph" w:customStyle="1" w:styleId="tc">
    <w:name w:val="tc"/>
    <w:basedOn w:val="a"/>
    <w:rsid w:val="002C21B2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d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e">
    <w:name w:val="Emphasis"/>
    <w:qFormat/>
    <w:rsid w:val="004E5F1B"/>
    <w:rPr>
      <w:i/>
      <w:iCs/>
    </w:rPr>
  </w:style>
  <w:style w:type="paragraph" w:styleId="af">
    <w:name w:val="Plain Text"/>
    <w:basedOn w:val="a"/>
    <w:link w:val="af0"/>
    <w:rsid w:val="004E5F1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4E5F1B"/>
    <w:rPr>
      <w:rFonts w:ascii="Courier New" w:hAnsi="Courier New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274C"/>
    <w:rPr>
      <w:sz w:val="24"/>
      <w:szCs w:val="24"/>
      <w:lang w:val="ru-RU" w:eastAsia="ru-RU"/>
    </w:rPr>
  </w:style>
  <w:style w:type="paragraph" w:customStyle="1" w:styleId="tc">
    <w:name w:val="tc"/>
    <w:basedOn w:val="a"/>
    <w:rsid w:val="002C21B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B81A3-36D7-46B4-92E8-06CE9DE8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1950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3057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2024-02-05T11:54:00Z</cp:lastPrinted>
  <dcterms:created xsi:type="dcterms:W3CDTF">2024-09-11T12:07:00Z</dcterms:created>
  <dcterms:modified xsi:type="dcterms:W3CDTF">2024-09-11T12:09:00Z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