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CD459" w14:textId="7EB7FAE7" w:rsidR="007F1AC9" w:rsidRPr="002F06D5" w:rsidRDefault="007F1AC9" w:rsidP="007F1AC9">
      <w:pPr>
        <w:ind w:firstLine="720"/>
        <w:jc w:val="center"/>
        <w:rPr>
          <w:b/>
          <w:sz w:val="28"/>
          <w:szCs w:val="28"/>
          <w:lang w:val="uk-UA"/>
        </w:rPr>
      </w:pPr>
      <w:bookmarkStart w:id="0" w:name="_Hlk171403967"/>
      <w:bookmarkStart w:id="1" w:name="_Hlk173504971"/>
      <w:r w:rsidRPr="002F06D5">
        <w:rPr>
          <w:b/>
          <w:sz w:val="28"/>
          <w:szCs w:val="28"/>
          <w:lang w:val="uk-UA"/>
        </w:rPr>
        <w:t>ПОВІДОМЛЕННЯ ПРО НАМІР ОТРИМАТИ ДОЗВІЛ НА ВИКИДИ</w:t>
      </w:r>
    </w:p>
    <w:p w14:paraId="7DEB0CE8" w14:textId="77777777" w:rsidR="007F1AC9" w:rsidRDefault="007F1AC9" w:rsidP="007F1AC9">
      <w:pPr>
        <w:ind w:firstLine="720"/>
        <w:jc w:val="both"/>
        <w:rPr>
          <w:lang w:val="uk-UA"/>
        </w:rPr>
      </w:pPr>
    </w:p>
    <w:p w14:paraId="3D5B116C" w14:textId="7270D6BE" w:rsidR="007F1AC9" w:rsidRPr="00D274E4" w:rsidRDefault="007F1AC9" w:rsidP="007F1AC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33452">
        <w:rPr>
          <w:sz w:val="28"/>
          <w:szCs w:val="28"/>
          <w:lang w:val="uk-UA"/>
        </w:rPr>
        <w:t xml:space="preserve">Суб’єкт господарювання: </w:t>
      </w:r>
      <w:r>
        <w:rPr>
          <w:sz w:val="28"/>
          <w:szCs w:val="28"/>
          <w:lang w:val="uk-UA"/>
        </w:rPr>
        <w:t>ТОВАРИСТВО З ОБМЕЖЕНОЮ ВІДПОВІДАЛЬНІСТЮ</w:t>
      </w:r>
      <w:r w:rsidRPr="00633452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ПЕРЛИНА АГРО</w:t>
      </w:r>
      <w:r w:rsidRPr="00633452">
        <w:rPr>
          <w:sz w:val="28"/>
          <w:szCs w:val="28"/>
          <w:lang w:val="uk-UA"/>
        </w:rPr>
        <w:t xml:space="preserve">», ЄДРПОУ </w:t>
      </w:r>
      <w:r>
        <w:rPr>
          <w:sz w:val="28"/>
          <w:szCs w:val="28"/>
          <w:lang w:val="uk-UA"/>
        </w:rPr>
        <w:t>38477119</w:t>
      </w:r>
      <w:r w:rsidRPr="00633452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633452">
        <w:rPr>
          <w:sz w:val="28"/>
          <w:szCs w:val="28"/>
          <w:lang w:val="uk-UA"/>
        </w:rPr>
        <w:t>юр.адреса</w:t>
      </w:r>
      <w:proofErr w:type="spellEnd"/>
      <w:r w:rsidRPr="00633452">
        <w:rPr>
          <w:sz w:val="28"/>
          <w:szCs w:val="28"/>
          <w:lang w:val="uk-UA"/>
        </w:rPr>
        <w:t xml:space="preserve"> об’єкту: 66800, Одеська область, Березівський район, селище Ширяєве, </w:t>
      </w:r>
      <w:r>
        <w:rPr>
          <w:sz w:val="28"/>
          <w:szCs w:val="28"/>
          <w:lang w:val="uk-UA"/>
        </w:rPr>
        <w:t xml:space="preserve">                </w:t>
      </w:r>
      <w:r w:rsidRPr="00633452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Калініна</w:t>
      </w:r>
      <w:r w:rsidRPr="0063345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113</w:t>
      </w:r>
      <w:r w:rsidRPr="00633452">
        <w:rPr>
          <w:sz w:val="28"/>
          <w:szCs w:val="28"/>
          <w:lang w:val="uk-UA"/>
        </w:rPr>
        <w:t xml:space="preserve">, </w:t>
      </w:r>
      <w:proofErr w:type="spellStart"/>
      <w:r w:rsidRPr="00633452">
        <w:rPr>
          <w:sz w:val="28"/>
          <w:szCs w:val="28"/>
          <w:lang w:val="uk-UA"/>
        </w:rPr>
        <w:t>місторозташування</w:t>
      </w:r>
      <w:proofErr w:type="spellEnd"/>
      <w:r w:rsidRPr="00633452">
        <w:rPr>
          <w:sz w:val="28"/>
          <w:szCs w:val="28"/>
          <w:lang w:val="uk-UA"/>
        </w:rPr>
        <w:t xml:space="preserve"> майданчика: </w:t>
      </w:r>
      <w:r w:rsidRPr="005B46FF">
        <w:rPr>
          <w:sz w:val="28"/>
          <w:szCs w:val="28"/>
        </w:rPr>
        <w:t>66</w:t>
      </w:r>
      <w:r>
        <w:rPr>
          <w:sz w:val="28"/>
          <w:szCs w:val="28"/>
          <w:lang w:val="uk-UA"/>
        </w:rPr>
        <w:t>823</w:t>
      </w:r>
      <w:r w:rsidRPr="005B46FF">
        <w:rPr>
          <w:sz w:val="28"/>
          <w:szCs w:val="28"/>
        </w:rPr>
        <w:t xml:space="preserve">, </w:t>
      </w:r>
      <w:proofErr w:type="spellStart"/>
      <w:r w:rsidRPr="005B46FF">
        <w:rPr>
          <w:sz w:val="28"/>
          <w:szCs w:val="28"/>
        </w:rPr>
        <w:t>Одеська</w:t>
      </w:r>
      <w:proofErr w:type="spellEnd"/>
      <w:r w:rsidRPr="005B46FF">
        <w:rPr>
          <w:sz w:val="28"/>
          <w:szCs w:val="28"/>
        </w:rPr>
        <w:t xml:space="preserve"> </w:t>
      </w:r>
      <w:proofErr w:type="spellStart"/>
      <w:r w:rsidRPr="005B46FF">
        <w:rPr>
          <w:sz w:val="28"/>
          <w:szCs w:val="28"/>
        </w:rPr>
        <w:t>обл</w:t>
      </w:r>
      <w:r w:rsidR="002A6F7C">
        <w:rPr>
          <w:sz w:val="28"/>
          <w:szCs w:val="28"/>
          <w:lang w:val="uk-UA"/>
        </w:rPr>
        <w:t>асть</w:t>
      </w:r>
      <w:proofErr w:type="spellEnd"/>
      <w:r w:rsidRPr="005B46FF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Березівський</w:t>
      </w:r>
      <w:r w:rsidRPr="005B46FF">
        <w:rPr>
          <w:sz w:val="28"/>
          <w:szCs w:val="28"/>
        </w:rPr>
        <w:t xml:space="preserve"> р-н, </w:t>
      </w:r>
      <w:r w:rsidRPr="005B46FF">
        <w:rPr>
          <w:sz w:val="28"/>
          <w:szCs w:val="28"/>
          <w:lang w:val="de-CH"/>
        </w:rPr>
        <w:t>с</w:t>
      </w:r>
      <w:r w:rsidRPr="005B46FF">
        <w:rPr>
          <w:sz w:val="28"/>
          <w:szCs w:val="28"/>
        </w:rPr>
        <w:t xml:space="preserve">ело </w:t>
      </w:r>
      <w:proofErr w:type="spellStart"/>
      <w:r>
        <w:rPr>
          <w:sz w:val="28"/>
          <w:szCs w:val="28"/>
          <w:lang w:val="uk-UA"/>
        </w:rPr>
        <w:t>Валентинівка</w:t>
      </w:r>
      <w:proofErr w:type="spellEnd"/>
      <w:r w:rsidRPr="005B46FF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комплекс будівель та споруд № 6</w:t>
      </w:r>
      <w:r w:rsidRPr="00633452">
        <w:rPr>
          <w:sz w:val="28"/>
          <w:szCs w:val="28"/>
          <w:lang w:val="uk-UA"/>
        </w:rPr>
        <w:t xml:space="preserve">, контакти: </w:t>
      </w:r>
      <w:proofErr w:type="spellStart"/>
      <w:r w:rsidRPr="00633452">
        <w:rPr>
          <w:sz w:val="28"/>
          <w:szCs w:val="28"/>
          <w:lang w:val="uk-UA"/>
        </w:rPr>
        <w:t>тел</w:t>
      </w:r>
      <w:proofErr w:type="spellEnd"/>
      <w:r w:rsidRPr="00633452">
        <w:rPr>
          <w:sz w:val="28"/>
          <w:szCs w:val="28"/>
          <w:lang w:val="uk-UA"/>
        </w:rPr>
        <w:t xml:space="preserve">. </w:t>
      </w:r>
      <w:r w:rsidRPr="00F21593">
        <w:rPr>
          <w:sz w:val="28"/>
          <w:szCs w:val="28"/>
          <w:lang w:val="uk-UA"/>
        </w:rPr>
        <w:t>+380</w:t>
      </w:r>
      <w:r>
        <w:rPr>
          <w:sz w:val="28"/>
          <w:szCs w:val="28"/>
          <w:lang w:val="uk-UA"/>
        </w:rPr>
        <w:t>660011852</w:t>
      </w:r>
      <w:r w:rsidRPr="00F2159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</w:t>
      </w:r>
      <w:r w:rsidRPr="009419E2">
        <w:rPr>
          <w:sz w:val="28"/>
          <w:szCs w:val="28"/>
          <w:lang w:val="en-US"/>
        </w:rPr>
        <w:t>e</w:t>
      </w:r>
      <w:r w:rsidRPr="00D274E4">
        <w:rPr>
          <w:sz w:val="28"/>
          <w:szCs w:val="28"/>
        </w:rPr>
        <w:t>-</w:t>
      </w:r>
      <w:r w:rsidRPr="009419E2">
        <w:rPr>
          <w:sz w:val="28"/>
          <w:szCs w:val="28"/>
          <w:lang w:val="en-US"/>
        </w:rPr>
        <w:t>mail</w:t>
      </w:r>
      <w:r w:rsidRPr="009419E2">
        <w:rPr>
          <w:sz w:val="28"/>
          <w:szCs w:val="28"/>
          <w:lang w:val="uk-UA"/>
        </w:rPr>
        <w:t xml:space="preserve">: </w:t>
      </w:r>
      <w:proofErr w:type="spellStart"/>
      <w:r w:rsidRPr="009419E2">
        <w:rPr>
          <w:sz w:val="28"/>
          <w:szCs w:val="28"/>
          <w:lang w:val="en-US"/>
        </w:rPr>
        <w:t>lubas</w:t>
      </w:r>
      <w:proofErr w:type="spellEnd"/>
      <w:r w:rsidRPr="00D274E4">
        <w:rPr>
          <w:sz w:val="28"/>
          <w:szCs w:val="28"/>
        </w:rPr>
        <w:t>96@</w:t>
      </w:r>
      <w:proofErr w:type="spellStart"/>
      <w:r w:rsidRPr="009419E2">
        <w:rPr>
          <w:sz w:val="28"/>
          <w:szCs w:val="28"/>
          <w:lang w:val="en-US"/>
        </w:rPr>
        <w:t>ukr</w:t>
      </w:r>
      <w:proofErr w:type="spellEnd"/>
      <w:r w:rsidRPr="00D274E4">
        <w:rPr>
          <w:sz w:val="28"/>
          <w:szCs w:val="28"/>
        </w:rPr>
        <w:t>.</w:t>
      </w:r>
      <w:r w:rsidRPr="009419E2">
        <w:rPr>
          <w:sz w:val="28"/>
          <w:szCs w:val="28"/>
          <w:lang w:val="en-US"/>
        </w:rPr>
        <w:t>net</w:t>
      </w:r>
      <w:r w:rsidRPr="00D274E4">
        <w:rPr>
          <w:sz w:val="28"/>
          <w:szCs w:val="28"/>
        </w:rPr>
        <w:t>.</w:t>
      </w:r>
      <w:r w:rsidRPr="00633452">
        <w:rPr>
          <w:sz w:val="28"/>
          <w:szCs w:val="28"/>
          <w:lang w:val="uk-UA"/>
        </w:rPr>
        <w:t>, повідомляє про намір отримати дозвіл на викиди забруднюючих речовин в атмосферне повітря стаціонарними джерелами.</w:t>
      </w:r>
    </w:p>
    <w:p w14:paraId="69B840DC" w14:textId="77777777" w:rsidR="007F1AC9" w:rsidRPr="00633452" w:rsidRDefault="007F1AC9" w:rsidP="007F1AC9">
      <w:pPr>
        <w:ind w:firstLine="567"/>
        <w:jc w:val="both"/>
        <w:rPr>
          <w:sz w:val="28"/>
          <w:szCs w:val="28"/>
          <w:lang w:val="uk-UA"/>
        </w:rPr>
      </w:pPr>
      <w:r w:rsidRPr="00633452">
        <w:rPr>
          <w:sz w:val="28"/>
          <w:szCs w:val="28"/>
          <w:lang w:val="uk-UA"/>
        </w:rPr>
        <w:t>Основною діяльністю суб’єкта господарювання є – вирощування зернових культур. Даний об’єкт не підпадає під дію</w:t>
      </w:r>
      <w:r w:rsidRPr="00633452">
        <w:rPr>
          <w:sz w:val="28"/>
          <w:szCs w:val="28"/>
        </w:rPr>
        <w:t xml:space="preserve"> Закону </w:t>
      </w:r>
      <w:proofErr w:type="spellStart"/>
      <w:r w:rsidRPr="00633452">
        <w:rPr>
          <w:sz w:val="28"/>
          <w:szCs w:val="28"/>
        </w:rPr>
        <w:t>України</w:t>
      </w:r>
      <w:proofErr w:type="spellEnd"/>
      <w:r w:rsidRPr="0063345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 w:rsidRPr="00633452">
        <w:rPr>
          <w:sz w:val="28"/>
          <w:szCs w:val="28"/>
        </w:rPr>
        <w:t xml:space="preserve">Про </w:t>
      </w:r>
      <w:proofErr w:type="spellStart"/>
      <w:r w:rsidRPr="00633452">
        <w:rPr>
          <w:sz w:val="28"/>
          <w:szCs w:val="28"/>
        </w:rPr>
        <w:t>оцінку</w:t>
      </w:r>
      <w:proofErr w:type="spellEnd"/>
      <w:r w:rsidRPr="00633452">
        <w:rPr>
          <w:sz w:val="28"/>
          <w:szCs w:val="28"/>
        </w:rPr>
        <w:t xml:space="preserve"> </w:t>
      </w:r>
      <w:proofErr w:type="spellStart"/>
      <w:r w:rsidRPr="00633452">
        <w:rPr>
          <w:sz w:val="28"/>
          <w:szCs w:val="28"/>
        </w:rPr>
        <w:t>впливу</w:t>
      </w:r>
      <w:proofErr w:type="spellEnd"/>
      <w:r w:rsidRPr="00633452">
        <w:rPr>
          <w:sz w:val="28"/>
          <w:szCs w:val="28"/>
        </w:rPr>
        <w:t xml:space="preserve"> на </w:t>
      </w:r>
      <w:proofErr w:type="spellStart"/>
      <w:r w:rsidRPr="00633452">
        <w:rPr>
          <w:sz w:val="28"/>
          <w:szCs w:val="28"/>
        </w:rPr>
        <w:t>довкілля</w:t>
      </w:r>
      <w:proofErr w:type="spellEnd"/>
      <w:r>
        <w:rPr>
          <w:sz w:val="28"/>
          <w:szCs w:val="28"/>
          <w:lang w:val="uk-UA"/>
        </w:rPr>
        <w:t>»</w:t>
      </w:r>
      <w:r w:rsidRPr="00633452">
        <w:rPr>
          <w:sz w:val="28"/>
          <w:szCs w:val="28"/>
        </w:rPr>
        <w:t>.</w:t>
      </w:r>
    </w:p>
    <w:p w14:paraId="5C9D35F3" w14:textId="77777777" w:rsidR="007F1AC9" w:rsidRPr="00633452" w:rsidRDefault="007F1AC9" w:rsidP="007F1AC9">
      <w:pPr>
        <w:ind w:firstLine="567"/>
        <w:jc w:val="both"/>
        <w:rPr>
          <w:sz w:val="28"/>
          <w:szCs w:val="28"/>
          <w:lang w:val="uk-UA"/>
        </w:rPr>
      </w:pPr>
      <w:r w:rsidRPr="00633452">
        <w:rPr>
          <w:sz w:val="28"/>
          <w:szCs w:val="28"/>
          <w:lang w:val="uk-UA"/>
        </w:rPr>
        <w:t xml:space="preserve">На території підприємства розташоване наступне обладнання, яке є джерелами викидів забруднюючих речовин: завальна яма, ЗАВ-100, зерносушильне обладнання, резервуари зберігання палива, </w:t>
      </w:r>
      <w:proofErr w:type="spellStart"/>
      <w:r w:rsidRPr="00633452">
        <w:rPr>
          <w:sz w:val="28"/>
          <w:szCs w:val="28"/>
          <w:lang w:val="uk-UA"/>
        </w:rPr>
        <w:t>паливороздавальна</w:t>
      </w:r>
      <w:proofErr w:type="spellEnd"/>
      <w:r w:rsidRPr="00633452">
        <w:rPr>
          <w:sz w:val="28"/>
          <w:szCs w:val="28"/>
          <w:lang w:val="uk-UA"/>
        </w:rPr>
        <w:t xml:space="preserve"> колонка, склади зберігання зернових, дизель-генератор, пічка для опалення.</w:t>
      </w:r>
      <w:r>
        <w:rPr>
          <w:sz w:val="28"/>
          <w:szCs w:val="28"/>
          <w:lang w:val="uk-UA"/>
        </w:rPr>
        <w:t xml:space="preserve"> </w:t>
      </w:r>
    </w:p>
    <w:p w14:paraId="162B990D" w14:textId="77777777" w:rsidR="007F1AC9" w:rsidRPr="00633452" w:rsidRDefault="007F1AC9" w:rsidP="007F1AC9">
      <w:pPr>
        <w:ind w:firstLine="567"/>
        <w:jc w:val="both"/>
        <w:rPr>
          <w:color w:val="FF0000"/>
          <w:sz w:val="28"/>
          <w:szCs w:val="28"/>
          <w:lang w:val="uk-UA"/>
        </w:rPr>
      </w:pPr>
      <w:r w:rsidRPr="00633452">
        <w:rPr>
          <w:sz w:val="28"/>
          <w:szCs w:val="28"/>
          <w:lang w:val="uk-UA"/>
        </w:rPr>
        <w:t xml:space="preserve">При експлуатації об'єкту, річні викиди забруднюючих речовин в атмосферне повітря складають – </w:t>
      </w:r>
      <w:r w:rsidRPr="00633452">
        <w:rPr>
          <w:bCs/>
          <w:iCs/>
          <w:sz w:val="28"/>
          <w:szCs w:val="28"/>
          <w:lang w:val="uk-UA"/>
        </w:rPr>
        <w:t>1,1</w:t>
      </w:r>
      <w:r>
        <w:rPr>
          <w:bCs/>
          <w:iCs/>
          <w:sz w:val="28"/>
          <w:szCs w:val="28"/>
          <w:lang w:val="uk-UA"/>
        </w:rPr>
        <w:t>84</w:t>
      </w:r>
      <w:r w:rsidRPr="00633452">
        <w:rPr>
          <w:bCs/>
          <w:iCs/>
          <w:sz w:val="28"/>
          <w:szCs w:val="28"/>
          <w:lang w:val="uk-UA"/>
        </w:rPr>
        <w:t xml:space="preserve"> т/рік (без врахування вуглецю діоксид),  </w:t>
      </w:r>
      <w:r w:rsidRPr="00633452">
        <w:rPr>
          <w:sz w:val="28"/>
          <w:szCs w:val="28"/>
          <w:lang w:val="uk-UA"/>
        </w:rPr>
        <w:t xml:space="preserve">у </w:t>
      </w:r>
      <w:proofErr w:type="spellStart"/>
      <w:r w:rsidRPr="00633452">
        <w:rPr>
          <w:sz w:val="28"/>
          <w:szCs w:val="28"/>
          <w:lang w:val="uk-UA"/>
        </w:rPr>
        <w:t>т.ч</w:t>
      </w:r>
      <w:proofErr w:type="spellEnd"/>
      <w:r w:rsidRPr="00633452">
        <w:rPr>
          <w:sz w:val="28"/>
          <w:szCs w:val="28"/>
          <w:lang w:val="uk-UA"/>
        </w:rPr>
        <w:t>.: речовини у вигляді суспендованих твердих частинок недиференційованих за складом – 0,319 т/рік, оксиди азоту (у перерахунку на діоксид азоту) – 0,</w:t>
      </w:r>
      <w:r>
        <w:rPr>
          <w:sz w:val="28"/>
          <w:szCs w:val="28"/>
          <w:lang w:val="uk-UA"/>
        </w:rPr>
        <w:t>141</w:t>
      </w:r>
      <w:r w:rsidRPr="00633452">
        <w:rPr>
          <w:sz w:val="28"/>
          <w:szCs w:val="28"/>
          <w:lang w:val="uk-UA"/>
        </w:rPr>
        <w:t xml:space="preserve"> т/рік, оксид вуглецю – 0,02</w:t>
      </w:r>
      <w:r>
        <w:rPr>
          <w:sz w:val="28"/>
          <w:szCs w:val="28"/>
          <w:lang w:val="uk-UA"/>
        </w:rPr>
        <w:t>95</w:t>
      </w:r>
      <w:r w:rsidRPr="00633452">
        <w:rPr>
          <w:sz w:val="28"/>
          <w:szCs w:val="28"/>
          <w:lang w:val="uk-UA"/>
        </w:rPr>
        <w:t xml:space="preserve"> т/рік, метан – 0,002</w:t>
      </w:r>
      <w:r>
        <w:rPr>
          <w:sz w:val="28"/>
          <w:szCs w:val="28"/>
          <w:lang w:val="uk-UA"/>
        </w:rPr>
        <w:t>9</w:t>
      </w:r>
      <w:r w:rsidRPr="00633452">
        <w:rPr>
          <w:sz w:val="28"/>
          <w:szCs w:val="28"/>
          <w:lang w:val="uk-UA"/>
        </w:rPr>
        <w:t xml:space="preserve"> т/рік, азоту(1) оксид (</w:t>
      </w:r>
      <w:r w:rsidRPr="00633452">
        <w:rPr>
          <w:sz w:val="28"/>
          <w:szCs w:val="28"/>
        </w:rPr>
        <w:t>N</w:t>
      </w:r>
      <w:r w:rsidRPr="00633452">
        <w:rPr>
          <w:sz w:val="28"/>
          <w:szCs w:val="28"/>
          <w:vertAlign w:val="subscript"/>
          <w:lang w:val="uk-UA"/>
        </w:rPr>
        <w:t>2</w:t>
      </w:r>
      <w:r w:rsidRPr="00633452">
        <w:rPr>
          <w:sz w:val="28"/>
          <w:szCs w:val="28"/>
          <w:lang w:val="uk-UA"/>
        </w:rPr>
        <w:t>О) – 0,000</w:t>
      </w:r>
      <w:r>
        <w:rPr>
          <w:sz w:val="28"/>
          <w:szCs w:val="28"/>
          <w:lang w:val="uk-UA"/>
        </w:rPr>
        <w:t>9</w:t>
      </w:r>
      <w:r w:rsidRPr="00633452">
        <w:rPr>
          <w:sz w:val="28"/>
          <w:szCs w:val="28"/>
          <w:lang w:val="uk-UA"/>
        </w:rPr>
        <w:t xml:space="preserve"> т/рік, діоксид сірки (діоксид та триоксид) в перерахунку на діоксид сірки – 0,0</w:t>
      </w:r>
      <w:r>
        <w:rPr>
          <w:sz w:val="28"/>
          <w:szCs w:val="28"/>
          <w:lang w:val="uk-UA"/>
        </w:rPr>
        <w:t>1</w:t>
      </w:r>
      <w:r w:rsidRPr="00633452">
        <w:rPr>
          <w:sz w:val="28"/>
          <w:szCs w:val="28"/>
          <w:lang w:val="uk-UA"/>
        </w:rPr>
        <w:t xml:space="preserve"> т/рік,  пропан – 0,387 т/рік, бутан – 0,292 т/рік, вуглеводні граничні С12-С19 (розчинник РПК-2661 та </w:t>
      </w:r>
      <w:proofErr w:type="spellStart"/>
      <w:r w:rsidRPr="00633452">
        <w:rPr>
          <w:sz w:val="28"/>
          <w:szCs w:val="28"/>
          <w:lang w:val="uk-UA"/>
        </w:rPr>
        <w:t>іншю</w:t>
      </w:r>
      <w:proofErr w:type="spellEnd"/>
      <w:r w:rsidRPr="00633452">
        <w:rPr>
          <w:sz w:val="28"/>
          <w:szCs w:val="28"/>
          <w:lang w:val="uk-UA"/>
        </w:rPr>
        <w:t>.) у перерахунку на сумарний вуглець – 0,00</w:t>
      </w:r>
      <w:r>
        <w:rPr>
          <w:sz w:val="28"/>
          <w:szCs w:val="28"/>
          <w:lang w:val="uk-UA"/>
        </w:rPr>
        <w:t>18</w:t>
      </w:r>
      <w:r w:rsidRPr="00633452">
        <w:rPr>
          <w:sz w:val="28"/>
          <w:szCs w:val="28"/>
          <w:lang w:val="uk-UA"/>
        </w:rPr>
        <w:t xml:space="preserve"> т/рік</w:t>
      </w:r>
      <w:r w:rsidRPr="00633452">
        <w:rPr>
          <w:color w:val="000000"/>
          <w:sz w:val="28"/>
          <w:szCs w:val="28"/>
          <w:lang w:val="uk-UA"/>
        </w:rPr>
        <w:t>, ртуть та її сполуки (у перерахунку на ртуть) – 2,0Е-7 т/рік.</w:t>
      </w:r>
    </w:p>
    <w:p w14:paraId="219B3F2C" w14:textId="77777777" w:rsidR="007F1AC9" w:rsidRPr="007F1AC9" w:rsidRDefault="007F1AC9" w:rsidP="007F1AC9">
      <w:pPr>
        <w:ind w:firstLine="567"/>
        <w:jc w:val="both"/>
        <w:rPr>
          <w:sz w:val="28"/>
          <w:szCs w:val="28"/>
          <w:lang w:val="uk-UA"/>
        </w:rPr>
      </w:pPr>
      <w:r w:rsidRPr="007F1AC9">
        <w:rPr>
          <w:sz w:val="28"/>
          <w:szCs w:val="28"/>
          <w:lang w:val="uk-UA"/>
        </w:rPr>
        <w:t xml:space="preserve">Відповідність пропозицій щодо дозволених обсягів викидів законодавству: 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 </w:t>
      </w:r>
    </w:p>
    <w:bookmarkEnd w:id="0"/>
    <w:p w14:paraId="5BD33E58" w14:textId="77777777" w:rsidR="007F1AC9" w:rsidRPr="00633452" w:rsidRDefault="007F1AC9" w:rsidP="007F1A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1AC9">
        <w:rPr>
          <w:sz w:val="28"/>
          <w:szCs w:val="28"/>
          <w:lang w:val="uk-UA"/>
        </w:rPr>
        <w:t xml:space="preserve">Зауваження та пропозиції щодо отримання дозволу на викиди забруднюючих речовин у атмосферне повітря стаціонарними джерелами необхідно надсилати протягом 30 календарних днів до Одеської облдержадміністрації, за </w:t>
      </w:r>
      <w:proofErr w:type="spellStart"/>
      <w:r w:rsidRPr="007F1AC9">
        <w:rPr>
          <w:sz w:val="28"/>
          <w:szCs w:val="28"/>
          <w:lang w:val="uk-UA"/>
        </w:rPr>
        <w:t>адресою</w:t>
      </w:r>
      <w:proofErr w:type="spellEnd"/>
      <w:r w:rsidRPr="007F1AC9">
        <w:rPr>
          <w:sz w:val="28"/>
          <w:szCs w:val="28"/>
          <w:lang w:val="uk-UA"/>
        </w:rPr>
        <w:t xml:space="preserve">: пр. </w:t>
      </w:r>
      <w:r w:rsidRPr="00633452">
        <w:rPr>
          <w:sz w:val="28"/>
          <w:szCs w:val="28"/>
        </w:rPr>
        <w:t xml:space="preserve">Шевченка, 4, м. Одеса, </w:t>
      </w:r>
      <w:proofErr w:type="gramStart"/>
      <w:r w:rsidRPr="00633452">
        <w:rPr>
          <w:sz w:val="28"/>
          <w:szCs w:val="28"/>
        </w:rPr>
        <w:t>65032,  тел.</w:t>
      </w:r>
      <w:proofErr w:type="gramEnd"/>
      <w:r w:rsidRPr="00633452">
        <w:rPr>
          <w:sz w:val="28"/>
          <w:szCs w:val="28"/>
        </w:rPr>
        <w:t>: (048)718-93-26, e-</w:t>
      </w:r>
      <w:proofErr w:type="spellStart"/>
      <w:r w:rsidRPr="00633452">
        <w:rPr>
          <w:sz w:val="28"/>
          <w:szCs w:val="28"/>
        </w:rPr>
        <w:t>mail</w:t>
      </w:r>
      <w:proofErr w:type="spellEnd"/>
      <w:r w:rsidRPr="00633452">
        <w:rPr>
          <w:sz w:val="28"/>
          <w:szCs w:val="28"/>
        </w:rPr>
        <w:t>: genotdel@od.gov.ua.</w:t>
      </w:r>
    </w:p>
    <w:bookmarkEnd w:id="1"/>
    <w:p w14:paraId="520B9B1F" w14:textId="77777777" w:rsidR="007F1AC9" w:rsidRDefault="007F1AC9" w:rsidP="007F1AC9">
      <w:pPr>
        <w:ind w:firstLine="720"/>
        <w:jc w:val="both"/>
      </w:pPr>
    </w:p>
    <w:p w14:paraId="15152FA4" w14:textId="77777777" w:rsidR="001E37AC" w:rsidRDefault="001E37AC"/>
    <w:sectPr w:rsidR="001E37AC" w:rsidSect="00DA4D5A">
      <w:pgSz w:w="11906" w:h="16838"/>
      <w:pgMar w:top="170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C9"/>
    <w:rsid w:val="001E37AC"/>
    <w:rsid w:val="002A6F7C"/>
    <w:rsid w:val="007F1AC9"/>
    <w:rsid w:val="008E0644"/>
    <w:rsid w:val="00DA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63CC"/>
  <w15:chartTrackingRefBased/>
  <w15:docId w15:val="{BAC979A8-2D34-4041-A81F-F46F00D6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HP-1</dc:creator>
  <cp:keywords/>
  <dc:description/>
  <cp:lastModifiedBy>HP-1</cp:lastModifiedBy>
  <cp:revision>2</cp:revision>
  <dcterms:created xsi:type="dcterms:W3CDTF">2024-08-22T13:34:00Z</dcterms:created>
  <dcterms:modified xsi:type="dcterms:W3CDTF">2024-08-22T13:39:00Z</dcterms:modified>
</cp:coreProperties>
</file>