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14:paraId="5CD01AC4" w14:textId="4302FD80" w:rsidR="00935703" w:rsidRPr="00142B3E" w:rsidRDefault="008A69E7" w:rsidP="00614CC0">
      <w:pPr>
        <w:jc w:val="both"/>
        <w:rPr>
          <w:lang w:val="uk-UA"/>
        </w:rPr>
      </w:pPr>
      <w:proofErr w:type="spellStart"/>
      <w:r w:rsidRPr="00625DE3">
        <w:t>Повне</w:t>
      </w:r>
      <w:proofErr w:type="spellEnd"/>
      <w:r w:rsidRPr="00625DE3">
        <w:t xml:space="preserve"> та </w:t>
      </w:r>
      <w:proofErr w:type="spellStart"/>
      <w:r w:rsidRPr="00625DE3">
        <w:t>скорочене</w:t>
      </w:r>
      <w:proofErr w:type="spellEnd"/>
      <w:r w:rsidRPr="00625DE3">
        <w:t xml:space="preserve"> </w:t>
      </w:r>
      <w:proofErr w:type="spellStart"/>
      <w:r w:rsidRPr="00625DE3">
        <w:t>найменування</w:t>
      </w:r>
      <w:proofErr w:type="spellEnd"/>
      <w:r w:rsidRPr="00625DE3">
        <w:t xml:space="preserve"> </w:t>
      </w:r>
      <w:proofErr w:type="spellStart"/>
      <w:r w:rsidRPr="00625DE3">
        <w:t>суб’єкта</w:t>
      </w:r>
      <w:proofErr w:type="spellEnd"/>
      <w:r w:rsidRPr="00625DE3">
        <w:t xml:space="preserve"> </w:t>
      </w:r>
      <w:proofErr w:type="spellStart"/>
      <w:r w:rsidRPr="00625DE3">
        <w:t>господарювання</w:t>
      </w:r>
      <w:proofErr w:type="spellEnd"/>
      <w:r w:rsidRPr="00625DE3">
        <w:t xml:space="preserve">: </w:t>
      </w:r>
      <w:r w:rsidR="00625DE3" w:rsidRPr="00625DE3">
        <w:rPr>
          <w:lang w:val="uk-UA"/>
        </w:rPr>
        <w:t xml:space="preserve">Фізична особа-підприємець </w:t>
      </w:r>
      <w:proofErr w:type="spellStart"/>
      <w:r w:rsidR="00625DE3" w:rsidRPr="00625DE3">
        <w:rPr>
          <w:lang w:val="uk-UA"/>
        </w:rPr>
        <w:t>Лємпєрт</w:t>
      </w:r>
      <w:proofErr w:type="spellEnd"/>
      <w:r w:rsidR="00625DE3" w:rsidRPr="00625DE3">
        <w:rPr>
          <w:lang w:val="uk-UA"/>
        </w:rPr>
        <w:t xml:space="preserve"> Андрій Маркович</w:t>
      </w:r>
      <w:r w:rsidR="00394A5A" w:rsidRPr="00625DE3">
        <w:t>/</w:t>
      </w:r>
      <w:r w:rsidR="00625DE3" w:rsidRPr="00625DE3">
        <w:rPr>
          <w:lang w:val="uk-UA"/>
        </w:rPr>
        <w:t xml:space="preserve">ФОП </w:t>
      </w:r>
      <w:proofErr w:type="spellStart"/>
      <w:r w:rsidR="00625DE3" w:rsidRPr="00625DE3">
        <w:rPr>
          <w:lang w:val="uk-UA"/>
        </w:rPr>
        <w:t>Лємпєрт</w:t>
      </w:r>
      <w:proofErr w:type="spellEnd"/>
      <w:r w:rsidR="00625DE3" w:rsidRPr="00625DE3">
        <w:rPr>
          <w:lang w:val="uk-UA"/>
        </w:rPr>
        <w:t xml:space="preserve"> Андрій Маркович</w:t>
      </w:r>
      <w:r w:rsidRPr="00625DE3">
        <w:t xml:space="preserve">. </w:t>
      </w:r>
      <w:r w:rsidR="00625DE3" w:rsidRPr="00625DE3">
        <w:rPr>
          <w:lang w:val="uk-UA"/>
        </w:rPr>
        <w:t>ІПН</w:t>
      </w:r>
      <w:r w:rsidRPr="00625DE3">
        <w:t xml:space="preserve">: </w:t>
      </w:r>
      <w:bookmarkStart w:id="0" w:name="_Hlk178853277"/>
      <w:r w:rsidR="00625DE3" w:rsidRPr="00625DE3">
        <w:t>2785115492</w:t>
      </w:r>
      <w:bookmarkEnd w:id="0"/>
      <w:r w:rsidRPr="00625DE3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625DE3">
        <w:rPr>
          <w:bCs/>
          <w:lang w:val="uk-UA"/>
        </w:rPr>
        <w:t>м</w:t>
      </w:r>
      <w:r w:rsidR="00394A5A" w:rsidRPr="00625DE3">
        <w:rPr>
          <w:bCs/>
        </w:rPr>
        <w:t>.</w:t>
      </w:r>
      <w:r w:rsidR="00394A5A" w:rsidRPr="00625DE3">
        <w:rPr>
          <w:bCs/>
          <w:lang w:val="uk-UA"/>
        </w:rPr>
        <w:t xml:space="preserve"> Київ, </w:t>
      </w:r>
      <w:r w:rsidR="00625DE3" w:rsidRPr="005822BF">
        <w:rPr>
          <w:lang w:val="uk-UA"/>
        </w:rPr>
        <w:t>Голосіївський р</w:t>
      </w:r>
      <w:r w:rsidR="00625DE3">
        <w:rPr>
          <w:lang w:val="uk-UA"/>
        </w:rPr>
        <w:t>-</w:t>
      </w:r>
      <w:r w:rsidR="00625DE3" w:rsidRPr="005822BF">
        <w:rPr>
          <w:lang w:val="uk-UA"/>
        </w:rPr>
        <w:t xml:space="preserve">н, </w:t>
      </w:r>
      <w:r w:rsidR="00625DE3">
        <w:rPr>
          <w:lang w:val="uk-UA"/>
        </w:rPr>
        <w:t>в</w:t>
      </w:r>
      <w:r w:rsidR="00625DE3" w:rsidRPr="005822BF">
        <w:rPr>
          <w:lang w:val="uk-UA"/>
        </w:rPr>
        <w:t>улиця Саксаганського</w:t>
      </w:r>
      <w:r w:rsidR="00625DE3" w:rsidRPr="005822BF">
        <w:t>, 37-К, кв</w:t>
      </w:r>
      <w:r w:rsidR="00625DE3">
        <w:rPr>
          <w:lang w:val="uk-UA"/>
        </w:rPr>
        <w:t>.</w:t>
      </w:r>
      <w:r w:rsidR="00625DE3" w:rsidRPr="005822BF">
        <w:t xml:space="preserve"> 141</w:t>
      </w:r>
      <w:r w:rsidRPr="00625DE3">
        <w:t xml:space="preserve">, тел. </w:t>
      </w:r>
      <w:r w:rsidR="00625DE3" w:rsidRPr="005822BF">
        <w:t>+38</w:t>
      </w:r>
      <w:r w:rsidR="00625DE3" w:rsidRPr="005822BF">
        <w:rPr>
          <w:lang w:val="uk-UA"/>
        </w:rPr>
        <w:t> 095 179 46 16</w:t>
      </w:r>
      <w:r w:rsidR="00394A5A" w:rsidRPr="00625DE3">
        <w:rPr>
          <w:color w:val="000000"/>
        </w:rPr>
        <w:t xml:space="preserve">, </w:t>
      </w:r>
      <w:r w:rsidR="00394A5A" w:rsidRPr="00625DE3">
        <w:rPr>
          <w:lang w:val="uk-UA"/>
        </w:rPr>
        <w:t>e-</w:t>
      </w:r>
      <w:proofErr w:type="spellStart"/>
      <w:r w:rsidR="00394A5A" w:rsidRPr="00625DE3">
        <w:rPr>
          <w:lang w:val="uk-UA"/>
        </w:rPr>
        <w:t>mail</w:t>
      </w:r>
      <w:proofErr w:type="spellEnd"/>
      <w:r w:rsidR="00394A5A" w:rsidRPr="00625DE3">
        <w:rPr>
          <w:lang w:val="uk-UA"/>
        </w:rPr>
        <w:t xml:space="preserve">: </w:t>
      </w:r>
      <w:r w:rsidR="00625DE3" w:rsidRPr="005822BF">
        <w:t>nektar.bookkeeping@gmail.com</w:t>
      </w:r>
      <w:r w:rsidRPr="00625DE3">
        <w:t xml:space="preserve">. </w:t>
      </w:r>
      <w:proofErr w:type="spellStart"/>
      <w:r w:rsidRPr="00625DE3">
        <w:t>Місцезнаходження</w:t>
      </w:r>
      <w:proofErr w:type="spellEnd"/>
      <w:r w:rsidRPr="00625DE3">
        <w:t xml:space="preserve"> </w:t>
      </w:r>
      <w:proofErr w:type="spellStart"/>
      <w:r w:rsidRPr="00625DE3">
        <w:t>об’єкта</w:t>
      </w:r>
      <w:proofErr w:type="spellEnd"/>
      <w:r w:rsidRPr="00625DE3">
        <w:t>/</w:t>
      </w:r>
      <w:proofErr w:type="spellStart"/>
      <w:r w:rsidRPr="00625DE3">
        <w:t>промислового</w:t>
      </w:r>
      <w:proofErr w:type="spellEnd"/>
      <w:r w:rsidRPr="00625DE3">
        <w:t xml:space="preserve"> </w:t>
      </w:r>
      <w:proofErr w:type="spellStart"/>
      <w:r w:rsidRPr="00625DE3">
        <w:t>майданчика</w:t>
      </w:r>
      <w:proofErr w:type="spellEnd"/>
      <w:r w:rsidRPr="00625DE3">
        <w:t xml:space="preserve">: </w:t>
      </w:r>
      <w:r w:rsidR="00394A5A" w:rsidRPr="00625DE3">
        <w:rPr>
          <w:bCs/>
          <w:lang w:val="uk-UA"/>
        </w:rPr>
        <w:t>м</w:t>
      </w:r>
      <w:r w:rsidR="00394A5A" w:rsidRPr="00625DE3">
        <w:rPr>
          <w:bCs/>
        </w:rPr>
        <w:t>.</w:t>
      </w:r>
      <w:r w:rsidR="00394A5A" w:rsidRPr="00625DE3">
        <w:rPr>
          <w:bCs/>
          <w:lang w:val="uk-UA"/>
        </w:rPr>
        <w:t xml:space="preserve"> Київ, </w:t>
      </w:r>
      <w:r w:rsidR="00625DE3" w:rsidRPr="005822BF">
        <w:rPr>
          <w:lang w:val="uk-UA"/>
        </w:rPr>
        <w:t>Оболонський р</w:t>
      </w:r>
      <w:r w:rsidR="00625DE3">
        <w:rPr>
          <w:lang w:val="uk-UA"/>
        </w:rPr>
        <w:t>-</w:t>
      </w:r>
      <w:r w:rsidR="00625DE3" w:rsidRPr="005822BF">
        <w:rPr>
          <w:lang w:val="uk-UA"/>
        </w:rPr>
        <w:t>н, пр</w:t>
      </w:r>
      <w:r w:rsidR="00625DE3">
        <w:rPr>
          <w:lang w:val="uk-UA"/>
        </w:rPr>
        <w:t>-</w:t>
      </w:r>
      <w:r w:rsidR="00625DE3" w:rsidRPr="005822BF">
        <w:rPr>
          <w:lang w:val="uk-UA"/>
        </w:rPr>
        <w:t xml:space="preserve">т Степана Бандери, 28А, </w:t>
      </w:r>
      <w:r w:rsidR="00625DE3" w:rsidRPr="00444D32">
        <w:rPr>
          <w:lang w:val="uk-UA"/>
        </w:rPr>
        <w:t>літ. Б</w:t>
      </w:r>
      <w:r w:rsidRPr="00444D32">
        <w:t xml:space="preserve">. Мета отримання дозволу на викиди: отримання дозволу на викиди для існуючого об'єкта ІІІ групи. Відомості про наявність висновку з ОВД: Згідно ст. 3 ЗУ “Про оцінку </w:t>
      </w:r>
      <w:r w:rsidRPr="00625DE3">
        <w:t xml:space="preserve">впливу на довкілля”, підприємство не підлягає оцінці впливу на довкілля. </w:t>
      </w:r>
      <w:proofErr w:type="spellStart"/>
      <w:r w:rsidRPr="00625DE3">
        <w:t>Загальний</w:t>
      </w:r>
      <w:proofErr w:type="spellEnd"/>
      <w:r w:rsidRPr="00625DE3">
        <w:t xml:space="preserve"> </w:t>
      </w:r>
      <w:proofErr w:type="spellStart"/>
      <w:r w:rsidRPr="00625DE3">
        <w:t>опис</w:t>
      </w:r>
      <w:proofErr w:type="spellEnd"/>
      <w:r w:rsidRPr="00625DE3">
        <w:t xml:space="preserve"> </w:t>
      </w:r>
      <w:proofErr w:type="spellStart"/>
      <w:r w:rsidRPr="00625DE3">
        <w:t>об’єкта</w:t>
      </w:r>
      <w:proofErr w:type="spellEnd"/>
      <w:r w:rsidRPr="00625DE3">
        <w:t xml:space="preserve">: </w:t>
      </w:r>
      <w:proofErr w:type="spellStart"/>
      <w:r w:rsidRPr="00625DE3">
        <w:t>Спеціалізація</w:t>
      </w:r>
      <w:proofErr w:type="spellEnd"/>
      <w:r w:rsidRPr="00625DE3">
        <w:t xml:space="preserve"> </w:t>
      </w:r>
      <w:proofErr w:type="spellStart"/>
      <w:r w:rsidRPr="00625DE3">
        <w:t>підприємства</w:t>
      </w:r>
      <w:proofErr w:type="spellEnd"/>
      <w:r w:rsidRPr="00625DE3">
        <w:t xml:space="preserve">: </w:t>
      </w:r>
      <w:r w:rsidR="00625DE3">
        <w:rPr>
          <w:lang w:val="uk-UA"/>
        </w:rPr>
        <w:t>виробництво кондитерських виробів</w:t>
      </w:r>
      <w:r w:rsidRPr="00625DE3">
        <w:t xml:space="preserve">. </w:t>
      </w:r>
      <w:proofErr w:type="spellStart"/>
      <w:r w:rsidRPr="00625DE3">
        <w:t>Джерелами</w:t>
      </w:r>
      <w:proofErr w:type="spellEnd"/>
      <w:r w:rsidRPr="00625DE3">
        <w:t xml:space="preserve"> </w:t>
      </w:r>
      <w:proofErr w:type="spellStart"/>
      <w:r w:rsidRPr="00625DE3">
        <w:t>викидів</w:t>
      </w:r>
      <w:proofErr w:type="spellEnd"/>
      <w:r w:rsidRPr="00625DE3">
        <w:t xml:space="preserve"> є </w:t>
      </w:r>
      <w:proofErr w:type="spellStart"/>
      <w:r w:rsidRPr="00625DE3">
        <w:t>наступне</w:t>
      </w:r>
      <w:proofErr w:type="spellEnd"/>
      <w:r w:rsidRPr="00625DE3">
        <w:t xml:space="preserve"> </w:t>
      </w:r>
      <w:proofErr w:type="spellStart"/>
      <w:r w:rsidRPr="00625DE3">
        <w:t>обладнання</w:t>
      </w:r>
      <w:proofErr w:type="spellEnd"/>
      <w:r w:rsidRPr="00625DE3">
        <w:t xml:space="preserve">: </w:t>
      </w:r>
      <w:r w:rsidR="00625DE3" w:rsidRPr="00806BEC">
        <w:t xml:space="preserve">Цех </w:t>
      </w:r>
      <w:proofErr w:type="spellStart"/>
      <w:r w:rsidR="00625DE3" w:rsidRPr="00806BEC">
        <w:t>виробництва</w:t>
      </w:r>
      <w:proofErr w:type="spellEnd"/>
      <w:r w:rsidR="00625DE3" w:rsidRPr="00806BEC">
        <w:t xml:space="preserve"> </w:t>
      </w:r>
      <w:proofErr w:type="spellStart"/>
      <w:r w:rsidR="00625DE3" w:rsidRPr="00806BEC">
        <w:t>кондитерських</w:t>
      </w:r>
      <w:proofErr w:type="spellEnd"/>
      <w:r w:rsidR="00625DE3" w:rsidRPr="00806BEC">
        <w:t xml:space="preserve"> </w:t>
      </w:r>
      <w:proofErr w:type="spellStart"/>
      <w:r w:rsidR="00625DE3" w:rsidRPr="00806BEC">
        <w:t>виробів</w:t>
      </w:r>
      <w:proofErr w:type="spellEnd"/>
      <w:r w:rsidR="00625DE3">
        <w:rPr>
          <w:lang w:val="uk-UA"/>
        </w:rPr>
        <w:t xml:space="preserve">: </w:t>
      </w:r>
      <w:proofErr w:type="spellStart"/>
      <w:r w:rsidR="00625DE3">
        <w:rPr>
          <w:lang w:val="uk-UA"/>
        </w:rPr>
        <w:t>топочна</w:t>
      </w:r>
      <w:proofErr w:type="spellEnd"/>
      <w:r w:rsidR="00625DE3">
        <w:rPr>
          <w:lang w:val="uk-UA"/>
        </w:rPr>
        <w:t xml:space="preserve">- </w:t>
      </w:r>
      <w:r w:rsidR="00625DE3">
        <w:rPr>
          <w:iCs/>
          <w:lang w:val="uk-UA"/>
        </w:rPr>
        <w:t>т</w:t>
      </w:r>
      <w:r w:rsidR="00625DE3" w:rsidRPr="00806BEC">
        <w:rPr>
          <w:iCs/>
          <w:lang w:val="uk-UA"/>
        </w:rPr>
        <w:t>еплогенератор проточний</w:t>
      </w:r>
      <w:r w:rsidR="00625DE3" w:rsidRPr="00806BEC">
        <w:rPr>
          <w:iCs/>
        </w:rPr>
        <w:t xml:space="preserve"> </w:t>
      </w:r>
      <w:r w:rsidR="00625DE3" w:rsidRPr="00806BEC">
        <w:rPr>
          <w:iCs/>
          <w:lang w:val="en-US"/>
        </w:rPr>
        <w:t>NAVI</w:t>
      </w:r>
      <w:r w:rsidR="00625DE3" w:rsidRPr="00806BEC">
        <w:rPr>
          <w:iCs/>
          <w:lang w:val="uk-UA"/>
        </w:rPr>
        <w:t xml:space="preserve"> 100 ВС №1-4</w:t>
      </w:r>
      <w:r w:rsidR="00625DE3">
        <w:rPr>
          <w:iCs/>
          <w:lang w:val="uk-UA"/>
        </w:rPr>
        <w:t xml:space="preserve"> (дж.1); дільниця </w:t>
      </w:r>
      <w:r w:rsidR="00625DE3" w:rsidRPr="00806BEC">
        <w:rPr>
          <w:lang w:val="uk-UA"/>
        </w:rPr>
        <w:t>випікання кондитерських виробів</w:t>
      </w:r>
      <w:r w:rsidR="00625DE3">
        <w:rPr>
          <w:lang w:val="uk-UA"/>
        </w:rPr>
        <w:t xml:space="preserve">: </w:t>
      </w:r>
      <w:r w:rsidR="00625DE3">
        <w:rPr>
          <w:iCs/>
          <w:lang w:val="uk-UA"/>
        </w:rPr>
        <w:t>р</w:t>
      </w:r>
      <w:r w:rsidR="00625DE3" w:rsidRPr="00806BEC">
        <w:rPr>
          <w:iCs/>
          <w:lang w:val="uk-UA"/>
        </w:rPr>
        <w:t>отаційні хлібопекарські печі</w:t>
      </w:r>
      <w:r w:rsidR="00614CC0">
        <w:rPr>
          <w:iCs/>
          <w:lang w:val="uk-UA"/>
        </w:rPr>
        <w:t>:</w:t>
      </w:r>
      <w:r w:rsidR="00625DE3">
        <w:rPr>
          <w:iCs/>
          <w:lang w:val="uk-UA"/>
        </w:rPr>
        <w:t xml:space="preserve"> </w:t>
      </w:r>
      <w:r w:rsidR="00625DE3" w:rsidRPr="00806BEC">
        <w:rPr>
          <w:iCs/>
          <w:lang w:val="en-US"/>
        </w:rPr>
        <w:t>MIW</w:t>
      </w:r>
      <w:r w:rsidR="00625DE3" w:rsidRPr="00806BEC">
        <w:rPr>
          <w:iCs/>
          <w:lang w:val="uk-UA"/>
        </w:rPr>
        <w:t xml:space="preserve">Е </w:t>
      </w:r>
      <w:r w:rsidR="00625DE3" w:rsidRPr="00806BEC">
        <w:rPr>
          <w:iCs/>
          <w:lang w:val="en-US"/>
        </w:rPr>
        <w:t>roll</w:t>
      </w:r>
      <w:r w:rsidR="00625DE3" w:rsidRPr="00806BEC">
        <w:rPr>
          <w:iCs/>
          <w:lang w:val="uk-UA"/>
        </w:rPr>
        <w:t>-</w:t>
      </w:r>
      <w:r w:rsidR="00625DE3" w:rsidRPr="00806BEC">
        <w:rPr>
          <w:iCs/>
          <w:lang w:val="en-US"/>
        </w:rPr>
        <w:t>in</w:t>
      </w:r>
      <w:r w:rsidR="00625DE3" w:rsidRPr="00806BEC">
        <w:rPr>
          <w:iCs/>
          <w:lang w:val="uk-UA"/>
        </w:rPr>
        <w:t xml:space="preserve"> </w:t>
      </w:r>
      <w:r w:rsidR="00625DE3" w:rsidRPr="00806BEC">
        <w:rPr>
          <w:iCs/>
          <w:lang w:val="en-US"/>
        </w:rPr>
        <w:t>e</w:t>
      </w:r>
      <w:r w:rsidR="00625DE3" w:rsidRPr="00806BEC">
        <w:rPr>
          <w:iCs/>
          <w:vertAlign w:val="superscript"/>
          <w:lang w:val="uk-UA"/>
        </w:rPr>
        <w:t>+</w:t>
      </w:r>
      <w:r w:rsidR="00614CC0">
        <w:rPr>
          <w:iCs/>
          <w:lang w:val="uk-UA"/>
        </w:rPr>
        <w:t>:</w:t>
      </w:r>
      <w:r w:rsidR="00625DE3" w:rsidRPr="00806BEC">
        <w:rPr>
          <w:iCs/>
          <w:lang w:val="uk-UA"/>
        </w:rPr>
        <w:t xml:space="preserve"> №1-6</w:t>
      </w:r>
      <w:r w:rsidR="00614CC0">
        <w:rPr>
          <w:iCs/>
          <w:lang w:val="uk-UA"/>
        </w:rPr>
        <w:t xml:space="preserve"> (дж.2)-</w:t>
      </w:r>
      <w:r w:rsidR="00614CC0">
        <w:rPr>
          <w:lang w:val="uk-UA"/>
        </w:rPr>
        <w:t xml:space="preserve">газові </w:t>
      </w:r>
      <w:r w:rsidR="00614CC0" w:rsidRPr="00806BEC">
        <w:rPr>
          <w:lang w:val="uk-UA"/>
        </w:rPr>
        <w:t>пальники</w:t>
      </w:r>
      <w:r w:rsidR="00614CC0">
        <w:rPr>
          <w:iCs/>
          <w:lang w:val="uk-UA"/>
        </w:rPr>
        <w:t xml:space="preserve">, (дж.3)-камери випікання, </w:t>
      </w:r>
      <w:r w:rsidR="00614CC0" w:rsidRPr="00806BEC">
        <w:rPr>
          <w:iCs/>
          <w:lang w:val="uk-UA"/>
        </w:rPr>
        <w:t>№</w:t>
      </w:r>
      <w:r w:rsidR="00614CC0">
        <w:rPr>
          <w:iCs/>
          <w:lang w:val="uk-UA"/>
        </w:rPr>
        <w:t>7,8 (дж.4)-</w:t>
      </w:r>
      <w:r w:rsidR="00614CC0">
        <w:rPr>
          <w:lang w:val="uk-UA"/>
        </w:rPr>
        <w:t xml:space="preserve">газові </w:t>
      </w:r>
      <w:r w:rsidR="00614CC0" w:rsidRPr="00806BEC">
        <w:rPr>
          <w:lang w:val="uk-UA"/>
        </w:rPr>
        <w:t>пальники</w:t>
      </w:r>
      <w:r w:rsidR="00614CC0">
        <w:rPr>
          <w:iCs/>
          <w:lang w:val="uk-UA"/>
        </w:rPr>
        <w:t xml:space="preserve">, (дж.5)-камери випікання; дільниця мийки-мийка технологічного обладнання (дж.6); </w:t>
      </w:r>
      <w:r w:rsidR="00614CC0" w:rsidRPr="00625DE3">
        <w:rPr>
          <w:lang w:val="uk-UA"/>
        </w:rPr>
        <w:t xml:space="preserve">дизельна електростанція </w:t>
      </w:r>
      <w:bookmarkStart w:id="1" w:name="_Hlk172546957"/>
      <w:proofErr w:type="spellStart"/>
      <w:r w:rsidR="00614CC0" w:rsidRPr="00614CC0">
        <w:t>Malcomson</w:t>
      </w:r>
      <w:proofErr w:type="spellEnd"/>
      <w:r w:rsidR="00614CC0" w:rsidRPr="00614CC0">
        <w:rPr>
          <w:lang w:val="uk-UA"/>
        </w:rPr>
        <w:t xml:space="preserve"> </w:t>
      </w:r>
      <w:r w:rsidR="00614CC0" w:rsidRPr="00614CC0">
        <w:rPr>
          <w:lang w:val="en-US"/>
        </w:rPr>
        <w:t>ML</w:t>
      </w:r>
      <w:r w:rsidR="00614CC0" w:rsidRPr="00614CC0">
        <w:rPr>
          <w:lang w:val="uk-UA"/>
        </w:rPr>
        <w:t>170-</w:t>
      </w:r>
      <w:r w:rsidR="00614CC0" w:rsidRPr="00614CC0">
        <w:rPr>
          <w:lang w:val="en-US"/>
        </w:rPr>
        <w:t>B</w:t>
      </w:r>
      <w:r w:rsidR="00614CC0" w:rsidRPr="00614CC0">
        <w:rPr>
          <w:lang w:val="uk-UA"/>
        </w:rPr>
        <w:t>3</w:t>
      </w:r>
      <w:bookmarkEnd w:id="1"/>
      <w:r w:rsidR="00614CC0" w:rsidRPr="00625DE3">
        <w:rPr>
          <w:lang w:val="uk-UA"/>
        </w:rPr>
        <w:t xml:space="preserve"> (дж.</w:t>
      </w:r>
      <w:r w:rsidR="00614CC0">
        <w:rPr>
          <w:lang w:val="uk-UA"/>
        </w:rPr>
        <w:t>7</w:t>
      </w:r>
      <w:r w:rsidR="00614CC0" w:rsidRPr="00625DE3">
        <w:rPr>
          <w:lang w:val="uk-UA"/>
        </w:rPr>
        <w:t>);</w:t>
      </w:r>
      <w:r w:rsidR="00614CC0">
        <w:rPr>
          <w:lang w:val="uk-UA"/>
        </w:rPr>
        <w:t xml:space="preserve"> холодильне обладнання (дж.8).</w:t>
      </w:r>
      <w:r w:rsidR="00614CC0">
        <w:rPr>
          <w:shd w:val="clear" w:color="auto" w:fill="FFFFFF"/>
          <w:lang w:val="uk-UA"/>
        </w:rPr>
        <w:t xml:space="preserve"> </w:t>
      </w:r>
      <w:r w:rsidRPr="00625DE3">
        <w:rPr>
          <w:lang w:val="uk-UA"/>
        </w:rPr>
        <w:t>Відомості щодо видів та обсягів викидів (т/рік): діоксид азоту-0,</w:t>
      </w:r>
      <w:r w:rsidR="00614CC0">
        <w:rPr>
          <w:lang w:val="uk-UA"/>
        </w:rPr>
        <w:t>697</w:t>
      </w:r>
      <w:r w:rsidRPr="00625DE3">
        <w:rPr>
          <w:lang w:val="uk-UA"/>
        </w:rPr>
        <w:t>; оксид вуглецю-0,</w:t>
      </w:r>
      <w:r w:rsidR="00142B3E">
        <w:rPr>
          <w:lang w:val="uk-UA"/>
        </w:rPr>
        <w:t>84</w:t>
      </w:r>
      <w:r w:rsidRPr="00625DE3">
        <w:rPr>
          <w:lang w:val="uk-UA"/>
        </w:rPr>
        <w:t>; діоксид сірки-0,0</w:t>
      </w:r>
      <w:r w:rsidR="00ED22CC" w:rsidRPr="00625DE3">
        <w:rPr>
          <w:lang w:val="uk-UA"/>
        </w:rPr>
        <w:t>1</w:t>
      </w:r>
      <w:r w:rsidRPr="00625DE3">
        <w:rPr>
          <w:lang w:val="uk-UA"/>
        </w:rPr>
        <w:t>; речовини у вигляді суспендованих твердих частинок-0,0</w:t>
      </w:r>
      <w:r w:rsidR="00ED22CC" w:rsidRPr="00625DE3">
        <w:rPr>
          <w:lang w:val="uk-UA"/>
        </w:rPr>
        <w:t>0</w:t>
      </w:r>
      <w:r w:rsidR="00142B3E">
        <w:rPr>
          <w:lang w:val="uk-UA"/>
        </w:rPr>
        <w:t>5</w:t>
      </w:r>
      <w:r w:rsidRPr="00625DE3">
        <w:rPr>
          <w:lang w:val="uk-UA"/>
        </w:rPr>
        <w:t>;</w:t>
      </w:r>
      <w:r w:rsidR="00142B3E">
        <w:rPr>
          <w:lang w:val="uk-UA"/>
        </w:rPr>
        <w:t xml:space="preserve"> </w:t>
      </w:r>
      <w:proofErr w:type="spellStart"/>
      <w:r w:rsidR="00142B3E">
        <w:rPr>
          <w:snapToGrid w:val="0"/>
          <w:color w:val="000000"/>
          <w:lang w:val="uk-UA"/>
        </w:rPr>
        <w:t>ф</w:t>
      </w:r>
      <w:r w:rsidR="00142B3E" w:rsidRPr="00A50304">
        <w:rPr>
          <w:snapToGrid w:val="0"/>
          <w:color w:val="000000"/>
          <w:lang w:val="uk-UA"/>
        </w:rPr>
        <w:t>реони</w:t>
      </w:r>
      <w:proofErr w:type="spellEnd"/>
      <w:r w:rsidR="00142B3E" w:rsidRPr="00A50304">
        <w:rPr>
          <w:snapToGrid w:val="0"/>
          <w:color w:val="000000"/>
          <w:lang w:val="uk-UA"/>
        </w:rPr>
        <w:t xml:space="preserve"> (1,1,1,2-Тетрафторетан (фреон-134-а))</w:t>
      </w:r>
      <w:r w:rsidR="00142B3E">
        <w:rPr>
          <w:snapToGrid w:val="0"/>
          <w:color w:val="000000"/>
          <w:lang w:val="uk-UA"/>
        </w:rPr>
        <w:t>-</w:t>
      </w:r>
      <w:r w:rsidR="00142B3E" w:rsidRPr="00142B3E">
        <w:rPr>
          <w:snapToGrid w:val="0"/>
          <w:color w:val="000000"/>
          <w:lang w:val="uk-UA"/>
        </w:rPr>
        <w:t>0,01</w:t>
      </w:r>
      <w:r w:rsidRPr="00142B3E">
        <w:rPr>
          <w:lang w:val="uk-UA"/>
        </w:rPr>
        <w:t>;</w:t>
      </w:r>
      <w:r w:rsidR="00142B3E" w:rsidRPr="00142B3E">
        <w:rPr>
          <w:lang w:val="uk-UA"/>
        </w:rPr>
        <w:t xml:space="preserve"> натрію гідрооксид (натр їдкий, сода каустична)</w:t>
      </w:r>
      <w:r w:rsidR="00142B3E">
        <w:rPr>
          <w:lang w:val="uk-UA"/>
        </w:rPr>
        <w:t>-0,0000005</w:t>
      </w:r>
      <w:r w:rsidR="00ED22CC" w:rsidRPr="00142B3E">
        <w:rPr>
          <w:lang w:val="uk-UA"/>
        </w:rPr>
        <w:t>;</w:t>
      </w:r>
      <w:r w:rsidRPr="00142B3E">
        <w:rPr>
          <w:snapToGrid w:val="0"/>
          <w:lang w:val="uk-UA"/>
        </w:rPr>
        <w:t xml:space="preserve"> </w:t>
      </w:r>
      <w:r w:rsidRPr="00142B3E">
        <w:rPr>
          <w:lang w:val="uk-UA"/>
        </w:rPr>
        <w:t xml:space="preserve">азоту (1) оксид </w:t>
      </w:r>
      <w:r w:rsidRPr="00142B3E">
        <w:sym w:font="Symbol" w:char="F05B"/>
      </w:r>
      <w:r w:rsidRPr="00142B3E">
        <w:rPr>
          <w:lang w:val="en-US"/>
        </w:rPr>
        <w:t>N</w:t>
      </w:r>
      <w:r w:rsidRPr="00142B3E">
        <w:rPr>
          <w:vertAlign w:val="subscript"/>
          <w:lang w:val="uk-UA"/>
        </w:rPr>
        <w:t>2</w:t>
      </w:r>
      <w:r w:rsidRPr="00142B3E">
        <w:rPr>
          <w:lang w:val="en-US"/>
        </w:rPr>
        <w:t>O</w:t>
      </w:r>
      <w:r w:rsidRPr="00142B3E">
        <w:sym w:font="Symbol" w:char="F05D"/>
      </w:r>
      <w:r w:rsidRPr="00142B3E">
        <w:rPr>
          <w:lang w:val="uk-UA"/>
        </w:rPr>
        <w:t>-0,002</w:t>
      </w:r>
      <w:r w:rsidR="00142B3E">
        <w:rPr>
          <w:lang w:val="uk-UA"/>
        </w:rPr>
        <w:t>43</w:t>
      </w:r>
      <w:r w:rsidRPr="00142B3E">
        <w:rPr>
          <w:lang w:val="uk-UA"/>
        </w:rPr>
        <w:t>; метан-0,00</w:t>
      </w:r>
      <w:r w:rsidR="00142B3E">
        <w:rPr>
          <w:lang w:val="uk-UA"/>
        </w:rPr>
        <w:t>63</w:t>
      </w:r>
      <w:r w:rsidRPr="00142B3E">
        <w:rPr>
          <w:lang w:val="uk-UA"/>
        </w:rPr>
        <w:t>;</w:t>
      </w:r>
      <w:r w:rsidR="00142B3E">
        <w:rPr>
          <w:lang w:val="uk-UA"/>
        </w:rPr>
        <w:t xml:space="preserve"> </w:t>
      </w:r>
      <w:r w:rsidR="00142B3E" w:rsidRPr="00142B3E">
        <w:rPr>
          <w:lang w:val="uk-UA"/>
        </w:rPr>
        <w:t>ртуть та її сполуки в перерахунку на ртуть</w:t>
      </w:r>
      <w:r w:rsidR="00142B3E">
        <w:rPr>
          <w:lang w:val="uk-UA"/>
        </w:rPr>
        <w:t>-0,00000043;</w:t>
      </w:r>
      <w:r w:rsidRPr="00625DE3">
        <w:rPr>
          <w:lang w:val="uk-UA"/>
        </w:rPr>
        <w:t xml:space="preserve"> НМЛОС-0,0</w:t>
      </w:r>
      <w:r w:rsidR="00142B3E">
        <w:rPr>
          <w:lang w:val="uk-UA"/>
        </w:rPr>
        <w:t>33</w:t>
      </w:r>
      <w:r w:rsidRPr="00625DE3">
        <w:rPr>
          <w:lang w:val="uk-UA"/>
        </w:rPr>
        <w:t>; вуглецю діоксид-</w:t>
      </w:r>
      <w:r w:rsidR="00142B3E">
        <w:rPr>
          <w:lang w:val="uk-UA"/>
        </w:rPr>
        <w:t>289,241</w:t>
      </w:r>
      <w:r w:rsidR="00477186" w:rsidRPr="00625DE3">
        <w:rPr>
          <w:lang w:val="uk-UA"/>
        </w:rPr>
        <w:t xml:space="preserve">. </w:t>
      </w:r>
      <w:r w:rsidR="00AC1C5B" w:rsidRPr="00625DE3">
        <w:t xml:space="preserve">Заходи </w:t>
      </w:r>
      <w:proofErr w:type="spellStart"/>
      <w:r w:rsidR="00AC1C5B" w:rsidRPr="00625DE3">
        <w:t>щодо</w:t>
      </w:r>
      <w:proofErr w:type="spellEnd"/>
      <w:r w:rsidR="00AC1C5B" w:rsidRPr="00625DE3">
        <w:t xml:space="preserve"> </w:t>
      </w:r>
      <w:proofErr w:type="spellStart"/>
      <w:r w:rsidR="00AC1C5B" w:rsidRPr="00625DE3">
        <w:t>впровадження</w:t>
      </w:r>
      <w:proofErr w:type="spellEnd"/>
      <w:r w:rsidR="00AC1C5B" w:rsidRPr="00625DE3">
        <w:t xml:space="preserve"> </w:t>
      </w:r>
      <w:proofErr w:type="spellStart"/>
      <w:r w:rsidR="00AC1C5B" w:rsidRPr="00625DE3">
        <w:t>найкращих</w:t>
      </w:r>
      <w:proofErr w:type="spellEnd"/>
      <w:r w:rsidR="00AC1C5B" w:rsidRPr="00625DE3">
        <w:t xml:space="preserve"> </w:t>
      </w:r>
      <w:proofErr w:type="spellStart"/>
      <w:r w:rsidR="00AC1C5B" w:rsidRPr="00625DE3">
        <w:t>існуючих</w:t>
      </w:r>
      <w:proofErr w:type="spellEnd"/>
      <w:r w:rsidR="00AC1C5B" w:rsidRPr="00625DE3">
        <w:t xml:space="preserve"> технологій виробництва</w:t>
      </w:r>
      <w:r w:rsidR="00B74BA4" w:rsidRPr="00625DE3">
        <w:t xml:space="preserve">: </w:t>
      </w:r>
      <w:r w:rsidR="00AC1C5B" w:rsidRPr="00625DE3">
        <w:t>не встановлюються</w:t>
      </w:r>
      <w:r w:rsidR="00B74BA4" w:rsidRPr="00625DE3">
        <w:t xml:space="preserve">, для об’єкту </w:t>
      </w:r>
      <w:r w:rsidR="00477186" w:rsidRPr="00625DE3">
        <w:t>І</w:t>
      </w:r>
      <w:r w:rsidR="00B74BA4" w:rsidRPr="00625DE3">
        <w:t>ІІ групи</w:t>
      </w:r>
      <w:r w:rsidR="00AC1C5B" w:rsidRPr="00625DE3">
        <w:t>. Перелік заходів щодо скорочення викидів</w:t>
      </w:r>
      <w:r w:rsidR="00711D03" w:rsidRPr="00625DE3">
        <w:t xml:space="preserve">: </w:t>
      </w:r>
      <w:r w:rsidR="00AC1C5B" w:rsidRPr="00625DE3">
        <w:t>не</w:t>
      </w:r>
      <w:r w:rsidR="00AC1C5B" w:rsidRPr="00ED22CC">
        <w:t xml:space="preserve">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>не передбачено. Відповідність пропозицій щодо дозволених обсягів викидів законодавству</w:t>
      </w:r>
      <w:r w:rsidR="00711D03" w:rsidRPr="008A69E7">
        <w:t xml:space="preserve">: </w:t>
      </w:r>
      <w:r w:rsidR="00760420" w:rsidRPr="008A69E7">
        <w:t xml:space="preserve">викиди не перевищують затвердженні граничнодопустимі нормативи,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здійснюєть</w:t>
      </w:r>
      <w:proofErr w:type="spellEnd"/>
      <w:r w:rsidR="00240D92">
        <w:rPr>
          <w:lang w:val="uk-UA"/>
        </w:rPr>
        <w:t>с</w:t>
      </w:r>
      <w:r w:rsidR="003E64A4" w:rsidRPr="008A69E7">
        <w:t xml:space="preserve">я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369FBF20" w14:textId="77777777"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20B74"/>
    <w:rsid w:val="00121681"/>
    <w:rsid w:val="001323A1"/>
    <w:rsid w:val="00133447"/>
    <w:rsid w:val="00142B3E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40D92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44D32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4CC0"/>
    <w:rsid w:val="006150AA"/>
    <w:rsid w:val="006202C9"/>
    <w:rsid w:val="0062586A"/>
    <w:rsid w:val="00625DE3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33854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paragraph" w:styleId="21">
    <w:name w:val="List 2"/>
    <w:basedOn w:val="a"/>
    <w:rsid w:val="00625DE3"/>
    <w:pPr>
      <w:ind w:left="566" w:hanging="283"/>
    </w:pPr>
    <w:rPr>
      <w:kern w:val="16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19</cp:revision>
  <cp:lastPrinted>2016-08-19T08:03:00Z</cp:lastPrinted>
  <dcterms:created xsi:type="dcterms:W3CDTF">2023-02-02T11:38:00Z</dcterms:created>
  <dcterms:modified xsi:type="dcterms:W3CDTF">2024-10-12T15:32:00Z</dcterms:modified>
</cp:coreProperties>
</file>