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9A" w:rsidRPr="0053009A" w:rsidRDefault="0053009A" w:rsidP="0053009A">
      <w:pPr>
        <w:suppressAutoHyphens/>
        <w:spacing w:after="120"/>
        <w:jc w:val="center"/>
        <w:rPr>
          <w:sz w:val="18"/>
        </w:rPr>
      </w:pPr>
      <w:r w:rsidRPr="0053009A">
        <w:rPr>
          <w:b/>
          <w:sz w:val="22"/>
          <w:lang w:val="uk-UA"/>
        </w:rPr>
        <w:t xml:space="preserve">Повідомлення про наміри отримання дозволу на викиди </w:t>
      </w:r>
    </w:p>
    <w:p w:rsidR="00123FCD" w:rsidRPr="00123FCD" w:rsidRDefault="003B24E0" w:rsidP="00123FCD">
      <w:pPr>
        <w:ind w:firstLine="284"/>
        <w:jc w:val="both"/>
        <w:rPr>
          <w:sz w:val="16"/>
          <w:szCs w:val="16"/>
          <w:lang w:val="uk-UA"/>
        </w:rPr>
      </w:pPr>
      <w:proofErr w:type="spellStart"/>
      <w:r w:rsidRPr="003B24E0">
        <w:rPr>
          <w:sz w:val="16"/>
          <w:szCs w:val="18"/>
          <w:lang w:val="uk-UA"/>
        </w:rPr>
        <w:t>Олевська</w:t>
      </w:r>
      <w:proofErr w:type="spellEnd"/>
      <w:r w:rsidRPr="003B24E0">
        <w:rPr>
          <w:sz w:val="16"/>
          <w:szCs w:val="18"/>
          <w:lang w:val="uk-UA"/>
        </w:rPr>
        <w:t xml:space="preserve"> міська рада Житомирської області</w:t>
      </w:r>
      <w:r w:rsidR="008C5479">
        <w:rPr>
          <w:sz w:val="16"/>
          <w:szCs w:val="18"/>
          <w:lang w:val="uk-UA"/>
        </w:rPr>
        <w:t xml:space="preserve"> (</w:t>
      </w:r>
      <w:r w:rsidR="008C5479" w:rsidRPr="008C5479">
        <w:rPr>
          <w:sz w:val="16"/>
          <w:szCs w:val="18"/>
          <w:lang w:val="uk-UA"/>
        </w:rPr>
        <w:t xml:space="preserve">код </w:t>
      </w:r>
      <w:r w:rsidR="008C5479">
        <w:rPr>
          <w:sz w:val="16"/>
          <w:szCs w:val="18"/>
          <w:lang w:val="uk-UA"/>
        </w:rPr>
        <w:t xml:space="preserve"> </w:t>
      </w:r>
      <w:r w:rsidR="008C5479" w:rsidRPr="008C5479">
        <w:rPr>
          <w:sz w:val="16"/>
          <w:szCs w:val="18"/>
          <w:lang w:val="uk-UA"/>
        </w:rPr>
        <w:t>ЄДРПОУ: 04343470</w:t>
      </w:r>
      <w:r w:rsidR="008C5479">
        <w:rPr>
          <w:sz w:val="16"/>
          <w:szCs w:val="18"/>
          <w:lang w:val="uk-UA"/>
        </w:rPr>
        <w:t>)</w:t>
      </w:r>
      <w:r w:rsidR="008C28BE">
        <w:rPr>
          <w:sz w:val="16"/>
          <w:szCs w:val="18"/>
          <w:lang w:val="uk-UA"/>
        </w:rPr>
        <w:t xml:space="preserve">, </w:t>
      </w:r>
      <w:r>
        <w:rPr>
          <w:sz w:val="16"/>
          <w:szCs w:val="16"/>
          <w:lang w:val="uk-UA"/>
        </w:rPr>
        <w:t>яка</w:t>
      </w:r>
      <w:r w:rsidR="002E5372">
        <w:rPr>
          <w:sz w:val="16"/>
          <w:szCs w:val="16"/>
          <w:lang w:val="uk-UA"/>
        </w:rPr>
        <w:t xml:space="preserve"> знаходиться за адресою</w:t>
      </w:r>
      <w:r w:rsidR="008C28BE" w:rsidRPr="007714B0">
        <w:rPr>
          <w:sz w:val="16"/>
          <w:szCs w:val="16"/>
          <w:lang w:val="uk-UA"/>
        </w:rPr>
        <w:t xml:space="preserve">: </w:t>
      </w:r>
      <w:r w:rsidR="00182B27">
        <w:rPr>
          <w:sz w:val="16"/>
          <w:szCs w:val="16"/>
          <w:lang w:val="uk-UA"/>
        </w:rPr>
        <w:t>11</w:t>
      </w:r>
      <w:r w:rsidR="00123FCD" w:rsidRPr="00123FCD">
        <w:rPr>
          <w:sz w:val="16"/>
          <w:szCs w:val="16"/>
          <w:lang w:val="uk-UA"/>
        </w:rPr>
        <w:t xml:space="preserve">001, Житомирська обл., </w:t>
      </w:r>
    </w:p>
    <w:p w:rsidR="008C28BE" w:rsidRPr="008C28BE" w:rsidRDefault="00123FCD" w:rsidP="00123FCD">
      <w:pPr>
        <w:jc w:val="both"/>
        <w:rPr>
          <w:sz w:val="16"/>
          <w:szCs w:val="16"/>
          <w:lang w:val="uk-UA"/>
        </w:rPr>
      </w:pPr>
      <w:proofErr w:type="spellStart"/>
      <w:r w:rsidRPr="00123FCD">
        <w:rPr>
          <w:sz w:val="16"/>
          <w:szCs w:val="16"/>
          <w:lang w:val="uk-UA"/>
        </w:rPr>
        <w:t>Коростенський</w:t>
      </w:r>
      <w:proofErr w:type="spellEnd"/>
      <w:r w:rsidRPr="00123FCD">
        <w:rPr>
          <w:sz w:val="16"/>
          <w:szCs w:val="16"/>
          <w:lang w:val="uk-UA"/>
        </w:rPr>
        <w:t xml:space="preserve"> р-н., </w:t>
      </w:r>
      <w:proofErr w:type="spellStart"/>
      <w:r w:rsidRPr="00123FCD">
        <w:rPr>
          <w:sz w:val="16"/>
          <w:szCs w:val="16"/>
          <w:lang w:val="uk-UA"/>
        </w:rPr>
        <w:t>Олевська</w:t>
      </w:r>
      <w:proofErr w:type="spellEnd"/>
      <w:r w:rsidRPr="00123FCD">
        <w:rPr>
          <w:sz w:val="16"/>
          <w:szCs w:val="16"/>
          <w:lang w:val="uk-UA"/>
        </w:rPr>
        <w:t xml:space="preserve"> ТГ, м. </w:t>
      </w:r>
      <w:proofErr w:type="spellStart"/>
      <w:r w:rsidRPr="00123FCD">
        <w:rPr>
          <w:sz w:val="16"/>
          <w:szCs w:val="16"/>
          <w:lang w:val="uk-UA"/>
        </w:rPr>
        <w:t>Олевськ</w:t>
      </w:r>
      <w:proofErr w:type="spellEnd"/>
      <w:r w:rsidRPr="00123FCD">
        <w:rPr>
          <w:sz w:val="16"/>
          <w:szCs w:val="16"/>
          <w:lang w:val="uk-UA"/>
        </w:rPr>
        <w:t>, вул. Володимирська, 2</w:t>
      </w:r>
      <w:r w:rsidR="004D6150" w:rsidRPr="004D6150">
        <w:rPr>
          <w:sz w:val="16"/>
          <w:szCs w:val="16"/>
          <w:lang w:val="uk-UA"/>
        </w:rPr>
        <w:t xml:space="preserve">,  тел.: </w:t>
      </w:r>
      <w:r w:rsidR="0053009A" w:rsidRPr="0053009A">
        <w:rPr>
          <w:sz w:val="16"/>
          <w:szCs w:val="16"/>
          <w:lang w:val="uk-UA"/>
        </w:rPr>
        <w:t>+380 (41) 352-11-52</w:t>
      </w:r>
      <w:r w:rsidR="003B24E0">
        <w:rPr>
          <w:sz w:val="16"/>
          <w:szCs w:val="16"/>
          <w:lang w:val="uk-UA"/>
        </w:rPr>
        <w:t xml:space="preserve">, </w:t>
      </w:r>
      <w:r w:rsidR="003B24E0" w:rsidRPr="003B24E0">
        <w:rPr>
          <w:sz w:val="16"/>
          <w:szCs w:val="16"/>
          <w:lang w:val="uk-UA"/>
        </w:rPr>
        <w:t>e-</w:t>
      </w:r>
      <w:proofErr w:type="spellStart"/>
      <w:r w:rsidR="003B24E0" w:rsidRPr="003B24E0">
        <w:rPr>
          <w:sz w:val="16"/>
          <w:szCs w:val="16"/>
          <w:lang w:val="uk-UA"/>
        </w:rPr>
        <w:t>mail</w:t>
      </w:r>
      <w:proofErr w:type="spellEnd"/>
      <w:r w:rsidR="003B24E0" w:rsidRPr="003B24E0">
        <w:rPr>
          <w:sz w:val="16"/>
          <w:szCs w:val="16"/>
          <w:lang w:val="uk-UA"/>
        </w:rPr>
        <w:t xml:space="preserve"> адреса: </w:t>
      </w:r>
      <w:proofErr w:type="spellStart"/>
      <w:r w:rsidRPr="00123FCD">
        <w:rPr>
          <w:sz w:val="16"/>
          <w:szCs w:val="16"/>
          <w:lang w:val="uk-UA"/>
        </w:rPr>
        <w:t>olevsk_miskrada</w:t>
      </w:r>
      <w:proofErr w:type="spellEnd"/>
      <w:r w:rsidRPr="00123FCD">
        <w:rPr>
          <w:sz w:val="16"/>
          <w:szCs w:val="16"/>
          <w:lang w:val="uk-UA"/>
        </w:rPr>
        <w:t>@ukr.net</w:t>
      </w:r>
      <w:r w:rsidR="004D6150">
        <w:rPr>
          <w:sz w:val="16"/>
          <w:szCs w:val="16"/>
          <w:lang w:val="uk-UA"/>
        </w:rPr>
        <w:t>,</w:t>
      </w:r>
      <w:r w:rsidR="00C70DA9">
        <w:rPr>
          <w:sz w:val="16"/>
          <w:szCs w:val="18"/>
          <w:lang w:val="uk-UA"/>
        </w:rPr>
        <w:t xml:space="preserve"> </w:t>
      </w:r>
      <w:r w:rsidR="008C28BE">
        <w:rPr>
          <w:sz w:val="16"/>
          <w:szCs w:val="18"/>
          <w:lang w:val="uk-UA"/>
        </w:rPr>
        <w:t>має намір отримати дозвіл</w:t>
      </w:r>
      <w:r w:rsidR="005A768C" w:rsidRPr="00EA2F35">
        <w:rPr>
          <w:sz w:val="16"/>
          <w:szCs w:val="18"/>
          <w:lang w:val="uk-UA"/>
        </w:rPr>
        <w:t xml:space="preserve"> на викиди забруднюючих речовин в атмосферне повітря стаціонарними джерелами </w:t>
      </w:r>
      <w:r w:rsidR="008C28BE">
        <w:rPr>
          <w:sz w:val="16"/>
          <w:szCs w:val="18"/>
          <w:lang w:val="uk-UA"/>
        </w:rPr>
        <w:t>для наступних об’єктів:</w:t>
      </w:r>
      <w:r w:rsidR="008B6298" w:rsidRPr="00EA2F35">
        <w:rPr>
          <w:sz w:val="16"/>
          <w:szCs w:val="18"/>
          <w:lang w:val="uk-UA"/>
        </w:rPr>
        <w:t xml:space="preserve"> </w:t>
      </w:r>
    </w:p>
    <w:p w:rsidR="008C28BE" w:rsidRPr="003B4334" w:rsidRDefault="00536415" w:rsidP="004D6150">
      <w:pPr>
        <w:pStyle w:val="a6"/>
        <w:numPr>
          <w:ilvl w:val="0"/>
          <w:numId w:val="38"/>
        </w:numPr>
        <w:tabs>
          <w:tab w:val="left" w:pos="142"/>
        </w:tabs>
        <w:ind w:left="0" w:firstLine="0"/>
        <w:rPr>
          <w:sz w:val="16"/>
          <w:szCs w:val="18"/>
          <w:lang w:val="uk-UA"/>
        </w:rPr>
      </w:pPr>
      <w:proofErr w:type="spellStart"/>
      <w:r>
        <w:rPr>
          <w:bCs/>
          <w:sz w:val="16"/>
          <w:szCs w:val="18"/>
          <w:lang w:val="uk-UA"/>
        </w:rPr>
        <w:t>Варварівський</w:t>
      </w:r>
      <w:proofErr w:type="spellEnd"/>
      <w:r>
        <w:rPr>
          <w:bCs/>
          <w:sz w:val="16"/>
          <w:szCs w:val="18"/>
          <w:lang w:val="uk-UA"/>
        </w:rPr>
        <w:t xml:space="preserve"> ЗДО</w:t>
      </w:r>
      <w:r w:rsidR="00123FCD" w:rsidRPr="003B4334">
        <w:rPr>
          <w:bCs/>
          <w:sz w:val="16"/>
          <w:szCs w:val="18"/>
          <w:lang w:val="uk-UA"/>
        </w:rPr>
        <w:t xml:space="preserve"> №12 «Барвінок»</w:t>
      </w:r>
      <w:r w:rsidR="003B24E0" w:rsidRPr="003B4334">
        <w:rPr>
          <w:bCs/>
          <w:sz w:val="16"/>
          <w:szCs w:val="18"/>
          <w:lang w:val="uk-UA"/>
        </w:rPr>
        <w:t xml:space="preserve">: </w:t>
      </w:r>
      <w:proofErr w:type="spellStart"/>
      <w:r w:rsidR="003B24E0" w:rsidRPr="003B4334">
        <w:rPr>
          <w:bCs/>
          <w:sz w:val="16"/>
          <w:szCs w:val="18"/>
          <w:lang w:val="uk-UA"/>
        </w:rPr>
        <w:t>Коростенський</w:t>
      </w:r>
      <w:proofErr w:type="spellEnd"/>
      <w:r w:rsidR="003B24E0" w:rsidRPr="003B4334">
        <w:rPr>
          <w:bCs/>
          <w:sz w:val="16"/>
          <w:szCs w:val="18"/>
          <w:lang w:val="uk-UA"/>
        </w:rPr>
        <w:t xml:space="preserve"> район, </w:t>
      </w:r>
      <w:r w:rsidR="00FF5299" w:rsidRPr="003B4334">
        <w:rPr>
          <w:bCs/>
          <w:sz w:val="16"/>
          <w:szCs w:val="18"/>
          <w:lang w:val="uk-UA"/>
        </w:rPr>
        <w:t xml:space="preserve">с. </w:t>
      </w:r>
      <w:proofErr w:type="spellStart"/>
      <w:r w:rsidR="00FF5299" w:rsidRPr="003B4334">
        <w:rPr>
          <w:bCs/>
          <w:sz w:val="16"/>
          <w:szCs w:val="18"/>
          <w:lang w:val="uk-UA"/>
        </w:rPr>
        <w:t>Варварівка</w:t>
      </w:r>
      <w:proofErr w:type="spellEnd"/>
      <w:r w:rsidR="00FF5299" w:rsidRPr="003B4334">
        <w:rPr>
          <w:bCs/>
          <w:sz w:val="16"/>
          <w:szCs w:val="18"/>
          <w:lang w:val="uk-UA"/>
        </w:rPr>
        <w:t>, вул. Шкільна, 18</w:t>
      </w:r>
      <w:r w:rsidR="008C28BE" w:rsidRPr="003B4334">
        <w:rPr>
          <w:bCs/>
          <w:sz w:val="16"/>
          <w:szCs w:val="18"/>
          <w:lang w:val="uk-UA"/>
        </w:rPr>
        <w:t>;</w:t>
      </w:r>
    </w:p>
    <w:p w:rsidR="008C28BE" w:rsidRPr="003B4334" w:rsidRDefault="00FF5299" w:rsidP="004D6150">
      <w:pPr>
        <w:pStyle w:val="a6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sz w:val="16"/>
          <w:szCs w:val="18"/>
          <w:lang w:val="uk-UA"/>
        </w:rPr>
      </w:pPr>
      <w:proofErr w:type="spellStart"/>
      <w:r w:rsidRPr="003B4334">
        <w:rPr>
          <w:bCs/>
          <w:sz w:val="16"/>
          <w:szCs w:val="18"/>
          <w:lang w:val="uk-UA"/>
        </w:rPr>
        <w:t>Жубровицький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</w:t>
      </w:r>
      <w:r w:rsidR="00536415">
        <w:rPr>
          <w:bCs/>
          <w:sz w:val="16"/>
          <w:szCs w:val="18"/>
          <w:lang w:val="uk-UA"/>
        </w:rPr>
        <w:t>ЗДО</w:t>
      </w:r>
      <w:r w:rsidRPr="003B4334">
        <w:rPr>
          <w:bCs/>
          <w:sz w:val="16"/>
          <w:szCs w:val="18"/>
          <w:lang w:val="uk-UA"/>
        </w:rPr>
        <w:t xml:space="preserve"> № 15 «Чебурашка»</w:t>
      </w:r>
      <w:r w:rsidR="003B4334">
        <w:rPr>
          <w:bCs/>
          <w:sz w:val="16"/>
          <w:szCs w:val="18"/>
          <w:lang w:val="uk-UA"/>
        </w:rPr>
        <w:t xml:space="preserve">: </w:t>
      </w:r>
      <w:proofErr w:type="spellStart"/>
      <w:r w:rsidR="00415160" w:rsidRPr="003B4334">
        <w:rPr>
          <w:bCs/>
          <w:sz w:val="16"/>
          <w:szCs w:val="18"/>
          <w:lang w:val="uk-UA"/>
        </w:rPr>
        <w:t>Коростенський</w:t>
      </w:r>
      <w:proofErr w:type="spellEnd"/>
      <w:r w:rsidR="00415160" w:rsidRPr="003B4334">
        <w:rPr>
          <w:bCs/>
          <w:sz w:val="16"/>
          <w:szCs w:val="18"/>
          <w:lang w:val="uk-UA"/>
        </w:rPr>
        <w:t xml:space="preserve"> район, </w:t>
      </w:r>
      <w:r w:rsidRPr="003B4334">
        <w:rPr>
          <w:bCs/>
          <w:sz w:val="16"/>
          <w:szCs w:val="18"/>
          <w:lang w:val="uk-UA"/>
        </w:rPr>
        <w:t xml:space="preserve">с. </w:t>
      </w:r>
      <w:proofErr w:type="spellStart"/>
      <w:r w:rsidRPr="003B4334">
        <w:rPr>
          <w:bCs/>
          <w:sz w:val="16"/>
          <w:szCs w:val="18"/>
          <w:lang w:val="uk-UA"/>
        </w:rPr>
        <w:t>Жубровичі</w:t>
      </w:r>
      <w:proofErr w:type="spellEnd"/>
      <w:r w:rsidRPr="003B4334">
        <w:rPr>
          <w:bCs/>
          <w:sz w:val="16"/>
          <w:szCs w:val="18"/>
          <w:lang w:val="uk-UA"/>
        </w:rPr>
        <w:t>, вул. Шевченка, 11</w:t>
      </w:r>
      <w:r w:rsidR="008C28BE" w:rsidRPr="003B4334">
        <w:rPr>
          <w:bCs/>
          <w:sz w:val="16"/>
          <w:szCs w:val="18"/>
          <w:lang w:val="uk-UA"/>
        </w:rPr>
        <w:t>;</w:t>
      </w:r>
    </w:p>
    <w:p w:rsidR="008C28BE" w:rsidRPr="003B4334" w:rsidRDefault="00FF5299" w:rsidP="004D6150">
      <w:pPr>
        <w:pStyle w:val="a6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sz w:val="16"/>
          <w:szCs w:val="18"/>
          <w:lang w:val="uk-UA"/>
        </w:rPr>
      </w:pPr>
      <w:proofErr w:type="spellStart"/>
      <w:r w:rsidRPr="003B4334">
        <w:rPr>
          <w:bCs/>
          <w:sz w:val="16"/>
          <w:szCs w:val="18"/>
          <w:lang w:val="uk-UA"/>
        </w:rPr>
        <w:t>Кам’янський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</w:t>
      </w:r>
      <w:r w:rsidR="00536415">
        <w:rPr>
          <w:bCs/>
          <w:sz w:val="16"/>
          <w:szCs w:val="18"/>
          <w:lang w:val="uk-UA"/>
        </w:rPr>
        <w:t>ЗДО</w:t>
      </w:r>
      <w:r w:rsidRPr="003B4334">
        <w:rPr>
          <w:bCs/>
          <w:sz w:val="16"/>
          <w:szCs w:val="18"/>
          <w:lang w:val="uk-UA"/>
        </w:rPr>
        <w:t xml:space="preserve"> № 9 «Світлячок»</w:t>
      </w:r>
      <w:r w:rsidR="008C28BE" w:rsidRPr="003B4334">
        <w:rPr>
          <w:bCs/>
          <w:sz w:val="16"/>
          <w:szCs w:val="18"/>
          <w:lang w:val="uk-UA"/>
        </w:rPr>
        <w:t xml:space="preserve">: </w:t>
      </w:r>
      <w:proofErr w:type="spellStart"/>
      <w:r w:rsidR="00415160" w:rsidRPr="003B4334">
        <w:rPr>
          <w:bCs/>
          <w:sz w:val="16"/>
          <w:szCs w:val="18"/>
          <w:lang w:val="uk-UA"/>
        </w:rPr>
        <w:t>Коростенський</w:t>
      </w:r>
      <w:proofErr w:type="spellEnd"/>
      <w:r w:rsidR="00415160" w:rsidRPr="003B4334">
        <w:rPr>
          <w:bCs/>
          <w:sz w:val="16"/>
          <w:szCs w:val="18"/>
          <w:lang w:val="uk-UA"/>
        </w:rPr>
        <w:t xml:space="preserve"> район, </w:t>
      </w:r>
      <w:r w:rsidRPr="003B4334">
        <w:rPr>
          <w:bCs/>
          <w:sz w:val="16"/>
          <w:szCs w:val="18"/>
          <w:lang w:val="uk-UA"/>
        </w:rPr>
        <w:t>с. Кам’янка, вул. Набережна, 35</w:t>
      </w:r>
      <w:r w:rsidR="008C28BE" w:rsidRPr="003B4334">
        <w:rPr>
          <w:bCs/>
          <w:sz w:val="16"/>
          <w:szCs w:val="18"/>
          <w:lang w:val="uk-UA"/>
        </w:rPr>
        <w:t>;</w:t>
      </w:r>
    </w:p>
    <w:p w:rsidR="008C28BE" w:rsidRPr="003B4334" w:rsidRDefault="003B4334" w:rsidP="003B4334">
      <w:pPr>
        <w:pStyle w:val="a6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bCs/>
          <w:sz w:val="16"/>
          <w:szCs w:val="18"/>
          <w:lang w:val="uk-UA"/>
        </w:rPr>
      </w:pPr>
      <w:proofErr w:type="spellStart"/>
      <w:r w:rsidRPr="003B4334">
        <w:rPr>
          <w:bCs/>
          <w:sz w:val="16"/>
          <w:szCs w:val="18"/>
          <w:lang w:val="uk-UA"/>
        </w:rPr>
        <w:t>Лопатицький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</w:t>
      </w:r>
      <w:r w:rsidR="00536415">
        <w:rPr>
          <w:bCs/>
          <w:sz w:val="16"/>
          <w:szCs w:val="18"/>
          <w:lang w:val="uk-UA"/>
        </w:rPr>
        <w:t>ЗДО</w:t>
      </w:r>
      <w:r w:rsidRPr="003B4334">
        <w:rPr>
          <w:bCs/>
          <w:sz w:val="16"/>
          <w:szCs w:val="18"/>
          <w:lang w:val="uk-UA"/>
        </w:rPr>
        <w:t xml:space="preserve"> № 18 «Дзвіночок»</w:t>
      </w:r>
      <w:r w:rsidR="008C28BE" w:rsidRPr="003B4334">
        <w:rPr>
          <w:bCs/>
          <w:sz w:val="16"/>
          <w:szCs w:val="18"/>
          <w:lang w:val="uk-UA"/>
        </w:rPr>
        <w:t xml:space="preserve">: </w:t>
      </w:r>
      <w:proofErr w:type="spellStart"/>
      <w:r w:rsidR="00415160" w:rsidRPr="003B4334">
        <w:rPr>
          <w:bCs/>
          <w:sz w:val="16"/>
          <w:szCs w:val="18"/>
          <w:lang w:val="uk-UA"/>
        </w:rPr>
        <w:t>Коростенський</w:t>
      </w:r>
      <w:proofErr w:type="spellEnd"/>
      <w:r w:rsidR="00415160" w:rsidRPr="003B4334">
        <w:rPr>
          <w:bCs/>
          <w:sz w:val="16"/>
          <w:szCs w:val="18"/>
          <w:lang w:val="uk-UA"/>
        </w:rPr>
        <w:t xml:space="preserve"> район, </w:t>
      </w:r>
      <w:r w:rsidRPr="003B4334">
        <w:rPr>
          <w:bCs/>
          <w:sz w:val="16"/>
          <w:szCs w:val="18"/>
          <w:lang w:val="uk-UA"/>
        </w:rPr>
        <w:t xml:space="preserve">с. </w:t>
      </w:r>
      <w:proofErr w:type="spellStart"/>
      <w:r w:rsidRPr="003B4334">
        <w:rPr>
          <w:bCs/>
          <w:sz w:val="16"/>
          <w:szCs w:val="18"/>
          <w:lang w:val="uk-UA"/>
        </w:rPr>
        <w:t>Лопатичі</w:t>
      </w:r>
      <w:proofErr w:type="spellEnd"/>
      <w:r w:rsidRPr="003B4334">
        <w:rPr>
          <w:bCs/>
          <w:sz w:val="16"/>
          <w:szCs w:val="18"/>
          <w:lang w:val="uk-UA"/>
        </w:rPr>
        <w:t xml:space="preserve">, </w:t>
      </w:r>
      <w:r w:rsidRPr="003B4334">
        <w:rPr>
          <w:bCs/>
          <w:sz w:val="16"/>
          <w:szCs w:val="18"/>
          <w:lang w:val="uk-UA"/>
        </w:rPr>
        <w:t>вул. Зарічна, 26</w:t>
      </w:r>
      <w:r w:rsidR="008C28BE" w:rsidRPr="003B4334">
        <w:rPr>
          <w:bCs/>
          <w:sz w:val="16"/>
          <w:szCs w:val="18"/>
          <w:lang w:val="uk-UA"/>
        </w:rPr>
        <w:t>;</w:t>
      </w:r>
    </w:p>
    <w:p w:rsidR="003B24E0" w:rsidRPr="003B4334" w:rsidRDefault="003B4334" w:rsidP="003B24E0">
      <w:pPr>
        <w:pStyle w:val="a6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sz w:val="16"/>
          <w:szCs w:val="18"/>
          <w:lang w:val="uk-UA"/>
        </w:rPr>
      </w:pPr>
      <w:proofErr w:type="spellStart"/>
      <w:r w:rsidRPr="003B4334">
        <w:rPr>
          <w:bCs/>
          <w:sz w:val="16"/>
          <w:szCs w:val="18"/>
          <w:lang w:val="uk-UA"/>
        </w:rPr>
        <w:t>Кишинський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</w:t>
      </w:r>
      <w:r w:rsidR="00536415">
        <w:rPr>
          <w:bCs/>
          <w:sz w:val="16"/>
          <w:szCs w:val="18"/>
          <w:lang w:val="uk-UA"/>
        </w:rPr>
        <w:t>ЗДО</w:t>
      </w:r>
      <w:r w:rsidRPr="003B4334">
        <w:rPr>
          <w:bCs/>
          <w:sz w:val="16"/>
          <w:szCs w:val="18"/>
          <w:lang w:val="uk-UA"/>
        </w:rPr>
        <w:t xml:space="preserve"> «Дзвіночок»</w:t>
      </w:r>
      <w:r w:rsidR="00D60E62" w:rsidRPr="003B4334">
        <w:rPr>
          <w:bCs/>
          <w:sz w:val="16"/>
          <w:szCs w:val="18"/>
          <w:lang w:val="uk-UA"/>
        </w:rPr>
        <w:t xml:space="preserve">: </w:t>
      </w:r>
      <w:proofErr w:type="spellStart"/>
      <w:r w:rsidR="00415160" w:rsidRPr="003B4334">
        <w:rPr>
          <w:bCs/>
          <w:sz w:val="16"/>
          <w:szCs w:val="18"/>
          <w:lang w:val="uk-UA"/>
        </w:rPr>
        <w:t>Коростенський</w:t>
      </w:r>
      <w:proofErr w:type="spellEnd"/>
      <w:r w:rsidR="00415160" w:rsidRPr="003B4334">
        <w:rPr>
          <w:bCs/>
          <w:sz w:val="16"/>
          <w:szCs w:val="18"/>
          <w:lang w:val="uk-UA"/>
        </w:rPr>
        <w:t xml:space="preserve"> район, </w:t>
      </w:r>
      <w:r w:rsidRPr="003B4334">
        <w:rPr>
          <w:bCs/>
          <w:sz w:val="16"/>
          <w:szCs w:val="18"/>
          <w:lang w:val="uk-UA"/>
        </w:rPr>
        <w:t xml:space="preserve">с. </w:t>
      </w:r>
      <w:proofErr w:type="spellStart"/>
      <w:r w:rsidRPr="003B4334">
        <w:rPr>
          <w:bCs/>
          <w:sz w:val="16"/>
          <w:szCs w:val="18"/>
          <w:lang w:val="uk-UA"/>
        </w:rPr>
        <w:t>Кишин</w:t>
      </w:r>
      <w:proofErr w:type="spellEnd"/>
      <w:r w:rsidRPr="003B4334">
        <w:rPr>
          <w:bCs/>
          <w:sz w:val="16"/>
          <w:szCs w:val="18"/>
          <w:lang w:val="uk-UA"/>
        </w:rPr>
        <w:t>, вул. Житомирська, 66;</w:t>
      </w:r>
    </w:p>
    <w:p w:rsidR="003B4334" w:rsidRPr="003B4334" w:rsidRDefault="003B4334" w:rsidP="003B4334">
      <w:pPr>
        <w:pStyle w:val="a6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rPr>
          <w:sz w:val="16"/>
          <w:szCs w:val="18"/>
          <w:lang w:val="uk-UA"/>
        </w:rPr>
      </w:pPr>
      <w:proofErr w:type="spellStart"/>
      <w:r w:rsidRPr="003B4334">
        <w:rPr>
          <w:bCs/>
          <w:sz w:val="16"/>
          <w:szCs w:val="18"/>
          <w:lang w:val="uk-UA"/>
        </w:rPr>
        <w:t>Радовельський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</w:t>
      </w:r>
      <w:r w:rsidR="00536415">
        <w:rPr>
          <w:bCs/>
          <w:sz w:val="16"/>
          <w:szCs w:val="18"/>
          <w:lang w:val="uk-UA"/>
        </w:rPr>
        <w:t>ЗДО</w:t>
      </w:r>
      <w:r w:rsidRPr="003B4334">
        <w:rPr>
          <w:bCs/>
          <w:sz w:val="16"/>
          <w:szCs w:val="18"/>
          <w:lang w:val="uk-UA"/>
        </w:rPr>
        <w:t xml:space="preserve"> № 20 «Струмок»: </w:t>
      </w:r>
      <w:proofErr w:type="spellStart"/>
      <w:r w:rsidRPr="003B4334">
        <w:rPr>
          <w:bCs/>
          <w:sz w:val="16"/>
          <w:szCs w:val="18"/>
          <w:lang w:val="uk-UA"/>
        </w:rPr>
        <w:t>Коростенський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район, с. </w:t>
      </w:r>
      <w:proofErr w:type="spellStart"/>
      <w:r w:rsidRPr="003B4334">
        <w:rPr>
          <w:bCs/>
          <w:sz w:val="16"/>
          <w:szCs w:val="18"/>
          <w:lang w:val="uk-UA"/>
        </w:rPr>
        <w:t>Радовель</w:t>
      </w:r>
      <w:proofErr w:type="spellEnd"/>
      <w:r w:rsidRPr="003B4334">
        <w:rPr>
          <w:bCs/>
          <w:sz w:val="16"/>
          <w:szCs w:val="18"/>
          <w:lang w:val="uk-UA"/>
        </w:rPr>
        <w:t>, вул. Київська, 3.</w:t>
      </w:r>
    </w:p>
    <w:p w:rsidR="00FC2BC3" w:rsidRPr="003B4334" w:rsidRDefault="00546608" w:rsidP="003B24E0">
      <w:pPr>
        <w:pStyle w:val="a6"/>
        <w:tabs>
          <w:tab w:val="left" w:pos="142"/>
          <w:tab w:val="left" w:pos="284"/>
        </w:tabs>
        <w:ind w:left="0" w:firstLine="284"/>
        <w:rPr>
          <w:sz w:val="16"/>
          <w:szCs w:val="16"/>
          <w:lang w:val="uk-UA"/>
        </w:rPr>
      </w:pPr>
      <w:r w:rsidRPr="003B4334">
        <w:rPr>
          <w:sz w:val="16"/>
          <w:szCs w:val="16"/>
          <w:lang w:val="uk-UA"/>
        </w:rPr>
        <w:t xml:space="preserve">Основним видом діяльності суб’єкта господарювання є </w:t>
      </w:r>
      <w:r w:rsidR="00FC2BC3" w:rsidRPr="003B4334">
        <w:rPr>
          <w:sz w:val="16"/>
          <w:szCs w:val="16"/>
          <w:lang w:val="uk-UA"/>
        </w:rPr>
        <w:t>84.11 Державне управління загального характеру.</w:t>
      </w:r>
    </w:p>
    <w:p w:rsidR="00546608" w:rsidRPr="00FF5299" w:rsidRDefault="00546608" w:rsidP="003B24E0">
      <w:pPr>
        <w:pStyle w:val="a6"/>
        <w:tabs>
          <w:tab w:val="left" w:pos="142"/>
          <w:tab w:val="left" w:pos="284"/>
        </w:tabs>
        <w:ind w:left="0" w:firstLine="284"/>
        <w:rPr>
          <w:sz w:val="16"/>
          <w:szCs w:val="18"/>
          <w:lang w:val="uk-UA"/>
        </w:rPr>
      </w:pPr>
      <w:r w:rsidRPr="003B4334">
        <w:rPr>
          <w:sz w:val="16"/>
          <w:szCs w:val="16"/>
          <w:lang w:val="uk-UA"/>
        </w:rPr>
        <w:t>На</w:t>
      </w:r>
      <w:r w:rsidRPr="00536415">
        <w:rPr>
          <w:sz w:val="16"/>
          <w:szCs w:val="16"/>
          <w:lang w:val="uk-UA"/>
        </w:rPr>
        <w:t xml:space="preserve"> </w:t>
      </w:r>
      <w:r w:rsidRPr="00FF5299">
        <w:rPr>
          <w:sz w:val="16"/>
          <w:szCs w:val="16"/>
          <w:lang w:val="uk-UA"/>
        </w:rPr>
        <w:t>території майданчиків викиди</w:t>
      </w:r>
      <w:r w:rsidR="00886F1C" w:rsidRPr="00FF5299">
        <w:rPr>
          <w:sz w:val="16"/>
          <w:szCs w:val="16"/>
          <w:lang w:val="uk-UA"/>
        </w:rPr>
        <w:t xml:space="preserve"> </w:t>
      </w:r>
      <w:r w:rsidRPr="00FF5299">
        <w:rPr>
          <w:sz w:val="16"/>
          <w:szCs w:val="16"/>
          <w:lang w:val="uk-UA"/>
        </w:rPr>
        <w:t xml:space="preserve"> в атмосферне повітря пов’язані зі здійсненням операцій доставки та </w:t>
      </w:r>
      <w:proofErr w:type="spellStart"/>
      <w:r w:rsidRPr="00FF5299">
        <w:rPr>
          <w:sz w:val="16"/>
          <w:szCs w:val="16"/>
          <w:lang w:val="uk-UA"/>
        </w:rPr>
        <w:t>порізки</w:t>
      </w:r>
      <w:proofErr w:type="spellEnd"/>
      <w:r w:rsidRPr="00FF5299">
        <w:rPr>
          <w:sz w:val="16"/>
          <w:szCs w:val="16"/>
          <w:lang w:val="uk-UA"/>
        </w:rPr>
        <w:t xml:space="preserve"> дров, виробництва тепла в котельні для власних потреб,</w:t>
      </w:r>
      <w:r w:rsidR="0009271D" w:rsidRPr="00FF5299">
        <w:rPr>
          <w:sz w:val="16"/>
          <w:szCs w:val="16"/>
          <w:lang w:val="uk-UA"/>
        </w:rPr>
        <w:t xml:space="preserve"> </w:t>
      </w:r>
      <w:r w:rsidR="00FF5299" w:rsidRPr="00FF5299">
        <w:rPr>
          <w:sz w:val="16"/>
          <w:szCs w:val="16"/>
          <w:lang w:val="uk-UA"/>
        </w:rPr>
        <w:t xml:space="preserve"> </w:t>
      </w:r>
      <w:r w:rsidR="002E5372" w:rsidRPr="00FF5299">
        <w:rPr>
          <w:sz w:val="16"/>
          <w:szCs w:val="16"/>
          <w:lang w:val="uk-UA"/>
        </w:rPr>
        <w:t>роботи генераторів</w:t>
      </w:r>
      <w:r w:rsidR="00FF5299" w:rsidRPr="00FF5299">
        <w:rPr>
          <w:sz w:val="16"/>
          <w:szCs w:val="16"/>
          <w:lang w:val="uk-UA"/>
        </w:rPr>
        <w:t xml:space="preserve"> в якості запасного джерела електроенергії</w:t>
      </w:r>
      <w:r w:rsidR="006B3B91" w:rsidRPr="00FF5299">
        <w:rPr>
          <w:sz w:val="16"/>
          <w:szCs w:val="16"/>
          <w:lang w:val="uk-UA"/>
        </w:rPr>
        <w:t>.</w:t>
      </w:r>
    </w:p>
    <w:p w:rsidR="0072771B" w:rsidRPr="003B4334" w:rsidRDefault="0072771B" w:rsidP="0072771B">
      <w:pPr>
        <w:ind w:firstLine="284"/>
        <w:rPr>
          <w:sz w:val="16"/>
          <w:szCs w:val="16"/>
          <w:lang w:val="uk-UA"/>
        </w:rPr>
      </w:pPr>
      <w:r w:rsidRPr="003B4334">
        <w:rPr>
          <w:sz w:val="16"/>
          <w:szCs w:val="16"/>
          <w:lang w:val="uk-UA"/>
        </w:rPr>
        <w:t>В процесі роботи обладнання в атмосферне повітря здійснюються викиди в атмосферне повітря наступних речовин:</w:t>
      </w:r>
    </w:p>
    <w:p w:rsidR="003B4334" w:rsidRPr="00536415" w:rsidRDefault="003B4334" w:rsidP="00200092">
      <w:pPr>
        <w:pStyle w:val="a6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  <w:lang w:val="uk-UA"/>
        </w:rPr>
      </w:pPr>
      <w:proofErr w:type="spellStart"/>
      <w:r w:rsidRPr="00536415">
        <w:rPr>
          <w:bCs/>
          <w:sz w:val="16"/>
          <w:szCs w:val="18"/>
          <w:lang w:val="uk-UA"/>
        </w:rPr>
        <w:t>Варварівський</w:t>
      </w:r>
      <w:proofErr w:type="spellEnd"/>
      <w:r w:rsidRPr="00536415">
        <w:rPr>
          <w:bCs/>
          <w:sz w:val="16"/>
          <w:szCs w:val="18"/>
          <w:lang w:val="uk-UA"/>
        </w:rPr>
        <w:t xml:space="preserve"> </w:t>
      </w:r>
      <w:r w:rsidR="00536415" w:rsidRPr="00536415">
        <w:rPr>
          <w:bCs/>
          <w:sz w:val="16"/>
          <w:szCs w:val="18"/>
          <w:lang w:val="uk-UA"/>
        </w:rPr>
        <w:t>ЗДО</w:t>
      </w:r>
      <w:r w:rsidRPr="00536415">
        <w:rPr>
          <w:bCs/>
          <w:sz w:val="16"/>
          <w:szCs w:val="18"/>
          <w:lang w:val="uk-UA"/>
        </w:rPr>
        <w:t xml:space="preserve"> №12 «Барвінок»</w:t>
      </w:r>
      <w:r w:rsidR="00200092" w:rsidRPr="00536415">
        <w:rPr>
          <w:color w:val="000000"/>
          <w:sz w:val="16"/>
          <w:szCs w:val="16"/>
          <w:lang w:val="uk-UA" w:eastAsia="uk-UA"/>
        </w:rPr>
        <w:t>:</w:t>
      </w:r>
      <w:r w:rsidR="0072771B" w:rsidRPr="00536415">
        <w:rPr>
          <w:color w:val="000000"/>
          <w:sz w:val="16"/>
          <w:szCs w:val="16"/>
          <w:lang w:val="uk-UA" w:eastAsia="uk-UA"/>
        </w:rPr>
        <w:t xml:space="preserve"> </w:t>
      </w:r>
      <w:r w:rsidRPr="00536415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</w:t>
      </w:r>
      <w:r w:rsidRPr="00536415">
        <w:rPr>
          <w:bCs/>
          <w:sz w:val="16"/>
          <w:szCs w:val="16"/>
          <w:lang w:val="uk-UA"/>
        </w:rPr>
        <w:t xml:space="preserve"> – </w:t>
      </w:r>
      <w:r w:rsidR="00586531" w:rsidRPr="00536415">
        <w:rPr>
          <w:rFonts w:eastAsia="Calibri"/>
          <w:sz w:val="16"/>
          <w:szCs w:val="16"/>
          <w:lang w:val="uk-UA"/>
        </w:rPr>
        <w:t>0,24004</w:t>
      </w:r>
      <w:r w:rsidRPr="00536415">
        <w:rPr>
          <w:rFonts w:eastAsia="Calibri"/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>т/рік, оксиди азоту (у перерахунку на діоксид азоту [NO+NO</w:t>
      </w:r>
      <w:r w:rsidRPr="00536415">
        <w:rPr>
          <w:bCs/>
          <w:sz w:val="16"/>
          <w:szCs w:val="16"/>
          <w:vertAlign w:val="subscript"/>
          <w:lang w:val="uk-UA"/>
        </w:rPr>
        <w:t>2</w:t>
      </w:r>
      <w:r w:rsidRPr="00536415">
        <w:rPr>
          <w:bCs/>
          <w:sz w:val="16"/>
          <w:szCs w:val="16"/>
          <w:lang w:val="uk-UA"/>
        </w:rPr>
        <w:t>])</w:t>
      </w:r>
      <w:r w:rsidR="00586531" w:rsidRPr="00536415">
        <w:rPr>
          <w:bCs/>
          <w:sz w:val="16"/>
          <w:szCs w:val="16"/>
          <w:lang w:val="uk-UA"/>
        </w:rPr>
        <w:t xml:space="preserve"> – 0,118 </w:t>
      </w:r>
      <w:r w:rsidRPr="00536415">
        <w:rPr>
          <w:bCs/>
          <w:sz w:val="16"/>
          <w:szCs w:val="16"/>
          <w:lang w:val="uk-UA"/>
        </w:rPr>
        <w:t xml:space="preserve">т/рік,  </w:t>
      </w:r>
      <w:r w:rsidRPr="00536415">
        <w:rPr>
          <w:sz w:val="16"/>
          <w:szCs w:val="16"/>
          <w:shd w:val="clear" w:color="auto" w:fill="FFFFFF"/>
          <w:lang w:val="uk-UA"/>
        </w:rPr>
        <w:t>азоту (1) оксид [</w:t>
      </w:r>
      <w:r w:rsidRPr="00536415">
        <w:rPr>
          <w:sz w:val="16"/>
          <w:szCs w:val="16"/>
          <w:shd w:val="clear" w:color="auto" w:fill="FFFFFF"/>
        </w:rPr>
        <w:t>N</w:t>
      </w:r>
      <w:r w:rsidRPr="00536415">
        <w:rPr>
          <w:rStyle w:val="rvts40"/>
          <w:bCs/>
          <w:sz w:val="16"/>
          <w:szCs w:val="16"/>
          <w:shd w:val="clear" w:color="auto" w:fill="FFFFFF"/>
          <w:vertAlign w:val="subscript"/>
          <w:lang w:val="uk-UA"/>
        </w:rPr>
        <w:t>2</w:t>
      </w:r>
      <w:r w:rsidRPr="00536415">
        <w:rPr>
          <w:sz w:val="16"/>
          <w:szCs w:val="16"/>
          <w:shd w:val="clear" w:color="auto" w:fill="FFFFFF"/>
          <w:lang w:val="uk-UA"/>
        </w:rPr>
        <w:t>О]</w:t>
      </w:r>
      <w:r w:rsidRPr="00536415">
        <w:rPr>
          <w:bCs/>
          <w:sz w:val="16"/>
          <w:szCs w:val="16"/>
          <w:lang w:val="uk-UA"/>
        </w:rPr>
        <w:t xml:space="preserve"> — </w:t>
      </w:r>
      <w:r w:rsidR="00586531" w:rsidRPr="00536415">
        <w:rPr>
          <w:sz w:val="16"/>
          <w:szCs w:val="16"/>
        </w:rPr>
        <w:t>0,0</w:t>
      </w:r>
      <w:r w:rsidR="00586531" w:rsidRPr="00536415">
        <w:rPr>
          <w:sz w:val="16"/>
          <w:szCs w:val="16"/>
          <w:lang w:val="uk-UA"/>
        </w:rPr>
        <w:t xml:space="preserve">0202 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аміаку – </w:t>
      </w:r>
      <w:r w:rsidR="00586531" w:rsidRPr="00536415">
        <w:rPr>
          <w:sz w:val="16"/>
          <w:szCs w:val="16"/>
        </w:rPr>
        <w:t>0,00000</w:t>
      </w:r>
      <w:r w:rsidR="00586531" w:rsidRPr="00536415">
        <w:rPr>
          <w:sz w:val="16"/>
          <w:szCs w:val="16"/>
          <w:lang w:val="uk-UA"/>
        </w:rPr>
        <w:t>1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сірки діоксид – </w:t>
      </w:r>
      <w:r w:rsidR="00586531" w:rsidRPr="00536415">
        <w:rPr>
          <w:sz w:val="16"/>
          <w:szCs w:val="16"/>
        </w:rPr>
        <w:t>0,00000</w:t>
      </w:r>
      <w:r w:rsidR="00586531" w:rsidRPr="00536415">
        <w:rPr>
          <w:sz w:val="16"/>
          <w:szCs w:val="16"/>
          <w:lang w:val="uk-UA"/>
        </w:rPr>
        <w:t>3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оксид вуглецю – </w:t>
      </w:r>
      <w:r w:rsidRPr="00536415">
        <w:rPr>
          <w:sz w:val="16"/>
          <w:szCs w:val="16"/>
        </w:rPr>
        <w:t>0,</w:t>
      </w:r>
      <w:r w:rsidR="00586531" w:rsidRPr="00536415">
        <w:rPr>
          <w:sz w:val="16"/>
          <w:szCs w:val="16"/>
          <w:lang w:val="uk-UA"/>
        </w:rPr>
        <w:t>324</w:t>
      </w:r>
      <w:r w:rsidR="00182B27">
        <w:rPr>
          <w:sz w:val="16"/>
          <w:szCs w:val="16"/>
          <w:lang w:val="uk-UA"/>
        </w:rPr>
        <w:t xml:space="preserve"> 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вуглецю діоксид – </w:t>
      </w:r>
      <w:r w:rsidR="00586531" w:rsidRPr="00536415">
        <w:rPr>
          <w:sz w:val="16"/>
          <w:szCs w:val="16"/>
          <w:lang w:val="uk-UA"/>
        </w:rPr>
        <w:t xml:space="preserve">59, 989 </w:t>
      </w:r>
      <w:r w:rsidRPr="00536415">
        <w:rPr>
          <w:bCs/>
          <w:sz w:val="16"/>
          <w:szCs w:val="16"/>
          <w:lang w:val="uk-UA"/>
        </w:rPr>
        <w:t xml:space="preserve">т/рік, </w:t>
      </w:r>
      <w:proofErr w:type="spellStart"/>
      <w:r w:rsidRPr="00536415">
        <w:rPr>
          <w:color w:val="000000"/>
          <w:kern w:val="2"/>
          <w:sz w:val="16"/>
          <w:szCs w:val="16"/>
          <w:lang w:val="uk-UA" w:bidi="hi-IN"/>
        </w:rPr>
        <w:t>неметанові</w:t>
      </w:r>
      <w:proofErr w:type="spellEnd"/>
      <w:r w:rsidRPr="00536415">
        <w:rPr>
          <w:color w:val="000000"/>
          <w:kern w:val="2"/>
          <w:sz w:val="16"/>
          <w:szCs w:val="16"/>
          <w:lang w:val="uk-UA" w:bidi="hi-IN"/>
        </w:rPr>
        <w:t xml:space="preserve"> леткі органічні сполуки (НМЛОС) </w:t>
      </w:r>
      <w:r w:rsidRPr="00536415">
        <w:rPr>
          <w:bCs/>
          <w:sz w:val="16"/>
          <w:szCs w:val="16"/>
          <w:lang w:val="uk-UA"/>
        </w:rPr>
        <w:t xml:space="preserve">– </w:t>
      </w:r>
      <w:r w:rsidR="00586531" w:rsidRPr="00536415">
        <w:rPr>
          <w:sz w:val="16"/>
          <w:szCs w:val="16"/>
        </w:rPr>
        <w:t>0,0</w:t>
      </w:r>
      <w:r w:rsidR="00586531" w:rsidRPr="00536415">
        <w:rPr>
          <w:sz w:val="16"/>
          <w:szCs w:val="16"/>
          <w:lang w:val="uk-UA"/>
        </w:rPr>
        <w:t>31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метану - </w:t>
      </w:r>
      <w:r w:rsidR="00536415">
        <w:rPr>
          <w:sz w:val="16"/>
          <w:szCs w:val="16"/>
        </w:rPr>
        <w:t>0,00</w:t>
      </w:r>
      <w:r w:rsidR="00536415">
        <w:rPr>
          <w:sz w:val="16"/>
          <w:szCs w:val="16"/>
          <w:lang w:val="uk-UA"/>
        </w:rPr>
        <w:t>32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</w:t>
      </w:r>
      <w:proofErr w:type="spellStart"/>
      <w:r w:rsidRPr="00536415">
        <w:rPr>
          <w:bCs/>
          <w:sz w:val="16"/>
          <w:szCs w:val="16"/>
          <w:lang w:val="uk-UA"/>
        </w:rPr>
        <w:t>бенз</w:t>
      </w:r>
      <w:proofErr w:type="spellEnd"/>
      <w:r w:rsidRPr="00536415">
        <w:rPr>
          <w:bCs/>
          <w:sz w:val="16"/>
          <w:szCs w:val="16"/>
          <w:lang w:val="uk-UA"/>
        </w:rPr>
        <w:t>(а)</w:t>
      </w:r>
      <w:proofErr w:type="spellStart"/>
      <w:r w:rsidRPr="00536415">
        <w:rPr>
          <w:bCs/>
          <w:sz w:val="16"/>
          <w:szCs w:val="16"/>
          <w:lang w:val="uk-UA"/>
        </w:rPr>
        <w:t>пірену</w:t>
      </w:r>
      <w:proofErr w:type="spellEnd"/>
      <w:r w:rsidRPr="00536415">
        <w:rPr>
          <w:bCs/>
          <w:sz w:val="16"/>
          <w:szCs w:val="16"/>
          <w:lang w:val="uk-UA"/>
        </w:rPr>
        <w:t xml:space="preserve"> – </w:t>
      </w:r>
      <w:r w:rsidR="00536415" w:rsidRPr="00536415">
        <w:rPr>
          <w:sz w:val="16"/>
          <w:szCs w:val="16"/>
        </w:rPr>
        <w:t>0,000000001</w:t>
      </w:r>
      <w:r w:rsidR="00536415"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>т/рік.</w:t>
      </w:r>
    </w:p>
    <w:p w:rsidR="00536415" w:rsidRPr="000D24AA" w:rsidRDefault="00536415" w:rsidP="00536415">
      <w:pPr>
        <w:pStyle w:val="a6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  <w:lang w:val="uk-UA"/>
        </w:rPr>
      </w:pPr>
      <w:proofErr w:type="spellStart"/>
      <w:r w:rsidRPr="000D24AA">
        <w:rPr>
          <w:bCs/>
          <w:sz w:val="16"/>
          <w:szCs w:val="18"/>
          <w:lang w:val="uk-UA"/>
        </w:rPr>
        <w:t>Жубровицький</w:t>
      </w:r>
      <w:proofErr w:type="spellEnd"/>
      <w:r w:rsidRPr="000D24AA">
        <w:rPr>
          <w:bCs/>
          <w:sz w:val="16"/>
          <w:szCs w:val="18"/>
          <w:lang w:val="uk-UA"/>
        </w:rPr>
        <w:t xml:space="preserve"> ЗДО № 15 «Чебурашка»</w:t>
      </w:r>
      <w:r w:rsidRPr="000D24AA">
        <w:rPr>
          <w:color w:val="000000"/>
          <w:sz w:val="16"/>
          <w:szCs w:val="16"/>
          <w:lang w:val="uk-UA" w:eastAsia="uk-UA"/>
        </w:rPr>
        <w:t xml:space="preserve">: </w:t>
      </w:r>
      <w:r w:rsidRPr="000D24AA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</w:t>
      </w:r>
      <w:r w:rsidRPr="000D24AA">
        <w:rPr>
          <w:bCs/>
          <w:sz w:val="16"/>
          <w:szCs w:val="16"/>
          <w:lang w:val="uk-UA"/>
        </w:rPr>
        <w:t xml:space="preserve"> – </w:t>
      </w:r>
      <w:r w:rsidR="000D24AA" w:rsidRPr="000D24AA">
        <w:rPr>
          <w:rFonts w:eastAsia="Calibri"/>
          <w:sz w:val="16"/>
          <w:szCs w:val="16"/>
          <w:lang w:val="uk-UA"/>
        </w:rPr>
        <w:t>0,</w:t>
      </w:r>
      <w:r w:rsidR="000D24AA" w:rsidRPr="000D24AA">
        <w:rPr>
          <w:rFonts w:eastAsia="Calibri"/>
          <w:sz w:val="16"/>
          <w:szCs w:val="16"/>
          <w:lang w:val="en-US"/>
        </w:rPr>
        <w:t>32206</w:t>
      </w:r>
      <w:r w:rsidRPr="000D24AA">
        <w:rPr>
          <w:rFonts w:eastAsia="Calibri"/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>т/рік, оксиди азоту (у перерахунку на діоксид азоту [NO+NO</w:t>
      </w:r>
      <w:r w:rsidRPr="000D24AA">
        <w:rPr>
          <w:bCs/>
          <w:sz w:val="16"/>
          <w:szCs w:val="16"/>
          <w:vertAlign w:val="subscript"/>
          <w:lang w:val="uk-UA"/>
        </w:rPr>
        <w:t>2</w:t>
      </w:r>
      <w:r w:rsidRPr="000D24AA">
        <w:rPr>
          <w:bCs/>
          <w:sz w:val="16"/>
          <w:szCs w:val="16"/>
          <w:lang w:val="uk-UA"/>
        </w:rPr>
        <w:t>])</w:t>
      </w:r>
      <w:r w:rsidR="000D24AA" w:rsidRPr="000D24AA">
        <w:rPr>
          <w:bCs/>
          <w:sz w:val="16"/>
          <w:szCs w:val="16"/>
          <w:lang w:val="uk-UA"/>
        </w:rPr>
        <w:t xml:space="preserve"> – 0,1</w:t>
      </w:r>
      <w:r w:rsidR="000D24AA" w:rsidRPr="000D24AA">
        <w:rPr>
          <w:bCs/>
          <w:sz w:val="16"/>
          <w:szCs w:val="16"/>
          <w:lang w:val="en-US"/>
        </w:rPr>
        <w:t>5</w:t>
      </w:r>
      <w:r w:rsidRPr="000D24AA">
        <w:rPr>
          <w:bCs/>
          <w:sz w:val="16"/>
          <w:szCs w:val="16"/>
          <w:lang w:val="uk-UA"/>
        </w:rPr>
        <w:t xml:space="preserve">8 т/рік,  </w:t>
      </w:r>
      <w:r w:rsidRPr="000D24AA">
        <w:rPr>
          <w:sz w:val="16"/>
          <w:szCs w:val="16"/>
          <w:shd w:val="clear" w:color="auto" w:fill="FFFFFF"/>
          <w:lang w:val="uk-UA"/>
        </w:rPr>
        <w:t>азоту (1) оксид [</w:t>
      </w:r>
      <w:r w:rsidRPr="000D24AA">
        <w:rPr>
          <w:sz w:val="16"/>
          <w:szCs w:val="16"/>
          <w:shd w:val="clear" w:color="auto" w:fill="FFFFFF"/>
        </w:rPr>
        <w:t>N</w:t>
      </w:r>
      <w:r w:rsidRPr="000D24AA">
        <w:rPr>
          <w:rStyle w:val="rvts40"/>
          <w:bCs/>
          <w:sz w:val="16"/>
          <w:szCs w:val="16"/>
          <w:shd w:val="clear" w:color="auto" w:fill="FFFFFF"/>
          <w:vertAlign w:val="subscript"/>
          <w:lang w:val="uk-UA"/>
        </w:rPr>
        <w:t>2</w:t>
      </w:r>
      <w:r w:rsidRPr="000D24AA">
        <w:rPr>
          <w:sz w:val="16"/>
          <w:szCs w:val="16"/>
          <w:shd w:val="clear" w:color="auto" w:fill="FFFFFF"/>
          <w:lang w:val="uk-UA"/>
        </w:rPr>
        <w:t>О]</w:t>
      </w:r>
      <w:r w:rsidRPr="000D24AA">
        <w:rPr>
          <w:bCs/>
          <w:sz w:val="16"/>
          <w:szCs w:val="16"/>
          <w:lang w:val="uk-UA"/>
        </w:rPr>
        <w:t xml:space="preserve"> — </w:t>
      </w:r>
      <w:r w:rsidRPr="000D24AA">
        <w:rPr>
          <w:sz w:val="16"/>
          <w:szCs w:val="16"/>
        </w:rPr>
        <w:t>0,0</w:t>
      </w:r>
      <w:r w:rsidR="000D24AA" w:rsidRPr="000D24AA">
        <w:rPr>
          <w:sz w:val="16"/>
          <w:szCs w:val="16"/>
          <w:lang w:val="uk-UA"/>
        </w:rPr>
        <w:t>0</w:t>
      </w:r>
      <w:r w:rsidR="000D24AA" w:rsidRPr="000D24AA">
        <w:rPr>
          <w:sz w:val="16"/>
          <w:szCs w:val="16"/>
          <w:lang w:val="en-US"/>
        </w:rPr>
        <w:t>3</w:t>
      </w:r>
      <w:r w:rsidRPr="000D24AA">
        <w:rPr>
          <w:sz w:val="16"/>
          <w:szCs w:val="16"/>
          <w:lang w:val="uk-UA"/>
        </w:rPr>
        <w:t xml:space="preserve">02  </w:t>
      </w:r>
      <w:r w:rsidRPr="000D24AA">
        <w:rPr>
          <w:bCs/>
          <w:sz w:val="16"/>
          <w:szCs w:val="16"/>
          <w:lang w:val="uk-UA"/>
        </w:rPr>
        <w:t xml:space="preserve">т/рік, аміаку – </w:t>
      </w:r>
      <w:r w:rsidRPr="000D24AA">
        <w:rPr>
          <w:sz w:val="16"/>
          <w:szCs w:val="16"/>
        </w:rPr>
        <w:t>0,00000</w:t>
      </w:r>
      <w:r w:rsidR="000D24AA" w:rsidRPr="000D24AA">
        <w:rPr>
          <w:sz w:val="16"/>
          <w:szCs w:val="16"/>
          <w:lang w:val="en-US"/>
        </w:rPr>
        <w:t>2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 xml:space="preserve">т/рік, сірки діоксид – </w:t>
      </w:r>
      <w:r w:rsidRPr="000D24AA">
        <w:rPr>
          <w:sz w:val="16"/>
          <w:szCs w:val="16"/>
        </w:rPr>
        <w:t>0,00000</w:t>
      </w:r>
      <w:r w:rsidR="000D24AA" w:rsidRPr="000D24AA">
        <w:rPr>
          <w:sz w:val="16"/>
          <w:szCs w:val="16"/>
          <w:lang w:val="en-US"/>
        </w:rPr>
        <w:t>4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 xml:space="preserve">т/рік, оксид вуглецю – </w:t>
      </w:r>
      <w:r w:rsidRPr="000D24AA">
        <w:rPr>
          <w:sz w:val="16"/>
          <w:szCs w:val="16"/>
        </w:rPr>
        <w:t>0,</w:t>
      </w:r>
      <w:r w:rsidR="000D24AA" w:rsidRPr="000D24AA">
        <w:rPr>
          <w:sz w:val="16"/>
          <w:szCs w:val="16"/>
          <w:lang w:val="en-US"/>
        </w:rPr>
        <w:t>442</w:t>
      </w:r>
      <w:r w:rsidR="00182B27">
        <w:rPr>
          <w:sz w:val="16"/>
          <w:szCs w:val="16"/>
          <w:lang w:val="uk-UA"/>
        </w:rPr>
        <w:t xml:space="preserve"> 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 xml:space="preserve">т/рік, вуглецю діоксид – </w:t>
      </w:r>
      <w:r w:rsidR="000D24AA" w:rsidRPr="000D24AA">
        <w:rPr>
          <w:sz w:val="16"/>
          <w:szCs w:val="16"/>
          <w:lang w:val="en-US"/>
        </w:rPr>
        <w:t>80</w:t>
      </w:r>
      <w:r w:rsidR="000D24AA" w:rsidRPr="000D24AA">
        <w:rPr>
          <w:sz w:val="16"/>
          <w:szCs w:val="16"/>
          <w:lang w:val="uk-UA"/>
        </w:rPr>
        <w:t xml:space="preserve">, </w:t>
      </w:r>
      <w:r w:rsidR="000D24AA" w:rsidRPr="000D24AA">
        <w:rPr>
          <w:sz w:val="16"/>
          <w:szCs w:val="16"/>
          <w:lang w:val="en-US"/>
        </w:rPr>
        <w:t>438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 xml:space="preserve">т/рік, </w:t>
      </w:r>
      <w:proofErr w:type="spellStart"/>
      <w:r w:rsidRPr="000D24AA">
        <w:rPr>
          <w:color w:val="000000"/>
          <w:kern w:val="2"/>
          <w:sz w:val="16"/>
          <w:szCs w:val="16"/>
          <w:lang w:val="uk-UA" w:bidi="hi-IN"/>
        </w:rPr>
        <w:t>неметанові</w:t>
      </w:r>
      <w:proofErr w:type="spellEnd"/>
      <w:r w:rsidRPr="000D24AA">
        <w:rPr>
          <w:color w:val="000000"/>
          <w:kern w:val="2"/>
          <w:sz w:val="16"/>
          <w:szCs w:val="16"/>
          <w:lang w:val="uk-UA" w:bidi="hi-IN"/>
        </w:rPr>
        <w:t xml:space="preserve"> леткі органічні сполуки (НМЛОС) </w:t>
      </w:r>
      <w:r w:rsidRPr="000D24AA">
        <w:rPr>
          <w:bCs/>
          <w:sz w:val="16"/>
          <w:szCs w:val="16"/>
          <w:lang w:val="uk-UA"/>
        </w:rPr>
        <w:t xml:space="preserve">– </w:t>
      </w:r>
      <w:r w:rsidRPr="000D24AA">
        <w:rPr>
          <w:sz w:val="16"/>
          <w:szCs w:val="16"/>
        </w:rPr>
        <w:t>0,0</w:t>
      </w:r>
      <w:r w:rsidR="000D24AA" w:rsidRPr="000D24AA">
        <w:rPr>
          <w:sz w:val="16"/>
          <w:szCs w:val="16"/>
          <w:lang w:val="en-US"/>
        </w:rPr>
        <w:t>42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 xml:space="preserve">т/рік, метану - </w:t>
      </w:r>
      <w:r w:rsidRPr="000D24AA">
        <w:rPr>
          <w:sz w:val="16"/>
          <w:szCs w:val="16"/>
        </w:rPr>
        <w:t>0,00</w:t>
      </w:r>
      <w:r w:rsidR="000D24AA" w:rsidRPr="000D24AA">
        <w:rPr>
          <w:sz w:val="16"/>
          <w:szCs w:val="16"/>
          <w:lang w:val="en-US"/>
        </w:rPr>
        <w:t>43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 xml:space="preserve">т/рік, </w:t>
      </w:r>
      <w:proofErr w:type="spellStart"/>
      <w:r w:rsidRPr="000D24AA">
        <w:rPr>
          <w:bCs/>
          <w:sz w:val="16"/>
          <w:szCs w:val="16"/>
          <w:lang w:val="uk-UA"/>
        </w:rPr>
        <w:t>бенз</w:t>
      </w:r>
      <w:proofErr w:type="spellEnd"/>
      <w:r w:rsidRPr="000D24AA">
        <w:rPr>
          <w:bCs/>
          <w:sz w:val="16"/>
          <w:szCs w:val="16"/>
          <w:lang w:val="uk-UA"/>
        </w:rPr>
        <w:t>(а)</w:t>
      </w:r>
      <w:proofErr w:type="spellStart"/>
      <w:r w:rsidRPr="000D24AA">
        <w:rPr>
          <w:bCs/>
          <w:sz w:val="16"/>
          <w:szCs w:val="16"/>
          <w:lang w:val="uk-UA"/>
        </w:rPr>
        <w:t>пірену</w:t>
      </w:r>
      <w:proofErr w:type="spellEnd"/>
      <w:r w:rsidRPr="000D24AA">
        <w:rPr>
          <w:bCs/>
          <w:sz w:val="16"/>
          <w:szCs w:val="16"/>
          <w:lang w:val="uk-UA"/>
        </w:rPr>
        <w:t xml:space="preserve"> – </w:t>
      </w:r>
      <w:r w:rsidR="000D24AA" w:rsidRPr="000D24AA">
        <w:rPr>
          <w:sz w:val="16"/>
          <w:szCs w:val="16"/>
        </w:rPr>
        <w:t>0,00000000</w:t>
      </w:r>
      <w:r w:rsidR="000D24AA" w:rsidRPr="000D24AA">
        <w:rPr>
          <w:sz w:val="16"/>
          <w:szCs w:val="16"/>
          <w:lang w:val="en-US"/>
        </w:rPr>
        <w:t>2</w:t>
      </w:r>
      <w:r w:rsidRPr="000D24AA">
        <w:rPr>
          <w:sz w:val="16"/>
          <w:szCs w:val="16"/>
          <w:lang w:val="uk-UA"/>
        </w:rPr>
        <w:t xml:space="preserve"> </w:t>
      </w:r>
      <w:r w:rsidRPr="000D24AA">
        <w:rPr>
          <w:bCs/>
          <w:sz w:val="16"/>
          <w:szCs w:val="16"/>
          <w:lang w:val="uk-UA"/>
        </w:rPr>
        <w:t>т/рік.</w:t>
      </w:r>
    </w:p>
    <w:p w:rsidR="000D24AA" w:rsidRPr="00536415" w:rsidRDefault="000D24AA" w:rsidP="000D24AA">
      <w:pPr>
        <w:pStyle w:val="a6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  <w:lang w:val="uk-UA"/>
        </w:rPr>
      </w:pPr>
      <w:proofErr w:type="spellStart"/>
      <w:r w:rsidRPr="003B4334">
        <w:rPr>
          <w:bCs/>
          <w:sz w:val="16"/>
          <w:szCs w:val="18"/>
          <w:lang w:val="uk-UA"/>
        </w:rPr>
        <w:t>Кам’янський</w:t>
      </w:r>
      <w:proofErr w:type="spellEnd"/>
      <w:r w:rsidRPr="003B4334">
        <w:rPr>
          <w:bCs/>
          <w:sz w:val="16"/>
          <w:szCs w:val="18"/>
          <w:lang w:val="uk-UA"/>
        </w:rPr>
        <w:t xml:space="preserve"> </w:t>
      </w:r>
      <w:r>
        <w:rPr>
          <w:bCs/>
          <w:sz w:val="16"/>
          <w:szCs w:val="18"/>
          <w:lang w:val="uk-UA"/>
        </w:rPr>
        <w:t>ЗДО</w:t>
      </w:r>
      <w:r w:rsidRPr="003B4334">
        <w:rPr>
          <w:bCs/>
          <w:sz w:val="16"/>
          <w:szCs w:val="18"/>
          <w:lang w:val="uk-UA"/>
        </w:rPr>
        <w:t xml:space="preserve"> № 9 «Світлячок»: </w:t>
      </w:r>
      <w:r w:rsidRPr="00536415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</w:t>
      </w:r>
      <w:r w:rsidRPr="00536415">
        <w:rPr>
          <w:bCs/>
          <w:sz w:val="16"/>
          <w:szCs w:val="16"/>
          <w:lang w:val="uk-UA"/>
        </w:rPr>
        <w:t xml:space="preserve"> – </w:t>
      </w:r>
      <w:r w:rsidR="003A0600">
        <w:rPr>
          <w:rFonts w:eastAsia="Calibri"/>
          <w:sz w:val="16"/>
          <w:szCs w:val="16"/>
          <w:lang w:val="uk-UA"/>
        </w:rPr>
        <w:t>0,</w:t>
      </w:r>
      <w:r w:rsidR="003A0600">
        <w:rPr>
          <w:rFonts w:eastAsia="Calibri"/>
          <w:sz w:val="16"/>
          <w:szCs w:val="16"/>
          <w:lang w:val="en-US"/>
        </w:rPr>
        <w:t>12804</w:t>
      </w:r>
      <w:r w:rsidRPr="00536415">
        <w:rPr>
          <w:rFonts w:eastAsia="Calibri"/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>т/рік, оксиди азоту (у перерахунку на діоксид азоту [NO+NO</w:t>
      </w:r>
      <w:r w:rsidRPr="00536415">
        <w:rPr>
          <w:bCs/>
          <w:sz w:val="16"/>
          <w:szCs w:val="16"/>
          <w:vertAlign w:val="subscript"/>
          <w:lang w:val="uk-UA"/>
        </w:rPr>
        <w:t>2</w:t>
      </w:r>
      <w:r w:rsidRPr="00536415">
        <w:rPr>
          <w:bCs/>
          <w:sz w:val="16"/>
          <w:szCs w:val="16"/>
          <w:lang w:val="uk-UA"/>
        </w:rPr>
        <w:t>])</w:t>
      </w:r>
      <w:r w:rsidR="003A0600">
        <w:rPr>
          <w:bCs/>
          <w:sz w:val="16"/>
          <w:szCs w:val="16"/>
          <w:lang w:val="uk-UA"/>
        </w:rPr>
        <w:t xml:space="preserve"> – 0,</w:t>
      </w:r>
      <w:r w:rsidR="003A0600">
        <w:rPr>
          <w:bCs/>
          <w:sz w:val="16"/>
          <w:szCs w:val="16"/>
          <w:lang w:val="en-US"/>
        </w:rPr>
        <w:t>064</w:t>
      </w:r>
      <w:r w:rsidRPr="00536415">
        <w:rPr>
          <w:bCs/>
          <w:sz w:val="16"/>
          <w:szCs w:val="16"/>
          <w:lang w:val="uk-UA"/>
        </w:rPr>
        <w:t xml:space="preserve"> т/рік,  </w:t>
      </w:r>
      <w:r w:rsidRPr="00536415">
        <w:rPr>
          <w:sz w:val="16"/>
          <w:szCs w:val="16"/>
          <w:shd w:val="clear" w:color="auto" w:fill="FFFFFF"/>
          <w:lang w:val="uk-UA"/>
        </w:rPr>
        <w:t>азоту (1) оксид [</w:t>
      </w:r>
      <w:r w:rsidRPr="00536415">
        <w:rPr>
          <w:sz w:val="16"/>
          <w:szCs w:val="16"/>
          <w:shd w:val="clear" w:color="auto" w:fill="FFFFFF"/>
        </w:rPr>
        <w:t>N</w:t>
      </w:r>
      <w:r w:rsidRPr="00536415">
        <w:rPr>
          <w:rStyle w:val="rvts40"/>
          <w:bCs/>
          <w:sz w:val="16"/>
          <w:szCs w:val="16"/>
          <w:shd w:val="clear" w:color="auto" w:fill="FFFFFF"/>
          <w:vertAlign w:val="subscript"/>
          <w:lang w:val="uk-UA"/>
        </w:rPr>
        <w:t>2</w:t>
      </w:r>
      <w:r w:rsidRPr="00536415">
        <w:rPr>
          <w:sz w:val="16"/>
          <w:szCs w:val="16"/>
          <w:shd w:val="clear" w:color="auto" w:fill="FFFFFF"/>
          <w:lang w:val="uk-UA"/>
        </w:rPr>
        <w:t>О]</w:t>
      </w:r>
      <w:r w:rsidRPr="00536415">
        <w:rPr>
          <w:bCs/>
          <w:sz w:val="16"/>
          <w:szCs w:val="16"/>
          <w:lang w:val="uk-UA"/>
        </w:rPr>
        <w:t xml:space="preserve"> — </w:t>
      </w:r>
      <w:r w:rsidRPr="00536415">
        <w:rPr>
          <w:sz w:val="16"/>
          <w:szCs w:val="16"/>
        </w:rPr>
        <w:t>0,0</w:t>
      </w:r>
      <w:r w:rsidR="003A0600">
        <w:rPr>
          <w:sz w:val="16"/>
          <w:szCs w:val="16"/>
          <w:lang w:val="uk-UA"/>
        </w:rPr>
        <w:t>0</w:t>
      </w:r>
      <w:r w:rsidR="003A0600">
        <w:rPr>
          <w:sz w:val="16"/>
          <w:szCs w:val="16"/>
          <w:lang w:val="en-US"/>
        </w:rPr>
        <w:t>1</w:t>
      </w:r>
      <w:r w:rsidRPr="00536415">
        <w:rPr>
          <w:sz w:val="16"/>
          <w:szCs w:val="16"/>
          <w:lang w:val="uk-UA"/>
        </w:rPr>
        <w:t xml:space="preserve">02  </w:t>
      </w:r>
      <w:r w:rsidRPr="00536415">
        <w:rPr>
          <w:bCs/>
          <w:sz w:val="16"/>
          <w:szCs w:val="16"/>
          <w:lang w:val="uk-UA"/>
        </w:rPr>
        <w:t xml:space="preserve">т/рік, аміаку – </w:t>
      </w:r>
      <w:r w:rsidRPr="00536415">
        <w:rPr>
          <w:sz w:val="16"/>
          <w:szCs w:val="16"/>
        </w:rPr>
        <w:t>0,00000</w:t>
      </w:r>
      <w:r w:rsidRPr="00536415">
        <w:rPr>
          <w:sz w:val="16"/>
          <w:szCs w:val="16"/>
          <w:lang w:val="uk-UA"/>
        </w:rPr>
        <w:t xml:space="preserve">1 </w:t>
      </w:r>
      <w:r w:rsidRPr="00536415">
        <w:rPr>
          <w:bCs/>
          <w:sz w:val="16"/>
          <w:szCs w:val="16"/>
          <w:lang w:val="uk-UA"/>
        </w:rPr>
        <w:t xml:space="preserve">т/рік, сірки діоксид – </w:t>
      </w:r>
      <w:r w:rsidRPr="00536415">
        <w:rPr>
          <w:sz w:val="16"/>
          <w:szCs w:val="16"/>
        </w:rPr>
        <w:t>0,00000</w:t>
      </w:r>
      <w:r w:rsidRPr="00536415">
        <w:rPr>
          <w:sz w:val="16"/>
          <w:szCs w:val="16"/>
          <w:lang w:val="uk-UA"/>
        </w:rPr>
        <w:t xml:space="preserve">3 </w:t>
      </w:r>
      <w:r w:rsidRPr="00536415">
        <w:rPr>
          <w:bCs/>
          <w:sz w:val="16"/>
          <w:szCs w:val="16"/>
          <w:lang w:val="uk-UA"/>
        </w:rPr>
        <w:t xml:space="preserve">т/рік, оксид вуглецю – </w:t>
      </w:r>
      <w:r w:rsidRPr="00536415">
        <w:rPr>
          <w:sz w:val="16"/>
          <w:szCs w:val="16"/>
        </w:rPr>
        <w:t>0,</w:t>
      </w:r>
      <w:r w:rsidR="003A0600">
        <w:rPr>
          <w:sz w:val="16"/>
          <w:szCs w:val="16"/>
          <w:lang w:val="en-US"/>
        </w:rPr>
        <w:t>27</w:t>
      </w:r>
      <w:r w:rsidRPr="00536415">
        <w:rPr>
          <w:sz w:val="16"/>
          <w:szCs w:val="16"/>
          <w:lang w:val="uk-UA"/>
        </w:rPr>
        <w:t>4</w:t>
      </w:r>
      <w:r w:rsidR="00182B27">
        <w:rPr>
          <w:sz w:val="16"/>
          <w:szCs w:val="16"/>
          <w:lang w:val="uk-UA"/>
        </w:rPr>
        <w:t xml:space="preserve">- </w:t>
      </w:r>
      <w:r w:rsidRPr="00536415">
        <w:rPr>
          <w:bCs/>
          <w:sz w:val="16"/>
          <w:szCs w:val="16"/>
          <w:lang w:val="uk-UA"/>
        </w:rPr>
        <w:t xml:space="preserve">т/рік, вуглецю діоксид – </w:t>
      </w:r>
      <w:r w:rsidR="003A0600">
        <w:rPr>
          <w:sz w:val="16"/>
          <w:szCs w:val="16"/>
          <w:lang w:val="en-US"/>
        </w:rPr>
        <w:t>32</w:t>
      </w:r>
      <w:r w:rsidR="003A0600">
        <w:rPr>
          <w:sz w:val="16"/>
          <w:szCs w:val="16"/>
          <w:lang w:val="uk-UA"/>
        </w:rPr>
        <w:t xml:space="preserve">, </w:t>
      </w:r>
      <w:r w:rsidR="003A0600">
        <w:rPr>
          <w:sz w:val="16"/>
          <w:szCs w:val="16"/>
          <w:lang w:val="en-US"/>
        </w:rPr>
        <w:t>32</w:t>
      </w:r>
      <w:r w:rsidRPr="00536415">
        <w:rPr>
          <w:sz w:val="16"/>
          <w:szCs w:val="16"/>
          <w:lang w:val="uk-UA"/>
        </w:rPr>
        <w:t xml:space="preserve">9 </w:t>
      </w:r>
      <w:r w:rsidRPr="00536415">
        <w:rPr>
          <w:bCs/>
          <w:sz w:val="16"/>
          <w:szCs w:val="16"/>
          <w:lang w:val="uk-UA"/>
        </w:rPr>
        <w:t xml:space="preserve">т/рік, </w:t>
      </w:r>
      <w:proofErr w:type="spellStart"/>
      <w:r w:rsidRPr="00536415">
        <w:rPr>
          <w:color w:val="000000"/>
          <w:kern w:val="2"/>
          <w:sz w:val="16"/>
          <w:szCs w:val="16"/>
          <w:lang w:val="uk-UA" w:bidi="hi-IN"/>
        </w:rPr>
        <w:t>неметанові</w:t>
      </w:r>
      <w:proofErr w:type="spellEnd"/>
      <w:r w:rsidRPr="00536415">
        <w:rPr>
          <w:color w:val="000000"/>
          <w:kern w:val="2"/>
          <w:sz w:val="16"/>
          <w:szCs w:val="16"/>
          <w:lang w:val="uk-UA" w:bidi="hi-IN"/>
        </w:rPr>
        <w:t xml:space="preserve"> леткі органічні сполуки (НМЛОС) </w:t>
      </w:r>
      <w:r w:rsidRPr="00536415">
        <w:rPr>
          <w:bCs/>
          <w:sz w:val="16"/>
          <w:szCs w:val="16"/>
          <w:lang w:val="uk-UA"/>
        </w:rPr>
        <w:t xml:space="preserve">– </w:t>
      </w:r>
      <w:r w:rsidRPr="00536415">
        <w:rPr>
          <w:sz w:val="16"/>
          <w:szCs w:val="16"/>
        </w:rPr>
        <w:t>0,0</w:t>
      </w:r>
      <w:r w:rsidR="003A0600">
        <w:rPr>
          <w:sz w:val="16"/>
          <w:szCs w:val="16"/>
          <w:lang w:val="en-US"/>
        </w:rPr>
        <w:t>19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метану - </w:t>
      </w:r>
      <w:r>
        <w:rPr>
          <w:sz w:val="16"/>
          <w:szCs w:val="16"/>
        </w:rPr>
        <w:t>0,00</w:t>
      </w:r>
      <w:r w:rsidR="003A0600">
        <w:rPr>
          <w:sz w:val="16"/>
          <w:szCs w:val="16"/>
          <w:lang w:val="en-US"/>
        </w:rPr>
        <w:t>2</w:t>
      </w:r>
      <w:proofErr w:type="spellStart"/>
      <w:r>
        <w:rPr>
          <w:sz w:val="16"/>
          <w:szCs w:val="16"/>
          <w:lang w:val="uk-UA"/>
        </w:rPr>
        <w:t>2</w:t>
      </w:r>
      <w:proofErr w:type="spellEnd"/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 xml:space="preserve">т/рік, </w:t>
      </w:r>
      <w:proofErr w:type="spellStart"/>
      <w:r w:rsidRPr="00536415">
        <w:rPr>
          <w:bCs/>
          <w:sz w:val="16"/>
          <w:szCs w:val="16"/>
          <w:lang w:val="uk-UA"/>
        </w:rPr>
        <w:t>бенз</w:t>
      </w:r>
      <w:proofErr w:type="spellEnd"/>
      <w:r w:rsidRPr="00536415">
        <w:rPr>
          <w:bCs/>
          <w:sz w:val="16"/>
          <w:szCs w:val="16"/>
          <w:lang w:val="uk-UA"/>
        </w:rPr>
        <w:t>(а)</w:t>
      </w:r>
      <w:proofErr w:type="spellStart"/>
      <w:r w:rsidRPr="00536415">
        <w:rPr>
          <w:bCs/>
          <w:sz w:val="16"/>
          <w:szCs w:val="16"/>
          <w:lang w:val="uk-UA"/>
        </w:rPr>
        <w:t>пірену</w:t>
      </w:r>
      <w:proofErr w:type="spellEnd"/>
      <w:r w:rsidRPr="00536415">
        <w:rPr>
          <w:bCs/>
          <w:sz w:val="16"/>
          <w:szCs w:val="16"/>
          <w:lang w:val="uk-UA"/>
        </w:rPr>
        <w:t xml:space="preserve"> – </w:t>
      </w:r>
      <w:r w:rsidRPr="00536415">
        <w:rPr>
          <w:sz w:val="16"/>
          <w:szCs w:val="16"/>
        </w:rPr>
        <w:t>0,000000001</w:t>
      </w:r>
      <w:r w:rsidRPr="00536415">
        <w:rPr>
          <w:sz w:val="16"/>
          <w:szCs w:val="16"/>
          <w:lang w:val="uk-UA"/>
        </w:rPr>
        <w:t xml:space="preserve"> </w:t>
      </w:r>
      <w:r w:rsidRPr="00536415">
        <w:rPr>
          <w:bCs/>
          <w:sz w:val="16"/>
          <w:szCs w:val="16"/>
          <w:lang w:val="uk-UA"/>
        </w:rPr>
        <w:t>т/рік.</w:t>
      </w:r>
    </w:p>
    <w:p w:rsidR="003A0600" w:rsidRPr="00504C77" w:rsidRDefault="003A0600" w:rsidP="003A0600">
      <w:pPr>
        <w:pStyle w:val="a6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  <w:lang w:val="uk-UA"/>
        </w:rPr>
      </w:pPr>
      <w:proofErr w:type="spellStart"/>
      <w:r w:rsidRPr="00504C77">
        <w:rPr>
          <w:bCs/>
          <w:sz w:val="16"/>
          <w:szCs w:val="18"/>
          <w:lang w:val="uk-UA"/>
        </w:rPr>
        <w:t>Лопатицький</w:t>
      </w:r>
      <w:proofErr w:type="spellEnd"/>
      <w:r w:rsidRPr="00504C77">
        <w:rPr>
          <w:bCs/>
          <w:sz w:val="16"/>
          <w:szCs w:val="18"/>
          <w:lang w:val="uk-UA"/>
        </w:rPr>
        <w:t xml:space="preserve"> ЗДО № 18 «Дзвіночок»</w:t>
      </w:r>
      <w:r w:rsidRPr="00504C77">
        <w:rPr>
          <w:color w:val="000000"/>
          <w:sz w:val="16"/>
          <w:szCs w:val="16"/>
          <w:lang w:val="uk-UA" w:eastAsia="uk-UA"/>
        </w:rPr>
        <w:t xml:space="preserve">: </w:t>
      </w:r>
      <w:r w:rsidRPr="00504C77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</w:t>
      </w:r>
      <w:r w:rsidRPr="00504C77">
        <w:rPr>
          <w:bCs/>
          <w:sz w:val="16"/>
          <w:szCs w:val="16"/>
          <w:lang w:val="uk-UA"/>
        </w:rPr>
        <w:t xml:space="preserve"> – </w:t>
      </w:r>
      <w:r w:rsidR="008C4227" w:rsidRPr="00504C77">
        <w:rPr>
          <w:rFonts w:eastAsia="Calibri"/>
          <w:sz w:val="16"/>
          <w:szCs w:val="16"/>
          <w:lang w:val="uk-UA"/>
        </w:rPr>
        <w:t>0,</w:t>
      </w:r>
      <w:r w:rsidR="008C4227" w:rsidRPr="00504C77">
        <w:rPr>
          <w:rFonts w:eastAsia="Calibri"/>
          <w:sz w:val="16"/>
          <w:szCs w:val="16"/>
          <w:lang w:val="en-US"/>
        </w:rPr>
        <w:t>18903</w:t>
      </w:r>
      <w:r w:rsidRPr="00504C77">
        <w:rPr>
          <w:rFonts w:eastAsia="Calibri"/>
          <w:sz w:val="16"/>
          <w:szCs w:val="16"/>
          <w:lang w:val="uk-UA"/>
        </w:rPr>
        <w:t xml:space="preserve"> </w:t>
      </w:r>
      <w:r w:rsidRPr="00504C77">
        <w:rPr>
          <w:bCs/>
          <w:sz w:val="16"/>
          <w:szCs w:val="16"/>
          <w:lang w:val="uk-UA"/>
        </w:rPr>
        <w:t>т/рік, оксиди азоту (у перерахунку на діоксид азоту [NO+NO</w:t>
      </w:r>
      <w:r w:rsidRPr="00504C77">
        <w:rPr>
          <w:bCs/>
          <w:sz w:val="16"/>
          <w:szCs w:val="16"/>
          <w:vertAlign w:val="subscript"/>
          <w:lang w:val="uk-UA"/>
        </w:rPr>
        <w:t>2</w:t>
      </w:r>
      <w:r w:rsidRPr="00504C77">
        <w:rPr>
          <w:bCs/>
          <w:sz w:val="16"/>
          <w:szCs w:val="16"/>
          <w:lang w:val="uk-UA"/>
        </w:rPr>
        <w:t>])</w:t>
      </w:r>
      <w:r w:rsidR="008C4227" w:rsidRPr="00504C77">
        <w:rPr>
          <w:bCs/>
          <w:sz w:val="16"/>
          <w:szCs w:val="16"/>
          <w:lang w:val="uk-UA"/>
        </w:rPr>
        <w:t xml:space="preserve"> – 0,</w:t>
      </w:r>
      <w:r w:rsidR="008C4227" w:rsidRPr="00504C77">
        <w:rPr>
          <w:bCs/>
          <w:sz w:val="16"/>
          <w:szCs w:val="16"/>
          <w:lang w:val="en-US"/>
        </w:rPr>
        <w:t>092</w:t>
      </w:r>
      <w:r w:rsidRPr="00504C77">
        <w:rPr>
          <w:bCs/>
          <w:sz w:val="16"/>
          <w:szCs w:val="16"/>
          <w:lang w:val="uk-UA"/>
        </w:rPr>
        <w:t xml:space="preserve"> т/рік,  </w:t>
      </w:r>
      <w:r w:rsidRPr="00504C77">
        <w:rPr>
          <w:sz w:val="16"/>
          <w:szCs w:val="16"/>
          <w:shd w:val="clear" w:color="auto" w:fill="FFFFFF"/>
          <w:lang w:val="uk-UA"/>
        </w:rPr>
        <w:t>азоту (1) оксид [</w:t>
      </w:r>
      <w:r w:rsidRPr="00504C77">
        <w:rPr>
          <w:sz w:val="16"/>
          <w:szCs w:val="16"/>
          <w:shd w:val="clear" w:color="auto" w:fill="FFFFFF"/>
        </w:rPr>
        <w:t>N</w:t>
      </w:r>
      <w:r w:rsidRPr="00504C77">
        <w:rPr>
          <w:rStyle w:val="rvts40"/>
          <w:bCs/>
          <w:sz w:val="16"/>
          <w:szCs w:val="16"/>
          <w:shd w:val="clear" w:color="auto" w:fill="FFFFFF"/>
          <w:vertAlign w:val="subscript"/>
          <w:lang w:val="uk-UA"/>
        </w:rPr>
        <w:t>2</w:t>
      </w:r>
      <w:r w:rsidRPr="00504C77">
        <w:rPr>
          <w:sz w:val="16"/>
          <w:szCs w:val="16"/>
          <w:shd w:val="clear" w:color="auto" w:fill="FFFFFF"/>
          <w:lang w:val="uk-UA"/>
        </w:rPr>
        <w:t>О]</w:t>
      </w:r>
      <w:r w:rsidRPr="00504C77">
        <w:rPr>
          <w:bCs/>
          <w:sz w:val="16"/>
          <w:szCs w:val="16"/>
          <w:lang w:val="uk-UA"/>
        </w:rPr>
        <w:t xml:space="preserve"> — </w:t>
      </w:r>
      <w:r w:rsidRPr="00504C77">
        <w:rPr>
          <w:sz w:val="16"/>
          <w:szCs w:val="16"/>
        </w:rPr>
        <w:t>0,0</w:t>
      </w:r>
      <w:r w:rsidR="008C4227" w:rsidRPr="00504C77">
        <w:rPr>
          <w:sz w:val="16"/>
          <w:szCs w:val="16"/>
          <w:lang w:val="uk-UA"/>
        </w:rPr>
        <w:t>020</w:t>
      </w:r>
      <w:r w:rsidR="008C4227" w:rsidRPr="00504C77">
        <w:rPr>
          <w:sz w:val="16"/>
          <w:szCs w:val="16"/>
          <w:lang w:val="en-US"/>
        </w:rPr>
        <w:t>1</w:t>
      </w:r>
      <w:r w:rsidRPr="00504C77">
        <w:rPr>
          <w:sz w:val="16"/>
          <w:szCs w:val="16"/>
          <w:lang w:val="uk-UA"/>
        </w:rPr>
        <w:t xml:space="preserve">  </w:t>
      </w:r>
      <w:r w:rsidRPr="00504C77">
        <w:rPr>
          <w:bCs/>
          <w:sz w:val="16"/>
          <w:szCs w:val="16"/>
          <w:lang w:val="uk-UA"/>
        </w:rPr>
        <w:t xml:space="preserve">т/рік, аміаку – </w:t>
      </w:r>
      <w:r w:rsidRPr="00504C77">
        <w:rPr>
          <w:sz w:val="16"/>
          <w:szCs w:val="16"/>
        </w:rPr>
        <w:t>0,00000</w:t>
      </w:r>
      <w:r w:rsidR="008C4227" w:rsidRPr="00504C77">
        <w:rPr>
          <w:sz w:val="16"/>
          <w:szCs w:val="16"/>
          <w:lang w:val="en-US"/>
        </w:rPr>
        <w:t xml:space="preserve">07 </w:t>
      </w:r>
      <w:r w:rsidRPr="00504C77">
        <w:rPr>
          <w:bCs/>
          <w:sz w:val="16"/>
          <w:szCs w:val="16"/>
          <w:lang w:val="uk-UA"/>
        </w:rPr>
        <w:t xml:space="preserve">т/рік, сірки діоксид – </w:t>
      </w:r>
      <w:r w:rsidRPr="00504C77">
        <w:rPr>
          <w:sz w:val="16"/>
          <w:szCs w:val="16"/>
        </w:rPr>
        <w:t>0,00000</w:t>
      </w:r>
      <w:r w:rsidR="008C4227" w:rsidRPr="00504C77">
        <w:rPr>
          <w:sz w:val="16"/>
          <w:szCs w:val="16"/>
          <w:lang w:val="en-US"/>
        </w:rPr>
        <w:t>2</w:t>
      </w:r>
      <w:r w:rsidRPr="00504C77">
        <w:rPr>
          <w:sz w:val="16"/>
          <w:szCs w:val="16"/>
          <w:lang w:val="uk-UA"/>
        </w:rPr>
        <w:t xml:space="preserve"> </w:t>
      </w:r>
      <w:r w:rsidRPr="00504C77">
        <w:rPr>
          <w:bCs/>
          <w:sz w:val="16"/>
          <w:szCs w:val="16"/>
          <w:lang w:val="uk-UA"/>
        </w:rPr>
        <w:t xml:space="preserve">т/рік, оксид вуглецю – </w:t>
      </w:r>
      <w:r w:rsidRPr="00504C77">
        <w:rPr>
          <w:sz w:val="16"/>
          <w:szCs w:val="16"/>
        </w:rPr>
        <w:t>0,</w:t>
      </w:r>
      <w:r w:rsidR="008C4227" w:rsidRPr="00504C77">
        <w:rPr>
          <w:sz w:val="16"/>
          <w:szCs w:val="16"/>
          <w:lang w:val="en-US"/>
        </w:rPr>
        <w:t>222</w:t>
      </w:r>
      <w:r w:rsidR="00182B27">
        <w:rPr>
          <w:sz w:val="16"/>
          <w:szCs w:val="16"/>
          <w:lang w:val="uk-UA"/>
        </w:rPr>
        <w:t xml:space="preserve">- </w:t>
      </w:r>
      <w:r w:rsidRPr="00504C77">
        <w:rPr>
          <w:bCs/>
          <w:sz w:val="16"/>
          <w:szCs w:val="16"/>
          <w:lang w:val="uk-UA"/>
        </w:rPr>
        <w:t xml:space="preserve">т/рік, вуглецю діоксид – </w:t>
      </w:r>
      <w:r w:rsidR="008C4227" w:rsidRPr="00504C77">
        <w:rPr>
          <w:sz w:val="16"/>
          <w:szCs w:val="16"/>
          <w:lang w:val="en-US"/>
        </w:rPr>
        <w:t>47</w:t>
      </w:r>
      <w:r w:rsidR="008C4227" w:rsidRPr="00504C77">
        <w:rPr>
          <w:sz w:val="16"/>
          <w:szCs w:val="16"/>
          <w:lang w:val="uk-UA"/>
        </w:rPr>
        <w:t xml:space="preserve">, </w:t>
      </w:r>
      <w:r w:rsidR="008C4227" w:rsidRPr="00504C77">
        <w:rPr>
          <w:sz w:val="16"/>
          <w:szCs w:val="16"/>
          <w:lang w:val="en-US"/>
        </w:rPr>
        <w:t>0</w:t>
      </w:r>
      <w:r w:rsidR="008C4227" w:rsidRPr="00504C77">
        <w:rPr>
          <w:sz w:val="16"/>
          <w:szCs w:val="16"/>
          <w:lang w:val="uk-UA"/>
        </w:rPr>
        <w:t>8</w:t>
      </w:r>
      <w:r w:rsidR="008C4227" w:rsidRPr="00504C77">
        <w:rPr>
          <w:sz w:val="16"/>
          <w:szCs w:val="16"/>
          <w:lang w:val="en-US"/>
        </w:rPr>
        <w:t>7</w:t>
      </w:r>
      <w:r w:rsidRPr="00504C77">
        <w:rPr>
          <w:sz w:val="16"/>
          <w:szCs w:val="16"/>
          <w:lang w:val="uk-UA"/>
        </w:rPr>
        <w:t xml:space="preserve"> </w:t>
      </w:r>
      <w:r w:rsidRPr="00504C77">
        <w:rPr>
          <w:bCs/>
          <w:sz w:val="16"/>
          <w:szCs w:val="16"/>
          <w:lang w:val="uk-UA"/>
        </w:rPr>
        <w:t xml:space="preserve">т/рік, </w:t>
      </w:r>
      <w:proofErr w:type="spellStart"/>
      <w:r w:rsidRPr="00504C77">
        <w:rPr>
          <w:color w:val="000000"/>
          <w:kern w:val="2"/>
          <w:sz w:val="16"/>
          <w:szCs w:val="16"/>
          <w:lang w:val="uk-UA" w:bidi="hi-IN"/>
        </w:rPr>
        <w:t>неметанові</w:t>
      </w:r>
      <w:proofErr w:type="spellEnd"/>
      <w:r w:rsidRPr="00504C77">
        <w:rPr>
          <w:color w:val="000000"/>
          <w:kern w:val="2"/>
          <w:sz w:val="16"/>
          <w:szCs w:val="16"/>
          <w:lang w:val="uk-UA" w:bidi="hi-IN"/>
        </w:rPr>
        <w:t xml:space="preserve"> леткі органічні сполуки (НМЛОС) </w:t>
      </w:r>
      <w:r w:rsidRPr="00504C77">
        <w:rPr>
          <w:bCs/>
          <w:sz w:val="16"/>
          <w:szCs w:val="16"/>
          <w:lang w:val="uk-UA"/>
        </w:rPr>
        <w:t xml:space="preserve">– </w:t>
      </w:r>
      <w:r w:rsidRPr="00504C77">
        <w:rPr>
          <w:sz w:val="16"/>
          <w:szCs w:val="16"/>
        </w:rPr>
        <w:t>0,0</w:t>
      </w:r>
      <w:r w:rsidR="008C4227" w:rsidRPr="00504C77">
        <w:rPr>
          <w:sz w:val="16"/>
          <w:szCs w:val="16"/>
          <w:lang w:val="en-US"/>
        </w:rPr>
        <w:t>23</w:t>
      </w:r>
      <w:r w:rsidRPr="00504C77">
        <w:rPr>
          <w:sz w:val="16"/>
          <w:szCs w:val="16"/>
          <w:lang w:val="uk-UA"/>
        </w:rPr>
        <w:t xml:space="preserve"> </w:t>
      </w:r>
      <w:r w:rsidRPr="00504C77">
        <w:rPr>
          <w:bCs/>
          <w:sz w:val="16"/>
          <w:szCs w:val="16"/>
          <w:lang w:val="uk-UA"/>
        </w:rPr>
        <w:t xml:space="preserve">т/рік, метану - </w:t>
      </w:r>
      <w:r w:rsidRPr="00504C77">
        <w:rPr>
          <w:sz w:val="16"/>
          <w:szCs w:val="16"/>
        </w:rPr>
        <w:t>0,00</w:t>
      </w:r>
      <w:r w:rsidR="008C4227" w:rsidRPr="00504C77">
        <w:rPr>
          <w:sz w:val="16"/>
          <w:szCs w:val="16"/>
          <w:lang w:val="en-US"/>
        </w:rPr>
        <w:t>21</w:t>
      </w:r>
      <w:r w:rsidRPr="00504C77">
        <w:rPr>
          <w:sz w:val="16"/>
          <w:szCs w:val="16"/>
          <w:lang w:val="uk-UA"/>
        </w:rPr>
        <w:t xml:space="preserve"> </w:t>
      </w:r>
      <w:r w:rsidRPr="00504C77">
        <w:rPr>
          <w:bCs/>
          <w:sz w:val="16"/>
          <w:szCs w:val="16"/>
          <w:lang w:val="uk-UA"/>
        </w:rPr>
        <w:t xml:space="preserve">т/рік, </w:t>
      </w:r>
      <w:proofErr w:type="spellStart"/>
      <w:r w:rsidRPr="00504C77">
        <w:rPr>
          <w:bCs/>
          <w:sz w:val="16"/>
          <w:szCs w:val="16"/>
          <w:lang w:val="uk-UA"/>
        </w:rPr>
        <w:t>бенз</w:t>
      </w:r>
      <w:proofErr w:type="spellEnd"/>
      <w:r w:rsidRPr="00504C77">
        <w:rPr>
          <w:bCs/>
          <w:sz w:val="16"/>
          <w:szCs w:val="16"/>
          <w:lang w:val="uk-UA"/>
        </w:rPr>
        <w:t>(а)</w:t>
      </w:r>
      <w:proofErr w:type="spellStart"/>
      <w:r w:rsidRPr="00504C77">
        <w:rPr>
          <w:bCs/>
          <w:sz w:val="16"/>
          <w:szCs w:val="16"/>
          <w:lang w:val="uk-UA"/>
        </w:rPr>
        <w:t>пірену</w:t>
      </w:r>
      <w:proofErr w:type="spellEnd"/>
      <w:r w:rsidRPr="00504C77">
        <w:rPr>
          <w:bCs/>
          <w:sz w:val="16"/>
          <w:szCs w:val="16"/>
          <w:lang w:val="uk-UA"/>
        </w:rPr>
        <w:t xml:space="preserve"> – </w:t>
      </w:r>
      <w:r w:rsidR="00504C77" w:rsidRPr="00504C77">
        <w:rPr>
          <w:sz w:val="16"/>
          <w:szCs w:val="16"/>
        </w:rPr>
        <w:t>0,0000000007</w:t>
      </w:r>
      <w:r w:rsidR="005A70A2">
        <w:rPr>
          <w:sz w:val="16"/>
          <w:szCs w:val="16"/>
        </w:rPr>
        <w:t xml:space="preserve"> </w:t>
      </w:r>
      <w:r w:rsidRPr="00504C77">
        <w:rPr>
          <w:bCs/>
          <w:sz w:val="16"/>
          <w:szCs w:val="16"/>
          <w:lang w:val="uk-UA"/>
        </w:rPr>
        <w:t>т/рік.</w:t>
      </w:r>
    </w:p>
    <w:p w:rsidR="00504C77" w:rsidRPr="005A70A2" w:rsidRDefault="00504C77" w:rsidP="00504C77">
      <w:pPr>
        <w:pStyle w:val="a6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  <w:lang w:val="uk-UA"/>
        </w:rPr>
      </w:pPr>
      <w:proofErr w:type="spellStart"/>
      <w:r w:rsidRPr="005A70A2">
        <w:rPr>
          <w:bCs/>
          <w:sz w:val="16"/>
          <w:szCs w:val="18"/>
          <w:lang w:val="uk-UA"/>
        </w:rPr>
        <w:t>Кишинський</w:t>
      </w:r>
      <w:proofErr w:type="spellEnd"/>
      <w:r w:rsidRPr="005A70A2">
        <w:rPr>
          <w:bCs/>
          <w:sz w:val="16"/>
          <w:szCs w:val="18"/>
          <w:lang w:val="uk-UA"/>
        </w:rPr>
        <w:t xml:space="preserve"> ЗДО «Дзвіночок»</w:t>
      </w:r>
      <w:r w:rsidRPr="005A70A2">
        <w:rPr>
          <w:color w:val="000000"/>
          <w:sz w:val="16"/>
          <w:szCs w:val="16"/>
          <w:lang w:val="uk-UA" w:eastAsia="uk-UA"/>
        </w:rPr>
        <w:t xml:space="preserve">: </w:t>
      </w:r>
      <w:r w:rsidRPr="005A70A2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</w:t>
      </w:r>
      <w:r w:rsidRPr="005A70A2">
        <w:rPr>
          <w:bCs/>
          <w:sz w:val="16"/>
          <w:szCs w:val="16"/>
          <w:lang w:val="uk-UA"/>
        </w:rPr>
        <w:t xml:space="preserve"> – </w:t>
      </w:r>
      <w:r w:rsidRPr="005A70A2">
        <w:rPr>
          <w:rFonts w:eastAsia="Calibri"/>
          <w:sz w:val="16"/>
          <w:szCs w:val="16"/>
          <w:lang w:val="uk-UA"/>
        </w:rPr>
        <w:t>0,</w:t>
      </w:r>
      <w:r w:rsidRPr="005A70A2">
        <w:rPr>
          <w:rFonts w:eastAsia="Calibri"/>
          <w:sz w:val="16"/>
          <w:szCs w:val="16"/>
          <w:lang w:val="en-US"/>
        </w:rPr>
        <w:t>2667</w:t>
      </w:r>
      <w:r w:rsidRPr="005A70A2">
        <w:rPr>
          <w:rFonts w:eastAsia="Calibri"/>
          <w:sz w:val="16"/>
          <w:szCs w:val="16"/>
          <w:lang w:val="uk-UA"/>
        </w:rPr>
        <w:t xml:space="preserve"> </w:t>
      </w:r>
      <w:r w:rsidRPr="005A70A2">
        <w:rPr>
          <w:bCs/>
          <w:sz w:val="16"/>
          <w:szCs w:val="16"/>
          <w:lang w:val="uk-UA"/>
        </w:rPr>
        <w:t>т/рік, оксиди азоту (у перерахунку на діоксид азоту [NO+NO</w:t>
      </w:r>
      <w:r w:rsidRPr="005A70A2">
        <w:rPr>
          <w:bCs/>
          <w:sz w:val="16"/>
          <w:szCs w:val="16"/>
          <w:vertAlign w:val="subscript"/>
          <w:lang w:val="uk-UA"/>
        </w:rPr>
        <w:t>2</w:t>
      </w:r>
      <w:r w:rsidRPr="005A70A2">
        <w:rPr>
          <w:bCs/>
          <w:sz w:val="16"/>
          <w:szCs w:val="16"/>
          <w:lang w:val="uk-UA"/>
        </w:rPr>
        <w:t>]) – 0,</w:t>
      </w:r>
      <w:r w:rsidR="005A70A2" w:rsidRPr="005A70A2">
        <w:rPr>
          <w:bCs/>
          <w:sz w:val="16"/>
          <w:szCs w:val="16"/>
          <w:lang w:val="en-US"/>
        </w:rPr>
        <w:t xml:space="preserve">14 </w:t>
      </w:r>
      <w:r w:rsidRPr="005A70A2">
        <w:rPr>
          <w:bCs/>
          <w:sz w:val="16"/>
          <w:szCs w:val="16"/>
          <w:lang w:val="uk-UA"/>
        </w:rPr>
        <w:t xml:space="preserve"> т/рік,  </w:t>
      </w:r>
      <w:r w:rsidRPr="005A70A2">
        <w:rPr>
          <w:sz w:val="16"/>
          <w:szCs w:val="16"/>
          <w:shd w:val="clear" w:color="auto" w:fill="FFFFFF"/>
          <w:lang w:val="uk-UA"/>
        </w:rPr>
        <w:t>азоту (1) оксид [</w:t>
      </w:r>
      <w:r w:rsidRPr="005A70A2">
        <w:rPr>
          <w:sz w:val="16"/>
          <w:szCs w:val="16"/>
          <w:shd w:val="clear" w:color="auto" w:fill="FFFFFF"/>
        </w:rPr>
        <w:t>N</w:t>
      </w:r>
      <w:r w:rsidRPr="005A70A2">
        <w:rPr>
          <w:rStyle w:val="rvts40"/>
          <w:bCs/>
          <w:sz w:val="16"/>
          <w:szCs w:val="16"/>
          <w:shd w:val="clear" w:color="auto" w:fill="FFFFFF"/>
          <w:vertAlign w:val="subscript"/>
          <w:lang w:val="uk-UA"/>
        </w:rPr>
        <w:t>2</w:t>
      </w:r>
      <w:r w:rsidRPr="005A70A2">
        <w:rPr>
          <w:sz w:val="16"/>
          <w:szCs w:val="16"/>
          <w:shd w:val="clear" w:color="auto" w:fill="FFFFFF"/>
          <w:lang w:val="uk-UA"/>
        </w:rPr>
        <w:t>О]</w:t>
      </w:r>
      <w:r w:rsidRPr="005A70A2">
        <w:rPr>
          <w:bCs/>
          <w:sz w:val="16"/>
          <w:szCs w:val="16"/>
          <w:lang w:val="uk-UA"/>
        </w:rPr>
        <w:t xml:space="preserve"> — </w:t>
      </w:r>
      <w:r w:rsidRPr="005A70A2">
        <w:rPr>
          <w:sz w:val="16"/>
          <w:szCs w:val="16"/>
        </w:rPr>
        <w:t>0,0</w:t>
      </w:r>
      <w:r w:rsidR="005A70A2" w:rsidRPr="005A70A2">
        <w:rPr>
          <w:sz w:val="16"/>
          <w:szCs w:val="16"/>
          <w:lang w:val="uk-UA"/>
        </w:rPr>
        <w:t>0</w:t>
      </w:r>
      <w:r w:rsidR="005A70A2" w:rsidRPr="005A70A2">
        <w:rPr>
          <w:sz w:val="16"/>
          <w:szCs w:val="16"/>
          <w:lang w:val="en-US"/>
        </w:rPr>
        <w:t>305</w:t>
      </w:r>
      <w:r w:rsidRPr="005A70A2">
        <w:rPr>
          <w:sz w:val="16"/>
          <w:szCs w:val="16"/>
          <w:lang w:val="uk-UA"/>
        </w:rPr>
        <w:t xml:space="preserve">  </w:t>
      </w:r>
      <w:r w:rsidRPr="005A70A2">
        <w:rPr>
          <w:bCs/>
          <w:sz w:val="16"/>
          <w:szCs w:val="16"/>
          <w:lang w:val="uk-UA"/>
        </w:rPr>
        <w:t xml:space="preserve">т/рік, аміаку – </w:t>
      </w:r>
      <w:r w:rsidRPr="005A70A2">
        <w:rPr>
          <w:sz w:val="16"/>
          <w:szCs w:val="16"/>
        </w:rPr>
        <w:t>0,00000</w:t>
      </w:r>
      <w:r w:rsidR="005A70A2" w:rsidRPr="005A70A2">
        <w:rPr>
          <w:sz w:val="16"/>
          <w:szCs w:val="16"/>
          <w:lang w:val="en-US"/>
        </w:rPr>
        <w:t>3</w:t>
      </w:r>
      <w:r w:rsidRPr="005A70A2">
        <w:rPr>
          <w:sz w:val="16"/>
          <w:szCs w:val="16"/>
          <w:lang w:val="en-US"/>
        </w:rPr>
        <w:t xml:space="preserve"> </w:t>
      </w:r>
      <w:r w:rsidRPr="005A70A2">
        <w:rPr>
          <w:bCs/>
          <w:sz w:val="16"/>
          <w:szCs w:val="16"/>
          <w:lang w:val="uk-UA"/>
        </w:rPr>
        <w:t xml:space="preserve">т/рік, сірки діоксид – </w:t>
      </w:r>
      <w:r w:rsidRPr="005A70A2">
        <w:rPr>
          <w:sz w:val="16"/>
          <w:szCs w:val="16"/>
        </w:rPr>
        <w:t>0,00000</w:t>
      </w:r>
      <w:r w:rsidRPr="005A70A2">
        <w:rPr>
          <w:sz w:val="16"/>
          <w:szCs w:val="16"/>
          <w:lang w:val="en-US"/>
        </w:rPr>
        <w:t>2</w:t>
      </w:r>
      <w:r w:rsidRPr="005A70A2">
        <w:rPr>
          <w:sz w:val="16"/>
          <w:szCs w:val="16"/>
          <w:lang w:val="uk-UA"/>
        </w:rPr>
        <w:t xml:space="preserve"> </w:t>
      </w:r>
      <w:r w:rsidRPr="005A70A2">
        <w:rPr>
          <w:bCs/>
          <w:sz w:val="16"/>
          <w:szCs w:val="16"/>
          <w:lang w:val="uk-UA"/>
        </w:rPr>
        <w:t xml:space="preserve">т/рік, оксид вуглецю – </w:t>
      </w:r>
      <w:r w:rsidRPr="005A70A2">
        <w:rPr>
          <w:sz w:val="16"/>
          <w:szCs w:val="16"/>
        </w:rPr>
        <w:t>0,</w:t>
      </w:r>
      <w:r w:rsidR="005A70A2" w:rsidRPr="005A70A2">
        <w:rPr>
          <w:sz w:val="16"/>
          <w:szCs w:val="16"/>
          <w:lang w:val="en-US"/>
        </w:rPr>
        <w:t>124</w:t>
      </w:r>
      <w:r w:rsidRPr="005A70A2">
        <w:rPr>
          <w:sz w:val="16"/>
          <w:szCs w:val="16"/>
          <w:lang w:val="uk-UA"/>
        </w:rPr>
        <w:t xml:space="preserve"> </w:t>
      </w:r>
      <w:r w:rsidRPr="005A70A2">
        <w:rPr>
          <w:bCs/>
          <w:sz w:val="16"/>
          <w:szCs w:val="16"/>
          <w:lang w:val="uk-UA"/>
        </w:rPr>
        <w:t xml:space="preserve">т/рік, вуглецю діоксид – </w:t>
      </w:r>
      <w:r w:rsidR="005A70A2" w:rsidRPr="005A70A2">
        <w:rPr>
          <w:sz w:val="16"/>
          <w:szCs w:val="16"/>
          <w:lang w:val="en-US"/>
        </w:rPr>
        <w:t>66</w:t>
      </w:r>
      <w:r w:rsidR="0053009A">
        <w:rPr>
          <w:sz w:val="16"/>
          <w:szCs w:val="16"/>
          <w:lang w:val="uk-UA"/>
        </w:rPr>
        <w:t>,</w:t>
      </w:r>
      <w:r w:rsidR="005A70A2" w:rsidRPr="005A70A2">
        <w:rPr>
          <w:sz w:val="16"/>
          <w:szCs w:val="16"/>
          <w:lang w:val="en-US"/>
        </w:rPr>
        <w:t>492</w:t>
      </w:r>
      <w:r w:rsidRPr="005A70A2">
        <w:rPr>
          <w:sz w:val="16"/>
          <w:szCs w:val="16"/>
          <w:lang w:val="uk-UA"/>
        </w:rPr>
        <w:t xml:space="preserve"> </w:t>
      </w:r>
      <w:r w:rsidRPr="005A70A2">
        <w:rPr>
          <w:bCs/>
          <w:sz w:val="16"/>
          <w:szCs w:val="16"/>
          <w:lang w:val="uk-UA"/>
        </w:rPr>
        <w:t xml:space="preserve">т/рік, </w:t>
      </w:r>
      <w:proofErr w:type="spellStart"/>
      <w:r w:rsidRPr="005A70A2">
        <w:rPr>
          <w:color w:val="000000"/>
          <w:kern w:val="2"/>
          <w:sz w:val="16"/>
          <w:szCs w:val="16"/>
          <w:lang w:val="uk-UA" w:bidi="hi-IN"/>
        </w:rPr>
        <w:t>неметанові</w:t>
      </w:r>
      <w:proofErr w:type="spellEnd"/>
      <w:r w:rsidRPr="005A70A2">
        <w:rPr>
          <w:color w:val="000000"/>
          <w:kern w:val="2"/>
          <w:sz w:val="16"/>
          <w:szCs w:val="16"/>
          <w:lang w:val="uk-UA" w:bidi="hi-IN"/>
        </w:rPr>
        <w:t xml:space="preserve"> леткі органічні сполуки (НМЛОС) </w:t>
      </w:r>
      <w:r w:rsidRPr="005A70A2">
        <w:rPr>
          <w:bCs/>
          <w:sz w:val="16"/>
          <w:szCs w:val="16"/>
          <w:lang w:val="uk-UA"/>
        </w:rPr>
        <w:t xml:space="preserve">– </w:t>
      </w:r>
      <w:r w:rsidRPr="005A70A2">
        <w:rPr>
          <w:sz w:val="16"/>
          <w:szCs w:val="16"/>
        </w:rPr>
        <w:t>0,0</w:t>
      </w:r>
      <w:r w:rsidR="005A70A2" w:rsidRPr="005A70A2">
        <w:rPr>
          <w:sz w:val="16"/>
          <w:szCs w:val="16"/>
          <w:lang w:val="en-US"/>
        </w:rPr>
        <w:t>3</w:t>
      </w:r>
      <w:r w:rsidRPr="005A70A2">
        <w:rPr>
          <w:sz w:val="16"/>
          <w:szCs w:val="16"/>
          <w:lang w:val="uk-UA"/>
        </w:rPr>
        <w:t xml:space="preserve"> </w:t>
      </w:r>
      <w:r w:rsidRPr="005A70A2">
        <w:rPr>
          <w:bCs/>
          <w:sz w:val="16"/>
          <w:szCs w:val="16"/>
          <w:lang w:val="uk-UA"/>
        </w:rPr>
        <w:t xml:space="preserve">т/рік, метану - </w:t>
      </w:r>
      <w:r w:rsidRPr="005A70A2">
        <w:rPr>
          <w:sz w:val="16"/>
          <w:szCs w:val="16"/>
        </w:rPr>
        <w:t>0,00</w:t>
      </w:r>
      <w:r w:rsidR="005A70A2" w:rsidRPr="005A70A2">
        <w:rPr>
          <w:sz w:val="16"/>
          <w:szCs w:val="16"/>
          <w:lang w:val="en-US"/>
        </w:rPr>
        <w:t>303</w:t>
      </w:r>
      <w:r w:rsidRPr="005A70A2">
        <w:rPr>
          <w:sz w:val="16"/>
          <w:szCs w:val="16"/>
          <w:lang w:val="uk-UA"/>
        </w:rPr>
        <w:t xml:space="preserve"> </w:t>
      </w:r>
      <w:r w:rsidRPr="005A70A2">
        <w:rPr>
          <w:bCs/>
          <w:sz w:val="16"/>
          <w:szCs w:val="16"/>
          <w:lang w:val="uk-UA"/>
        </w:rPr>
        <w:t xml:space="preserve">т/рік, </w:t>
      </w:r>
      <w:proofErr w:type="spellStart"/>
      <w:r w:rsidRPr="005A70A2">
        <w:rPr>
          <w:bCs/>
          <w:sz w:val="16"/>
          <w:szCs w:val="16"/>
          <w:lang w:val="uk-UA"/>
        </w:rPr>
        <w:t>бенз</w:t>
      </w:r>
      <w:proofErr w:type="spellEnd"/>
      <w:r w:rsidRPr="005A70A2">
        <w:rPr>
          <w:bCs/>
          <w:sz w:val="16"/>
          <w:szCs w:val="16"/>
          <w:lang w:val="uk-UA"/>
        </w:rPr>
        <w:t>(а)</w:t>
      </w:r>
      <w:proofErr w:type="spellStart"/>
      <w:r w:rsidRPr="005A70A2">
        <w:rPr>
          <w:bCs/>
          <w:sz w:val="16"/>
          <w:szCs w:val="16"/>
          <w:lang w:val="uk-UA"/>
        </w:rPr>
        <w:t>пірену</w:t>
      </w:r>
      <w:proofErr w:type="spellEnd"/>
      <w:r w:rsidRPr="005A70A2">
        <w:rPr>
          <w:bCs/>
          <w:sz w:val="16"/>
          <w:szCs w:val="16"/>
          <w:lang w:val="uk-UA"/>
        </w:rPr>
        <w:t xml:space="preserve"> – </w:t>
      </w:r>
      <w:r w:rsidR="005A70A2" w:rsidRPr="005A70A2">
        <w:rPr>
          <w:sz w:val="16"/>
          <w:szCs w:val="16"/>
        </w:rPr>
        <w:t>0,000000001</w:t>
      </w:r>
      <w:r w:rsidR="005A70A2" w:rsidRPr="005A70A2">
        <w:rPr>
          <w:sz w:val="16"/>
          <w:szCs w:val="16"/>
          <w:lang w:val="en-US"/>
        </w:rPr>
        <w:t xml:space="preserve"> т</w:t>
      </w:r>
      <w:r w:rsidRPr="005A70A2">
        <w:rPr>
          <w:bCs/>
          <w:sz w:val="16"/>
          <w:szCs w:val="16"/>
          <w:lang w:val="uk-UA"/>
        </w:rPr>
        <w:t>/рік.</w:t>
      </w:r>
    </w:p>
    <w:p w:rsidR="003B4334" w:rsidRPr="00962E17" w:rsidRDefault="005A70A2" w:rsidP="005A70A2">
      <w:pPr>
        <w:pStyle w:val="a6"/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16"/>
          <w:szCs w:val="16"/>
          <w:lang w:val="uk-UA"/>
        </w:rPr>
      </w:pPr>
      <w:proofErr w:type="spellStart"/>
      <w:r w:rsidRPr="00962E17">
        <w:rPr>
          <w:bCs/>
          <w:sz w:val="16"/>
          <w:szCs w:val="18"/>
          <w:lang w:val="uk-UA"/>
        </w:rPr>
        <w:t>Радовельський</w:t>
      </w:r>
      <w:proofErr w:type="spellEnd"/>
      <w:r w:rsidRPr="00962E17">
        <w:rPr>
          <w:bCs/>
          <w:sz w:val="16"/>
          <w:szCs w:val="18"/>
          <w:lang w:val="uk-UA"/>
        </w:rPr>
        <w:t xml:space="preserve"> ЗДО № 20 «Струмок»</w:t>
      </w:r>
      <w:r w:rsidRPr="00962E17">
        <w:rPr>
          <w:color w:val="000000"/>
          <w:sz w:val="16"/>
          <w:szCs w:val="16"/>
          <w:lang w:val="uk-UA" w:eastAsia="uk-UA"/>
        </w:rPr>
        <w:t xml:space="preserve">: </w:t>
      </w:r>
      <w:r w:rsidRPr="00962E17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</w:t>
      </w:r>
      <w:r w:rsidRPr="00962E17">
        <w:rPr>
          <w:bCs/>
          <w:sz w:val="16"/>
          <w:szCs w:val="16"/>
          <w:lang w:val="uk-UA"/>
        </w:rPr>
        <w:t xml:space="preserve"> – </w:t>
      </w:r>
      <w:r w:rsidRPr="00962E17">
        <w:rPr>
          <w:rFonts w:eastAsia="Calibri"/>
          <w:sz w:val="16"/>
          <w:szCs w:val="16"/>
          <w:lang w:val="uk-UA"/>
        </w:rPr>
        <w:t>0,</w:t>
      </w:r>
      <w:r w:rsidR="00962E17" w:rsidRPr="00962E17">
        <w:rPr>
          <w:rFonts w:eastAsia="Calibri"/>
          <w:sz w:val="16"/>
          <w:szCs w:val="16"/>
          <w:lang w:val="en-US"/>
        </w:rPr>
        <w:t>2</w:t>
      </w:r>
      <w:r w:rsidR="00962E17" w:rsidRPr="00962E17">
        <w:rPr>
          <w:rFonts w:eastAsia="Calibri"/>
          <w:sz w:val="16"/>
          <w:szCs w:val="16"/>
        </w:rPr>
        <w:t>5505</w:t>
      </w:r>
      <w:r w:rsidRPr="00962E17">
        <w:rPr>
          <w:rFonts w:eastAsia="Calibri"/>
          <w:sz w:val="16"/>
          <w:szCs w:val="16"/>
          <w:lang w:val="uk-UA"/>
        </w:rPr>
        <w:t xml:space="preserve"> </w:t>
      </w:r>
      <w:r w:rsidRPr="00962E17">
        <w:rPr>
          <w:bCs/>
          <w:sz w:val="16"/>
          <w:szCs w:val="16"/>
          <w:lang w:val="uk-UA"/>
        </w:rPr>
        <w:t>т/рік, оксиди азоту (у перерахунку на діоксид азоту [NO+NO</w:t>
      </w:r>
      <w:r w:rsidRPr="00962E17">
        <w:rPr>
          <w:bCs/>
          <w:sz w:val="16"/>
          <w:szCs w:val="16"/>
          <w:vertAlign w:val="subscript"/>
          <w:lang w:val="uk-UA"/>
        </w:rPr>
        <w:t>2</w:t>
      </w:r>
      <w:r w:rsidRPr="00962E17">
        <w:rPr>
          <w:bCs/>
          <w:sz w:val="16"/>
          <w:szCs w:val="16"/>
          <w:lang w:val="uk-UA"/>
        </w:rPr>
        <w:t>]) – 0,</w:t>
      </w:r>
      <w:r w:rsidR="00962E17" w:rsidRPr="00962E17">
        <w:rPr>
          <w:bCs/>
          <w:sz w:val="16"/>
          <w:szCs w:val="16"/>
          <w:lang w:val="en-US"/>
        </w:rPr>
        <w:t>1</w:t>
      </w:r>
      <w:r w:rsidR="00962E17" w:rsidRPr="00962E17">
        <w:rPr>
          <w:bCs/>
          <w:sz w:val="16"/>
          <w:szCs w:val="16"/>
        </w:rPr>
        <w:t>26</w:t>
      </w:r>
      <w:r w:rsidRPr="00962E17">
        <w:rPr>
          <w:bCs/>
          <w:sz w:val="16"/>
          <w:szCs w:val="16"/>
          <w:lang w:val="en-US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 т/рік,  </w:t>
      </w:r>
      <w:r w:rsidRPr="00962E17">
        <w:rPr>
          <w:sz w:val="16"/>
          <w:szCs w:val="16"/>
          <w:shd w:val="clear" w:color="auto" w:fill="FFFFFF"/>
          <w:lang w:val="uk-UA"/>
        </w:rPr>
        <w:t>азоту (1) оксид [</w:t>
      </w:r>
      <w:r w:rsidRPr="00962E17">
        <w:rPr>
          <w:sz w:val="16"/>
          <w:szCs w:val="16"/>
          <w:shd w:val="clear" w:color="auto" w:fill="FFFFFF"/>
        </w:rPr>
        <w:t>N</w:t>
      </w:r>
      <w:r w:rsidRPr="00962E17">
        <w:rPr>
          <w:rStyle w:val="rvts40"/>
          <w:bCs/>
          <w:sz w:val="16"/>
          <w:szCs w:val="16"/>
          <w:shd w:val="clear" w:color="auto" w:fill="FFFFFF"/>
          <w:vertAlign w:val="subscript"/>
          <w:lang w:val="uk-UA"/>
        </w:rPr>
        <w:t>2</w:t>
      </w:r>
      <w:r w:rsidRPr="00962E17">
        <w:rPr>
          <w:sz w:val="16"/>
          <w:szCs w:val="16"/>
          <w:shd w:val="clear" w:color="auto" w:fill="FFFFFF"/>
          <w:lang w:val="uk-UA"/>
        </w:rPr>
        <w:t>О]</w:t>
      </w:r>
      <w:r w:rsidRPr="00962E17">
        <w:rPr>
          <w:bCs/>
          <w:sz w:val="16"/>
          <w:szCs w:val="16"/>
          <w:lang w:val="uk-UA"/>
        </w:rPr>
        <w:t xml:space="preserve"> — </w:t>
      </w:r>
      <w:r w:rsidRPr="00962E17">
        <w:rPr>
          <w:sz w:val="16"/>
          <w:szCs w:val="16"/>
        </w:rPr>
        <w:t>0,0</w:t>
      </w:r>
      <w:r w:rsidRPr="00962E17">
        <w:rPr>
          <w:sz w:val="16"/>
          <w:szCs w:val="16"/>
          <w:lang w:val="uk-UA"/>
        </w:rPr>
        <w:t>0</w:t>
      </w:r>
      <w:r w:rsidR="00962E17" w:rsidRPr="00962E17">
        <w:rPr>
          <w:sz w:val="16"/>
          <w:szCs w:val="16"/>
        </w:rPr>
        <w:t>202</w:t>
      </w:r>
      <w:r w:rsidRPr="00962E17">
        <w:rPr>
          <w:sz w:val="16"/>
          <w:szCs w:val="16"/>
          <w:lang w:val="uk-UA"/>
        </w:rPr>
        <w:t xml:space="preserve">  </w:t>
      </w:r>
      <w:r w:rsidRPr="00962E17">
        <w:rPr>
          <w:bCs/>
          <w:sz w:val="16"/>
          <w:szCs w:val="16"/>
          <w:lang w:val="uk-UA"/>
        </w:rPr>
        <w:t xml:space="preserve">т/рік, аміаку – </w:t>
      </w:r>
      <w:r w:rsidRPr="00962E17">
        <w:rPr>
          <w:sz w:val="16"/>
          <w:szCs w:val="16"/>
        </w:rPr>
        <w:t>0,00000</w:t>
      </w:r>
      <w:r w:rsidR="00962E17" w:rsidRPr="00962E17">
        <w:rPr>
          <w:sz w:val="16"/>
          <w:szCs w:val="16"/>
        </w:rPr>
        <w:t>1</w:t>
      </w:r>
      <w:r w:rsidRPr="00962E17">
        <w:rPr>
          <w:sz w:val="16"/>
          <w:szCs w:val="16"/>
          <w:lang w:val="en-US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т/рік, сірки діоксид – </w:t>
      </w:r>
      <w:r w:rsidRPr="00962E17">
        <w:rPr>
          <w:sz w:val="16"/>
          <w:szCs w:val="16"/>
        </w:rPr>
        <w:t>0,00000</w:t>
      </w:r>
      <w:r w:rsidR="00962E17" w:rsidRPr="00962E17">
        <w:rPr>
          <w:sz w:val="16"/>
          <w:szCs w:val="16"/>
        </w:rPr>
        <w:t>3</w:t>
      </w:r>
      <w:r w:rsidRPr="00962E17">
        <w:rPr>
          <w:sz w:val="16"/>
          <w:szCs w:val="16"/>
          <w:lang w:val="uk-UA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т/рік, оксид вуглецю – </w:t>
      </w:r>
      <w:r w:rsidRPr="00962E17">
        <w:rPr>
          <w:sz w:val="16"/>
          <w:szCs w:val="16"/>
        </w:rPr>
        <w:t>0,</w:t>
      </w:r>
      <w:r w:rsidR="00962E17" w:rsidRPr="00962E17">
        <w:rPr>
          <w:sz w:val="16"/>
          <w:szCs w:val="16"/>
        </w:rPr>
        <w:t>378</w:t>
      </w:r>
      <w:r w:rsidR="00962E17" w:rsidRPr="00962E17">
        <w:rPr>
          <w:sz w:val="16"/>
          <w:szCs w:val="16"/>
          <w:lang w:val="uk-UA"/>
        </w:rPr>
        <w:t xml:space="preserve"> </w:t>
      </w:r>
      <w:r w:rsidRPr="00962E17">
        <w:rPr>
          <w:sz w:val="16"/>
          <w:szCs w:val="16"/>
          <w:lang w:val="uk-UA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т/рік, вуглецю діоксид – </w:t>
      </w:r>
      <w:r w:rsidR="00962E17" w:rsidRPr="00962E17">
        <w:rPr>
          <w:sz w:val="16"/>
          <w:szCs w:val="16"/>
          <w:lang w:val="en-US"/>
        </w:rPr>
        <w:t>6</w:t>
      </w:r>
      <w:r w:rsidR="00962E17" w:rsidRPr="00962E17">
        <w:rPr>
          <w:sz w:val="16"/>
          <w:szCs w:val="16"/>
        </w:rPr>
        <w:t>3</w:t>
      </w:r>
      <w:r w:rsidRPr="00962E17">
        <w:rPr>
          <w:sz w:val="16"/>
          <w:szCs w:val="16"/>
          <w:lang w:val="uk-UA"/>
        </w:rPr>
        <w:t xml:space="preserve">, </w:t>
      </w:r>
      <w:r w:rsidR="00962E17" w:rsidRPr="00962E17">
        <w:rPr>
          <w:sz w:val="16"/>
          <w:szCs w:val="16"/>
        </w:rPr>
        <w:t>949</w:t>
      </w:r>
      <w:r w:rsidRPr="00962E17">
        <w:rPr>
          <w:sz w:val="16"/>
          <w:szCs w:val="16"/>
          <w:lang w:val="uk-UA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т/рік, </w:t>
      </w:r>
      <w:proofErr w:type="spellStart"/>
      <w:r w:rsidRPr="00962E17">
        <w:rPr>
          <w:color w:val="000000"/>
          <w:kern w:val="2"/>
          <w:sz w:val="16"/>
          <w:szCs w:val="16"/>
          <w:lang w:val="uk-UA" w:bidi="hi-IN"/>
        </w:rPr>
        <w:t>неметанові</w:t>
      </w:r>
      <w:proofErr w:type="spellEnd"/>
      <w:r w:rsidRPr="00962E17">
        <w:rPr>
          <w:color w:val="000000"/>
          <w:kern w:val="2"/>
          <w:sz w:val="16"/>
          <w:szCs w:val="16"/>
          <w:lang w:val="uk-UA" w:bidi="hi-IN"/>
        </w:rPr>
        <w:t xml:space="preserve"> леткі органічні сполуки (НМЛОС) </w:t>
      </w:r>
      <w:r w:rsidRPr="00962E17">
        <w:rPr>
          <w:bCs/>
          <w:sz w:val="16"/>
          <w:szCs w:val="16"/>
          <w:lang w:val="uk-UA"/>
        </w:rPr>
        <w:t xml:space="preserve">– </w:t>
      </w:r>
      <w:r w:rsidRPr="00962E17">
        <w:rPr>
          <w:sz w:val="16"/>
          <w:szCs w:val="16"/>
        </w:rPr>
        <w:t>0,0</w:t>
      </w:r>
      <w:r w:rsidRPr="00962E17">
        <w:rPr>
          <w:sz w:val="16"/>
          <w:szCs w:val="16"/>
          <w:lang w:val="en-US"/>
        </w:rPr>
        <w:t>3</w:t>
      </w:r>
      <w:r w:rsidR="00962E17" w:rsidRPr="00962E17">
        <w:rPr>
          <w:sz w:val="16"/>
          <w:szCs w:val="16"/>
        </w:rPr>
        <w:t>4</w:t>
      </w:r>
      <w:r w:rsidRPr="00962E17">
        <w:rPr>
          <w:sz w:val="16"/>
          <w:szCs w:val="16"/>
          <w:lang w:val="uk-UA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т/рік, метану - </w:t>
      </w:r>
      <w:r w:rsidRPr="00962E17">
        <w:rPr>
          <w:sz w:val="16"/>
          <w:szCs w:val="16"/>
        </w:rPr>
        <w:t>0,00</w:t>
      </w:r>
      <w:r w:rsidR="00962E17" w:rsidRPr="00962E17">
        <w:rPr>
          <w:sz w:val="16"/>
          <w:szCs w:val="16"/>
        </w:rPr>
        <w:t>42</w:t>
      </w:r>
      <w:r w:rsidRPr="00962E17">
        <w:rPr>
          <w:sz w:val="16"/>
          <w:szCs w:val="16"/>
          <w:lang w:val="uk-UA"/>
        </w:rPr>
        <w:t xml:space="preserve"> </w:t>
      </w:r>
      <w:r w:rsidRPr="00962E17">
        <w:rPr>
          <w:bCs/>
          <w:sz w:val="16"/>
          <w:szCs w:val="16"/>
          <w:lang w:val="uk-UA"/>
        </w:rPr>
        <w:t xml:space="preserve">т/рік, </w:t>
      </w:r>
      <w:proofErr w:type="spellStart"/>
      <w:r w:rsidRPr="00962E17">
        <w:rPr>
          <w:bCs/>
          <w:sz w:val="16"/>
          <w:szCs w:val="16"/>
          <w:lang w:val="uk-UA"/>
        </w:rPr>
        <w:t>бенз</w:t>
      </w:r>
      <w:proofErr w:type="spellEnd"/>
      <w:r w:rsidRPr="00962E17">
        <w:rPr>
          <w:bCs/>
          <w:sz w:val="16"/>
          <w:szCs w:val="16"/>
          <w:lang w:val="uk-UA"/>
        </w:rPr>
        <w:t>(а)</w:t>
      </w:r>
      <w:proofErr w:type="spellStart"/>
      <w:r w:rsidRPr="00962E17">
        <w:rPr>
          <w:bCs/>
          <w:sz w:val="16"/>
          <w:szCs w:val="16"/>
          <w:lang w:val="uk-UA"/>
        </w:rPr>
        <w:t>пірену</w:t>
      </w:r>
      <w:proofErr w:type="spellEnd"/>
      <w:r w:rsidRPr="00962E17">
        <w:rPr>
          <w:bCs/>
          <w:sz w:val="16"/>
          <w:szCs w:val="16"/>
          <w:lang w:val="uk-UA"/>
        </w:rPr>
        <w:t xml:space="preserve"> – </w:t>
      </w:r>
      <w:r w:rsidR="00962E17" w:rsidRPr="00962E17">
        <w:rPr>
          <w:sz w:val="16"/>
          <w:szCs w:val="16"/>
        </w:rPr>
        <w:t xml:space="preserve">0,000000001 </w:t>
      </w:r>
      <w:r w:rsidRPr="00962E17">
        <w:rPr>
          <w:sz w:val="16"/>
          <w:szCs w:val="16"/>
          <w:lang w:val="en-US"/>
        </w:rPr>
        <w:t>т</w:t>
      </w:r>
      <w:r w:rsidRPr="00962E17">
        <w:rPr>
          <w:bCs/>
          <w:sz w:val="16"/>
          <w:szCs w:val="16"/>
          <w:lang w:val="uk-UA"/>
        </w:rPr>
        <w:t>/рік.</w:t>
      </w:r>
    </w:p>
    <w:p w:rsidR="00123FCD" w:rsidRPr="002622E8" w:rsidRDefault="00123FCD" w:rsidP="00123FCD">
      <w:pPr>
        <w:ind w:firstLine="567"/>
        <w:jc w:val="both"/>
        <w:rPr>
          <w:bCs/>
          <w:sz w:val="16"/>
          <w:szCs w:val="16"/>
          <w:lang w:val="uk-UA"/>
        </w:rPr>
      </w:pPr>
      <w:r w:rsidRPr="002622E8">
        <w:rPr>
          <w:bCs/>
          <w:sz w:val="16"/>
          <w:szCs w:val="16"/>
          <w:highlight w:val="white"/>
          <w:lang w:val="uk-UA"/>
        </w:rPr>
        <w:t>Відповідно до Закону України «Про оцінку впливу на довкілля» зазначені об’єкти не відноситься до</w:t>
      </w:r>
      <w:r w:rsidRPr="002622E8">
        <w:rPr>
          <w:bCs/>
          <w:sz w:val="16"/>
          <w:szCs w:val="16"/>
          <w:lang w:val="uk-UA"/>
        </w:rPr>
        <w:t xml:space="preserve"> </w:t>
      </w:r>
      <w:r w:rsidRPr="002622E8">
        <w:rPr>
          <w:sz w:val="16"/>
          <w:szCs w:val="16"/>
          <w:shd w:val="clear" w:color="auto" w:fill="FFFFFF"/>
          <w:lang w:val="uk-UA"/>
        </w:rPr>
        <w:t>об’єктів, які можуть мати з</w:t>
      </w:r>
      <w:proofErr w:type="spellStart"/>
      <w:r w:rsidRPr="002622E8">
        <w:rPr>
          <w:sz w:val="16"/>
          <w:szCs w:val="16"/>
          <w:shd w:val="clear" w:color="auto" w:fill="FFFFFF"/>
        </w:rPr>
        <w:t>начний</w:t>
      </w:r>
      <w:proofErr w:type="spellEnd"/>
      <w:r w:rsidRPr="002622E8">
        <w:rPr>
          <w:sz w:val="16"/>
          <w:szCs w:val="16"/>
          <w:shd w:val="clear" w:color="auto" w:fill="FFFFFF"/>
        </w:rPr>
        <w:t xml:space="preserve"> </w:t>
      </w:r>
      <w:proofErr w:type="spellStart"/>
      <w:r w:rsidRPr="002622E8">
        <w:rPr>
          <w:sz w:val="16"/>
          <w:szCs w:val="16"/>
          <w:shd w:val="clear" w:color="auto" w:fill="FFFFFF"/>
        </w:rPr>
        <w:t>вплив</w:t>
      </w:r>
      <w:proofErr w:type="spellEnd"/>
      <w:r w:rsidRPr="002622E8">
        <w:rPr>
          <w:sz w:val="16"/>
          <w:szCs w:val="16"/>
          <w:shd w:val="clear" w:color="auto" w:fill="FFFFFF"/>
        </w:rPr>
        <w:t xml:space="preserve"> на </w:t>
      </w:r>
      <w:proofErr w:type="spellStart"/>
      <w:r w:rsidRPr="002622E8">
        <w:rPr>
          <w:sz w:val="16"/>
          <w:szCs w:val="16"/>
          <w:shd w:val="clear" w:color="auto" w:fill="FFFFFF"/>
        </w:rPr>
        <w:t>довкілля</w:t>
      </w:r>
      <w:proofErr w:type="spellEnd"/>
      <w:r w:rsidRPr="002622E8">
        <w:rPr>
          <w:sz w:val="16"/>
          <w:szCs w:val="16"/>
          <w:shd w:val="clear" w:color="auto" w:fill="FFFFFF"/>
          <w:lang w:val="uk-UA"/>
        </w:rPr>
        <w:t xml:space="preserve">, та </w:t>
      </w:r>
      <w:r w:rsidRPr="002622E8">
        <w:rPr>
          <w:sz w:val="16"/>
          <w:szCs w:val="18"/>
          <w:shd w:val="clear" w:color="auto" w:fill="FFFFFF"/>
          <w:lang w:val="uk-UA"/>
        </w:rPr>
        <w:t>не підпадають під оцінку впливу на довкілля</w:t>
      </w:r>
      <w:r w:rsidRPr="002622E8">
        <w:rPr>
          <w:sz w:val="16"/>
          <w:szCs w:val="16"/>
          <w:shd w:val="clear" w:color="auto" w:fill="FFFFFF"/>
          <w:lang w:val="uk-UA"/>
        </w:rPr>
        <w:t>.</w:t>
      </w:r>
    </w:p>
    <w:p w:rsidR="00123FCD" w:rsidRPr="002622E8" w:rsidRDefault="00123FCD" w:rsidP="00123FCD">
      <w:pPr>
        <w:ind w:firstLine="567"/>
        <w:jc w:val="both"/>
        <w:rPr>
          <w:sz w:val="16"/>
          <w:szCs w:val="16"/>
          <w:lang w:val="uk-UA"/>
        </w:rPr>
      </w:pPr>
      <w:r w:rsidRPr="002622E8">
        <w:rPr>
          <w:bCs/>
          <w:sz w:val="16"/>
          <w:szCs w:val="16"/>
          <w:lang w:val="uk-UA"/>
        </w:rPr>
        <w:t xml:space="preserve">За ступенем впливу на забруднення атмосферного повітря </w:t>
      </w:r>
      <w:r w:rsidRPr="002622E8">
        <w:rPr>
          <w:bCs/>
          <w:sz w:val="16"/>
          <w:szCs w:val="16"/>
          <w:highlight w:val="white"/>
          <w:lang w:val="uk-UA"/>
        </w:rPr>
        <w:t>зазначені</w:t>
      </w:r>
      <w:r w:rsidRPr="002622E8">
        <w:rPr>
          <w:bCs/>
          <w:sz w:val="16"/>
          <w:szCs w:val="16"/>
          <w:lang w:val="uk-UA"/>
        </w:rPr>
        <w:t xml:space="preserve"> об’єкти віднесені до 3 групи, які не взяті на державний облік та не мають виробництва або технологічне устаткування, на яких повинні впроваджуватися найкращі доступні технології та методи керування. </w:t>
      </w:r>
      <w:r w:rsidRPr="002622E8">
        <w:rPr>
          <w:rStyle w:val="a5"/>
          <w:bCs/>
          <w:i w:val="0"/>
          <w:iCs w:val="0"/>
          <w:sz w:val="16"/>
          <w:szCs w:val="16"/>
          <w:highlight w:val="white"/>
          <w:lang w:val="uk-UA"/>
        </w:rPr>
        <w:t xml:space="preserve"> </w:t>
      </w:r>
      <w:r w:rsidRPr="002622E8">
        <w:rPr>
          <w:rStyle w:val="a5"/>
          <w:bCs/>
          <w:i w:val="0"/>
          <w:iCs w:val="0"/>
          <w:sz w:val="16"/>
          <w:szCs w:val="16"/>
          <w:lang w:val="uk-UA"/>
        </w:rPr>
        <w:t xml:space="preserve">Заходи щодо скорочення викидів для об’єктів не передбачаються, </w:t>
      </w:r>
      <w:r w:rsidRPr="002622E8">
        <w:rPr>
          <w:sz w:val="16"/>
          <w:szCs w:val="16"/>
          <w:lang w:val="uk-UA"/>
        </w:rPr>
        <w:t>оскільки  природоохоронні заходи дотримуються у відповідності до вимог ст..10 Закону України «Про охорону атмосферного повітря».</w:t>
      </w:r>
      <w:r w:rsidRPr="002622E8">
        <w:rPr>
          <w:rStyle w:val="a5"/>
          <w:bCs/>
          <w:i w:val="0"/>
          <w:iCs w:val="0"/>
          <w:sz w:val="16"/>
          <w:szCs w:val="16"/>
          <w:lang w:val="uk-UA"/>
        </w:rPr>
        <w:t xml:space="preserve"> </w:t>
      </w:r>
      <w:r w:rsidRPr="002622E8">
        <w:rPr>
          <w:rStyle w:val="a5"/>
          <w:bCs/>
          <w:i w:val="0"/>
          <w:iCs w:val="0"/>
          <w:sz w:val="16"/>
          <w:szCs w:val="16"/>
          <w:highlight w:val="white"/>
          <w:lang w:val="uk-UA"/>
        </w:rPr>
        <w:t>Пропозиції щодо дозволених обсягів викидів відповідають природоохоронному законодавству.</w:t>
      </w:r>
      <w:r w:rsidRPr="002622E8">
        <w:rPr>
          <w:rStyle w:val="a5"/>
          <w:bCs/>
          <w:i w:val="0"/>
          <w:iCs w:val="0"/>
          <w:sz w:val="16"/>
          <w:szCs w:val="16"/>
          <w:lang w:val="uk-UA"/>
        </w:rPr>
        <w:t xml:space="preserve"> </w:t>
      </w:r>
      <w:r w:rsidRPr="002622E8">
        <w:rPr>
          <w:sz w:val="16"/>
          <w:szCs w:val="16"/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123FCD" w:rsidRPr="002622E8" w:rsidRDefault="00123FCD" w:rsidP="00123FCD">
      <w:pPr>
        <w:pStyle w:val="NoSpacing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>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адміністрації: 10014, Житомирська обл., м. Житомир, майдан ім. С.П.Корольова,1, (0412) 470857, e-</w:t>
      </w:r>
      <w:proofErr w:type="spellStart"/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>mail</w:t>
      </w:r>
      <w:proofErr w:type="spellEnd"/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 xml:space="preserve">: </w:t>
      </w:r>
      <w:proofErr w:type="spellStart"/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>ztadm</w:t>
      </w:r>
      <w:proofErr w:type="spellEnd"/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>@</w:t>
      </w:r>
      <w:proofErr w:type="spellStart"/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>apoda.zht.gov.ua</w:t>
      </w:r>
      <w:proofErr w:type="spellEnd"/>
      <w:r w:rsidRPr="002622E8">
        <w:rPr>
          <w:rStyle w:val="a5"/>
          <w:rFonts w:ascii="Times New Roman" w:eastAsia="Times New Roman" w:hAnsi="Times New Roman"/>
          <w:bCs/>
          <w:i w:val="0"/>
          <w:iCs w:val="0"/>
          <w:sz w:val="16"/>
          <w:szCs w:val="16"/>
          <w:highlight w:val="white"/>
          <w:lang w:val="uk-UA" w:eastAsia="ru-RU"/>
        </w:rPr>
        <w:t>.</w:t>
      </w:r>
    </w:p>
    <w:p w:rsidR="00AB1D53" w:rsidRPr="00AB1D53" w:rsidRDefault="00AB1D53" w:rsidP="00123FCD">
      <w:pPr>
        <w:pStyle w:val="a8"/>
        <w:ind w:firstLine="284"/>
        <w:jc w:val="both"/>
        <w:rPr>
          <w:rStyle w:val="a5"/>
          <w:rFonts w:ascii="Times New Roman" w:hAnsi="Times New Roman"/>
          <w:i w:val="0"/>
          <w:iCs w:val="0"/>
          <w:sz w:val="16"/>
          <w:szCs w:val="16"/>
          <w:lang w:val="uk-UA"/>
        </w:rPr>
      </w:pPr>
    </w:p>
    <w:sectPr w:rsidR="00AB1D53" w:rsidRPr="00AB1D53" w:rsidSect="00DA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63D"/>
    <w:multiLevelType w:val="hybridMultilevel"/>
    <w:tmpl w:val="F5BE0F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02F3B98"/>
    <w:multiLevelType w:val="hybridMultilevel"/>
    <w:tmpl w:val="EF8A0896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1CB6A1F"/>
    <w:multiLevelType w:val="hybridMultilevel"/>
    <w:tmpl w:val="E544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BCB"/>
    <w:multiLevelType w:val="hybridMultilevel"/>
    <w:tmpl w:val="DD86018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9F7695F"/>
    <w:multiLevelType w:val="hybridMultilevel"/>
    <w:tmpl w:val="7568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91EB6"/>
    <w:multiLevelType w:val="hybridMultilevel"/>
    <w:tmpl w:val="AA7E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4DE"/>
    <w:multiLevelType w:val="hybridMultilevel"/>
    <w:tmpl w:val="52DE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6493"/>
    <w:multiLevelType w:val="hybridMultilevel"/>
    <w:tmpl w:val="38964C30"/>
    <w:lvl w:ilvl="0" w:tplc="0419000F">
      <w:start w:val="1"/>
      <w:numFmt w:val="decimal"/>
      <w:lvlText w:val="%1."/>
      <w:lvlJc w:val="left"/>
      <w:pPr>
        <w:ind w:left="352" w:hanging="360"/>
      </w:p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>
    <w:nsid w:val="18FB0A31"/>
    <w:multiLevelType w:val="hybridMultilevel"/>
    <w:tmpl w:val="0D9A11E4"/>
    <w:lvl w:ilvl="0" w:tplc="4BB85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992EA4"/>
    <w:multiLevelType w:val="hybridMultilevel"/>
    <w:tmpl w:val="FBD0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56A07"/>
    <w:multiLevelType w:val="multilevel"/>
    <w:tmpl w:val="CF0C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A3412"/>
    <w:multiLevelType w:val="hybridMultilevel"/>
    <w:tmpl w:val="8548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D239D"/>
    <w:multiLevelType w:val="hybridMultilevel"/>
    <w:tmpl w:val="269C9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26A38"/>
    <w:multiLevelType w:val="hybridMultilevel"/>
    <w:tmpl w:val="435A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EC2"/>
    <w:multiLevelType w:val="hybridMultilevel"/>
    <w:tmpl w:val="3E3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95C72"/>
    <w:multiLevelType w:val="hybridMultilevel"/>
    <w:tmpl w:val="F5BE0F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551231F"/>
    <w:multiLevelType w:val="hybridMultilevel"/>
    <w:tmpl w:val="1C3688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5787659"/>
    <w:multiLevelType w:val="hybridMultilevel"/>
    <w:tmpl w:val="AEEE89C2"/>
    <w:lvl w:ilvl="0" w:tplc="2F006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8E3031"/>
    <w:multiLevelType w:val="hybridMultilevel"/>
    <w:tmpl w:val="06C279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B02D1F"/>
    <w:multiLevelType w:val="hybridMultilevel"/>
    <w:tmpl w:val="8E56FC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FA310D4"/>
    <w:multiLevelType w:val="hybridMultilevel"/>
    <w:tmpl w:val="A15A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815B8"/>
    <w:multiLevelType w:val="multilevel"/>
    <w:tmpl w:val="AF1C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5C3300"/>
    <w:multiLevelType w:val="hybridMultilevel"/>
    <w:tmpl w:val="E9E6B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261F5E"/>
    <w:multiLevelType w:val="hybridMultilevel"/>
    <w:tmpl w:val="3D10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4741E"/>
    <w:multiLevelType w:val="hybridMultilevel"/>
    <w:tmpl w:val="F918CD84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4A02766D"/>
    <w:multiLevelType w:val="hybridMultilevel"/>
    <w:tmpl w:val="011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844B1"/>
    <w:multiLevelType w:val="hybridMultilevel"/>
    <w:tmpl w:val="E9E6B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6D7186"/>
    <w:multiLevelType w:val="hybridMultilevel"/>
    <w:tmpl w:val="02B4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72AF1"/>
    <w:multiLevelType w:val="hybridMultilevel"/>
    <w:tmpl w:val="3B72E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F1316"/>
    <w:multiLevelType w:val="hybridMultilevel"/>
    <w:tmpl w:val="DC0C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F3A51"/>
    <w:multiLevelType w:val="hybridMultilevel"/>
    <w:tmpl w:val="F706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A4E7D"/>
    <w:multiLevelType w:val="hybridMultilevel"/>
    <w:tmpl w:val="B0EE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008C0"/>
    <w:multiLevelType w:val="hybridMultilevel"/>
    <w:tmpl w:val="38964C30"/>
    <w:lvl w:ilvl="0" w:tplc="0419000F">
      <w:start w:val="1"/>
      <w:numFmt w:val="decimal"/>
      <w:lvlText w:val="%1."/>
      <w:lvlJc w:val="left"/>
      <w:pPr>
        <w:ind w:left="352" w:hanging="360"/>
      </w:p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4">
    <w:nsid w:val="56F5467B"/>
    <w:multiLevelType w:val="hybridMultilevel"/>
    <w:tmpl w:val="DD86018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5D6709D4"/>
    <w:multiLevelType w:val="hybridMultilevel"/>
    <w:tmpl w:val="89CCCE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D604539"/>
    <w:multiLevelType w:val="hybridMultilevel"/>
    <w:tmpl w:val="011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429E4"/>
    <w:multiLevelType w:val="hybridMultilevel"/>
    <w:tmpl w:val="A5D2F5C2"/>
    <w:lvl w:ilvl="0" w:tplc="3E583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60D7B"/>
    <w:multiLevelType w:val="hybridMultilevel"/>
    <w:tmpl w:val="A15A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9749C"/>
    <w:multiLevelType w:val="hybridMultilevel"/>
    <w:tmpl w:val="269C9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70E3F"/>
    <w:multiLevelType w:val="hybridMultilevel"/>
    <w:tmpl w:val="EF8A0896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1">
    <w:nsid w:val="7C6630E3"/>
    <w:multiLevelType w:val="hybridMultilevel"/>
    <w:tmpl w:val="42FE68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>
    <w:nsid w:val="7E137415"/>
    <w:multiLevelType w:val="hybridMultilevel"/>
    <w:tmpl w:val="FBD0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E3A21"/>
    <w:multiLevelType w:val="hybridMultilevel"/>
    <w:tmpl w:val="A05EB8E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9"/>
  </w:num>
  <w:num w:numId="5">
    <w:abstractNumId w:val="13"/>
  </w:num>
  <w:num w:numId="6">
    <w:abstractNumId w:val="37"/>
  </w:num>
  <w:num w:numId="7">
    <w:abstractNumId w:val="9"/>
  </w:num>
  <w:num w:numId="8">
    <w:abstractNumId w:val="42"/>
  </w:num>
  <w:num w:numId="9">
    <w:abstractNumId w:val="7"/>
  </w:num>
  <w:num w:numId="10">
    <w:abstractNumId w:val="33"/>
  </w:num>
  <w:num w:numId="11">
    <w:abstractNumId w:val="21"/>
  </w:num>
  <w:num w:numId="12">
    <w:abstractNumId w:val="38"/>
  </w:num>
  <w:num w:numId="13">
    <w:abstractNumId w:val="26"/>
  </w:num>
  <w:num w:numId="14">
    <w:abstractNumId w:val="36"/>
  </w:num>
  <w:num w:numId="15">
    <w:abstractNumId w:val="29"/>
  </w:num>
  <w:num w:numId="16">
    <w:abstractNumId w:val="12"/>
  </w:num>
  <w:num w:numId="17">
    <w:abstractNumId w:val="1"/>
  </w:num>
  <w:num w:numId="18">
    <w:abstractNumId w:val="40"/>
  </w:num>
  <w:num w:numId="19">
    <w:abstractNumId w:val="15"/>
  </w:num>
  <w:num w:numId="20">
    <w:abstractNumId w:val="0"/>
  </w:num>
  <w:num w:numId="21">
    <w:abstractNumId w:val="16"/>
  </w:num>
  <w:num w:numId="22">
    <w:abstractNumId w:val="24"/>
  </w:num>
  <w:num w:numId="23">
    <w:abstractNumId w:val="3"/>
  </w:num>
  <w:num w:numId="24">
    <w:abstractNumId w:val="34"/>
  </w:num>
  <w:num w:numId="25">
    <w:abstractNumId w:val="6"/>
  </w:num>
  <w:num w:numId="26">
    <w:abstractNumId w:val="31"/>
  </w:num>
  <w:num w:numId="27">
    <w:abstractNumId w:val="14"/>
  </w:num>
  <w:num w:numId="28">
    <w:abstractNumId w:val="27"/>
  </w:num>
  <w:num w:numId="29">
    <w:abstractNumId w:val="23"/>
  </w:num>
  <w:num w:numId="30">
    <w:abstractNumId w:val="32"/>
  </w:num>
  <w:num w:numId="31">
    <w:abstractNumId w:val="4"/>
  </w:num>
  <w:num w:numId="32">
    <w:abstractNumId w:val="35"/>
  </w:num>
  <w:num w:numId="33">
    <w:abstractNumId w:val="25"/>
  </w:num>
  <w:num w:numId="34">
    <w:abstractNumId w:val="41"/>
  </w:num>
  <w:num w:numId="35">
    <w:abstractNumId w:val="43"/>
  </w:num>
  <w:num w:numId="36">
    <w:abstractNumId w:val="2"/>
  </w:num>
  <w:num w:numId="37">
    <w:abstractNumId w:val="20"/>
  </w:num>
  <w:num w:numId="38">
    <w:abstractNumId w:val="30"/>
  </w:num>
  <w:num w:numId="39">
    <w:abstractNumId w:val="18"/>
  </w:num>
  <w:num w:numId="40">
    <w:abstractNumId w:val="8"/>
  </w:num>
  <w:num w:numId="41">
    <w:abstractNumId w:val="19"/>
  </w:num>
  <w:num w:numId="42">
    <w:abstractNumId w:val="5"/>
  </w:num>
  <w:num w:numId="43">
    <w:abstractNumId w:val="17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9D8"/>
    <w:rsid w:val="0000148C"/>
    <w:rsid w:val="000031F6"/>
    <w:rsid w:val="00023F5D"/>
    <w:rsid w:val="000324A8"/>
    <w:rsid w:val="000403E5"/>
    <w:rsid w:val="00050172"/>
    <w:rsid w:val="00056E3B"/>
    <w:rsid w:val="0006789E"/>
    <w:rsid w:val="00067DE9"/>
    <w:rsid w:val="0009271D"/>
    <w:rsid w:val="00092AF3"/>
    <w:rsid w:val="000D24AA"/>
    <w:rsid w:val="000E7782"/>
    <w:rsid w:val="000F6AB2"/>
    <w:rsid w:val="00102C43"/>
    <w:rsid w:val="00123FCD"/>
    <w:rsid w:val="00140EA0"/>
    <w:rsid w:val="001530D0"/>
    <w:rsid w:val="00177E74"/>
    <w:rsid w:val="00182B27"/>
    <w:rsid w:val="00183C09"/>
    <w:rsid w:val="00183EE6"/>
    <w:rsid w:val="00200092"/>
    <w:rsid w:val="00207513"/>
    <w:rsid w:val="00214BF7"/>
    <w:rsid w:val="0021735A"/>
    <w:rsid w:val="00267F55"/>
    <w:rsid w:val="002B1D79"/>
    <w:rsid w:val="002D5157"/>
    <w:rsid w:val="002E5372"/>
    <w:rsid w:val="00327355"/>
    <w:rsid w:val="00340BA5"/>
    <w:rsid w:val="00344993"/>
    <w:rsid w:val="00344EB4"/>
    <w:rsid w:val="00361349"/>
    <w:rsid w:val="003A0600"/>
    <w:rsid w:val="003A40CC"/>
    <w:rsid w:val="003B24E0"/>
    <w:rsid w:val="003B4334"/>
    <w:rsid w:val="003F6152"/>
    <w:rsid w:val="00415160"/>
    <w:rsid w:val="00435429"/>
    <w:rsid w:val="00445AE8"/>
    <w:rsid w:val="00451235"/>
    <w:rsid w:val="004D6150"/>
    <w:rsid w:val="004E4148"/>
    <w:rsid w:val="00504C77"/>
    <w:rsid w:val="00522136"/>
    <w:rsid w:val="0053009A"/>
    <w:rsid w:val="00536415"/>
    <w:rsid w:val="00546608"/>
    <w:rsid w:val="0055027D"/>
    <w:rsid w:val="00551422"/>
    <w:rsid w:val="00574F4A"/>
    <w:rsid w:val="00586531"/>
    <w:rsid w:val="005A21E2"/>
    <w:rsid w:val="005A70A2"/>
    <w:rsid w:val="005A768C"/>
    <w:rsid w:val="005E4041"/>
    <w:rsid w:val="005F27C5"/>
    <w:rsid w:val="006175B6"/>
    <w:rsid w:val="00643C20"/>
    <w:rsid w:val="006461E0"/>
    <w:rsid w:val="006959D4"/>
    <w:rsid w:val="006A7C70"/>
    <w:rsid w:val="006B187D"/>
    <w:rsid w:val="006B3B91"/>
    <w:rsid w:val="006D251A"/>
    <w:rsid w:val="006D59EC"/>
    <w:rsid w:val="006E4867"/>
    <w:rsid w:val="006F26BA"/>
    <w:rsid w:val="007019DC"/>
    <w:rsid w:val="00707F4A"/>
    <w:rsid w:val="00715D9D"/>
    <w:rsid w:val="0072771B"/>
    <w:rsid w:val="007A4A97"/>
    <w:rsid w:val="007E0C08"/>
    <w:rsid w:val="007E7363"/>
    <w:rsid w:val="008148C4"/>
    <w:rsid w:val="00824DE2"/>
    <w:rsid w:val="00832553"/>
    <w:rsid w:val="008449F7"/>
    <w:rsid w:val="008675AD"/>
    <w:rsid w:val="00883739"/>
    <w:rsid w:val="00886F1C"/>
    <w:rsid w:val="008876A6"/>
    <w:rsid w:val="008B5F16"/>
    <w:rsid w:val="008B6298"/>
    <w:rsid w:val="008C28BE"/>
    <w:rsid w:val="008C3946"/>
    <w:rsid w:val="008C4227"/>
    <w:rsid w:val="008C5479"/>
    <w:rsid w:val="00917A53"/>
    <w:rsid w:val="0093056F"/>
    <w:rsid w:val="00936D09"/>
    <w:rsid w:val="009459B9"/>
    <w:rsid w:val="00962E17"/>
    <w:rsid w:val="009D02EC"/>
    <w:rsid w:val="009D2A94"/>
    <w:rsid w:val="009D4487"/>
    <w:rsid w:val="00A0755D"/>
    <w:rsid w:val="00A627CB"/>
    <w:rsid w:val="00A65F79"/>
    <w:rsid w:val="00A71E91"/>
    <w:rsid w:val="00AA5BA1"/>
    <w:rsid w:val="00AB02F9"/>
    <w:rsid w:val="00AB1D53"/>
    <w:rsid w:val="00AB3D65"/>
    <w:rsid w:val="00AC59F1"/>
    <w:rsid w:val="00AE3B08"/>
    <w:rsid w:val="00B13E79"/>
    <w:rsid w:val="00B311CE"/>
    <w:rsid w:val="00B41440"/>
    <w:rsid w:val="00B43A24"/>
    <w:rsid w:val="00B54A2C"/>
    <w:rsid w:val="00B620C9"/>
    <w:rsid w:val="00B84238"/>
    <w:rsid w:val="00B94A47"/>
    <w:rsid w:val="00BB5053"/>
    <w:rsid w:val="00BE2CF3"/>
    <w:rsid w:val="00C23610"/>
    <w:rsid w:val="00C4410B"/>
    <w:rsid w:val="00C46579"/>
    <w:rsid w:val="00C70DA9"/>
    <w:rsid w:val="00CF54C6"/>
    <w:rsid w:val="00D1233C"/>
    <w:rsid w:val="00D35013"/>
    <w:rsid w:val="00D60DB1"/>
    <w:rsid w:val="00D60E62"/>
    <w:rsid w:val="00D900E7"/>
    <w:rsid w:val="00DA6EC6"/>
    <w:rsid w:val="00DB74DE"/>
    <w:rsid w:val="00DD1C74"/>
    <w:rsid w:val="00DD4B73"/>
    <w:rsid w:val="00DF181D"/>
    <w:rsid w:val="00E00C30"/>
    <w:rsid w:val="00E31B33"/>
    <w:rsid w:val="00E421C0"/>
    <w:rsid w:val="00E64D94"/>
    <w:rsid w:val="00E669D8"/>
    <w:rsid w:val="00E80E19"/>
    <w:rsid w:val="00E85395"/>
    <w:rsid w:val="00EA0B58"/>
    <w:rsid w:val="00EA2C7B"/>
    <w:rsid w:val="00EA2F35"/>
    <w:rsid w:val="00EB0CEF"/>
    <w:rsid w:val="00EB4281"/>
    <w:rsid w:val="00EF74C8"/>
    <w:rsid w:val="00F00EB4"/>
    <w:rsid w:val="00F046FD"/>
    <w:rsid w:val="00F235FC"/>
    <w:rsid w:val="00F254DC"/>
    <w:rsid w:val="00F4238B"/>
    <w:rsid w:val="00F74FB1"/>
    <w:rsid w:val="00F836B3"/>
    <w:rsid w:val="00FA0E7A"/>
    <w:rsid w:val="00FC2BC3"/>
    <w:rsid w:val="00FD0528"/>
    <w:rsid w:val="00FD0ACA"/>
    <w:rsid w:val="00FD68D5"/>
    <w:rsid w:val="00FE441E"/>
    <w:rsid w:val="00FE52C7"/>
    <w:rsid w:val="00FF5299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669D8"/>
    <w:rPr>
      <w:rFonts w:ascii="Courier New" w:eastAsia="Times New Roman" w:hAnsi="Courier New" w:cs="Times New Roman"/>
      <w:sz w:val="20"/>
      <w:szCs w:val="20"/>
    </w:rPr>
  </w:style>
  <w:style w:type="character" w:customStyle="1" w:styleId="2">
    <w:name w:val="Основний текст (2)"/>
    <w:rsid w:val="00E669D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paragraph" w:customStyle="1" w:styleId="4">
    <w:name w:val="Знак4 Знак Знак Знак"/>
    <w:basedOn w:val="a"/>
    <w:rsid w:val="00917A53"/>
    <w:rPr>
      <w:rFonts w:ascii="Verdana" w:hAnsi="Verdana"/>
      <w:sz w:val="24"/>
      <w:szCs w:val="24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E64D9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3056F"/>
    <w:rPr>
      <w:color w:val="0000FF" w:themeColor="hyperlink"/>
      <w:u w:val="single"/>
    </w:rPr>
  </w:style>
  <w:style w:type="character" w:styleId="a5">
    <w:name w:val="Emphasis"/>
    <w:basedOn w:val="a0"/>
    <w:qFormat/>
    <w:rsid w:val="007A4A97"/>
    <w:rPr>
      <w:i/>
      <w:iCs/>
    </w:rPr>
  </w:style>
  <w:style w:type="paragraph" w:styleId="a6">
    <w:name w:val="List Paragraph"/>
    <w:basedOn w:val="a"/>
    <w:uiPriority w:val="34"/>
    <w:qFormat/>
    <w:rsid w:val="007A4A97"/>
    <w:pPr>
      <w:ind w:left="720"/>
      <w:contextualSpacing/>
    </w:pPr>
  </w:style>
  <w:style w:type="table" w:styleId="a7">
    <w:name w:val="Table Grid"/>
    <w:basedOn w:val="a1"/>
    <w:uiPriority w:val="59"/>
    <w:rsid w:val="0052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94">
    <w:name w:val="3094"/>
    <w:aliases w:val="baiaagaaboqcaaadlwoaaau9cgaaaaaaaaaaaaaaaaaaaaaaaaaaaaaaaaaaaaaaaaaaaaaaaaaaaaaaaaaaaaaaaaaaaaaaaaaaaaaaaaaaaaaaaaaaaaaaaaaaaaaaaaaaaaaaaaaaaaaaaaaaaaaaaaaaaaaaaaaaaaaaaaaaaaaaaaaaaaaaaaaaaaaaaaaaaaaaaaaaaaaaaaaaaaaaaaaaaaaaaaaaaaaa"/>
    <w:rsid w:val="0072771B"/>
  </w:style>
  <w:style w:type="paragraph" w:styleId="a8">
    <w:name w:val="No Spacing"/>
    <w:uiPriority w:val="1"/>
    <w:qFormat/>
    <w:rsid w:val="00AB1D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Spacing">
    <w:name w:val="No Spacing"/>
    <w:rsid w:val="00123FCD"/>
    <w:pPr>
      <w:suppressAutoHyphens/>
      <w:spacing w:after="0" w:line="240" w:lineRule="auto"/>
    </w:pPr>
    <w:rPr>
      <w:rFonts w:ascii="Calibri" w:eastAsia="Calibri" w:hAnsi="Calibri" w:cs="Times New Roman"/>
      <w:sz w:val="20"/>
      <w:lang w:val="en-US"/>
    </w:rPr>
  </w:style>
  <w:style w:type="character" w:customStyle="1" w:styleId="rvts40">
    <w:name w:val="rvts40"/>
    <w:rsid w:val="003B4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66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669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Основний текст (2)"/>
    <w:rsid w:val="00E669D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paragraph" w:customStyle="1" w:styleId="4">
    <w:name w:val="Знак4 Знак Знак Знак"/>
    <w:basedOn w:val="a"/>
    <w:rsid w:val="00917A53"/>
    <w:rPr>
      <w:rFonts w:ascii="Verdana" w:hAnsi="Verdana"/>
      <w:sz w:val="24"/>
      <w:szCs w:val="24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E64D9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3056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A4A97"/>
    <w:rPr>
      <w:i/>
      <w:iCs/>
    </w:rPr>
  </w:style>
  <w:style w:type="paragraph" w:styleId="a6">
    <w:name w:val="List Paragraph"/>
    <w:basedOn w:val="a"/>
    <w:uiPriority w:val="34"/>
    <w:qFormat/>
    <w:rsid w:val="007A4A97"/>
    <w:pPr>
      <w:ind w:left="720"/>
      <w:contextualSpacing/>
    </w:pPr>
  </w:style>
  <w:style w:type="table" w:styleId="a7">
    <w:name w:val="Table Grid"/>
    <w:basedOn w:val="a1"/>
    <w:uiPriority w:val="59"/>
    <w:rsid w:val="0052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BDBD-42A4-4A54-877E-E0F6839A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62</cp:revision>
  <cp:lastPrinted>2023-06-12T11:41:00Z</cp:lastPrinted>
  <dcterms:created xsi:type="dcterms:W3CDTF">2019-07-08T08:47:00Z</dcterms:created>
  <dcterms:modified xsi:type="dcterms:W3CDTF">2024-10-21T12:20:00Z</dcterms:modified>
</cp:coreProperties>
</file>