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F0" w:rsidRPr="008943BA" w:rsidRDefault="00D07BF0" w:rsidP="00D07BF0">
      <w:pPr>
        <w:pStyle w:val="1"/>
        <w:pBdr>
          <w:bottom w:val="double" w:sz="4" w:space="1" w:color="auto"/>
        </w:pBdr>
        <w:spacing w:before="120"/>
        <w:ind w:firstLine="0"/>
        <w:rPr>
          <w:rFonts w:ascii="Sylfaen" w:hAnsi="Sylfaen"/>
          <w:color w:val="000000"/>
          <w:sz w:val="24"/>
          <w:szCs w:val="24"/>
          <w:lang w:val="uk-UA"/>
        </w:rPr>
      </w:pPr>
      <w:bookmarkStart w:id="0" w:name="_Toc149898350"/>
      <w:r w:rsidRPr="008943BA">
        <w:rPr>
          <w:rFonts w:ascii="Sylfaen" w:hAnsi="Sylfaen"/>
          <w:color w:val="000000"/>
          <w:sz w:val="24"/>
          <w:szCs w:val="24"/>
          <w:lang w:val="uk-UA"/>
        </w:rPr>
        <w:t>Повідомлення про намір отримати дозвіл на викиди</w:t>
      </w:r>
      <w:bookmarkEnd w:id="0"/>
    </w:p>
    <w:p w:rsidR="00D07BF0" w:rsidRPr="00821773" w:rsidRDefault="008F45D6" w:rsidP="00D07BF0">
      <w:pPr>
        <w:jc w:val="both"/>
        <w:rPr>
          <w:color w:val="000000"/>
          <w:lang w:val="uk-UA"/>
        </w:rPr>
      </w:pPr>
      <w:r>
        <w:rPr>
          <w:rFonts w:ascii="Sylfaen" w:hAnsi="Sylfaen"/>
          <w:color w:val="000000"/>
          <w:lang w:val="uk-UA"/>
        </w:rPr>
        <w:t>Виробничо-комерційне Т</w:t>
      </w:r>
      <w:r w:rsidR="00D07BF0">
        <w:rPr>
          <w:rFonts w:ascii="Sylfaen" w:hAnsi="Sylfaen"/>
          <w:color w:val="000000"/>
          <w:lang w:val="uk-UA"/>
        </w:rPr>
        <w:t>овариство</w:t>
      </w:r>
      <w:r w:rsidR="00D07BF0" w:rsidRPr="004C6831">
        <w:rPr>
          <w:rFonts w:ascii="Sylfaen" w:hAnsi="Sylfaen"/>
          <w:color w:val="000000"/>
          <w:lang w:val="uk-UA"/>
        </w:rPr>
        <w:t xml:space="preserve"> </w:t>
      </w:r>
      <w:r w:rsidR="00D07BF0">
        <w:rPr>
          <w:rFonts w:ascii="Sylfaen" w:hAnsi="Sylfaen"/>
          <w:color w:val="000000"/>
          <w:lang w:val="uk-UA"/>
        </w:rPr>
        <w:t xml:space="preserve"> з обмеженою відповідальністю  «ОС</w:t>
      </w:r>
      <w:r w:rsidR="00763484">
        <w:rPr>
          <w:rFonts w:ascii="Sylfaen" w:hAnsi="Sylfaen"/>
          <w:color w:val="000000"/>
          <w:lang w:val="uk-UA"/>
        </w:rPr>
        <w:t>Ь</w:t>
      </w:r>
      <w:r w:rsidR="00D07BF0">
        <w:rPr>
          <w:rFonts w:ascii="Sylfaen" w:hAnsi="Sylfaen"/>
          <w:color w:val="000000"/>
          <w:lang w:val="uk-UA"/>
        </w:rPr>
        <w:t xml:space="preserve">МІНОГ» </w:t>
      </w:r>
      <w:r w:rsidR="00D07BF0" w:rsidRPr="008943BA">
        <w:rPr>
          <w:rFonts w:ascii="Sylfaen" w:hAnsi="Sylfaen"/>
          <w:color w:val="000000"/>
          <w:lang w:val="uk-UA"/>
        </w:rPr>
        <w:t>(</w:t>
      </w:r>
      <w:r w:rsidR="00D07BF0">
        <w:rPr>
          <w:rFonts w:ascii="Sylfaen" w:hAnsi="Sylfaen"/>
          <w:color w:val="000000"/>
          <w:lang w:val="uk-UA"/>
        </w:rPr>
        <w:t xml:space="preserve">ВК </w:t>
      </w:r>
      <w:r w:rsidR="00D07BF0">
        <w:rPr>
          <w:rFonts w:ascii="Sylfaen" w:hAnsi="Sylfaen"/>
          <w:caps/>
          <w:color w:val="000000"/>
          <w:lang w:val="uk-UA"/>
        </w:rPr>
        <w:t>ТОВ</w:t>
      </w:r>
      <w:r w:rsidR="00D07BF0" w:rsidRPr="008943BA">
        <w:rPr>
          <w:rFonts w:ascii="Sylfaen" w:hAnsi="Sylfaen"/>
          <w:caps/>
          <w:color w:val="000000"/>
          <w:lang w:val="uk-UA"/>
        </w:rPr>
        <w:t xml:space="preserve"> </w:t>
      </w:r>
      <w:r w:rsidR="00D07BF0">
        <w:rPr>
          <w:rFonts w:ascii="Sylfaen" w:hAnsi="Sylfaen"/>
          <w:color w:val="000000"/>
          <w:lang w:val="uk-UA"/>
        </w:rPr>
        <w:t>«ОС</w:t>
      </w:r>
      <w:r w:rsidR="00763484">
        <w:rPr>
          <w:rFonts w:ascii="Sylfaen" w:hAnsi="Sylfaen"/>
          <w:color w:val="000000"/>
          <w:lang w:val="uk-UA"/>
        </w:rPr>
        <w:t>Ь</w:t>
      </w:r>
      <w:r w:rsidR="00D07BF0">
        <w:rPr>
          <w:rFonts w:ascii="Sylfaen" w:hAnsi="Sylfaen"/>
          <w:color w:val="000000"/>
          <w:lang w:val="uk-UA"/>
        </w:rPr>
        <w:t>МІНОГ») код ЕДРПОУ 20968442</w:t>
      </w:r>
      <w:r w:rsidR="00D07BF0" w:rsidRPr="008943BA">
        <w:rPr>
          <w:rFonts w:ascii="Sylfaen" w:hAnsi="Sylfaen"/>
          <w:color w:val="000000"/>
          <w:lang w:val="uk-UA"/>
        </w:rPr>
        <w:t xml:space="preserve"> (</w:t>
      </w:r>
      <w:r w:rsidR="00D07BF0">
        <w:rPr>
          <w:rFonts w:ascii="Sylfaen" w:hAnsi="Sylfaen"/>
        </w:rPr>
        <w:t>65</w:t>
      </w:r>
      <w:r w:rsidR="00D07BF0">
        <w:rPr>
          <w:rFonts w:ascii="Sylfaen" w:hAnsi="Sylfaen"/>
          <w:lang w:val="uk-UA"/>
        </w:rPr>
        <w:t>012</w:t>
      </w:r>
      <w:r w:rsidR="00D07BF0">
        <w:rPr>
          <w:rFonts w:ascii="Sylfaen" w:hAnsi="Sylfaen"/>
        </w:rPr>
        <w:t xml:space="preserve">, </w:t>
      </w:r>
      <w:proofErr w:type="spellStart"/>
      <w:r w:rsidR="00D07BF0">
        <w:rPr>
          <w:rFonts w:ascii="Sylfaen" w:hAnsi="Sylfaen"/>
        </w:rPr>
        <w:t>Одеська</w:t>
      </w:r>
      <w:proofErr w:type="spellEnd"/>
      <w:r w:rsidR="00D07BF0">
        <w:rPr>
          <w:rFonts w:ascii="Sylfaen" w:hAnsi="Sylfaen"/>
        </w:rPr>
        <w:t xml:space="preserve"> </w:t>
      </w:r>
      <w:proofErr w:type="spellStart"/>
      <w:r w:rsidR="00D07BF0">
        <w:rPr>
          <w:rFonts w:ascii="Sylfaen" w:hAnsi="Sylfaen"/>
        </w:rPr>
        <w:t>обл</w:t>
      </w:r>
      <w:r w:rsidR="00D07BF0">
        <w:rPr>
          <w:rFonts w:ascii="Sylfaen" w:hAnsi="Sylfaen"/>
          <w:lang w:val="uk-UA"/>
        </w:rPr>
        <w:t>асть</w:t>
      </w:r>
      <w:proofErr w:type="spellEnd"/>
      <w:r w:rsidR="00D07BF0">
        <w:rPr>
          <w:rFonts w:ascii="Sylfaen" w:hAnsi="Sylfaen"/>
        </w:rPr>
        <w:t xml:space="preserve">, </w:t>
      </w:r>
      <w:r w:rsidR="00D07BF0">
        <w:rPr>
          <w:rFonts w:ascii="Sylfaen" w:hAnsi="Sylfaen"/>
          <w:lang w:val="uk-UA"/>
        </w:rPr>
        <w:t xml:space="preserve">м. Одеса, Приморський район, вул. </w:t>
      </w:r>
      <w:proofErr w:type="spellStart"/>
      <w:r w:rsidR="00D07BF0">
        <w:rPr>
          <w:rFonts w:ascii="Sylfaen" w:hAnsi="Sylfaen"/>
          <w:lang w:val="uk-UA"/>
        </w:rPr>
        <w:t>Пироговська</w:t>
      </w:r>
      <w:proofErr w:type="spellEnd"/>
      <w:r w:rsidR="00D07BF0">
        <w:rPr>
          <w:rFonts w:ascii="Sylfaen" w:hAnsi="Sylfaen"/>
          <w:lang w:val="uk-UA"/>
        </w:rPr>
        <w:t>, 21</w:t>
      </w:r>
      <w:r w:rsidR="00D07BF0">
        <w:rPr>
          <w:rFonts w:ascii="Sylfaen" w:hAnsi="Sylfaen"/>
          <w:color w:val="000000"/>
          <w:lang w:val="uk-UA"/>
        </w:rPr>
        <w:t>,</w:t>
      </w:r>
      <w:r w:rsidR="00D07BF0" w:rsidRPr="009014A1">
        <w:rPr>
          <w:rFonts w:ascii="Sylfaen" w:hAnsi="Sylfaen"/>
          <w:color w:val="000000"/>
          <w:lang w:val="uk-UA"/>
        </w:rPr>
        <w:t xml:space="preserve"> </w:t>
      </w:r>
      <w:proofErr w:type="spellStart"/>
      <w:r w:rsidR="00D07BF0">
        <w:rPr>
          <w:rFonts w:ascii="Sylfaen" w:hAnsi="Sylfaen"/>
          <w:color w:val="000000"/>
          <w:lang w:val="uk-UA"/>
        </w:rPr>
        <w:t>тел</w:t>
      </w:r>
      <w:proofErr w:type="spellEnd"/>
      <w:r w:rsidR="00D07BF0">
        <w:rPr>
          <w:rFonts w:ascii="Sylfaen" w:hAnsi="Sylfaen"/>
          <w:color w:val="000000"/>
          <w:lang w:val="uk-UA"/>
        </w:rPr>
        <w:t xml:space="preserve">. </w:t>
      </w:r>
      <w:r w:rsidR="00D07BF0">
        <w:rPr>
          <w:color w:val="000000"/>
          <w:lang w:val="uk-UA"/>
        </w:rPr>
        <w:t>(0482)346310</w:t>
      </w:r>
      <w:r w:rsidR="00D07BF0" w:rsidRPr="003309C3">
        <w:rPr>
          <w:rFonts w:ascii="Sylfaen" w:hAnsi="Sylfaen"/>
          <w:color w:val="000000"/>
          <w:lang w:val="uk-UA"/>
        </w:rPr>
        <w:t xml:space="preserve">, </w:t>
      </w:r>
      <w:r w:rsidR="00D07BF0" w:rsidRPr="003309C3">
        <w:rPr>
          <w:rFonts w:ascii="Sylfaen" w:hAnsi="Sylfaen"/>
          <w:color w:val="000000"/>
          <w:lang w:val="en-US"/>
        </w:rPr>
        <w:t>E</w:t>
      </w:r>
      <w:r w:rsidR="00D07BF0" w:rsidRPr="003309C3">
        <w:rPr>
          <w:rFonts w:ascii="Sylfaen" w:hAnsi="Sylfaen"/>
          <w:color w:val="000000"/>
          <w:lang w:val="uk-UA"/>
        </w:rPr>
        <w:t>-</w:t>
      </w:r>
      <w:r w:rsidR="00D07BF0" w:rsidRPr="003309C3">
        <w:rPr>
          <w:rFonts w:ascii="Sylfaen" w:hAnsi="Sylfaen"/>
          <w:color w:val="000000"/>
          <w:lang w:val="en-US"/>
        </w:rPr>
        <w:t>mail</w:t>
      </w:r>
      <w:r w:rsidR="00D07BF0" w:rsidRPr="00511666">
        <w:rPr>
          <w:rFonts w:ascii="Sylfaen" w:hAnsi="Sylfaen"/>
          <w:color w:val="000000"/>
          <w:lang w:val="uk-UA"/>
        </w:rPr>
        <w:t>:</w:t>
      </w:r>
      <w:r w:rsidR="00D07BF0" w:rsidRPr="00511666">
        <w:rPr>
          <w:lang w:val="uk-UA"/>
        </w:rPr>
        <w:t xml:space="preserve"> </w:t>
      </w:r>
      <w:r w:rsidR="00763484" w:rsidRPr="00763484">
        <w:rPr>
          <w:rFonts w:ascii="Sylfaen" w:hAnsi="Sylfaen"/>
          <w:color w:val="000000"/>
          <w:lang w:val="uk-UA"/>
        </w:rPr>
        <w:t>office@obzhora.org</w:t>
      </w:r>
      <w:r w:rsidR="00D07BF0" w:rsidRPr="00511666">
        <w:rPr>
          <w:color w:val="000000"/>
          <w:lang w:val="uk-UA"/>
        </w:rPr>
        <w:t>)</w:t>
      </w:r>
      <w:r w:rsidR="00D07BF0" w:rsidRPr="008943BA">
        <w:rPr>
          <w:rFonts w:ascii="Sylfaen" w:hAnsi="Sylfaen"/>
          <w:color w:val="000000"/>
          <w:lang w:val="uk-UA"/>
        </w:rPr>
        <w:t xml:space="preserve"> інформує про наміри отримати дозвіл на викиди забруднюючих речовин в атмосферне повітря стаціонарними джерелами на об’єкт</w:t>
      </w:r>
      <w:r w:rsidR="00D07BF0">
        <w:rPr>
          <w:rFonts w:ascii="Sylfaen" w:hAnsi="Sylfaen"/>
          <w:color w:val="000000"/>
          <w:lang w:val="uk-UA"/>
        </w:rPr>
        <w:t xml:space="preserve"> (пекарня «ГОРБУШКА»</w:t>
      </w:r>
      <w:r w:rsidR="00D07BF0" w:rsidRPr="008943BA">
        <w:rPr>
          <w:rFonts w:ascii="Sylfaen" w:hAnsi="Sylfaen"/>
          <w:color w:val="000000"/>
          <w:lang w:val="uk-UA"/>
        </w:rPr>
        <w:t xml:space="preserve">, що розташований за адресою: </w:t>
      </w:r>
      <w:r w:rsidR="00D07BF0" w:rsidRPr="00D07BF0">
        <w:rPr>
          <w:color w:val="000000"/>
          <w:lang w:val="uk-UA"/>
        </w:rPr>
        <w:t xml:space="preserve">Одеська область, м. Одеса, </w:t>
      </w:r>
      <w:r w:rsidR="00D07BF0">
        <w:rPr>
          <w:color w:val="000000"/>
          <w:lang w:val="uk-UA"/>
        </w:rPr>
        <w:t>Київський</w:t>
      </w:r>
      <w:r w:rsidR="00D07BF0" w:rsidRPr="00D07BF0">
        <w:rPr>
          <w:color w:val="000000"/>
          <w:lang w:val="uk-UA"/>
        </w:rPr>
        <w:t xml:space="preserve"> район, </w:t>
      </w:r>
      <w:r w:rsidR="00D07BF0">
        <w:rPr>
          <w:color w:val="000000"/>
          <w:lang w:val="uk-UA"/>
        </w:rPr>
        <w:t>вул. Березова, 1/</w:t>
      </w:r>
      <w:proofErr w:type="spellStart"/>
      <w:r w:rsidR="00D07BF0">
        <w:rPr>
          <w:color w:val="000000"/>
          <w:lang w:val="uk-UA"/>
        </w:rPr>
        <w:t>Люстдорфська</w:t>
      </w:r>
      <w:proofErr w:type="spellEnd"/>
      <w:r w:rsidR="00D07BF0">
        <w:rPr>
          <w:color w:val="000000"/>
          <w:lang w:val="uk-UA"/>
        </w:rPr>
        <w:t xml:space="preserve"> дорога, 55</w:t>
      </w:r>
      <w:r w:rsidR="00D07BF0" w:rsidRPr="008943BA">
        <w:rPr>
          <w:rFonts w:ascii="Sylfaen" w:hAnsi="Sylfaen"/>
          <w:color w:val="000000"/>
          <w:lang w:val="uk-UA"/>
        </w:rPr>
        <w:t xml:space="preserve">. </w:t>
      </w:r>
    </w:p>
    <w:p w:rsidR="00D07BF0" w:rsidRPr="00821773" w:rsidRDefault="00D07BF0" w:rsidP="00D07BF0">
      <w:pPr>
        <w:ind w:firstLine="709"/>
        <w:jc w:val="both"/>
        <w:rPr>
          <w:color w:val="000000"/>
          <w:lang w:val="uk-UA"/>
        </w:rPr>
      </w:pPr>
      <w:r w:rsidRPr="008943BA">
        <w:rPr>
          <w:rFonts w:ascii="Sylfaen" w:hAnsi="Sylfaen" w:cs="Courier New"/>
          <w:color w:val="000000"/>
          <w:lang w:val="uk-UA"/>
        </w:rPr>
        <w:t xml:space="preserve">Основний вид діяльності  </w:t>
      </w:r>
      <w:r w:rsidRPr="008943BA">
        <w:rPr>
          <w:rFonts w:ascii="Sylfaen" w:hAnsi="Sylfaen"/>
          <w:color w:val="000000"/>
          <w:lang w:val="uk-UA"/>
        </w:rPr>
        <w:t>–</w:t>
      </w:r>
      <w:r w:rsidRPr="008943BA">
        <w:rPr>
          <w:rFonts w:ascii="Sylfaen" w:hAnsi="Sylfaen" w:cs="Courier New"/>
          <w:color w:val="000000"/>
          <w:lang w:val="uk-UA"/>
        </w:rPr>
        <w:t xml:space="preserve"> </w:t>
      </w:r>
      <w:r w:rsidRPr="000772F4">
        <w:rPr>
          <w:rFonts w:ascii="Sylfaen" w:hAnsi="Sylfaen"/>
          <w:lang w:val="uk-UA"/>
        </w:rPr>
        <w:t>виробництво</w:t>
      </w:r>
      <w:r>
        <w:rPr>
          <w:rFonts w:ascii="Sylfaen" w:hAnsi="Sylfaen"/>
          <w:lang w:val="uk-UA"/>
        </w:rPr>
        <w:t xml:space="preserve"> хліба та хлібобулочних виробів,</w:t>
      </w:r>
      <w:r w:rsidRPr="000772F4">
        <w:rPr>
          <w:rFonts w:ascii="Sylfaen" w:hAnsi="Sylfaen"/>
          <w:lang w:val="uk-UA"/>
        </w:rPr>
        <w:t xml:space="preserve"> виробництво борошняних кондитерських виробів, тортів і тістечок нетривалого зберігання</w:t>
      </w:r>
      <w:r w:rsidRPr="000772F4">
        <w:rPr>
          <w:rFonts w:ascii="Sylfaen" w:hAnsi="Sylfaen"/>
          <w:color w:val="000000"/>
          <w:lang w:val="uk-UA"/>
        </w:rPr>
        <w:t>.</w:t>
      </w:r>
      <w:r w:rsidRPr="00821773">
        <w:rPr>
          <w:rFonts w:ascii="Sylfaen" w:hAnsi="Sylfaen"/>
          <w:color w:val="000000"/>
          <w:lang w:val="uk-UA"/>
        </w:rPr>
        <w:t xml:space="preserve"> </w:t>
      </w:r>
      <w:r>
        <w:rPr>
          <w:rFonts w:ascii="Sylfaen" w:hAnsi="Sylfaen"/>
          <w:color w:val="000000"/>
          <w:lang w:val="uk-UA"/>
        </w:rPr>
        <w:t xml:space="preserve">На підприємстві використовується сучасне професійне обладнання. </w:t>
      </w:r>
      <w:r>
        <w:rPr>
          <w:color w:val="000000"/>
          <w:lang w:val="uk-UA"/>
        </w:rPr>
        <w:t>Обладнання відповідає європейським стандартам.</w:t>
      </w:r>
      <w:r>
        <w:rPr>
          <w:rFonts w:ascii="Sylfaen" w:hAnsi="Sylfaen"/>
          <w:color w:val="000000"/>
          <w:lang w:val="uk-UA"/>
        </w:rPr>
        <w:t xml:space="preserve"> Основними джерелами</w:t>
      </w:r>
      <w:r w:rsidRPr="008943BA">
        <w:rPr>
          <w:rFonts w:ascii="Sylfaen" w:hAnsi="Sylfaen"/>
          <w:color w:val="000000"/>
          <w:lang w:val="uk-UA"/>
        </w:rPr>
        <w:t xml:space="preserve"> </w:t>
      </w:r>
      <w:r>
        <w:rPr>
          <w:rFonts w:ascii="Sylfaen" w:hAnsi="Sylfaen"/>
          <w:color w:val="000000"/>
          <w:lang w:val="uk-UA"/>
        </w:rPr>
        <w:t xml:space="preserve">утворення </w:t>
      </w:r>
      <w:r w:rsidRPr="008943BA">
        <w:rPr>
          <w:rFonts w:ascii="Sylfaen" w:hAnsi="Sylfaen"/>
          <w:color w:val="000000"/>
          <w:lang w:val="uk-UA"/>
        </w:rPr>
        <w:t xml:space="preserve"> забруднюючих речовин в атм</w:t>
      </w:r>
      <w:r>
        <w:rPr>
          <w:rFonts w:ascii="Sylfaen" w:hAnsi="Sylfaen"/>
          <w:color w:val="000000"/>
          <w:lang w:val="uk-UA"/>
        </w:rPr>
        <w:t>осферу на підприємстві є</w:t>
      </w:r>
      <w:r w:rsidRPr="008943BA">
        <w:rPr>
          <w:rFonts w:ascii="Sylfaen" w:hAnsi="Sylfaen"/>
          <w:color w:val="000000"/>
          <w:lang w:val="uk-UA"/>
        </w:rPr>
        <w:t xml:space="preserve">: </w:t>
      </w:r>
      <w:r>
        <w:rPr>
          <w:rFonts w:ascii="Sylfaen" w:hAnsi="Sylfaen"/>
          <w:color w:val="000000"/>
          <w:lang w:val="uk-UA"/>
        </w:rPr>
        <w:t xml:space="preserve">піч подова </w:t>
      </w:r>
      <w:r w:rsidRPr="003372D9">
        <w:rPr>
          <w:color w:val="000000"/>
          <w:lang w:val="uk-UA"/>
        </w:rPr>
        <w:t xml:space="preserve"> модель</w:t>
      </w:r>
      <w:r>
        <w:rPr>
          <w:color w:val="000000"/>
          <w:lang w:val="uk-UA"/>
        </w:rPr>
        <w:t xml:space="preserve"> FM 4T/4060, </w:t>
      </w:r>
      <w:r>
        <w:rPr>
          <w:rFonts w:ascii="Sylfaen" w:hAnsi="Sylfaen"/>
          <w:color w:val="000000"/>
          <w:lang w:val="uk-UA"/>
        </w:rPr>
        <w:t>піч ротаційна</w:t>
      </w:r>
      <w:r>
        <w:rPr>
          <w:color w:val="000000"/>
          <w:lang w:val="uk-UA"/>
        </w:rPr>
        <w:t xml:space="preserve"> модель ROTOR 57, </w:t>
      </w:r>
      <w:r>
        <w:rPr>
          <w:rFonts w:ascii="Sylfaen" w:hAnsi="Sylfaen"/>
          <w:color w:val="000000"/>
          <w:lang w:val="uk-UA"/>
        </w:rPr>
        <w:t xml:space="preserve">піч  </w:t>
      </w:r>
      <w:proofErr w:type="spellStart"/>
      <w:r>
        <w:rPr>
          <w:rFonts w:ascii="Sylfaen" w:hAnsi="Sylfaen"/>
          <w:color w:val="000000"/>
          <w:lang w:val="uk-UA"/>
        </w:rPr>
        <w:t>пароконв</w:t>
      </w:r>
      <w:r w:rsidR="00B70BC2">
        <w:rPr>
          <w:rFonts w:ascii="Sylfaen" w:hAnsi="Sylfaen"/>
          <w:color w:val="000000"/>
          <w:lang w:val="uk-UA"/>
        </w:rPr>
        <w:t>е</w:t>
      </w:r>
      <w:bookmarkStart w:id="1" w:name="_GoBack"/>
      <w:bookmarkEnd w:id="1"/>
      <w:r>
        <w:rPr>
          <w:rFonts w:ascii="Sylfaen" w:hAnsi="Sylfaen"/>
          <w:color w:val="000000"/>
          <w:lang w:val="uk-UA"/>
        </w:rPr>
        <w:t>кційна</w:t>
      </w:r>
      <w:proofErr w:type="spellEnd"/>
      <w:r>
        <w:rPr>
          <w:rFonts w:ascii="Sylfaen" w:hAnsi="Sylfaen"/>
          <w:color w:val="000000"/>
          <w:lang w:val="uk-UA"/>
        </w:rPr>
        <w:t xml:space="preserve"> </w:t>
      </w:r>
      <w:r>
        <w:rPr>
          <w:color w:val="000000"/>
          <w:lang w:val="uk-UA"/>
        </w:rPr>
        <w:t xml:space="preserve"> модель </w:t>
      </w:r>
      <w:r>
        <w:rPr>
          <w:color w:val="000000"/>
          <w:lang w:val="en-US"/>
        </w:rPr>
        <w:t>UNOX</w:t>
      </w:r>
      <w:r w:rsidRPr="008F092C">
        <w:rPr>
          <w:color w:val="000000"/>
          <w:lang w:val="uk-UA"/>
        </w:rPr>
        <w:t xml:space="preserve"> </w:t>
      </w:r>
      <w:r>
        <w:rPr>
          <w:color w:val="000000"/>
          <w:lang w:val="en-US"/>
        </w:rPr>
        <w:t>XEBC</w:t>
      </w:r>
      <w:r w:rsidRPr="008F092C">
        <w:rPr>
          <w:color w:val="000000"/>
          <w:lang w:val="uk-UA"/>
        </w:rPr>
        <w:t>10</w:t>
      </w:r>
      <w:r>
        <w:rPr>
          <w:color w:val="000000"/>
          <w:lang w:val="en-US"/>
        </w:rPr>
        <w:t>EUE</w:t>
      </w:r>
      <w:r w:rsidRPr="008F092C">
        <w:rPr>
          <w:color w:val="000000"/>
          <w:lang w:val="uk-UA"/>
        </w:rPr>
        <w:t>1</w:t>
      </w:r>
      <w:r>
        <w:rPr>
          <w:color w:val="000000"/>
          <w:lang w:val="en-US"/>
        </w:rPr>
        <w:t>RM</w:t>
      </w:r>
      <w:r>
        <w:rPr>
          <w:color w:val="000000"/>
          <w:lang w:val="uk-UA"/>
        </w:rPr>
        <w:t xml:space="preserve">, </w:t>
      </w:r>
      <w:proofErr w:type="spellStart"/>
      <w:r>
        <w:rPr>
          <w:rFonts w:ascii="Sylfaen" w:hAnsi="Sylfaen"/>
          <w:color w:val="000000"/>
          <w:lang w:val="uk-UA"/>
        </w:rPr>
        <w:t>борошнопросіювач</w:t>
      </w:r>
      <w:proofErr w:type="spellEnd"/>
      <w:r>
        <w:rPr>
          <w:rFonts w:ascii="Sylfaen" w:hAnsi="Sylfaen"/>
          <w:color w:val="000000"/>
          <w:lang w:val="uk-UA"/>
        </w:rPr>
        <w:t xml:space="preserve"> модель  </w:t>
      </w:r>
      <w:r>
        <w:rPr>
          <w:rFonts w:ascii="Sylfaen" w:hAnsi="Sylfaen"/>
          <w:color w:val="000000"/>
          <w:lang w:val="en-US"/>
        </w:rPr>
        <w:t>ELM</w:t>
      </w:r>
      <w:r w:rsidRPr="00821773">
        <w:rPr>
          <w:rFonts w:ascii="Sylfaen" w:hAnsi="Sylfaen"/>
          <w:color w:val="000000"/>
          <w:lang w:val="uk-UA"/>
        </w:rPr>
        <w:t xml:space="preserve"> 50</w:t>
      </w:r>
      <w:r>
        <w:rPr>
          <w:rFonts w:ascii="Sylfaen" w:hAnsi="Sylfaen"/>
          <w:color w:val="000000"/>
          <w:lang w:val="uk-UA"/>
        </w:rPr>
        <w:t xml:space="preserve">, </w:t>
      </w:r>
      <w:r w:rsidRPr="0081339B">
        <w:rPr>
          <w:rFonts w:ascii="Sylfaen" w:hAnsi="Sylfaen"/>
          <w:color w:val="000000"/>
          <w:lang w:val="uk-UA"/>
        </w:rPr>
        <w:t xml:space="preserve">2-х </w:t>
      </w:r>
      <w:proofErr w:type="spellStart"/>
      <w:r w:rsidRPr="0081339B">
        <w:rPr>
          <w:rFonts w:ascii="Sylfaen" w:hAnsi="Sylfaen"/>
          <w:color w:val="000000"/>
          <w:lang w:val="uk-UA"/>
        </w:rPr>
        <w:t>комфорна</w:t>
      </w:r>
      <w:proofErr w:type="spellEnd"/>
      <w:r>
        <w:rPr>
          <w:rFonts w:ascii="Sylfaen" w:hAnsi="Sylfaen"/>
          <w:b/>
          <w:i/>
          <w:color w:val="000000"/>
          <w:lang w:val="uk-UA"/>
        </w:rPr>
        <w:t xml:space="preserve">  </w:t>
      </w:r>
      <w:r>
        <w:rPr>
          <w:rFonts w:ascii="Sylfaen" w:hAnsi="Sylfaen"/>
          <w:color w:val="000000"/>
          <w:lang w:val="uk-UA"/>
        </w:rPr>
        <w:t xml:space="preserve">плита індукційна  марки ПІН-2. </w:t>
      </w:r>
      <w:r w:rsidRPr="008943BA">
        <w:rPr>
          <w:rFonts w:ascii="Sylfaen" w:hAnsi="Sylfaen"/>
          <w:color w:val="000000"/>
          <w:lang w:val="uk-UA"/>
        </w:rPr>
        <w:t xml:space="preserve">Основні забруднюючі речовини, що надходять в атмосферу є речовини у вигляді суспендованих твердих частинок </w:t>
      </w:r>
      <w:r w:rsidRPr="00605376">
        <w:rPr>
          <w:rFonts w:ascii="Sylfaen" w:hAnsi="Sylfaen"/>
          <w:snapToGrid w:val="0"/>
          <w:color w:val="000000"/>
          <w:lang w:val="uk-UA"/>
        </w:rPr>
        <w:t>недиференційованих за складом</w:t>
      </w:r>
      <w:r>
        <w:rPr>
          <w:rFonts w:ascii="Sylfaen" w:hAnsi="Sylfaen"/>
          <w:color w:val="000000"/>
          <w:lang w:val="uk-UA"/>
        </w:rPr>
        <w:t xml:space="preserve"> – 0,031 т/рік</w:t>
      </w:r>
      <w:r w:rsidRPr="00821773">
        <w:rPr>
          <w:rFonts w:ascii="Sylfaen" w:hAnsi="Sylfaen"/>
          <w:lang w:val="uk-UA"/>
        </w:rPr>
        <w:t xml:space="preserve"> спирт етиловий</w:t>
      </w:r>
      <w:r>
        <w:rPr>
          <w:rFonts w:ascii="Sylfaen" w:hAnsi="Sylfaen"/>
          <w:lang w:val="uk-UA"/>
        </w:rPr>
        <w:t xml:space="preserve"> – 0.056 т/рік</w:t>
      </w:r>
      <w:r w:rsidRPr="00821773">
        <w:rPr>
          <w:rFonts w:ascii="Sylfaen" w:hAnsi="Sylfaen"/>
          <w:lang w:val="uk-UA"/>
        </w:rPr>
        <w:t>, акролеїн</w:t>
      </w:r>
      <w:r>
        <w:rPr>
          <w:rFonts w:ascii="Sylfaen" w:hAnsi="Sylfaen"/>
          <w:lang w:val="uk-UA"/>
        </w:rPr>
        <w:t xml:space="preserve"> – 0.0013 т/рік, </w:t>
      </w:r>
      <w:r w:rsidRPr="00821773">
        <w:rPr>
          <w:rFonts w:ascii="Sylfaen" w:hAnsi="Sylfaen"/>
          <w:lang w:val="uk-UA"/>
        </w:rPr>
        <w:t>ацетальдегід</w:t>
      </w:r>
      <w:r>
        <w:rPr>
          <w:rFonts w:ascii="Sylfaen" w:hAnsi="Sylfaen"/>
          <w:lang w:val="uk-UA"/>
        </w:rPr>
        <w:t xml:space="preserve"> – 0.0011 т/рік</w:t>
      </w:r>
      <w:r w:rsidRPr="00821773">
        <w:rPr>
          <w:rFonts w:ascii="Sylfaen" w:hAnsi="Sylfaen"/>
          <w:lang w:val="uk-UA"/>
        </w:rPr>
        <w:t>, кислота оцтова</w:t>
      </w:r>
      <w:r>
        <w:rPr>
          <w:rFonts w:ascii="Sylfaen" w:hAnsi="Sylfaen"/>
          <w:lang w:val="uk-UA"/>
        </w:rPr>
        <w:t xml:space="preserve"> – 0.005 т/рік, </w:t>
      </w:r>
      <w:r w:rsidRPr="008943BA">
        <w:rPr>
          <w:rFonts w:ascii="Sylfaen" w:hAnsi="Sylfaen"/>
          <w:color w:val="000000"/>
          <w:lang w:val="uk-UA"/>
        </w:rPr>
        <w:t>валовий викид яких скла</w:t>
      </w:r>
      <w:r>
        <w:rPr>
          <w:rFonts w:ascii="Sylfaen" w:hAnsi="Sylfaen"/>
          <w:color w:val="000000"/>
          <w:lang w:val="uk-UA"/>
        </w:rPr>
        <w:t>дає – 0.0944</w:t>
      </w:r>
      <w:r w:rsidRPr="008943BA">
        <w:rPr>
          <w:rFonts w:ascii="Sylfaen" w:hAnsi="Sylfaen"/>
          <w:snapToGrid w:val="0"/>
          <w:color w:val="000000"/>
          <w:lang w:val="uk-UA"/>
        </w:rPr>
        <w:t xml:space="preserve"> </w:t>
      </w:r>
      <w:r>
        <w:rPr>
          <w:rFonts w:ascii="Sylfaen" w:hAnsi="Sylfaen"/>
          <w:color w:val="000000"/>
          <w:lang w:val="uk-UA"/>
        </w:rPr>
        <w:t>т/рік</w:t>
      </w:r>
      <w:r w:rsidRPr="008943BA">
        <w:rPr>
          <w:rFonts w:ascii="Sylfaen" w:hAnsi="Sylfaen"/>
          <w:color w:val="000000"/>
          <w:lang w:val="uk-UA"/>
        </w:rPr>
        <w:t xml:space="preserve">. </w:t>
      </w:r>
    </w:p>
    <w:p w:rsidR="00D07BF0" w:rsidRPr="008943BA" w:rsidRDefault="00D07BF0" w:rsidP="00D07BF0">
      <w:pPr>
        <w:ind w:firstLine="540"/>
        <w:jc w:val="both"/>
        <w:rPr>
          <w:rFonts w:ascii="Sylfaen" w:hAnsi="Sylfaen"/>
          <w:color w:val="000000"/>
          <w:lang w:val="uk-UA"/>
        </w:rPr>
      </w:pPr>
      <w:r w:rsidRPr="008943BA">
        <w:rPr>
          <w:rFonts w:ascii="Sylfaen" w:hAnsi="Sylfaen"/>
          <w:color w:val="000000"/>
          <w:lang w:val="uk-UA"/>
        </w:rPr>
        <w:t xml:space="preserve">Відповідно до вимог Закону України «Про оцінку впливу на довкілля» </w:t>
      </w:r>
      <w:r>
        <w:rPr>
          <w:rFonts w:ascii="Sylfaen" w:hAnsi="Sylfaen"/>
          <w:color w:val="000000"/>
          <w:lang w:val="uk-UA"/>
        </w:rPr>
        <w:t>діяльність ВК ТОВ «ОСЬМІНОГ»</w:t>
      </w:r>
      <w:r w:rsidRPr="008943BA">
        <w:rPr>
          <w:rFonts w:ascii="Sylfaen" w:hAnsi="Sylfaen"/>
          <w:color w:val="000000"/>
          <w:lang w:val="uk-UA"/>
        </w:rPr>
        <w:t xml:space="preserve"> не підлягає оцінці впливу на довкілля. Ступінь впливу об’єкта на атмосферне повітря незначний, об’єкт належить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D07BF0" w:rsidRPr="008943BA" w:rsidRDefault="00D07BF0" w:rsidP="00D07BF0">
      <w:pPr>
        <w:ind w:firstLine="540"/>
        <w:jc w:val="both"/>
        <w:rPr>
          <w:rFonts w:ascii="Sylfaen" w:hAnsi="Sylfaen"/>
          <w:color w:val="000000"/>
          <w:lang w:val="uk-UA"/>
        </w:rPr>
      </w:pPr>
      <w:r w:rsidRPr="008943BA">
        <w:rPr>
          <w:rFonts w:ascii="Sylfaen" w:hAnsi="Sylfaen"/>
          <w:color w:val="000000"/>
          <w:lang w:val="uk-UA"/>
        </w:rPr>
        <w:t>Зауваження та пропозиції щодо отримання</w:t>
      </w:r>
      <w:r w:rsidRPr="008943BA">
        <w:rPr>
          <w:rFonts w:ascii="Sylfaen" w:hAnsi="Sylfaen"/>
          <w:vanish/>
          <w:color w:val="000000"/>
          <w:lang w:val="uk-UA"/>
        </w:rPr>
        <w:t>|отримання|</w:t>
      </w:r>
      <w:r w:rsidRPr="008943BA">
        <w:rPr>
          <w:rFonts w:ascii="Sylfaen" w:hAnsi="Sylfaen"/>
          <w:color w:val="000000"/>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8943BA">
        <w:rPr>
          <w:rFonts w:ascii="Sylfaen" w:hAnsi="Sylfaen"/>
          <w:color w:val="000000"/>
          <w:lang w:val="uk-UA"/>
        </w:rPr>
        <w:t>тел</w:t>
      </w:r>
      <w:proofErr w:type="spellEnd"/>
      <w:r w:rsidRPr="008943BA">
        <w:rPr>
          <w:rFonts w:ascii="Sylfaen" w:hAnsi="Sylfaen"/>
          <w:color w:val="000000"/>
          <w:lang w:val="uk-UA"/>
        </w:rPr>
        <w:t xml:space="preserve">/факс (0482) 34-29-71, </w:t>
      </w:r>
      <w:proofErr w:type="spellStart"/>
      <w:r w:rsidRPr="008943BA">
        <w:rPr>
          <w:rFonts w:ascii="Sylfaen" w:hAnsi="Sylfaen"/>
          <w:color w:val="000000"/>
          <w:lang w:val="uk-UA"/>
        </w:rPr>
        <w:t>тел</w:t>
      </w:r>
      <w:proofErr w:type="spellEnd"/>
      <w:r w:rsidRPr="008943BA">
        <w:rPr>
          <w:rFonts w:ascii="Sylfaen" w:hAnsi="Sylfaen"/>
          <w:color w:val="000000"/>
          <w:lang w:val="uk-UA"/>
        </w:rPr>
        <w:t>. 718-92-47</w:t>
      </w:r>
      <w:r w:rsidRPr="008943BA">
        <w:rPr>
          <w:rFonts w:ascii="Sylfaen" w:hAnsi="Sylfaen"/>
          <w:color w:val="000000"/>
          <w:shd w:val="clear" w:color="auto" w:fill="FFFFFF"/>
          <w:lang w:val="uk-UA"/>
        </w:rPr>
        <w:t xml:space="preserve"> або на електрону пошту: </w:t>
      </w:r>
      <w:r w:rsidRPr="008943BA">
        <w:rPr>
          <w:rFonts w:ascii="Sylfaen" w:hAnsi="Sylfaen"/>
          <w:bCs/>
          <w:color w:val="000000"/>
          <w:lang w:val="uk-UA" w:eastAsia="ar-SA"/>
        </w:rPr>
        <w:t>genotdel@od.gov.ua.</w:t>
      </w:r>
      <w:r w:rsidRPr="008943BA">
        <w:rPr>
          <w:rFonts w:ascii="Sylfaen" w:hAnsi="Sylfaen"/>
          <w:color w:val="000000"/>
          <w:shd w:val="clear" w:color="auto" w:fill="FFFFFF"/>
          <w:lang w:val="uk-UA"/>
        </w:rPr>
        <w:t xml:space="preserve"> </w:t>
      </w:r>
      <w:r w:rsidRPr="008943BA">
        <w:rPr>
          <w:rFonts w:ascii="Sylfaen" w:hAnsi="Sylfaen"/>
          <w:color w:val="000000"/>
          <w:lang w:val="uk-UA"/>
        </w:rPr>
        <w:t xml:space="preserve">Строк подання зауважень та пропозицій протягом 30 календарних днів з дня опублікування. </w:t>
      </w:r>
    </w:p>
    <w:p w:rsidR="00342556" w:rsidRPr="00D07BF0" w:rsidRDefault="00342556">
      <w:pPr>
        <w:rPr>
          <w:lang w:val="uk-UA"/>
        </w:rPr>
      </w:pPr>
    </w:p>
    <w:sectPr w:rsidR="00342556" w:rsidRPr="00D07BF0" w:rsidSect="0034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07BF0"/>
    <w:rsid w:val="002E111D"/>
    <w:rsid w:val="00342556"/>
    <w:rsid w:val="004A6BA4"/>
    <w:rsid w:val="00612CF3"/>
    <w:rsid w:val="006D0EBC"/>
    <w:rsid w:val="00763484"/>
    <w:rsid w:val="008F45D6"/>
    <w:rsid w:val="0090650D"/>
    <w:rsid w:val="009E15F3"/>
    <w:rsid w:val="00B70BC2"/>
    <w:rsid w:val="00D07BF0"/>
    <w:rsid w:val="00D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6353"/>
  <w15:docId w15:val="{635D2D76-80BC-4372-862D-3051BE4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BF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D07BF0"/>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D07BF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NIGALCHUK Olga</cp:lastModifiedBy>
  <cp:revision>4</cp:revision>
  <dcterms:created xsi:type="dcterms:W3CDTF">2024-10-15T08:23:00Z</dcterms:created>
  <dcterms:modified xsi:type="dcterms:W3CDTF">2024-10-20T11:05:00Z</dcterms:modified>
</cp:coreProperties>
</file>