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99405D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16"/>
          <w:szCs w:val="16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331DB2">
        <w:tc>
          <w:tcPr>
            <w:tcW w:w="1934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</w:tc>
        <w:tc>
          <w:tcPr>
            <w:tcW w:w="2693" w:type="dxa"/>
            <w:vAlign w:val="center"/>
          </w:tcPr>
          <w:p w:rsidR="00857E2F" w:rsidRPr="00331DB2" w:rsidRDefault="00D11996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суб’єкта господарювання</w:t>
            </w:r>
          </w:p>
        </w:tc>
        <w:tc>
          <w:tcPr>
            <w:tcW w:w="5515" w:type="dxa"/>
            <w:vAlign w:val="center"/>
          </w:tcPr>
          <w:p w:rsidR="00501C04" w:rsidRPr="00331DB2" w:rsidRDefault="00501C04" w:rsidP="00331DB2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331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3037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851C77">
        <w:trPr>
          <w:trHeight w:val="397"/>
        </w:trPr>
        <w:tc>
          <w:tcPr>
            <w:tcW w:w="1934" w:type="dxa"/>
          </w:tcPr>
          <w:p w:rsidR="00501C04" w:rsidRPr="00331DB2" w:rsidRDefault="00C34BFF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161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1C04" w:rsidRPr="00331D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61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01C04" w:rsidRPr="00331DB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01C04" w:rsidRPr="00331DB2" w:rsidRDefault="00501C04" w:rsidP="00916119">
            <w:pPr>
              <w:ind w:right="-125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34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91611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 w:rsidR="00C34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>/10/24</w:t>
            </w:r>
          </w:p>
        </w:tc>
        <w:tc>
          <w:tcPr>
            <w:tcW w:w="2456" w:type="dxa"/>
          </w:tcPr>
          <w:p w:rsidR="00501C04" w:rsidRPr="00331DB2" w:rsidRDefault="00BD6B2B" w:rsidP="00BD6B2B">
            <w:pPr>
              <w:ind w:right="-79" w:hanging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Публічне а</w:t>
            </w:r>
            <w:r w:rsidR="008C64BA">
              <w:rPr>
                <w:rFonts w:ascii="Times New Roman" w:hAnsi="Times New Roman" w:cs="Times New Roman"/>
                <w:sz w:val="28"/>
                <w:szCs w:val="28"/>
              </w:rPr>
              <w:t>кціонерне т</w:t>
            </w:r>
            <w:r w:rsidR="00E5773A">
              <w:rPr>
                <w:rFonts w:ascii="Times New Roman" w:hAnsi="Times New Roman" w:cs="Times New Roman"/>
                <w:sz w:val="28"/>
                <w:szCs w:val="28"/>
              </w:rPr>
              <w:t>овариство</w:t>
            </w:r>
            <w:r w:rsidR="00274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7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Запорізький металургійний комбінат «Запоріжсталь</w:t>
            </w:r>
            <w:r w:rsidR="00E577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5871"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 (ідентифікаційний код юридичної особи </w:t>
            </w:r>
            <w:r w:rsidR="0027493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8339D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35871" w:rsidRPr="00331D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501C04" w:rsidRPr="00580A07" w:rsidRDefault="002F0A16" w:rsidP="00BD6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5773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єкт </w:t>
            </w:r>
            <w:r w:rsidR="00571E5D" w:rsidRPr="00331DB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33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B2B">
              <w:rPr>
                <w:rFonts w:ascii="Times New Roman" w:hAnsi="Times New Roman" w:cs="Times New Roman"/>
                <w:sz w:val="28"/>
                <w:szCs w:val="28"/>
              </w:rPr>
              <w:t>основн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>ий майданчик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D6B2B">
              <w:rPr>
                <w:rFonts w:ascii="Times New Roman" w:hAnsi="Times New Roman" w:cs="Times New Roman"/>
                <w:sz w:val="28"/>
                <w:szCs w:val="28"/>
              </w:rPr>
              <w:t>69008</w:t>
            </w:r>
            <w:r w:rsidR="00C33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D6B2B">
              <w:rPr>
                <w:rFonts w:ascii="Times New Roman" w:hAnsi="Times New Roman" w:cs="Times New Roman"/>
                <w:sz w:val="28"/>
                <w:szCs w:val="28"/>
              </w:rPr>
              <w:t>Запоріз</w:t>
            </w:r>
            <w:r w:rsidR="008C64BA">
              <w:rPr>
                <w:rFonts w:ascii="Times New Roman" w:hAnsi="Times New Roman" w:cs="Times New Roman"/>
                <w:sz w:val="28"/>
                <w:szCs w:val="28"/>
              </w:rPr>
              <w:t>ька</w:t>
            </w:r>
            <w:r w:rsidR="00135871"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BD6B2B">
              <w:rPr>
                <w:rFonts w:ascii="Times New Roman" w:hAnsi="Times New Roman" w:cs="Times New Roman"/>
                <w:sz w:val="28"/>
                <w:szCs w:val="28"/>
              </w:rPr>
              <w:t>Запоріжжя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D6B2B">
              <w:rPr>
                <w:rFonts w:ascii="Times New Roman" w:hAnsi="Times New Roman" w:cs="Times New Roman"/>
                <w:sz w:val="28"/>
                <w:szCs w:val="28"/>
              </w:rPr>
              <w:t>Південне шосе, 72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15" w:type="dxa"/>
          </w:tcPr>
          <w:p w:rsidR="00501C04" w:rsidRPr="00EF0EAC" w:rsidRDefault="00501C04" w:rsidP="004C4FE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0EAC"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  <w:r w:rsidR="00B25274" w:rsidRPr="00EF0EAC">
              <w:rPr>
                <w:rFonts w:ascii="Times New Roman" w:hAnsi="Times New Roman" w:cs="Times New Roman"/>
                <w:sz w:val="28"/>
                <w:szCs w:val="28"/>
              </w:rPr>
              <w:t xml:space="preserve"> частини </w:t>
            </w:r>
            <w:r w:rsidR="00D21924" w:rsidRPr="00EF0EAC">
              <w:rPr>
                <w:rFonts w:ascii="Times New Roman" w:hAnsi="Times New Roman" w:cs="Times New Roman"/>
                <w:sz w:val="28"/>
                <w:szCs w:val="28"/>
              </w:rPr>
              <w:t>четвертої</w:t>
            </w:r>
            <w:r w:rsidRPr="00EF0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EA7" w:rsidRPr="00EF0EA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F0EAC">
              <w:rPr>
                <w:rFonts w:ascii="Times New Roman" w:hAnsi="Times New Roman" w:cs="Times New Roman"/>
                <w:sz w:val="28"/>
                <w:szCs w:val="28"/>
              </w:rPr>
              <w:t>статті 11</w:t>
            </w:r>
            <w:r w:rsidRPr="00EF0E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EF0EAC">
              <w:rPr>
                <w:rFonts w:ascii="Times New Roman" w:hAnsi="Times New Roman" w:cs="Times New Roman"/>
                <w:sz w:val="28"/>
                <w:szCs w:val="28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3C7525" w:rsidRPr="00EF0EAC" w:rsidRDefault="003C7525" w:rsidP="00926DB0">
            <w:pPr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0EAC">
              <w:rPr>
                <w:rFonts w:ascii="Times New Roman" w:hAnsi="Times New Roman" w:cs="Times New Roman"/>
                <w:sz w:val="28"/>
                <w:szCs w:val="28"/>
              </w:rPr>
              <w:t>1. Подання суб’єктом господарювання неповного пакета документів, необхідних для одержання дозволу на викиди.</w:t>
            </w:r>
          </w:p>
          <w:p w:rsidR="00926DB0" w:rsidRPr="00EF0EAC" w:rsidRDefault="003C7525" w:rsidP="00926DB0">
            <w:pPr>
              <w:pStyle w:val="a4"/>
              <w:ind w:left="4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EAC">
              <w:rPr>
                <w:rFonts w:ascii="Times New Roman" w:hAnsi="Times New Roman" w:cs="Times New Roman"/>
                <w:sz w:val="28"/>
                <w:szCs w:val="28"/>
              </w:rPr>
              <w:t>У поданих документах відсутні</w:t>
            </w:r>
            <w:r w:rsidR="00926DB0" w:rsidRPr="00EF0E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C7525" w:rsidRPr="00EF0EAC" w:rsidRDefault="003C7525" w:rsidP="00926DB0">
            <w:pPr>
              <w:pStyle w:val="a4"/>
              <w:ind w:left="5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EAC">
              <w:rPr>
                <w:rFonts w:ascii="Times New Roman" w:hAnsi="Times New Roman" w:cs="Times New Roman"/>
                <w:sz w:val="28"/>
                <w:szCs w:val="28"/>
              </w:rPr>
              <w:t xml:space="preserve">відомості, щодо наявності висновку з оцінки впливу на довкілля, в якому визначено допустимість провадження планованої діяльності, яка згідно з вимогами </w:t>
            </w:r>
            <w:hyperlink r:id="rId7" w:anchor="n3" w:tgtFrame="_blank" w:history="1">
              <w:r w:rsidRPr="00EF0EAC">
                <w:rPr>
                  <w:rFonts w:ascii="Times New Roman" w:hAnsi="Times New Roman" w:cs="Times New Roman"/>
                  <w:sz w:val="28"/>
                  <w:szCs w:val="28"/>
                </w:rPr>
                <w:t>Закону України</w:t>
              </w:r>
            </w:hyperlink>
            <w:r w:rsidRPr="00EF0EAC">
              <w:rPr>
                <w:rFonts w:ascii="Times New Roman" w:hAnsi="Times New Roman" w:cs="Times New Roman"/>
                <w:sz w:val="28"/>
                <w:szCs w:val="28"/>
              </w:rPr>
              <w:t xml:space="preserve"> «Про оцінку впливу на довкілля» підлягає оцінці впливу на довкілля</w:t>
            </w:r>
            <w:r w:rsidR="00916119">
              <w:rPr>
                <w:rFonts w:ascii="Times New Roman" w:hAnsi="Times New Roman" w:cs="Times New Roman"/>
                <w:sz w:val="28"/>
                <w:szCs w:val="28"/>
              </w:rPr>
              <w:t xml:space="preserve"> (є складовою пакету документів, які подаються для отримання дозволу)</w:t>
            </w:r>
            <w:r w:rsidR="00926DB0"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26DB0" w:rsidRPr="009E7BAC" w:rsidRDefault="00926DB0" w:rsidP="00926DB0">
            <w:pPr>
              <w:pStyle w:val="a4"/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BAC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про коригування документів </w:t>
            </w:r>
            <w:r w:rsidRPr="009E7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BD6B2B" w:rsidRPr="009E7BAC">
              <w:rPr>
                <w:rFonts w:ascii="Times New Roman" w:hAnsi="Times New Roman" w:cs="Times New Roman"/>
                <w:sz w:val="28"/>
                <w:szCs w:val="28"/>
              </w:rPr>
              <w:t>а результатами проведення публічного обговорення та з</w:t>
            </w:r>
            <w:r w:rsidRPr="009E7BAC">
              <w:rPr>
                <w:rFonts w:ascii="Times New Roman" w:hAnsi="Times New Roman" w:cs="Times New Roman"/>
                <w:sz w:val="28"/>
                <w:szCs w:val="28"/>
              </w:rPr>
              <w:t xml:space="preserve"> урахуванням пропозицій та зауважень громадськості.</w:t>
            </w:r>
          </w:p>
          <w:p w:rsidR="00501C04" w:rsidRPr="00EF0EAC" w:rsidRDefault="003C7525" w:rsidP="00C811C1">
            <w:pPr>
              <w:pStyle w:val="a4"/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E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01C04" w:rsidRPr="00EF0EAC">
              <w:rPr>
                <w:rFonts w:ascii="Times New Roman" w:hAnsi="Times New Roman" w:cs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501C04" w:rsidRPr="00EF0EAC" w:rsidRDefault="002E7C8E" w:rsidP="0052178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n113"/>
            <w:bookmarkEnd w:id="1"/>
            <w:r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</w:t>
            </w:r>
            <w:r w:rsidR="002E4EA7"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>від 27.06.2023 № 448, зареєстрованим в Міністерстві юстиції України 23.08.2023 за № 1475/40531 (далі – Інструкція), а саме:</w:t>
            </w:r>
          </w:p>
          <w:p w:rsidR="00593280" w:rsidRPr="00EF0EAC" w:rsidRDefault="00593280" w:rsidP="0059328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вступній частині в меті надання документів недостатньо інформації стосовно внесення змін </w:t>
            </w:r>
            <w:r w:rsidR="00916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дозволу на викиди (не зазначено про зміни значень масової витрати (г/с) </w:t>
            </w:r>
            <w:r w:rsidR="00D26027">
              <w:rPr>
                <w:rFonts w:ascii="Times New Roman" w:eastAsia="Times New Roman" w:hAnsi="Times New Roman" w:cs="Times New Roman"/>
                <w:sz w:val="28"/>
                <w:szCs w:val="28"/>
              </w:rPr>
              <w:t>на 13 джерелах викидів</w:t>
            </w:r>
            <w:r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>), відомостей щодо суб’єкта господарювання, які необхідно надати відповідно до вимог підпункту 2 пункту 2 розділу ІІ Інструкції; взяття об’єкта на державний облік у відповідності до вимог пункту 4 загальних положень Інструкції</w:t>
            </w:r>
            <w:r w:rsidR="00D260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і номер взяття об</w:t>
            </w:r>
            <w:r w:rsidR="00D26027" w:rsidRPr="00D26027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 w:rsidR="00D26027">
              <w:rPr>
                <w:rFonts w:ascii="Times New Roman" w:eastAsia="Times New Roman" w:hAnsi="Times New Roman" w:cs="Times New Roman"/>
                <w:sz w:val="28"/>
                <w:szCs w:val="28"/>
              </w:rPr>
              <w:t>єкта на державний облік)</w:t>
            </w:r>
            <w:r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423FD" w:rsidRPr="00EF0EAC" w:rsidRDefault="00851C77" w:rsidP="0052178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доопрацювати відповідно до вимог пунктів Інструкції: </w:t>
            </w:r>
            <w:r w:rsidR="003555D5" w:rsidRPr="00EF0E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  <w:r w:rsidR="003555D5"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>(опис основних виробництв, виробничих та технологічних процесів із наданням відповідної інформації (джерела №№ 115, 116</w:t>
            </w:r>
            <w:r w:rsidR="000614C5"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>, 206, 206-1</w:t>
            </w:r>
            <w:r w:rsidR="003555D5"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r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>4 (на карту схему нанести об’єкти житлового, громадського призначення), 5 (питань зазначених у листі Запорізької обласної військової адміністрації від 19.04.2024 № 08</w:t>
            </w:r>
            <w:r w:rsidR="00FC5E4D">
              <w:rPr>
                <w:rFonts w:ascii="Times New Roman" w:eastAsia="Times New Roman" w:hAnsi="Times New Roman" w:cs="Times New Roman"/>
                <w:sz w:val="28"/>
                <w:szCs w:val="28"/>
              </w:rPr>
              <w:t>-39/1889 на адресу підприємства</w:t>
            </w:r>
            <w:r w:rsidR="002D6554">
              <w:rPr>
                <w:rFonts w:ascii="Times New Roman" w:eastAsia="Times New Roman" w:hAnsi="Times New Roman" w:cs="Times New Roman"/>
                <w:sz w:val="28"/>
                <w:szCs w:val="28"/>
              </w:rPr>
              <w:t>. Висновок державної санітарно-епідеміологічної експертизи від 25.12.2015 стосовно встановлення розмірів нормативної СЗЗ зазначається,</w:t>
            </w:r>
            <w:r w:rsidR="005F24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що він втрачає чинність</w:t>
            </w:r>
            <w:r w:rsidR="002D6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2411">
              <w:rPr>
                <w:rFonts w:ascii="Times New Roman" w:eastAsia="Times New Roman" w:hAnsi="Times New Roman" w:cs="Times New Roman"/>
                <w:sz w:val="28"/>
                <w:szCs w:val="28"/>
              </w:rPr>
              <w:t>у разі відхилень фактичних параметрів та фактичних показників забруднення довкілля даного об</w:t>
            </w:r>
            <w:r w:rsidR="005F2411" w:rsidRPr="005F2411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 w:rsidR="005F2411">
              <w:rPr>
                <w:rFonts w:ascii="Times New Roman" w:eastAsia="Times New Roman" w:hAnsi="Times New Roman" w:cs="Times New Roman"/>
                <w:sz w:val="28"/>
                <w:szCs w:val="28"/>
              </w:rPr>
              <w:t>єкта (такі зміни мали місце</w:t>
            </w:r>
            <w:r w:rsidR="006C0BA8"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5F241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B0EBE" w:rsidRPr="00EF0EAC" w:rsidRDefault="00271AE6" w:rsidP="00B07017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доопрацювати</w:t>
            </w:r>
            <w:r w:rsidR="00620101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пропозиції щодо дозволених обсягів викидів</w:t>
            </w:r>
            <w:r w:rsidR="00CF1A4C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забруднюючих речовин</w:t>
            </w: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597B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також </w:t>
            </w:r>
            <w:r w:rsidR="00CF1A4C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умов, які встановлюються в дозволі на викиди</w:t>
            </w: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розділі «Пропозиції щодо умов та вимог, які встановлюються в дозволі на викиди» відповідно до пункту 13 розділу ІІ Інструкції</w:t>
            </w:r>
            <w:r w:rsidR="00B070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:rsidR="00501C04" w:rsidRPr="00331DB2" w:rsidRDefault="00501C04" w:rsidP="00E21250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8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2D3" w:rsidRDefault="000522D3" w:rsidP="0071143E">
      <w:pPr>
        <w:spacing w:after="0" w:line="240" w:lineRule="auto"/>
      </w:pPr>
      <w:r>
        <w:separator/>
      </w:r>
    </w:p>
  </w:endnote>
  <w:endnote w:type="continuationSeparator" w:id="0">
    <w:p w:rsidR="000522D3" w:rsidRDefault="000522D3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2D3" w:rsidRDefault="000522D3" w:rsidP="0071143E">
      <w:pPr>
        <w:spacing w:after="0" w:line="240" w:lineRule="auto"/>
      </w:pPr>
      <w:r>
        <w:separator/>
      </w:r>
    </w:p>
  </w:footnote>
  <w:footnote w:type="continuationSeparator" w:id="0">
    <w:p w:rsidR="000522D3" w:rsidRDefault="000522D3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E36" w:rsidRPr="001A3E36">
          <w:rPr>
            <w:noProof/>
            <w:lang w:val="ru-RU"/>
          </w:rPr>
          <w:t>3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31E1A"/>
    <w:rsid w:val="00044825"/>
    <w:rsid w:val="0004661E"/>
    <w:rsid w:val="000473F2"/>
    <w:rsid w:val="000522D3"/>
    <w:rsid w:val="00054A95"/>
    <w:rsid w:val="000614C5"/>
    <w:rsid w:val="000629A3"/>
    <w:rsid w:val="000763BD"/>
    <w:rsid w:val="000A140C"/>
    <w:rsid w:val="000A1CDB"/>
    <w:rsid w:val="000A3BA9"/>
    <w:rsid w:val="000B4578"/>
    <w:rsid w:val="000D32B8"/>
    <w:rsid w:val="000F4450"/>
    <w:rsid w:val="0010090A"/>
    <w:rsid w:val="00110639"/>
    <w:rsid w:val="0012202C"/>
    <w:rsid w:val="001224DB"/>
    <w:rsid w:val="001308FA"/>
    <w:rsid w:val="00135871"/>
    <w:rsid w:val="001578CE"/>
    <w:rsid w:val="00167CB5"/>
    <w:rsid w:val="001776EA"/>
    <w:rsid w:val="00183D13"/>
    <w:rsid w:val="00194789"/>
    <w:rsid w:val="001A0392"/>
    <w:rsid w:val="001A0508"/>
    <w:rsid w:val="001A3812"/>
    <w:rsid w:val="001A3E36"/>
    <w:rsid w:val="001C4FDC"/>
    <w:rsid w:val="001E26BA"/>
    <w:rsid w:val="002051A9"/>
    <w:rsid w:val="002177AD"/>
    <w:rsid w:val="00255610"/>
    <w:rsid w:val="00260645"/>
    <w:rsid w:val="00264B4A"/>
    <w:rsid w:val="00271AE6"/>
    <w:rsid w:val="00274933"/>
    <w:rsid w:val="00295B38"/>
    <w:rsid w:val="002A1461"/>
    <w:rsid w:val="002A7838"/>
    <w:rsid w:val="002C3FB6"/>
    <w:rsid w:val="002D6554"/>
    <w:rsid w:val="002E25F4"/>
    <w:rsid w:val="002E4EA7"/>
    <w:rsid w:val="002E7C8E"/>
    <w:rsid w:val="002F0A16"/>
    <w:rsid w:val="002F6B43"/>
    <w:rsid w:val="00300E0D"/>
    <w:rsid w:val="00325572"/>
    <w:rsid w:val="00331DB2"/>
    <w:rsid w:val="003353D0"/>
    <w:rsid w:val="0034536C"/>
    <w:rsid w:val="003555D5"/>
    <w:rsid w:val="00371583"/>
    <w:rsid w:val="0038339D"/>
    <w:rsid w:val="00390653"/>
    <w:rsid w:val="003A626B"/>
    <w:rsid w:val="003C7525"/>
    <w:rsid w:val="003D5977"/>
    <w:rsid w:val="003F695C"/>
    <w:rsid w:val="0040033E"/>
    <w:rsid w:val="00432B85"/>
    <w:rsid w:val="00450AE3"/>
    <w:rsid w:val="0045212A"/>
    <w:rsid w:val="00463A5D"/>
    <w:rsid w:val="00496DE8"/>
    <w:rsid w:val="004B0EBE"/>
    <w:rsid w:val="004B4354"/>
    <w:rsid w:val="004C09A0"/>
    <w:rsid w:val="004C4FE1"/>
    <w:rsid w:val="004E6C27"/>
    <w:rsid w:val="00501C04"/>
    <w:rsid w:val="0052178D"/>
    <w:rsid w:val="00525E96"/>
    <w:rsid w:val="00534B3F"/>
    <w:rsid w:val="00536192"/>
    <w:rsid w:val="005559DE"/>
    <w:rsid w:val="00556269"/>
    <w:rsid w:val="00571E5D"/>
    <w:rsid w:val="00574946"/>
    <w:rsid w:val="00580A07"/>
    <w:rsid w:val="00593280"/>
    <w:rsid w:val="005943E7"/>
    <w:rsid w:val="00596B5F"/>
    <w:rsid w:val="005B5AAB"/>
    <w:rsid w:val="005B7A80"/>
    <w:rsid w:val="005C45AD"/>
    <w:rsid w:val="005D779C"/>
    <w:rsid w:val="005F1976"/>
    <w:rsid w:val="005F2411"/>
    <w:rsid w:val="00604996"/>
    <w:rsid w:val="00604FC7"/>
    <w:rsid w:val="006053A7"/>
    <w:rsid w:val="00617876"/>
    <w:rsid w:val="00617BAC"/>
    <w:rsid w:val="00620101"/>
    <w:rsid w:val="006203C1"/>
    <w:rsid w:val="00630FD8"/>
    <w:rsid w:val="00632F9A"/>
    <w:rsid w:val="006467F9"/>
    <w:rsid w:val="00651CE6"/>
    <w:rsid w:val="00682D7A"/>
    <w:rsid w:val="006A4DB0"/>
    <w:rsid w:val="006B6BE2"/>
    <w:rsid w:val="006C0BA8"/>
    <w:rsid w:val="006D7B25"/>
    <w:rsid w:val="006E06C9"/>
    <w:rsid w:val="00702B44"/>
    <w:rsid w:val="00703EE2"/>
    <w:rsid w:val="0071143E"/>
    <w:rsid w:val="00717C3B"/>
    <w:rsid w:val="007227B6"/>
    <w:rsid w:val="00725604"/>
    <w:rsid w:val="00726199"/>
    <w:rsid w:val="00734FF1"/>
    <w:rsid w:val="00774CB9"/>
    <w:rsid w:val="00776DFE"/>
    <w:rsid w:val="0079094F"/>
    <w:rsid w:val="00795D2B"/>
    <w:rsid w:val="007A1B04"/>
    <w:rsid w:val="007B66CA"/>
    <w:rsid w:val="007C561F"/>
    <w:rsid w:val="007D64AF"/>
    <w:rsid w:val="007F5573"/>
    <w:rsid w:val="00802A00"/>
    <w:rsid w:val="00811F12"/>
    <w:rsid w:val="00847075"/>
    <w:rsid w:val="008504BC"/>
    <w:rsid w:val="00851C77"/>
    <w:rsid w:val="00857E2F"/>
    <w:rsid w:val="008B5B7A"/>
    <w:rsid w:val="008C64BA"/>
    <w:rsid w:val="008D4B01"/>
    <w:rsid w:val="008E6C98"/>
    <w:rsid w:val="008F327F"/>
    <w:rsid w:val="00913704"/>
    <w:rsid w:val="00913737"/>
    <w:rsid w:val="00916119"/>
    <w:rsid w:val="009235CC"/>
    <w:rsid w:val="00926DB0"/>
    <w:rsid w:val="00944705"/>
    <w:rsid w:val="00947FD3"/>
    <w:rsid w:val="00965086"/>
    <w:rsid w:val="00993175"/>
    <w:rsid w:val="0099405D"/>
    <w:rsid w:val="009A078E"/>
    <w:rsid w:val="009C0B5F"/>
    <w:rsid w:val="009D0299"/>
    <w:rsid w:val="009D3553"/>
    <w:rsid w:val="009E7BAC"/>
    <w:rsid w:val="00A106FF"/>
    <w:rsid w:val="00A16635"/>
    <w:rsid w:val="00A2597B"/>
    <w:rsid w:val="00A33212"/>
    <w:rsid w:val="00A352E3"/>
    <w:rsid w:val="00A418B8"/>
    <w:rsid w:val="00A44C9B"/>
    <w:rsid w:val="00A5418B"/>
    <w:rsid w:val="00A6277D"/>
    <w:rsid w:val="00A827AF"/>
    <w:rsid w:val="00A902A5"/>
    <w:rsid w:val="00AA5599"/>
    <w:rsid w:val="00AB42BA"/>
    <w:rsid w:val="00AC0E5E"/>
    <w:rsid w:val="00AD1E83"/>
    <w:rsid w:val="00B07017"/>
    <w:rsid w:val="00B25274"/>
    <w:rsid w:val="00B423FD"/>
    <w:rsid w:val="00B97104"/>
    <w:rsid w:val="00BA034A"/>
    <w:rsid w:val="00BA47B3"/>
    <w:rsid w:val="00BB2F1A"/>
    <w:rsid w:val="00BB3D9A"/>
    <w:rsid w:val="00BD13B5"/>
    <w:rsid w:val="00BD6729"/>
    <w:rsid w:val="00BD6B2B"/>
    <w:rsid w:val="00BE32C7"/>
    <w:rsid w:val="00BE667E"/>
    <w:rsid w:val="00C30C56"/>
    <w:rsid w:val="00C3248D"/>
    <w:rsid w:val="00C33887"/>
    <w:rsid w:val="00C34BFF"/>
    <w:rsid w:val="00C528F5"/>
    <w:rsid w:val="00C54268"/>
    <w:rsid w:val="00C643DF"/>
    <w:rsid w:val="00C7636C"/>
    <w:rsid w:val="00C811C1"/>
    <w:rsid w:val="00CA4E56"/>
    <w:rsid w:val="00CC4F6E"/>
    <w:rsid w:val="00CD609D"/>
    <w:rsid w:val="00CE50C9"/>
    <w:rsid w:val="00CE78D7"/>
    <w:rsid w:val="00CF1A4C"/>
    <w:rsid w:val="00CF5685"/>
    <w:rsid w:val="00D01082"/>
    <w:rsid w:val="00D11996"/>
    <w:rsid w:val="00D1445E"/>
    <w:rsid w:val="00D21924"/>
    <w:rsid w:val="00D2364D"/>
    <w:rsid w:val="00D26027"/>
    <w:rsid w:val="00D26E01"/>
    <w:rsid w:val="00D35785"/>
    <w:rsid w:val="00D4090C"/>
    <w:rsid w:val="00D627A9"/>
    <w:rsid w:val="00D760D3"/>
    <w:rsid w:val="00D778DB"/>
    <w:rsid w:val="00D77B12"/>
    <w:rsid w:val="00D874AA"/>
    <w:rsid w:val="00DB3193"/>
    <w:rsid w:val="00DB75BD"/>
    <w:rsid w:val="00DD6065"/>
    <w:rsid w:val="00DF157B"/>
    <w:rsid w:val="00DF3B36"/>
    <w:rsid w:val="00E00378"/>
    <w:rsid w:val="00E02C8F"/>
    <w:rsid w:val="00E21250"/>
    <w:rsid w:val="00E54AC4"/>
    <w:rsid w:val="00E5773A"/>
    <w:rsid w:val="00E60606"/>
    <w:rsid w:val="00E620A3"/>
    <w:rsid w:val="00E63052"/>
    <w:rsid w:val="00E759F7"/>
    <w:rsid w:val="00E9787A"/>
    <w:rsid w:val="00EA5140"/>
    <w:rsid w:val="00EC6B26"/>
    <w:rsid w:val="00ED02DE"/>
    <w:rsid w:val="00ED4F60"/>
    <w:rsid w:val="00EE1BAA"/>
    <w:rsid w:val="00EF0EAC"/>
    <w:rsid w:val="00EF695A"/>
    <w:rsid w:val="00F07EB6"/>
    <w:rsid w:val="00F13865"/>
    <w:rsid w:val="00F2040B"/>
    <w:rsid w:val="00F22CBF"/>
    <w:rsid w:val="00F42E59"/>
    <w:rsid w:val="00F6458B"/>
    <w:rsid w:val="00F67EC0"/>
    <w:rsid w:val="00FA5379"/>
    <w:rsid w:val="00FB5B02"/>
    <w:rsid w:val="00FC5E4D"/>
    <w:rsid w:val="00FD044F"/>
    <w:rsid w:val="00FD303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D7A5B-F567-4342-818B-E2DA359B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05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ВОВА</cp:lastModifiedBy>
  <cp:revision>2</cp:revision>
  <cp:lastPrinted>2024-11-13T12:00:00Z</cp:lastPrinted>
  <dcterms:created xsi:type="dcterms:W3CDTF">2024-11-18T15:46:00Z</dcterms:created>
  <dcterms:modified xsi:type="dcterms:W3CDTF">2024-11-18T15:46:00Z</dcterms:modified>
</cp:coreProperties>
</file>