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FE1F66" w:rsidRDefault="006B7957" w:rsidP="00FE1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6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736BE2" w:rsidRDefault="0088553D" w:rsidP="0073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F6A2E">
        <w:rPr>
          <w:rFonts w:ascii="Times New Roman" w:hAnsi="Times New Roman" w:cs="Times New Roman"/>
          <w:b/>
          <w:sz w:val="28"/>
          <w:szCs w:val="28"/>
        </w:rPr>
        <w:t xml:space="preserve">оприлюднення </w:t>
      </w: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наказу Міністерства захисту довкілля та природних ресурсів України</w:t>
      </w:r>
      <w:r w:rsidR="00FE1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 xml:space="preserve">«Про затвердження </w:t>
      </w:r>
      <w:r w:rsidR="00736BE2">
        <w:rPr>
          <w:rFonts w:ascii="Times New Roman" w:hAnsi="Times New Roman" w:cs="Times New Roman"/>
          <w:b/>
          <w:sz w:val="28"/>
          <w:szCs w:val="28"/>
        </w:rPr>
        <w:t>Поряд</w:t>
      </w:r>
      <w:r w:rsidR="00736BE2" w:rsidRPr="00736BE2">
        <w:rPr>
          <w:rFonts w:ascii="Times New Roman" w:hAnsi="Times New Roman" w:cs="Times New Roman"/>
          <w:b/>
          <w:sz w:val="28"/>
          <w:szCs w:val="28"/>
        </w:rPr>
        <w:t>к</w:t>
      </w:r>
      <w:r w:rsidR="00736BE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36BE2" w:rsidRPr="00736BE2">
        <w:rPr>
          <w:rFonts w:ascii="Times New Roman" w:hAnsi="Times New Roman" w:cs="Times New Roman"/>
          <w:b/>
          <w:sz w:val="28"/>
          <w:szCs w:val="28"/>
        </w:rPr>
        <w:t>інформування населення про якість п</w:t>
      </w:r>
      <w:r w:rsidR="00736BE2">
        <w:rPr>
          <w:rFonts w:ascii="Times New Roman" w:hAnsi="Times New Roman" w:cs="Times New Roman"/>
          <w:b/>
          <w:sz w:val="28"/>
          <w:szCs w:val="28"/>
        </w:rPr>
        <w:t>овітря за основними показниками</w:t>
      </w:r>
    </w:p>
    <w:p w:rsidR="00FE1F66" w:rsidRPr="00FE1F66" w:rsidRDefault="00736BE2" w:rsidP="0073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6BE2">
        <w:rPr>
          <w:rFonts w:ascii="Times New Roman" w:hAnsi="Times New Roman" w:cs="Times New Roman"/>
          <w:b/>
          <w:sz w:val="28"/>
          <w:szCs w:val="28"/>
        </w:rPr>
        <w:t>з використанням індексу якості повітря в Україні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»</w:t>
      </w:r>
    </w:p>
    <w:p w:rsidR="00736099" w:rsidRDefault="00736099" w:rsidP="00FE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099" w:rsidRDefault="00736099" w:rsidP="009C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A2E" w:rsidRPr="004F6A2E" w:rsidRDefault="004F6A2E" w:rsidP="00736BE2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Проєкт наказу Міністерства захисту довкілля та природних ресурсів України «Про затвердження </w:t>
      </w:r>
      <w:r w:rsidR="00736BE2">
        <w:rPr>
          <w:color w:val="000000"/>
          <w:sz w:val="28"/>
          <w:szCs w:val="28"/>
        </w:rPr>
        <w:t xml:space="preserve">Порядку </w:t>
      </w:r>
      <w:r w:rsidR="00736BE2" w:rsidRPr="00736BE2">
        <w:rPr>
          <w:color w:val="000000"/>
          <w:sz w:val="28"/>
          <w:szCs w:val="28"/>
        </w:rPr>
        <w:t>інформування населення про якість повітря за основними показниками з використанням індексу якості повітря в Україні</w:t>
      </w:r>
      <w:r w:rsidRPr="004F6A2E">
        <w:rPr>
          <w:color w:val="000000"/>
          <w:sz w:val="28"/>
          <w:szCs w:val="28"/>
        </w:rPr>
        <w:t xml:space="preserve">» розроблено на виконання </w:t>
      </w:r>
      <w:r w:rsidR="00736BE2" w:rsidRPr="00736BE2">
        <w:rPr>
          <w:color w:val="000000"/>
          <w:sz w:val="28"/>
          <w:szCs w:val="28"/>
        </w:rPr>
        <w:t xml:space="preserve">абзацу дванадцятого пункту 14 </w:t>
      </w:r>
      <w:r w:rsidR="00736BE2">
        <w:rPr>
          <w:color w:val="000000"/>
          <w:sz w:val="28"/>
          <w:szCs w:val="28"/>
        </w:rPr>
        <w:t xml:space="preserve">Постанови </w:t>
      </w:r>
      <w:r w:rsidR="00736BE2" w:rsidRPr="00736BE2">
        <w:rPr>
          <w:color w:val="000000"/>
          <w:sz w:val="28"/>
          <w:szCs w:val="28"/>
        </w:rPr>
        <w:t>Кабінету Міністрів України від 14 серпня 2019 року № 827</w:t>
      </w:r>
      <w:r w:rsidR="00736BE2">
        <w:rPr>
          <w:color w:val="000000"/>
          <w:sz w:val="28"/>
          <w:szCs w:val="28"/>
        </w:rPr>
        <w:t xml:space="preserve"> «Порядок</w:t>
      </w:r>
      <w:r w:rsidR="00736BE2" w:rsidRPr="00736BE2">
        <w:rPr>
          <w:color w:val="000000"/>
          <w:sz w:val="28"/>
          <w:szCs w:val="28"/>
        </w:rPr>
        <w:t xml:space="preserve"> здійснення державного моніторингу в галу</w:t>
      </w:r>
      <w:r w:rsidR="00736BE2">
        <w:rPr>
          <w:color w:val="000000"/>
          <w:sz w:val="28"/>
          <w:szCs w:val="28"/>
        </w:rPr>
        <w:t>зі охорони атмосферного повітря»</w:t>
      </w:r>
      <w:r w:rsidRPr="004F6A2E">
        <w:rPr>
          <w:color w:val="000000"/>
          <w:sz w:val="28"/>
          <w:szCs w:val="28"/>
        </w:rPr>
        <w:t>.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органу виконавчої влади, що розробляв нормативний акт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>Міністерство захисту довкілля та природних ресурсів України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структурного підрозділу, що розробляв нормативний акт, адреса та телефони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Департамент запобігання промисловому забрудненню та кліматичної політики, вул. Митрополита Василя </w:t>
      </w:r>
      <w:proofErr w:type="spellStart"/>
      <w:r w:rsidRPr="004F6A2E">
        <w:rPr>
          <w:color w:val="000000"/>
          <w:sz w:val="28"/>
          <w:szCs w:val="28"/>
        </w:rPr>
        <w:t>Липківського</w:t>
      </w:r>
      <w:proofErr w:type="spellEnd"/>
      <w:r w:rsidRPr="004F6A2E">
        <w:rPr>
          <w:color w:val="000000"/>
          <w:sz w:val="28"/>
          <w:szCs w:val="28"/>
        </w:rPr>
        <w:t>, 35, м. Київ (</w:t>
      </w:r>
      <w:r w:rsidR="00726DCB">
        <w:rPr>
          <w:color w:val="000000"/>
          <w:sz w:val="28"/>
          <w:szCs w:val="28"/>
        </w:rPr>
        <w:t>594-91-07</w:t>
      </w:r>
      <w:r w:rsidRPr="004F6A2E">
        <w:rPr>
          <w:color w:val="000000"/>
          <w:sz w:val="28"/>
          <w:szCs w:val="28"/>
        </w:rPr>
        <w:t>).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Зазначений проєкт нормативного акта оприлюднено на офіційному </w:t>
      </w:r>
      <w:proofErr w:type="spellStart"/>
      <w:r w:rsidRPr="004F6A2E">
        <w:rPr>
          <w:color w:val="000000"/>
          <w:sz w:val="28"/>
          <w:szCs w:val="28"/>
        </w:rPr>
        <w:t>вебсайті</w:t>
      </w:r>
      <w:proofErr w:type="spellEnd"/>
      <w:r w:rsidRPr="004F6A2E">
        <w:rPr>
          <w:color w:val="000000"/>
          <w:sz w:val="28"/>
          <w:szCs w:val="28"/>
        </w:rPr>
        <w:t xml:space="preserve"> </w:t>
      </w:r>
      <w:proofErr w:type="spellStart"/>
      <w:r w:rsidRPr="004F6A2E">
        <w:rPr>
          <w:color w:val="000000"/>
          <w:sz w:val="28"/>
          <w:szCs w:val="28"/>
        </w:rPr>
        <w:t>Міндовкілля</w:t>
      </w:r>
      <w:proofErr w:type="spellEnd"/>
      <w:r w:rsidRPr="004F6A2E">
        <w:rPr>
          <w:color w:val="000000"/>
          <w:sz w:val="28"/>
          <w:szCs w:val="28"/>
        </w:rPr>
        <w:t>: </w:t>
      </w:r>
      <w:hyperlink r:id="rId5" w:history="1">
        <w:r w:rsidRPr="004F6A2E">
          <w:rPr>
            <w:rStyle w:val="a5"/>
            <w:color w:val="000000"/>
            <w:sz w:val="28"/>
            <w:szCs w:val="28"/>
          </w:rPr>
          <w:t>www.mepr.gov.ua</w:t>
        </w:r>
      </w:hyperlink>
      <w:r w:rsidRPr="004F6A2E">
        <w:rPr>
          <w:color w:val="000000"/>
          <w:sz w:val="28"/>
          <w:szCs w:val="28"/>
        </w:rPr>
        <w:t>.</w:t>
      </w:r>
    </w:p>
    <w:p w:rsidR="004F6A2E" w:rsidRPr="00726DCB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4F6A2E">
        <w:rPr>
          <w:color w:val="000000"/>
          <w:sz w:val="28"/>
          <w:szCs w:val="28"/>
        </w:rPr>
        <w:t xml:space="preserve"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 Зауваження та пропозиції надаються на поштову адресу розробника: вул. Митрополита Василя </w:t>
      </w:r>
      <w:proofErr w:type="spellStart"/>
      <w:r w:rsidRPr="004F6A2E">
        <w:rPr>
          <w:color w:val="000000"/>
          <w:sz w:val="28"/>
          <w:szCs w:val="28"/>
        </w:rPr>
        <w:t>Липківського</w:t>
      </w:r>
      <w:proofErr w:type="spellEnd"/>
      <w:r w:rsidRPr="004F6A2E">
        <w:rPr>
          <w:color w:val="000000"/>
          <w:sz w:val="28"/>
          <w:szCs w:val="28"/>
        </w:rPr>
        <w:t>, 35, м. Київ, та електронну адресу: info@mepr.gov.ua.</w:t>
      </w:r>
    </w:p>
    <w:p w:rsidR="004F6A2E" w:rsidRP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174985"/>
    <w:rsid w:val="00323641"/>
    <w:rsid w:val="004F6A2E"/>
    <w:rsid w:val="00624F9E"/>
    <w:rsid w:val="0065702E"/>
    <w:rsid w:val="006B7957"/>
    <w:rsid w:val="00726DCB"/>
    <w:rsid w:val="00736099"/>
    <w:rsid w:val="00736BE2"/>
    <w:rsid w:val="007B2214"/>
    <w:rsid w:val="0088553D"/>
    <w:rsid w:val="009C19EB"/>
    <w:rsid w:val="00A41149"/>
    <w:rsid w:val="00AD56D5"/>
    <w:rsid w:val="00D61B19"/>
    <w:rsid w:val="00E3683E"/>
    <w:rsid w:val="00EF04B9"/>
    <w:rsid w:val="00F13F67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p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ШАТРАВА Лілія Володимирівна</cp:lastModifiedBy>
  <cp:revision>2</cp:revision>
  <dcterms:created xsi:type="dcterms:W3CDTF">2024-11-18T09:54:00Z</dcterms:created>
  <dcterms:modified xsi:type="dcterms:W3CDTF">2024-11-18T09:54:00Z</dcterms:modified>
</cp:coreProperties>
</file>