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22139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F22139" w:rsidRPr="00790EC5" w:rsidRDefault="006221F4" w:rsidP="00F2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B4F4A" w:rsidRPr="00CB4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Плану заходів щодо створення національної системи торгівлі квотами на викиди парникових газів</w:t>
      </w:r>
      <w:r w:rsidR="00790EC5"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7152D8" w:rsidRPr="00790EC5" w:rsidRDefault="007152D8" w:rsidP="007152D8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881DE7" w:rsidRPr="00CB4F4A" w:rsidRDefault="00790EC5" w:rsidP="00790EC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90EC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Кабінету Міністрів України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B4F4A" w:rsidRPr="00CB4F4A">
        <w:rPr>
          <w:rFonts w:ascii="Times New Roman" w:hAnsi="Times New Roman"/>
          <w:sz w:val="28"/>
          <w:szCs w:val="28"/>
          <w:lang w:val="uk-UA"/>
        </w:rPr>
        <w:t>Про затвердження Плану заходів щодо створення національної системи торгівлі квотами на викиди парникових газів</w:t>
      </w:r>
      <w:r w:rsidRPr="00790E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розроблено з метою </w:t>
      </w:r>
      <w:r w:rsidR="00881DE7" w:rsidRPr="00881DE7">
        <w:rPr>
          <w:rFonts w:ascii="Times New Roman" w:hAnsi="Times New Roman" w:cs="Times New Roman"/>
          <w:bCs/>
          <w:sz w:val="28"/>
          <w:szCs w:val="28"/>
          <w:lang w:val="uk-UA"/>
        </w:rPr>
        <w:t>створення організаційних та правових засад реалізації державної політики у сфері зміни клімату щодо впровадження системи торгівлі квотами на викиди парникових газів</w:t>
      </w:r>
      <w:r w:rsidR="00881DE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B4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90EC5" w:rsidRPr="00790EC5" w:rsidRDefault="00790EC5" w:rsidP="00790E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815DA">
        <w:rPr>
          <w:rFonts w:ascii="Times New Roman" w:hAnsi="Times New Roman" w:cs="Times New Roman"/>
          <w:sz w:val="28"/>
          <w:szCs w:val="28"/>
          <w:lang w:val="uk-UA"/>
        </w:rPr>
        <w:t>245 47 18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5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7F9" w:rsidRPr="00790EC5" w:rsidRDefault="00F207F9" w:rsidP="00790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7F9" w:rsidRPr="00790EC5" w:rsidRDefault="00F207F9" w:rsidP="00F2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207F9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7A"/>
    <w:rsid w:val="000232B0"/>
    <w:rsid w:val="00065CD6"/>
    <w:rsid w:val="000815DA"/>
    <w:rsid w:val="000A30C1"/>
    <w:rsid w:val="000B0354"/>
    <w:rsid w:val="000B2E1D"/>
    <w:rsid w:val="00123A79"/>
    <w:rsid w:val="00187438"/>
    <w:rsid w:val="001D4506"/>
    <w:rsid w:val="00201A7A"/>
    <w:rsid w:val="00363B04"/>
    <w:rsid w:val="003A3CF6"/>
    <w:rsid w:val="004E3D17"/>
    <w:rsid w:val="00503B59"/>
    <w:rsid w:val="0051351A"/>
    <w:rsid w:val="005365E2"/>
    <w:rsid w:val="006221F4"/>
    <w:rsid w:val="00695C81"/>
    <w:rsid w:val="007152D8"/>
    <w:rsid w:val="00733DD0"/>
    <w:rsid w:val="007616AC"/>
    <w:rsid w:val="00764F73"/>
    <w:rsid w:val="00790EC5"/>
    <w:rsid w:val="00877157"/>
    <w:rsid w:val="00881DE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B4F4A"/>
    <w:rsid w:val="00CC46B1"/>
    <w:rsid w:val="00CE46EC"/>
    <w:rsid w:val="00D61B83"/>
    <w:rsid w:val="00E51F1C"/>
    <w:rsid w:val="00E8593E"/>
    <w:rsid w:val="00ED62E1"/>
    <w:rsid w:val="00F207F9"/>
    <w:rsid w:val="00F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0CF6-9292-40DC-86E7-F43D4E7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pr.gov.ua" TargetMode="External"/><Relationship Id="rId5" Type="http://schemas.openxmlformats.org/officeDocument/2006/relationships/hyperlink" Target="http://www.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Парасочка Аліна Петрівна</cp:lastModifiedBy>
  <cp:revision>4</cp:revision>
  <cp:lastPrinted>2023-07-12T07:25:00Z</cp:lastPrinted>
  <dcterms:created xsi:type="dcterms:W3CDTF">2024-01-26T13:40:00Z</dcterms:created>
  <dcterms:modified xsi:type="dcterms:W3CDTF">2024-11-20T08:50:00Z</dcterms:modified>
</cp:coreProperties>
</file>