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65" w:rsidRPr="00E94B57" w:rsidRDefault="00390465" w:rsidP="00390465">
      <w:pPr>
        <w:shd w:val="clear" w:color="auto" w:fill="FFFFFF"/>
        <w:ind w:firstLine="709"/>
        <w:jc w:val="both"/>
        <w:rPr>
          <w:sz w:val="28"/>
          <w:szCs w:val="28"/>
        </w:rPr>
      </w:pPr>
      <w:r w:rsidRPr="00E94B57">
        <w:rPr>
          <w:sz w:val="28"/>
          <w:szCs w:val="28"/>
        </w:rPr>
        <w:t>КП</w:t>
      </w:r>
      <w:r w:rsidR="00062C2D" w:rsidRPr="00E94B57">
        <w:rPr>
          <w:sz w:val="28"/>
          <w:szCs w:val="28"/>
        </w:rPr>
        <w:t xml:space="preserve"> «</w:t>
      </w:r>
      <w:r w:rsidRPr="00E94B57">
        <w:rPr>
          <w:sz w:val="28"/>
          <w:szCs w:val="28"/>
        </w:rPr>
        <w:t>Буртинський завод вогнетривів</w:t>
      </w:r>
      <w:r w:rsidR="00062C2D" w:rsidRPr="00E94B57">
        <w:rPr>
          <w:sz w:val="28"/>
          <w:szCs w:val="28"/>
        </w:rPr>
        <w:t>»</w:t>
      </w:r>
      <w:r w:rsidR="00F815CC" w:rsidRPr="00E94B57">
        <w:rPr>
          <w:sz w:val="28"/>
          <w:szCs w:val="28"/>
        </w:rPr>
        <w:t xml:space="preserve"> </w:t>
      </w:r>
      <w:r w:rsidR="00062C2D" w:rsidRPr="00E94B57">
        <w:rPr>
          <w:sz w:val="28"/>
          <w:szCs w:val="28"/>
        </w:rPr>
        <w:t>місцезнаходження</w:t>
      </w:r>
      <w:r w:rsidR="007F720A" w:rsidRPr="00E94B57">
        <w:rPr>
          <w:sz w:val="28"/>
          <w:szCs w:val="28"/>
        </w:rPr>
        <w:t xml:space="preserve"> </w:t>
      </w:r>
      <w:r w:rsidR="00FB2441" w:rsidRPr="00E94B57">
        <w:rPr>
          <w:sz w:val="28"/>
          <w:szCs w:val="28"/>
        </w:rPr>
        <w:t>суб’єкта</w:t>
      </w:r>
      <w:r w:rsidR="007F720A" w:rsidRPr="00E94B57">
        <w:rPr>
          <w:sz w:val="28"/>
          <w:szCs w:val="28"/>
        </w:rPr>
        <w:t xml:space="preserve"> господарювання</w:t>
      </w:r>
      <w:r w:rsidR="00F815CC" w:rsidRPr="00E94B57">
        <w:rPr>
          <w:sz w:val="28"/>
          <w:szCs w:val="28"/>
        </w:rPr>
        <w:t>:</w:t>
      </w:r>
      <w:r w:rsidR="000158ED" w:rsidRPr="00E94B57">
        <w:rPr>
          <w:sz w:val="28"/>
          <w:szCs w:val="28"/>
        </w:rPr>
        <w:t xml:space="preserve"> </w:t>
      </w:r>
      <w:r w:rsidRPr="00E94B57">
        <w:rPr>
          <w:sz w:val="28"/>
          <w:szCs w:val="28"/>
        </w:rPr>
        <w:t>30510</w:t>
      </w:r>
      <w:r w:rsidR="00F815CC" w:rsidRPr="00E94B57">
        <w:rPr>
          <w:sz w:val="28"/>
          <w:szCs w:val="28"/>
        </w:rPr>
        <w:t xml:space="preserve">, </w:t>
      </w:r>
      <w:r w:rsidRPr="00E94B57">
        <w:rPr>
          <w:sz w:val="28"/>
          <w:szCs w:val="28"/>
        </w:rPr>
        <w:t>Хмельницька</w:t>
      </w:r>
      <w:r w:rsidR="0027410B" w:rsidRPr="00E94B57">
        <w:rPr>
          <w:sz w:val="28"/>
          <w:szCs w:val="28"/>
        </w:rPr>
        <w:t xml:space="preserve"> обл., </w:t>
      </w:r>
      <w:r w:rsidRPr="00E94B57">
        <w:rPr>
          <w:sz w:val="28"/>
          <w:szCs w:val="28"/>
        </w:rPr>
        <w:t>Шепетівський р-н., с. Буртин</w:t>
      </w:r>
      <w:r w:rsidR="0027410B" w:rsidRPr="00E94B57">
        <w:rPr>
          <w:sz w:val="28"/>
          <w:szCs w:val="28"/>
        </w:rPr>
        <w:t xml:space="preserve">, </w:t>
      </w:r>
      <w:r w:rsidRPr="00E94B57">
        <w:rPr>
          <w:sz w:val="28"/>
          <w:szCs w:val="28"/>
        </w:rPr>
        <w:t xml:space="preserve">код </w:t>
      </w:r>
      <w:r w:rsidR="000158ED" w:rsidRPr="00E94B57">
        <w:rPr>
          <w:sz w:val="28"/>
          <w:szCs w:val="28"/>
        </w:rPr>
        <w:t xml:space="preserve">ЄДРПОУ </w:t>
      </w:r>
      <w:r w:rsidRPr="00E94B57">
        <w:rPr>
          <w:sz w:val="28"/>
          <w:szCs w:val="28"/>
        </w:rPr>
        <w:t>01373329</w:t>
      </w:r>
      <w:r w:rsidR="000158ED" w:rsidRPr="00E94B57">
        <w:rPr>
          <w:sz w:val="28"/>
          <w:szCs w:val="28"/>
        </w:rPr>
        <w:t xml:space="preserve"> тел. </w:t>
      </w:r>
      <w:r w:rsidR="00062C2D" w:rsidRPr="00E94B57">
        <w:rPr>
          <w:sz w:val="28"/>
          <w:szCs w:val="28"/>
        </w:rPr>
        <w:t>+380(3843)</w:t>
      </w:r>
      <w:r w:rsidRPr="00E94B57">
        <w:rPr>
          <w:sz w:val="28"/>
          <w:szCs w:val="28"/>
        </w:rPr>
        <w:t>92381</w:t>
      </w:r>
      <w:r w:rsidR="00E94B57" w:rsidRPr="00E94B57">
        <w:rPr>
          <w:sz w:val="28"/>
          <w:szCs w:val="28"/>
        </w:rPr>
        <w:t>, ел</w:t>
      </w:r>
      <w:r w:rsidR="00F11F0E">
        <w:rPr>
          <w:sz w:val="28"/>
          <w:szCs w:val="28"/>
        </w:rPr>
        <w:t>.</w:t>
      </w:r>
      <w:bookmarkStart w:id="0" w:name="_GoBack"/>
      <w:bookmarkEnd w:id="0"/>
      <w:r w:rsidR="00E94B57" w:rsidRPr="00E94B57">
        <w:rPr>
          <w:sz w:val="28"/>
          <w:szCs w:val="28"/>
        </w:rPr>
        <w:t xml:space="preserve"> адреса m55799@ukr.net,</w:t>
      </w:r>
      <w:r w:rsidRPr="00E94B57">
        <w:rPr>
          <w:sz w:val="28"/>
          <w:szCs w:val="28"/>
        </w:rPr>
        <w:t xml:space="preserve"> </w:t>
      </w:r>
      <w:r w:rsidR="000158ED" w:rsidRPr="00E94B57">
        <w:rPr>
          <w:sz w:val="28"/>
          <w:szCs w:val="28"/>
        </w:rPr>
        <w:t>займається</w:t>
      </w:r>
      <w:r w:rsidRPr="00E94B57">
        <w:rPr>
          <w:sz w:val="28"/>
          <w:szCs w:val="28"/>
        </w:rPr>
        <w:t xml:space="preserve"> виробництвом вогнетривких виробів </w:t>
      </w:r>
      <w:r w:rsidR="00E94B57" w:rsidRPr="00E94B57">
        <w:rPr>
          <w:sz w:val="28"/>
          <w:szCs w:val="28"/>
        </w:rPr>
        <w:t xml:space="preserve">за адресою Хмельницька обл., Шепетівський р-н., с. Буртин, вул. Перемоги, 4 </w:t>
      </w:r>
      <w:r w:rsidR="00F55C1E" w:rsidRPr="00E94B57">
        <w:rPr>
          <w:sz w:val="28"/>
          <w:szCs w:val="28"/>
        </w:rPr>
        <w:t>та</w:t>
      </w:r>
      <w:r w:rsidR="000158ED" w:rsidRPr="00E94B57">
        <w:rPr>
          <w:sz w:val="28"/>
          <w:szCs w:val="28"/>
        </w:rPr>
        <w:t xml:space="preserve"> має намір отримати дозвіл на викиди забруднюючих речовин в атмосферне повітря для існуючого </w:t>
      </w:r>
      <w:r w:rsidR="001E22AE" w:rsidRPr="00E94B57">
        <w:rPr>
          <w:sz w:val="28"/>
          <w:szCs w:val="28"/>
        </w:rPr>
        <w:t>виробництва</w:t>
      </w:r>
      <w:r w:rsidR="007F720A" w:rsidRPr="00E94B57">
        <w:rPr>
          <w:sz w:val="28"/>
          <w:szCs w:val="28"/>
        </w:rPr>
        <w:t xml:space="preserve"> (</w:t>
      </w:r>
      <w:r w:rsidR="00E94B57" w:rsidRPr="00E94B57">
        <w:rPr>
          <w:sz w:val="28"/>
          <w:szCs w:val="28"/>
        </w:rPr>
        <w:t xml:space="preserve">попередній </w:t>
      </w:r>
      <w:r w:rsidR="00FB2441" w:rsidRPr="00E94B57">
        <w:rPr>
          <w:sz w:val="28"/>
          <w:szCs w:val="28"/>
        </w:rPr>
        <w:t>д</w:t>
      </w:r>
      <w:r w:rsidR="007F720A" w:rsidRPr="00E94B57">
        <w:rPr>
          <w:sz w:val="28"/>
          <w:szCs w:val="28"/>
        </w:rPr>
        <w:t xml:space="preserve">озвіл на викиди забруднюючих речовин № 6823681001-3/1 від </w:t>
      </w:r>
      <w:r w:rsidR="00FB2441" w:rsidRPr="00E94B57">
        <w:rPr>
          <w:sz w:val="28"/>
          <w:szCs w:val="28"/>
        </w:rPr>
        <w:t>10.10.2014</w:t>
      </w:r>
      <w:r w:rsidR="007F720A" w:rsidRPr="00E94B57">
        <w:rPr>
          <w:sz w:val="28"/>
          <w:szCs w:val="28"/>
        </w:rPr>
        <w:t>)</w:t>
      </w:r>
      <w:r w:rsidR="000158ED" w:rsidRPr="00E94B57">
        <w:rPr>
          <w:sz w:val="28"/>
          <w:szCs w:val="28"/>
        </w:rPr>
        <w:t>.</w:t>
      </w:r>
      <w:r w:rsidRPr="00E94B57">
        <w:rPr>
          <w:sz w:val="28"/>
          <w:szCs w:val="28"/>
        </w:rPr>
        <w:t xml:space="preserve"> </w:t>
      </w:r>
      <w:r w:rsidR="008B7339" w:rsidRPr="00E94B57">
        <w:rPr>
          <w:sz w:val="28"/>
          <w:szCs w:val="28"/>
        </w:rPr>
        <w:t xml:space="preserve">Діяльність </w:t>
      </w:r>
      <w:r w:rsidRPr="00E94B57">
        <w:rPr>
          <w:sz w:val="28"/>
          <w:szCs w:val="28"/>
        </w:rPr>
        <w:t>підприємства</w:t>
      </w:r>
      <w:r w:rsidR="00062C2D" w:rsidRPr="00E94B57">
        <w:rPr>
          <w:sz w:val="28"/>
          <w:szCs w:val="28"/>
        </w:rPr>
        <w:t xml:space="preserve"> </w:t>
      </w:r>
      <w:r w:rsidR="008B7339" w:rsidRPr="00E94B57">
        <w:rPr>
          <w:sz w:val="28"/>
          <w:szCs w:val="28"/>
        </w:rPr>
        <w:t>не підлягає під дію ЗУ «Про оцінку впливу на довкілля», в</w:t>
      </w:r>
      <w:r w:rsidR="000158ED" w:rsidRPr="00E94B57">
        <w:rPr>
          <w:sz w:val="28"/>
          <w:szCs w:val="28"/>
        </w:rPr>
        <w:t xml:space="preserve">исновок </w:t>
      </w:r>
      <w:r w:rsidR="007F720A" w:rsidRPr="00E94B57">
        <w:rPr>
          <w:sz w:val="28"/>
          <w:szCs w:val="28"/>
        </w:rPr>
        <w:t xml:space="preserve">з </w:t>
      </w:r>
      <w:r w:rsidR="000158ED" w:rsidRPr="00E94B57">
        <w:rPr>
          <w:sz w:val="28"/>
          <w:szCs w:val="28"/>
        </w:rPr>
        <w:t xml:space="preserve">ОВД відсутній. </w:t>
      </w:r>
    </w:p>
    <w:p w:rsidR="001E22AE" w:rsidRPr="00E94B57" w:rsidRDefault="00B316AB" w:rsidP="00390465">
      <w:pPr>
        <w:shd w:val="clear" w:color="auto" w:fill="FFFFFF"/>
        <w:ind w:firstLine="709"/>
        <w:jc w:val="both"/>
        <w:rPr>
          <w:sz w:val="28"/>
          <w:szCs w:val="28"/>
        </w:rPr>
      </w:pPr>
      <w:r w:rsidRPr="00E94B57">
        <w:rPr>
          <w:sz w:val="28"/>
          <w:szCs w:val="28"/>
        </w:rPr>
        <w:t>На території</w:t>
      </w:r>
      <w:r w:rsidR="000158ED" w:rsidRPr="00E94B57">
        <w:rPr>
          <w:sz w:val="28"/>
          <w:szCs w:val="28"/>
        </w:rPr>
        <w:t xml:space="preserve"> виробничого майданчика</w:t>
      </w:r>
      <w:r w:rsidR="00312489" w:rsidRPr="00E94B57">
        <w:rPr>
          <w:sz w:val="28"/>
          <w:szCs w:val="28"/>
        </w:rPr>
        <w:t xml:space="preserve"> </w:t>
      </w:r>
      <w:r w:rsidR="00E94B57" w:rsidRPr="00E94B57">
        <w:rPr>
          <w:sz w:val="28"/>
          <w:szCs w:val="28"/>
        </w:rPr>
        <w:t>розміщений</w:t>
      </w:r>
      <w:r w:rsidR="000158ED" w:rsidRPr="00E94B57">
        <w:rPr>
          <w:sz w:val="28"/>
          <w:szCs w:val="28"/>
        </w:rPr>
        <w:t xml:space="preserve"> </w:t>
      </w:r>
      <w:r w:rsidRPr="00E94B57">
        <w:rPr>
          <w:sz w:val="28"/>
          <w:szCs w:val="28"/>
        </w:rPr>
        <w:t xml:space="preserve">завод </w:t>
      </w:r>
      <w:r w:rsidR="00E94B57" w:rsidRPr="00E94B57">
        <w:rPr>
          <w:sz w:val="28"/>
          <w:szCs w:val="28"/>
        </w:rPr>
        <w:t xml:space="preserve">по виробництву </w:t>
      </w:r>
      <w:r w:rsidRPr="00E94B57">
        <w:rPr>
          <w:sz w:val="28"/>
          <w:szCs w:val="28"/>
        </w:rPr>
        <w:t>вогнетрив</w:t>
      </w:r>
      <w:r w:rsidR="00E94B57" w:rsidRPr="00E94B57">
        <w:rPr>
          <w:sz w:val="28"/>
          <w:szCs w:val="28"/>
        </w:rPr>
        <w:t>ких виробів</w:t>
      </w:r>
      <w:r w:rsidR="006711ED" w:rsidRPr="00E94B57">
        <w:rPr>
          <w:sz w:val="28"/>
          <w:szCs w:val="28"/>
        </w:rPr>
        <w:t>.</w:t>
      </w:r>
      <w:r w:rsidR="0027410B" w:rsidRPr="00E94B57">
        <w:rPr>
          <w:sz w:val="28"/>
          <w:szCs w:val="28"/>
        </w:rPr>
        <w:t xml:space="preserve"> </w:t>
      </w:r>
    </w:p>
    <w:p w:rsidR="001E22AE" w:rsidRPr="00E94B57" w:rsidRDefault="00F55C1E" w:rsidP="001E22A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E94B57">
        <w:rPr>
          <w:sz w:val="28"/>
          <w:szCs w:val="28"/>
        </w:rPr>
        <w:t xml:space="preserve">Обсяги викидів становлять (т/рік): </w:t>
      </w:r>
      <w:r w:rsidR="001B6952" w:rsidRPr="00E94B57">
        <w:rPr>
          <w:iCs/>
          <w:color w:val="000000"/>
          <w:sz w:val="28"/>
          <w:szCs w:val="28"/>
        </w:rPr>
        <w:t xml:space="preserve">оксиди азоту (в перерахунку на діоксид азоту) </w:t>
      </w:r>
      <w:r w:rsidR="001E22AE" w:rsidRPr="00E94B57">
        <w:rPr>
          <w:bCs/>
          <w:iCs/>
          <w:color w:val="000000"/>
          <w:sz w:val="28"/>
          <w:szCs w:val="28"/>
        </w:rPr>
        <w:t>-</w:t>
      </w:r>
      <w:r w:rsidR="001B6952" w:rsidRPr="00E94B57">
        <w:rPr>
          <w:iCs/>
          <w:color w:val="000000"/>
          <w:sz w:val="28"/>
          <w:szCs w:val="28"/>
        </w:rPr>
        <w:t xml:space="preserve"> </w:t>
      </w:r>
      <w:r w:rsidR="00B316AB" w:rsidRPr="00E94B57">
        <w:rPr>
          <w:iCs/>
          <w:color w:val="000000"/>
          <w:sz w:val="28"/>
          <w:szCs w:val="28"/>
        </w:rPr>
        <w:t>2,838</w:t>
      </w:r>
      <w:r w:rsidR="001B6952" w:rsidRPr="00E94B57">
        <w:rPr>
          <w:iCs/>
          <w:color w:val="000000"/>
          <w:sz w:val="28"/>
          <w:szCs w:val="28"/>
        </w:rPr>
        <w:t xml:space="preserve">,  </w:t>
      </w:r>
      <w:r w:rsidR="001B6952" w:rsidRPr="00E94B57">
        <w:rPr>
          <w:bCs/>
          <w:iCs/>
          <w:color w:val="000000"/>
          <w:sz w:val="28"/>
          <w:szCs w:val="28"/>
        </w:rPr>
        <w:t xml:space="preserve">оксид вуглецю </w:t>
      </w:r>
      <w:r w:rsidR="001E22AE" w:rsidRPr="00E94B57">
        <w:rPr>
          <w:bCs/>
          <w:iCs/>
          <w:color w:val="000000"/>
          <w:sz w:val="28"/>
          <w:szCs w:val="28"/>
        </w:rPr>
        <w:t>-</w:t>
      </w:r>
      <w:r w:rsidR="001B6952" w:rsidRPr="00E94B57">
        <w:rPr>
          <w:bCs/>
          <w:iCs/>
          <w:color w:val="000000"/>
          <w:sz w:val="28"/>
          <w:szCs w:val="28"/>
        </w:rPr>
        <w:t xml:space="preserve"> </w:t>
      </w:r>
      <w:r w:rsidR="00B316AB" w:rsidRPr="00E94B57">
        <w:rPr>
          <w:bCs/>
          <w:iCs/>
          <w:color w:val="000000"/>
          <w:sz w:val="28"/>
          <w:szCs w:val="28"/>
        </w:rPr>
        <w:t>26</w:t>
      </w:r>
      <w:r w:rsidR="001B6952" w:rsidRPr="00E94B57">
        <w:rPr>
          <w:bCs/>
          <w:iCs/>
          <w:color w:val="000000"/>
          <w:sz w:val="28"/>
          <w:szCs w:val="28"/>
        </w:rPr>
        <w:t>,</w:t>
      </w:r>
      <w:r w:rsidR="00B316AB" w:rsidRPr="00E94B57">
        <w:rPr>
          <w:bCs/>
          <w:iCs/>
          <w:color w:val="000000"/>
          <w:sz w:val="28"/>
          <w:szCs w:val="28"/>
        </w:rPr>
        <w:t>568</w:t>
      </w:r>
      <w:r w:rsidR="001B6952" w:rsidRPr="00E94B57">
        <w:rPr>
          <w:bCs/>
          <w:iCs/>
          <w:color w:val="000000"/>
          <w:sz w:val="28"/>
          <w:szCs w:val="28"/>
        </w:rPr>
        <w:t xml:space="preserve">, вуглецю діоксид – </w:t>
      </w:r>
      <w:r w:rsidR="00B316AB" w:rsidRPr="00E94B57">
        <w:rPr>
          <w:bCs/>
          <w:iCs/>
          <w:color w:val="000000"/>
          <w:sz w:val="28"/>
          <w:szCs w:val="28"/>
        </w:rPr>
        <w:t>1963,797</w:t>
      </w:r>
      <w:r w:rsidR="001B6952" w:rsidRPr="00E94B57">
        <w:rPr>
          <w:bCs/>
          <w:iCs/>
          <w:color w:val="000000"/>
          <w:sz w:val="28"/>
          <w:szCs w:val="28"/>
        </w:rPr>
        <w:t xml:space="preserve">, </w:t>
      </w:r>
      <w:r w:rsidR="001B6952" w:rsidRPr="00E94B57">
        <w:rPr>
          <w:color w:val="000000"/>
          <w:sz w:val="28"/>
          <w:szCs w:val="28"/>
        </w:rPr>
        <w:t xml:space="preserve">тверді суспендовані частинки </w:t>
      </w:r>
      <w:r w:rsidR="001E22AE" w:rsidRPr="00E94B57">
        <w:rPr>
          <w:color w:val="000000"/>
          <w:sz w:val="28"/>
          <w:szCs w:val="28"/>
        </w:rPr>
        <w:t>-</w:t>
      </w:r>
      <w:r w:rsidR="001B6952" w:rsidRPr="00E94B57">
        <w:rPr>
          <w:color w:val="000000"/>
          <w:sz w:val="28"/>
          <w:szCs w:val="28"/>
        </w:rPr>
        <w:t xml:space="preserve"> </w:t>
      </w:r>
      <w:r w:rsidR="00B316AB" w:rsidRPr="00E94B57">
        <w:rPr>
          <w:color w:val="000000"/>
          <w:sz w:val="28"/>
          <w:szCs w:val="28"/>
        </w:rPr>
        <w:t>31,4382</w:t>
      </w:r>
      <w:r w:rsidR="001B6952" w:rsidRPr="00E94B57">
        <w:rPr>
          <w:color w:val="000000"/>
          <w:sz w:val="28"/>
          <w:szCs w:val="28"/>
        </w:rPr>
        <w:t xml:space="preserve">, сірки діоксид – </w:t>
      </w:r>
      <w:r w:rsidR="00B316AB" w:rsidRPr="00E94B57">
        <w:rPr>
          <w:color w:val="000000"/>
          <w:sz w:val="28"/>
          <w:szCs w:val="28"/>
        </w:rPr>
        <w:t>11,7</w:t>
      </w:r>
      <w:r w:rsidR="001B6952" w:rsidRPr="00E94B57">
        <w:rPr>
          <w:color w:val="000000"/>
          <w:sz w:val="28"/>
          <w:szCs w:val="28"/>
        </w:rPr>
        <w:t xml:space="preserve">, </w:t>
      </w:r>
      <w:r w:rsidR="001B6952" w:rsidRPr="00E94B57">
        <w:rPr>
          <w:bCs/>
          <w:iCs/>
          <w:color w:val="000000"/>
          <w:sz w:val="28"/>
          <w:szCs w:val="28"/>
        </w:rPr>
        <w:t xml:space="preserve">азоту (1) оксид </w:t>
      </w:r>
      <w:r w:rsidR="001E22AE" w:rsidRPr="00E94B57">
        <w:rPr>
          <w:bCs/>
          <w:iCs/>
          <w:color w:val="000000"/>
          <w:sz w:val="28"/>
          <w:szCs w:val="28"/>
        </w:rPr>
        <w:t>-</w:t>
      </w:r>
      <w:r w:rsidR="00B316AB" w:rsidRPr="00E94B57">
        <w:rPr>
          <w:bCs/>
          <w:iCs/>
          <w:color w:val="000000"/>
          <w:sz w:val="28"/>
          <w:szCs w:val="28"/>
        </w:rPr>
        <w:t xml:space="preserve"> 0,05314</w:t>
      </w:r>
      <w:r w:rsidR="001B6952" w:rsidRPr="00E94B57">
        <w:rPr>
          <w:bCs/>
          <w:iCs/>
          <w:color w:val="000000"/>
          <w:sz w:val="28"/>
          <w:szCs w:val="28"/>
        </w:rPr>
        <w:t xml:space="preserve">, метан - </w:t>
      </w:r>
      <w:r w:rsidR="00B316AB" w:rsidRPr="00E94B57">
        <w:rPr>
          <w:bCs/>
          <w:iCs/>
          <w:color w:val="000000"/>
          <w:sz w:val="28"/>
          <w:szCs w:val="28"/>
        </w:rPr>
        <w:t>0</w:t>
      </w:r>
      <w:r w:rsidR="001B6952" w:rsidRPr="00E94B57">
        <w:rPr>
          <w:bCs/>
          <w:color w:val="000000"/>
          <w:sz w:val="28"/>
          <w:szCs w:val="28"/>
        </w:rPr>
        <w:t>,0</w:t>
      </w:r>
      <w:r w:rsidR="00B316AB" w:rsidRPr="00E94B57">
        <w:rPr>
          <w:bCs/>
          <w:color w:val="000000"/>
          <w:sz w:val="28"/>
          <w:szCs w:val="28"/>
        </w:rPr>
        <w:t>598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1B6952" w:rsidRPr="00E94B57">
        <w:rPr>
          <w:color w:val="000000"/>
          <w:sz w:val="28"/>
          <w:szCs w:val="28"/>
        </w:rPr>
        <w:t xml:space="preserve">НМЛС - </w:t>
      </w:r>
      <w:r w:rsidR="00B316AB" w:rsidRPr="00E94B57">
        <w:rPr>
          <w:color w:val="000000"/>
          <w:sz w:val="28"/>
          <w:szCs w:val="28"/>
        </w:rPr>
        <w:t>0,4595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1E22AE" w:rsidRPr="00E94B57">
        <w:rPr>
          <w:bCs/>
          <w:color w:val="000000"/>
          <w:sz w:val="28"/>
          <w:szCs w:val="28"/>
        </w:rPr>
        <w:t>а</w:t>
      </w:r>
      <w:r w:rsidR="001E22AE" w:rsidRPr="00E94B57">
        <w:rPr>
          <w:color w:val="000000"/>
          <w:sz w:val="28"/>
          <w:szCs w:val="28"/>
        </w:rPr>
        <w:t>рсен та його сполуки (у перерахунку на арсен)</w:t>
      </w:r>
      <w:r w:rsidR="001B6952" w:rsidRPr="00E94B57">
        <w:rPr>
          <w:bCs/>
          <w:color w:val="000000"/>
          <w:sz w:val="28"/>
          <w:szCs w:val="28"/>
        </w:rPr>
        <w:t xml:space="preserve"> - 0,1</w:t>
      </w:r>
      <w:r w:rsidR="00B316AB" w:rsidRPr="00E94B57">
        <w:rPr>
          <w:bCs/>
          <w:color w:val="000000"/>
          <w:sz w:val="28"/>
          <w:szCs w:val="28"/>
        </w:rPr>
        <w:t>03</w:t>
      </w:r>
      <w:r w:rsidR="001B6952" w:rsidRPr="00E94B57">
        <w:rPr>
          <w:bCs/>
          <w:color w:val="000000"/>
          <w:sz w:val="28"/>
          <w:szCs w:val="28"/>
        </w:rPr>
        <w:t>, сполуки хрому в перерахунку на хрому триоксид 0,</w:t>
      </w:r>
      <w:r w:rsidR="00B316AB" w:rsidRPr="00E94B57">
        <w:rPr>
          <w:bCs/>
          <w:color w:val="000000"/>
          <w:sz w:val="28"/>
          <w:szCs w:val="28"/>
        </w:rPr>
        <w:t>0466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793541" w:rsidRPr="00E94B57">
        <w:rPr>
          <w:color w:val="000000"/>
          <w:sz w:val="28"/>
          <w:szCs w:val="28"/>
        </w:rPr>
        <w:t>м</w:t>
      </w:r>
      <w:r w:rsidR="001E22AE" w:rsidRPr="00E94B57">
        <w:rPr>
          <w:color w:val="000000"/>
          <w:sz w:val="28"/>
          <w:szCs w:val="28"/>
        </w:rPr>
        <w:t>ідь та її сполуки (у перерахунку на мідь)</w:t>
      </w:r>
      <w:r w:rsidR="001E22AE" w:rsidRPr="00E94B57">
        <w:rPr>
          <w:bCs/>
          <w:color w:val="000000"/>
          <w:sz w:val="28"/>
          <w:szCs w:val="28"/>
        </w:rPr>
        <w:t xml:space="preserve"> </w:t>
      </w:r>
      <w:r w:rsidR="001B6952" w:rsidRPr="00E94B57">
        <w:rPr>
          <w:bCs/>
          <w:color w:val="000000"/>
          <w:sz w:val="28"/>
          <w:szCs w:val="28"/>
        </w:rPr>
        <w:t>-  0,</w:t>
      </w:r>
      <w:r w:rsidR="00B316AB" w:rsidRPr="00E94B57">
        <w:rPr>
          <w:bCs/>
          <w:color w:val="000000"/>
          <w:sz w:val="28"/>
          <w:szCs w:val="28"/>
        </w:rPr>
        <w:t>015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1E22AE" w:rsidRPr="00E94B57">
        <w:rPr>
          <w:color w:val="000000"/>
          <w:sz w:val="28"/>
          <w:szCs w:val="28"/>
        </w:rPr>
        <w:t>ртуть та її сполуки (у перерахунку на ртуть)</w:t>
      </w:r>
      <w:r w:rsidR="001B6952" w:rsidRPr="00E94B57">
        <w:rPr>
          <w:bCs/>
          <w:color w:val="000000"/>
          <w:sz w:val="28"/>
          <w:szCs w:val="28"/>
        </w:rPr>
        <w:t xml:space="preserve"> - 0,0</w:t>
      </w:r>
      <w:r w:rsidR="00B316AB" w:rsidRPr="00E94B57">
        <w:rPr>
          <w:bCs/>
          <w:color w:val="000000"/>
          <w:sz w:val="28"/>
          <w:szCs w:val="28"/>
        </w:rPr>
        <w:t>0001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793541" w:rsidRPr="00E94B57">
        <w:rPr>
          <w:color w:val="000000"/>
          <w:sz w:val="28"/>
          <w:szCs w:val="28"/>
        </w:rPr>
        <w:t>н</w:t>
      </w:r>
      <w:r w:rsidR="001E22AE" w:rsidRPr="00E94B57">
        <w:rPr>
          <w:color w:val="000000"/>
          <w:sz w:val="28"/>
          <w:szCs w:val="28"/>
        </w:rPr>
        <w:t>ікель та його сполуки (у перерахунку на нікель)</w:t>
      </w:r>
      <w:r w:rsidR="001E22AE" w:rsidRPr="00E94B57">
        <w:rPr>
          <w:bCs/>
          <w:color w:val="000000"/>
          <w:sz w:val="28"/>
          <w:szCs w:val="28"/>
        </w:rPr>
        <w:t xml:space="preserve"> </w:t>
      </w:r>
      <w:r w:rsidR="00B316AB" w:rsidRPr="00E94B57">
        <w:rPr>
          <w:bCs/>
          <w:color w:val="000000"/>
          <w:sz w:val="28"/>
          <w:szCs w:val="28"/>
        </w:rPr>
        <w:t>- 0,0135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793541" w:rsidRPr="00E94B57">
        <w:rPr>
          <w:bCs/>
          <w:color w:val="000000"/>
          <w:sz w:val="28"/>
          <w:szCs w:val="28"/>
        </w:rPr>
        <w:t>с</w:t>
      </w:r>
      <w:r w:rsidR="001E22AE" w:rsidRPr="00E94B57">
        <w:rPr>
          <w:bCs/>
          <w:color w:val="000000"/>
          <w:sz w:val="28"/>
          <w:szCs w:val="28"/>
        </w:rPr>
        <w:t>винець та його сполуки (у перерахунку на свинець)</w:t>
      </w:r>
      <w:r w:rsidR="00B316AB" w:rsidRPr="00E94B57">
        <w:rPr>
          <w:bCs/>
          <w:color w:val="000000"/>
          <w:sz w:val="28"/>
          <w:szCs w:val="28"/>
        </w:rPr>
        <w:t xml:space="preserve"> - 0,0072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793541" w:rsidRPr="00E94B57">
        <w:rPr>
          <w:color w:val="000000"/>
          <w:sz w:val="28"/>
          <w:szCs w:val="28"/>
        </w:rPr>
        <w:t>ц</w:t>
      </w:r>
      <w:r w:rsidR="001E22AE" w:rsidRPr="00E94B57">
        <w:rPr>
          <w:color w:val="000000"/>
          <w:sz w:val="28"/>
          <w:szCs w:val="28"/>
        </w:rPr>
        <w:t>инк та його сполуки (у перерахунку на цинк)</w:t>
      </w:r>
      <w:r w:rsidR="00B316AB" w:rsidRPr="00E94B57">
        <w:rPr>
          <w:bCs/>
          <w:color w:val="000000"/>
          <w:sz w:val="28"/>
          <w:szCs w:val="28"/>
        </w:rPr>
        <w:t xml:space="preserve"> – 0,207</w:t>
      </w:r>
      <w:r w:rsidR="001B6952" w:rsidRPr="00E94B57">
        <w:rPr>
          <w:bCs/>
          <w:color w:val="000000"/>
          <w:sz w:val="28"/>
          <w:szCs w:val="28"/>
        </w:rPr>
        <w:t xml:space="preserve">, </w:t>
      </w:r>
      <w:r w:rsidR="001E22AE" w:rsidRPr="00E94B57">
        <w:rPr>
          <w:color w:val="000000"/>
          <w:sz w:val="28"/>
          <w:szCs w:val="28"/>
        </w:rPr>
        <w:t>залізо та його сполуки (у перерахунку на залізо)</w:t>
      </w:r>
      <w:r w:rsidR="001B6952" w:rsidRPr="00E94B57">
        <w:rPr>
          <w:bCs/>
          <w:color w:val="000000"/>
          <w:sz w:val="28"/>
          <w:szCs w:val="28"/>
        </w:rPr>
        <w:t xml:space="preserve"> - 0,0</w:t>
      </w:r>
      <w:r w:rsidR="00B316AB" w:rsidRPr="00E94B57">
        <w:rPr>
          <w:bCs/>
          <w:color w:val="000000"/>
          <w:sz w:val="28"/>
          <w:szCs w:val="28"/>
        </w:rPr>
        <w:t>0589</w:t>
      </w:r>
      <w:r w:rsidR="001E22AE" w:rsidRPr="00E94B57">
        <w:rPr>
          <w:bCs/>
          <w:color w:val="000000"/>
          <w:sz w:val="28"/>
          <w:szCs w:val="28"/>
        </w:rPr>
        <w:t xml:space="preserve">, </w:t>
      </w:r>
      <w:r w:rsidR="001E22AE" w:rsidRPr="00E94B57">
        <w:rPr>
          <w:color w:val="000000"/>
          <w:sz w:val="28"/>
          <w:szCs w:val="28"/>
        </w:rPr>
        <w:t xml:space="preserve">манган та його сполуки (у перерахунку на діоксид мангану) - </w:t>
      </w:r>
      <w:r w:rsidR="001E22AE" w:rsidRPr="00E94B57">
        <w:rPr>
          <w:bCs/>
          <w:color w:val="000000"/>
          <w:sz w:val="28"/>
          <w:szCs w:val="28"/>
        </w:rPr>
        <w:t>0,00</w:t>
      </w:r>
      <w:r w:rsidR="00B316AB" w:rsidRPr="00E94B57">
        <w:rPr>
          <w:bCs/>
          <w:color w:val="000000"/>
          <w:sz w:val="28"/>
          <w:szCs w:val="28"/>
        </w:rPr>
        <w:t>04</w:t>
      </w:r>
      <w:r w:rsidR="001E22AE" w:rsidRPr="00E94B57">
        <w:rPr>
          <w:color w:val="000000"/>
          <w:sz w:val="28"/>
          <w:szCs w:val="28"/>
        </w:rPr>
        <w:t>.</w:t>
      </w:r>
    </w:p>
    <w:p w:rsidR="000158ED" w:rsidRPr="00E94B57" w:rsidRDefault="00186B35" w:rsidP="001E22AE">
      <w:pPr>
        <w:shd w:val="clear" w:color="auto" w:fill="FFFFFF"/>
        <w:ind w:firstLine="709"/>
        <w:jc w:val="both"/>
        <w:rPr>
          <w:sz w:val="28"/>
          <w:szCs w:val="28"/>
        </w:rPr>
      </w:pPr>
      <w:r w:rsidRPr="00E94B57">
        <w:rPr>
          <w:sz w:val="28"/>
          <w:szCs w:val="28"/>
        </w:rPr>
        <w:t>За ступенем</w:t>
      </w:r>
      <w:r w:rsidR="000158ED" w:rsidRPr="00E94B57">
        <w:rPr>
          <w:sz w:val="28"/>
          <w:szCs w:val="28"/>
        </w:rPr>
        <w:t xml:space="preserve"> впливу  на атмосферне </w:t>
      </w:r>
      <w:r w:rsidR="008B7339" w:rsidRPr="00E94B57">
        <w:rPr>
          <w:sz w:val="28"/>
          <w:szCs w:val="28"/>
        </w:rPr>
        <w:t>повітря об’єкт</w:t>
      </w:r>
      <w:r w:rsidR="00907A51" w:rsidRPr="00E94B57">
        <w:rPr>
          <w:sz w:val="28"/>
          <w:szCs w:val="28"/>
        </w:rPr>
        <w:t xml:space="preserve"> відноситься до другої групи</w:t>
      </w:r>
      <w:r w:rsidRPr="00E94B57">
        <w:rPr>
          <w:sz w:val="28"/>
          <w:szCs w:val="28"/>
        </w:rPr>
        <w:t>, не має виробництв або технологічного устаткування, на яких повинні впроваджуватись найкращі доступні</w:t>
      </w:r>
      <w:r w:rsidR="00793541" w:rsidRPr="00E94B57">
        <w:rPr>
          <w:sz w:val="28"/>
          <w:szCs w:val="28"/>
        </w:rPr>
        <w:t xml:space="preserve"> технології та методи керування</w:t>
      </w:r>
      <w:r w:rsidRPr="00E94B57">
        <w:rPr>
          <w:sz w:val="28"/>
          <w:szCs w:val="28"/>
        </w:rPr>
        <w:t>.</w:t>
      </w:r>
      <w:r w:rsidR="000158ED" w:rsidRPr="00E94B57">
        <w:rPr>
          <w:sz w:val="28"/>
          <w:szCs w:val="28"/>
        </w:rPr>
        <w:t xml:space="preserve">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</w:t>
      </w:r>
      <w:r w:rsidR="0035513C" w:rsidRPr="00E94B57">
        <w:rPr>
          <w:sz w:val="28"/>
          <w:szCs w:val="28"/>
        </w:rPr>
        <w:t>З</w:t>
      </w:r>
      <w:r w:rsidR="000158ED" w:rsidRPr="00E94B57">
        <w:rPr>
          <w:sz w:val="28"/>
          <w:szCs w:val="28"/>
        </w:rPr>
        <w:t>ауваження та пропозиції направляти до Хмельницької ОДА, за адресою: 29000, м. Хмельницький, Майдан Незалежності, 2</w:t>
      </w:r>
      <w:r w:rsidR="00907A51" w:rsidRPr="00E94B57">
        <w:rPr>
          <w:sz w:val="28"/>
          <w:szCs w:val="28"/>
        </w:rPr>
        <w:t>.</w:t>
      </w:r>
    </w:p>
    <w:p w:rsidR="000158ED" w:rsidRPr="001E22AE" w:rsidRDefault="000158ED" w:rsidP="00F55C1E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Pr="001E22AE" w:rsidRDefault="00FC17AE" w:rsidP="00F55C1E">
      <w:pPr>
        <w:jc w:val="both"/>
        <w:rPr>
          <w:sz w:val="28"/>
          <w:szCs w:val="28"/>
        </w:rPr>
      </w:pPr>
    </w:p>
    <w:p w:rsidR="00F55C1E" w:rsidRPr="00F55C1E" w:rsidRDefault="00F55C1E">
      <w:pPr>
        <w:jc w:val="both"/>
      </w:pPr>
    </w:p>
    <w:sectPr w:rsidR="00F55C1E" w:rsidRPr="00F55C1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8ED"/>
    <w:rsid w:val="000158ED"/>
    <w:rsid w:val="00062C2D"/>
    <w:rsid w:val="000A2FEC"/>
    <w:rsid w:val="000B0405"/>
    <w:rsid w:val="00186B35"/>
    <w:rsid w:val="001A1916"/>
    <w:rsid w:val="001B6952"/>
    <w:rsid w:val="001E22AE"/>
    <w:rsid w:val="0027410B"/>
    <w:rsid w:val="002D3FC4"/>
    <w:rsid w:val="00312489"/>
    <w:rsid w:val="0035513C"/>
    <w:rsid w:val="00390465"/>
    <w:rsid w:val="003D0785"/>
    <w:rsid w:val="0043327D"/>
    <w:rsid w:val="00514EDB"/>
    <w:rsid w:val="0052178C"/>
    <w:rsid w:val="006711ED"/>
    <w:rsid w:val="0069726D"/>
    <w:rsid w:val="00793541"/>
    <w:rsid w:val="007F720A"/>
    <w:rsid w:val="00892D91"/>
    <w:rsid w:val="008B7339"/>
    <w:rsid w:val="008E1452"/>
    <w:rsid w:val="00907A51"/>
    <w:rsid w:val="00945A78"/>
    <w:rsid w:val="00AD635F"/>
    <w:rsid w:val="00B16C75"/>
    <w:rsid w:val="00B316AB"/>
    <w:rsid w:val="00D95144"/>
    <w:rsid w:val="00E24D27"/>
    <w:rsid w:val="00E62FEF"/>
    <w:rsid w:val="00E8567B"/>
    <w:rsid w:val="00E94B57"/>
    <w:rsid w:val="00EF109A"/>
    <w:rsid w:val="00F11F0E"/>
    <w:rsid w:val="00F55C1E"/>
    <w:rsid w:val="00F815CC"/>
    <w:rsid w:val="00FB2441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B803"/>
  <w15:docId w15:val="{6F593664-C434-4D27-B564-2D096BD8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1E22AE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70C8D-FFDA-4191-AF6E-F8E8B131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Admin</cp:lastModifiedBy>
  <cp:revision>6</cp:revision>
  <dcterms:created xsi:type="dcterms:W3CDTF">2024-11-10T23:59:00Z</dcterms:created>
  <dcterms:modified xsi:type="dcterms:W3CDTF">2024-11-11T10:56:00Z</dcterms:modified>
</cp:coreProperties>
</file>