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1F5" w:rsidRPr="00B04DEB" w:rsidRDefault="002450F9" w:rsidP="002450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04DE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МІНІСТЕРСТВО ЗАХИСТУ ДОВКІЛЛЯ ТА ПРИРОДНИХ РЕСУРСІВ УКРАЇНИ</w:t>
      </w:r>
      <w:r w:rsidR="00B04DE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B04DE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МІНДОВКІЛЛЯ</w:t>
      </w:r>
    </w:p>
    <w:p w:rsidR="006141F5" w:rsidRPr="00B04DEB" w:rsidRDefault="009E1706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4DEB">
        <w:rPr>
          <w:rFonts w:ascii="Times New Roman" w:eastAsia="Times New Roman" w:hAnsi="Times New Roman" w:cs="Times New Roman"/>
          <w:b/>
          <w:sz w:val="24"/>
          <w:szCs w:val="24"/>
        </w:rPr>
        <w:t>ОБҐРУНТУВАННЯ</w:t>
      </w:r>
    </w:p>
    <w:p w:rsidR="006141F5" w:rsidRPr="00B04DEB" w:rsidRDefault="007E56EA">
      <w:pPr>
        <w:spacing w:after="2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04DEB">
        <w:rPr>
          <w:rFonts w:ascii="Times New Roman" w:eastAsia="Times New Roman" w:hAnsi="Times New Roman" w:cs="Times New Roman"/>
          <w:sz w:val="24"/>
          <w:szCs w:val="24"/>
        </w:rPr>
        <w:t xml:space="preserve">технічних та якісних характеристик </w:t>
      </w:r>
      <w:r w:rsidRPr="00B04DEB">
        <w:rPr>
          <w:rFonts w:ascii="Times New Roman" w:eastAsia="Times New Roman" w:hAnsi="Times New Roman" w:cs="Times New Roman"/>
          <w:b/>
          <w:sz w:val="24"/>
          <w:szCs w:val="24"/>
        </w:rPr>
        <w:t xml:space="preserve">закупівлі </w:t>
      </w:r>
      <w:r w:rsidR="009E1706" w:rsidRPr="00B04DEB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9E1706" w:rsidRPr="00B04DEB">
        <w:rPr>
          <w:rFonts w:ascii="Times New Roman" w:eastAsia="Times New Roman" w:hAnsi="Times New Roman" w:cs="Times New Roman"/>
          <w:b/>
          <w:sz w:val="24"/>
          <w:szCs w:val="24"/>
        </w:rPr>
        <w:t>ослуги з підключення генератора</w:t>
      </w:r>
      <w:r w:rsidRPr="00B04DEB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B04DEB">
        <w:rPr>
          <w:rFonts w:ascii="Times New Roman" w:eastAsia="Times New Roman" w:hAnsi="Times New Roman" w:cs="Times New Roman"/>
          <w:sz w:val="24"/>
          <w:szCs w:val="24"/>
        </w:rPr>
        <w:t>розміру бюджетного призначення, очікуваної вартості предмета закупівлі</w:t>
      </w:r>
    </w:p>
    <w:p w:rsidR="006141F5" w:rsidRPr="00B04DEB" w:rsidRDefault="007E56EA" w:rsidP="009E1706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4DEB">
        <w:rPr>
          <w:rFonts w:ascii="Times New Roman" w:eastAsia="Times New Roman" w:hAnsi="Times New Roman" w:cs="Times New Roman"/>
          <w:i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B04DEB" w:rsidRDefault="002450F9" w:rsidP="002450F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04D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 </w:t>
      </w:r>
      <w:r w:rsidR="007E56EA" w:rsidRPr="00B04D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</w:p>
    <w:p w:rsidR="002450F9" w:rsidRPr="00B04DEB" w:rsidRDefault="002450F9" w:rsidP="002450F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EB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найменування замовника: Міністерство захисту довкілля та природних ресурсів України</w:t>
      </w:r>
      <w:r w:rsidR="00B04DEB" w:rsidRPr="00B04DE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450F9" w:rsidRPr="00B04DEB" w:rsidRDefault="002450F9" w:rsidP="002450F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місцезнаходження замовника: м. Київ, вул. Митрополита Василя </w:t>
      </w:r>
      <w:proofErr w:type="spellStart"/>
      <w:r w:rsidRPr="00B04DE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Липківського</w:t>
      </w:r>
      <w:proofErr w:type="spellEnd"/>
      <w:r w:rsidRPr="00B04DEB">
        <w:rPr>
          <w:rFonts w:ascii="Times New Roman" w:eastAsia="Times New Roman" w:hAnsi="Times New Roman" w:cs="Times New Roman"/>
          <w:sz w:val="24"/>
          <w:szCs w:val="24"/>
          <w:lang w:eastAsia="ru-RU"/>
        </w:rPr>
        <w:t>, 35</w:t>
      </w:r>
      <w:r w:rsidR="00B04DEB" w:rsidRPr="00B04DE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450F9" w:rsidRPr="00B04DEB" w:rsidRDefault="002450F9" w:rsidP="002450F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EB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ідентифікаційний код замовника:43672853</w:t>
      </w:r>
      <w:r w:rsidR="00B04DEB" w:rsidRPr="00B04DE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141F5" w:rsidRPr="00B04DEB" w:rsidRDefault="002450F9" w:rsidP="00AC054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EB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категорія замовника: Орган державної влади</w:t>
      </w:r>
      <w:r w:rsidR="00B04DEB" w:rsidRPr="00B04D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41F5" w:rsidRPr="00B04DEB" w:rsidRDefault="002450F9" w:rsidP="00AC0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4D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</w:t>
      </w:r>
      <w:r w:rsidR="007E56EA" w:rsidRPr="00B04D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="007E56EA" w:rsidRPr="00B04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13A7" w:rsidRPr="00B04DE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E1706" w:rsidRPr="00B04DEB">
        <w:rPr>
          <w:rFonts w:ascii="Times New Roman" w:eastAsia="Times New Roman" w:hAnsi="Times New Roman" w:cs="Times New Roman"/>
          <w:sz w:val="24"/>
          <w:szCs w:val="24"/>
        </w:rPr>
        <w:t>Послуги з підключення генератора</w:t>
      </w:r>
      <w:r w:rsidR="00A513A7" w:rsidRPr="00B04DE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7E56EA" w:rsidRPr="00B04DEB">
        <w:rPr>
          <w:rFonts w:ascii="Times New Roman" w:eastAsia="Times New Roman" w:hAnsi="Times New Roman" w:cs="Times New Roman"/>
          <w:sz w:val="24"/>
          <w:szCs w:val="24"/>
        </w:rPr>
        <w:t>Код ДК 021:2015</w:t>
      </w:r>
      <w:r w:rsidR="009E1706" w:rsidRPr="00B04DEB">
        <w:rPr>
          <w:rFonts w:ascii="Times New Roman" w:eastAsia="Times New Roman" w:hAnsi="Times New Roman" w:cs="Times New Roman"/>
          <w:sz w:val="24"/>
          <w:szCs w:val="24"/>
        </w:rPr>
        <w:t>:</w:t>
      </w:r>
      <w:r w:rsidR="007E56EA" w:rsidRPr="00B04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1706" w:rsidRPr="00B04DEB">
        <w:rPr>
          <w:rFonts w:ascii="Times New Roman" w:eastAsia="Times New Roman" w:hAnsi="Times New Roman" w:cs="Times New Roman"/>
          <w:sz w:val="24"/>
          <w:szCs w:val="24"/>
        </w:rPr>
        <w:t>51110000-6: послуги зі встановлення електричного обладнання</w:t>
      </w:r>
      <w:r w:rsidR="007E56EA" w:rsidRPr="00B04DE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4002" w:rsidRDefault="007E56EA" w:rsidP="00444002">
      <w:pPr>
        <w:spacing w:before="120" w:after="120" w:line="1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DEB">
        <w:rPr>
          <w:rFonts w:ascii="Times New Roman" w:eastAsia="Times New Roman" w:hAnsi="Times New Roman" w:cs="Times New Roman"/>
          <w:b/>
          <w:sz w:val="24"/>
          <w:szCs w:val="24"/>
        </w:rPr>
        <w:t>Вид та ідентифікатор процедури закупівлі:</w:t>
      </w:r>
    </w:p>
    <w:p w:rsidR="006141F5" w:rsidRPr="00B04DEB" w:rsidRDefault="00545974" w:rsidP="00444002">
      <w:pPr>
        <w:spacing w:after="120" w:line="18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DEB">
        <w:rPr>
          <w:rFonts w:ascii="Times New Roman" w:eastAsia="Times New Roman" w:hAnsi="Times New Roman" w:cs="Times New Roman"/>
          <w:sz w:val="24"/>
          <w:szCs w:val="24"/>
        </w:rPr>
        <w:t xml:space="preserve">відкриті торги з особливостями, </w:t>
      </w:r>
      <w:r w:rsidR="009E1706" w:rsidRPr="00B04DEB">
        <w:rPr>
          <w:rFonts w:ascii="Times New Roman" w:eastAsia="Times New Roman" w:hAnsi="Times New Roman" w:cs="Times New Roman"/>
          <w:sz w:val="24"/>
          <w:szCs w:val="24"/>
        </w:rPr>
        <w:t>UA-2024-11-11-015253-a</w:t>
      </w:r>
      <w:r w:rsidR="007E56EA" w:rsidRPr="00B04DEB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B04DEB" w:rsidRDefault="002450F9" w:rsidP="004440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DEB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7E56EA" w:rsidRPr="00B04DEB">
        <w:rPr>
          <w:rFonts w:ascii="Times New Roman" w:eastAsia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закупівлі:</w:t>
      </w:r>
      <w:r w:rsidR="007E56EA" w:rsidRPr="00B04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13A7" w:rsidRPr="00B04DEB">
        <w:rPr>
          <w:rFonts w:ascii="Times New Roman" w:eastAsia="Times New Roman" w:hAnsi="Times New Roman" w:cs="Times New Roman"/>
          <w:sz w:val="24"/>
          <w:szCs w:val="24"/>
        </w:rPr>
        <w:t>22</w:t>
      </w:r>
      <w:r w:rsidR="009E1706" w:rsidRPr="00B04DEB">
        <w:rPr>
          <w:rFonts w:ascii="Times New Roman" w:eastAsia="Times New Roman" w:hAnsi="Times New Roman" w:cs="Times New Roman"/>
          <w:sz w:val="24"/>
          <w:szCs w:val="24"/>
        </w:rPr>
        <w:t>0</w:t>
      </w:r>
      <w:r w:rsidR="00A4106E" w:rsidRPr="00B04DE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E1706" w:rsidRPr="00B04DEB">
        <w:rPr>
          <w:rFonts w:ascii="Times New Roman" w:eastAsia="Times New Roman" w:hAnsi="Times New Roman" w:cs="Times New Roman"/>
          <w:sz w:val="24"/>
          <w:szCs w:val="24"/>
        </w:rPr>
        <w:t>000</w:t>
      </w:r>
      <w:r w:rsidR="00A4106E" w:rsidRPr="00B04DEB">
        <w:rPr>
          <w:rFonts w:ascii="Times New Roman" w:eastAsia="Times New Roman" w:hAnsi="Times New Roman" w:cs="Times New Roman"/>
          <w:sz w:val="24"/>
          <w:szCs w:val="24"/>
        </w:rPr>
        <w:t>,00</w:t>
      </w:r>
      <w:r w:rsidR="00444002">
        <w:rPr>
          <w:rFonts w:ascii="Times New Roman" w:eastAsia="Times New Roman" w:hAnsi="Times New Roman" w:cs="Times New Roman"/>
          <w:sz w:val="24"/>
          <w:szCs w:val="24"/>
        </w:rPr>
        <w:t xml:space="preserve"> грн.</w:t>
      </w:r>
    </w:p>
    <w:p w:rsidR="006141F5" w:rsidRPr="00B04DEB" w:rsidRDefault="007E56EA" w:rsidP="00444002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DEB">
        <w:rPr>
          <w:rFonts w:ascii="Times New Roman" w:eastAsia="Times New Roman" w:hAnsi="Times New Roman" w:cs="Times New Roman"/>
          <w:sz w:val="24"/>
          <w:szCs w:val="24"/>
        </w:rPr>
        <w:t>Визначення очікуваної вартості предмета закупівлі обумовлено статистичним аналізом</w:t>
      </w:r>
      <w:r w:rsidRPr="00B04DEB">
        <w:rPr>
          <w:sz w:val="24"/>
          <w:szCs w:val="24"/>
        </w:rPr>
        <w:t xml:space="preserve"> </w:t>
      </w:r>
      <w:r w:rsidRPr="00B04DEB">
        <w:rPr>
          <w:rFonts w:ascii="Times New Roman" w:eastAsia="Times New Roman" w:hAnsi="Times New Roman" w:cs="Times New Roman"/>
          <w:sz w:val="24"/>
          <w:szCs w:val="24"/>
        </w:rPr>
        <w:t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№ 275 із змінами.</w:t>
      </w:r>
    </w:p>
    <w:p w:rsidR="006141F5" w:rsidRPr="00B04DEB" w:rsidRDefault="002450F9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B04DEB"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="007E56EA" w:rsidRPr="00B04DEB">
        <w:rPr>
          <w:rFonts w:ascii="Times New Roman" w:eastAsia="Times New Roman" w:hAnsi="Times New Roman" w:cs="Times New Roman"/>
          <w:b/>
          <w:sz w:val="24"/>
          <w:szCs w:val="24"/>
        </w:rPr>
        <w:t>Розмір бюджетного призначення:</w:t>
      </w:r>
      <w:r w:rsidR="007E56EA" w:rsidRPr="00B04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13A7" w:rsidRPr="00B04DEB">
        <w:rPr>
          <w:rFonts w:ascii="Times New Roman" w:eastAsia="Times New Roman" w:hAnsi="Times New Roman" w:cs="Times New Roman"/>
          <w:sz w:val="24"/>
          <w:szCs w:val="24"/>
        </w:rPr>
        <w:t>22</w:t>
      </w:r>
      <w:r w:rsidR="009E1706" w:rsidRPr="00B04DEB">
        <w:rPr>
          <w:rFonts w:ascii="Times New Roman" w:eastAsia="Times New Roman" w:hAnsi="Times New Roman" w:cs="Times New Roman"/>
          <w:sz w:val="24"/>
          <w:szCs w:val="24"/>
        </w:rPr>
        <w:t>0</w:t>
      </w:r>
      <w:r w:rsidR="00A513A7" w:rsidRPr="00B04DE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E1706" w:rsidRPr="00B04DEB">
        <w:rPr>
          <w:rFonts w:ascii="Times New Roman" w:eastAsia="Times New Roman" w:hAnsi="Times New Roman" w:cs="Times New Roman"/>
          <w:sz w:val="24"/>
          <w:szCs w:val="24"/>
        </w:rPr>
        <w:t>000</w:t>
      </w:r>
      <w:r w:rsidR="00A4106E" w:rsidRPr="00B04DEB">
        <w:rPr>
          <w:rFonts w:ascii="Times New Roman" w:eastAsia="Times New Roman" w:hAnsi="Times New Roman" w:cs="Times New Roman"/>
          <w:sz w:val="24"/>
          <w:szCs w:val="24"/>
        </w:rPr>
        <w:t>,00 грн.</w:t>
      </w:r>
      <w:r w:rsidR="007E56EA" w:rsidRPr="00B04DEB">
        <w:rPr>
          <w:rFonts w:ascii="Times New Roman" w:eastAsia="Times New Roman" w:hAnsi="Times New Roman" w:cs="Times New Roman"/>
          <w:sz w:val="24"/>
          <w:szCs w:val="24"/>
        </w:rPr>
        <w:t xml:space="preserve"> згідно з</w:t>
      </w:r>
      <w:r w:rsidR="00822244" w:rsidRPr="00B04DEB">
        <w:rPr>
          <w:rFonts w:ascii="Times New Roman" w:eastAsia="Times New Roman" w:hAnsi="Times New Roman" w:cs="Times New Roman"/>
          <w:sz w:val="24"/>
          <w:szCs w:val="24"/>
        </w:rPr>
        <w:t xml:space="preserve"> КПКВК 270110 «Загальне керівництво та управління у сфері захисту довкілля та природних ресурсів»</w:t>
      </w:r>
      <w:r w:rsidR="007E56EA" w:rsidRPr="00B04DE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4DEB" w:rsidRPr="00B04DEB" w:rsidRDefault="002450F9" w:rsidP="00B04D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4DEB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="007E56EA" w:rsidRPr="00B04DEB">
        <w:rPr>
          <w:rFonts w:ascii="Times New Roman" w:eastAsia="Times New Roman" w:hAnsi="Times New Roman" w:cs="Times New Roman"/>
          <w:b/>
          <w:sz w:val="24"/>
          <w:szCs w:val="24"/>
        </w:rPr>
        <w:t>Обґрунтування технічних та якісних ха</w:t>
      </w:r>
      <w:r w:rsidR="00444002">
        <w:rPr>
          <w:rFonts w:ascii="Times New Roman" w:eastAsia="Times New Roman" w:hAnsi="Times New Roman" w:cs="Times New Roman"/>
          <w:b/>
          <w:sz w:val="24"/>
          <w:szCs w:val="24"/>
        </w:rPr>
        <w:t>рактеристик предмета закупівлі.</w:t>
      </w:r>
    </w:p>
    <w:p w:rsidR="006141F5" w:rsidRPr="00B04DEB" w:rsidRDefault="007E56EA" w:rsidP="00B04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DEB">
        <w:rPr>
          <w:rFonts w:ascii="Times New Roman" w:eastAsia="Times New Roman" w:hAnsi="Times New Roman" w:cs="Times New Roman"/>
          <w:sz w:val="24"/>
          <w:szCs w:val="24"/>
        </w:rPr>
        <w:t xml:space="preserve">Термін постачання — </w:t>
      </w:r>
      <w:r w:rsidR="00B04DEB" w:rsidRPr="00B04DE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04DEB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A513A7" w:rsidRPr="00B04DEB">
        <w:rPr>
          <w:rFonts w:ascii="Times New Roman" w:eastAsia="Times New Roman" w:hAnsi="Times New Roman" w:cs="Times New Roman"/>
          <w:sz w:val="24"/>
          <w:szCs w:val="24"/>
        </w:rPr>
        <w:t>2</w:t>
      </w:r>
      <w:r w:rsidR="009E1706" w:rsidRPr="00B04DEB">
        <w:rPr>
          <w:rFonts w:ascii="Times New Roman" w:eastAsia="Times New Roman" w:hAnsi="Times New Roman" w:cs="Times New Roman"/>
          <w:sz w:val="24"/>
          <w:szCs w:val="24"/>
        </w:rPr>
        <w:t>4</w:t>
      </w:r>
      <w:r w:rsidR="002D20FD" w:rsidRPr="00B04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1706" w:rsidRPr="00B04DEB">
        <w:rPr>
          <w:rFonts w:ascii="Times New Roman" w:eastAsia="Times New Roman" w:hAnsi="Times New Roman" w:cs="Times New Roman"/>
          <w:sz w:val="24"/>
          <w:szCs w:val="24"/>
        </w:rPr>
        <w:t>грудня</w:t>
      </w:r>
      <w:r w:rsidR="00A4106E" w:rsidRPr="00B04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4DEB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A513A7" w:rsidRPr="00B04DEB">
        <w:rPr>
          <w:rFonts w:ascii="Times New Roman" w:eastAsia="Times New Roman" w:hAnsi="Times New Roman" w:cs="Times New Roman"/>
          <w:sz w:val="24"/>
          <w:szCs w:val="24"/>
        </w:rPr>
        <w:t>4</w:t>
      </w:r>
      <w:r w:rsidR="00A4106E" w:rsidRPr="00B04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1706" w:rsidRPr="00B04DEB">
        <w:rPr>
          <w:rFonts w:ascii="Times New Roman" w:eastAsia="Times New Roman" w:hAnsi="Times New Roman" w:cs="Times New Roman"/>
          <w:sz w:val="24"/>
          <w:szCs w:val="24"/>
        </w:rPr>
        <w:t>р.</w:t>
      </w:r>
    </w:p>
    <w:p w:rsidR="00B04DEB" w:rsidRPr="00B04DEB" w:rsidRDefault="00B04DEB" w:rsidP="00B04DE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DEB">
        <w:rPr>
          <w:rFonts w:ascii="Times New Roman" w:eastAsia="Times New Roman" w:hAnsi="Times New Roman" w:cs="Times New Roman"/>
          <w:sz w:val="24"/>
          <w:szCs w:val="24"/>
        </w:rPr>
        <w:t xml:space="preserve">Технічні та якісні характеристики предмета закупівлі визначені відповідно до потреб Замовника в послузі з метою забезпечення належного функціонування апарату </w:t>
      </w:r>
      <w:proofErr w:type="spellStart"/>
      <w:r w:rsidRPr="00B04DEB">
        <w:rPr>
          <w:rFonts w:ascii="Times New Roman" w:eastAsia="Times New Roman" w:hAnsi="Times New Roman" w:cs="Times New Roman"/>
          <w:sz w:val="24"/>
          <w:szCs w:val="24"/>
        </w:rPr>
        <w:t>Міндовкілля</w:t>
      </w:r>
      <w:proofErr w:type="spellEnd"/>
      <w:r w:rsidRPr="00B04DE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4DEB" w:rsidRDefault="00B04DEB" w:rsidP="0043507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B04DEB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F5"/>
    <w:rsid w:val="002450F9"/>
    <w:rsid w:val="002B69BB"/>
    <w:rsid w:val="002D20FD"/>
    <w:rsid w:val="002F4E5E"/>
    <w:rsid w:val="00435070"/>
    <w:rsid w:val="00444002"/>
    <w:rsid w:val="00545974"/>
    <w:rsid w:val="006141F5"/>
    <w:rsid w:val="006B7281"/>
    <w:rsid w:val="00702897"/>
    <w:rsid w:val="00704CA8"/>
    <w:rsid w:val="007E56EA"/>
    <w:rsid w:val="00822244"/>
    <w:rsid w:val="008F6060"/>
    <w:rsid w:val="009E1706"/>
    <w:rsid w:val="00A4106E"/>
    <w:rsid w:val="00A513A7"/>
    <w:rsid w:val="00A64E20"/>
    <w:rsid w:val="00AC0545"/>
    <w:rsid w:val="00B04DEB"/>
    <w:rsid w:val="00D9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6C1CF0-0422-4AFC-B5DA-969612AB2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1493</Words>
  <Characters>852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КАПИЦЯ Олена Миколаївна</cp:lastModifiedBy>
  <cp:revision>5</cp:revision>
  <dcterms:created xsi:type="dcterms:W3CDTF">2024-11-12T14:07:00Z</dcterms:created>
  <dcterms:modified xsi:type="dcterms:W3CDTF">2024-11-12T14:35:00Z</dcterms:modified>
</cp:coreProperties>
</file>