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A0" w:rsidRDefault="00E6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18"/>
          <w:szCs w:val="18"/>
        </w:rPr>
      </w:pPr>
      <w:r>
        <w:rPr>
          <w:b/>
          <w:bCs/>
          <w:color w:val="000000"/>
          <w:sz w:val="18"/>
          <w:szCs w:val="18"/>
        </w:rPr>
        <w:t xml:space="preserve">Повідомлення про намір отримати </w:t>
      </w:r>
    </w:p>
    <w:p w:rsidR="00614C17" w:rsidRDefault="00E6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lang w:val="uk-UA"/>
        </w:rPr>
      </w:pPr>
      <w:r>
        <w:rPr>
          <w:b/>
          <w:bCs/>
          <w:color w:val="000000"/>
          <w:sz w:val="18"/>
          <w:szCs w:val="18"/>
        </w:rPr>
        <w:t>Дозвіл на викиди забруднюючих речовин в атмосферне повітря від стаціонарних джерел</w:t>
      </w:r>
    </w:p>
    <w:p w:rsidR="00E62448" w:rsidRDefault="00E62448">
      <w:pPr>
        <w:pStyle w:val="12"/>
        <w:ind w:left="0" w:firstLine="708"/>
        <w:jc w:val="both"/>
        <w:rPr>
          <w:b w:val="0"/>
          <w:color w:val="000000"/>
          <w:sz w:val="18"/>
          <w:szCs w:val="18"/>
          <w:lang w:eastAsia="ru-RU"/>
        </w:rPr>
      </w:pPr>
    </w:p>
    <w:p w:rsidR="00614C17" w:rsidRPr="00E62448" w:rsidRDefault="00D43FF5" w:rsidP="00732869">
      <w:pPr>
        <w:pStyle w:val="12"/>
        <w:ind w:left="0" w:firstLine="284"/>
        <w:jc w:val="both"/>
        <w:rPr>
          <w:b w:val="0"/>
          <w:sz w:val="18"/>
          <w:szCs w:val="18"/>
          <w:lang w:eastAsia="ru-RU"/>
        </w:rPr>
      </w:pPr>
      <w:r>
        <w:rPr>
          <w:b w:val="0"/>
          <w:sz w:val="18"/>
          <w:szCs w:val="18"/>
          <w:lang w:eastAsia="ru-RU"/>
        </w:rPr>
        <w:t>ТОВАРИСТВ</w:t>
      </w:r>
      <w:r w:rsidR="00E90E07">
        <w:rPr>
          <w:b w:val="0"/>
          <w:sz w:val="18"/>
          <w:szCs w:val="18"/>
          <w:lang w:eastAsia="ru-RU"/>
        </w:rPr>
        <w:t>О</w:t>
      </w:r>
      <w:r>
        <w:rPr>
          <w:b w:val="0"/>
          <w:sz w:val="18"/>
          <w:szCs w:val="18"/>
          <w:lang w:eastAsia="ru-RU"/>
        </w:rPr>
        <w:t xml:space="preserve"> З ОБМЕЖЕНОЮ ВІДПОВІДАЛЬНІСТЮ «</w:t>
      </w:r>
      <w:r w:rsidR="00DF5F3A" w:rsidRPr="00DF5F3A">
        <w:rPr>
          <w:b w:val="0"/>
          <w:color w:val="000000"/>
          <w:sz w:val="18"/>
          <w:szCs w:val="18"/>
          <w:lang w:eastAsia="ru-RU"/>
        </w:rPr>
        <w:t>М’</w:t>
      </w:r>
      <w:r w:rsidR="00DF5F3A">
        <w:rPr>
          <w:b w:val="0"/>
          <w:color w:val="000000"/>
          <w:sz w:val="18"/>
          <w:szCs w:val="18"/>
          <w:lang w:eastAsia="ru-RU"/>
        </w:rPr>
        <w:t>ЯСОВИТА</w:t>
      </w:r>
      <w:r>
        <w:rPr>
          <w:b w:val="0"/>
          <w:sz w:val="18"/>
          <w:szCs w:val="18"/>
          <w:lang w:eastAsia="ru-RU"/>
        </w:rPr>
        <w:t>»</w:t>
      </w:r>
      <w:r w:rsidR="0033409A" w:rsidRPr="00E62448">
        <w:rPr>
          <w:b w:val="0"/>
          <w:sz w:val="18"/>
          <w:szCs w:val="18"/>
          <w:lang w:eastAsia="ru-RU"/>
        </w:rPr>
        <w:t xml:space="preserve"> </w:t>
      </w:r>
      <w:r w:rsidR="0033409A" w:rsidRPr="00431FEB">
        <w:rPr>
          <w:b w:val="0"/>
          <w:sz w:val="18"/>
          <w:szCs w:val="18"/>
          <w:lang w:eastAsia="ru-RU"/>
        </w:rPr>
        <w:t>(</w:t>
      </w:r>
      <w:r w:rsidR="00E90E07">
        <w:rPr>
          <w:b w:val="0"/>
          <w:sz w:val="18"/>
          <w:szCs w:val="18"/>
          <w:lang w:eastAsia="ru-RU"/>
        </w:rPr>
        <w:t>ТОВ</w:t>
      </w:r>
      <w:r w:rsidRPr="00D43FF5">
        <w:rPr>
          <w:b w:val="0"/>
          <w:sz w:val="18"/>
          <w:szCs w:val="18"/>
          <w:lang w:eastAsia="ru-RU"/>
        </w:rPr>
        <w:t xml:space="preserve"> «</w:t>
      </w:r>
      <w:r w:rsidR="00DF5F3A" w:rsidRPr="00DF5F3A">
        <w:rPr>
          <w:b w:val="0"/>
          <w:color w:val="000000"/>
          <w:sz w:val="18"/>
          <w:szCs w:val="18"/>
          <w:lang w:eastAsia="ru-RU"/>
        </w:rPr>
        <w:t>М’</w:t>
      </w:r>
      <w:r w:rsidR="00DF5F3A">
        <w:rPr>
          <w:b w:val="0"/>
          <w:color w:val="000000"/>
          <w:sz w:val="18"/>
          <w:szCs w:val="18"/>
          <w:lang w:eastAsia="ru-RU"/>
        </w:rPr>
        <w:t>ЯСОВИТА</w:t>
      </w:r>
      <w:r w:rsidRPr="00D43FF5">
        <w:rPr>
          <w:b w:val="0"/>
          <w:sz w:val="18"/>
          <w:szCs w:val="18"/>
          <w:lang w:eastAsia="ru-RU"/>
        </w:rPr>
        <w:t>»</w:t>
      </w:r>
      <w:r w:rsidR="0033409A" w:rsidRPr="00431FEB">
        <w:rPr>
          <w:b w:val="0"/>
          <w:sz w:val="18"/>
          <w:szCs w:val="18"/>
          <w:lang w:eastAsia="ru-RU"/>
        </w:rPr>
        <w:t>)</w:t>
      </w:r>
      <w:r w:rsidR="0033409A" w:rsidRPr="00E62448">
        <w:rPr>
          <w:b w:val="0"/>
          <w:sz w:val="18"/>
          <w:szCs w:val="18"/>
          <w:lang w:eastAsia="ru-RU"/>
        </w:rPr>
        <w:t xml:space="preserve"> має намір отримати </w:t>
      </w:r>
      <w:r w:rsidR="00E62448" w:rsidRPr="00E62448">
        <w:rPr>
          <w:b w:val="0"/>
          <w:sz w:val="18"/>
          <w:szCs w:val="18"/>
          <w:lang w:eastAsia="ru-RU"/>
        </w:rPr>
        <w:t>Дозвіл на викиди забруднюючих речовин в атмосферне повітря від стаціонарних джерел</w:t>
      </w:r>
      <w:r w:rsidR="0033409A" w:rsidRPr="00E62448">
        <w:rPr>
          <w:b w:val="0"/>
          <w:sz w:val="18"/>
          <w:szCs w:val="18"/>
          <w:lang w:eastAsia="ru-RU"/>
        </w:rPr>
        <w:t xml:space="preserve">. </w:t>
      </w:r>
    </w:p>
    <w:p w:rsidR="00614C17" w:rsidRPr="00094680" w:rsidRDefault="0033409A" w:rsidP="003E04FD">
      <w:pPr>
        <w:pBdr>
          <w:bottom w:val="none" w:sz="4" w:space="1" w:color="000000"/>
        </w:pBdr>
        <w:ind w:firstLine="284"/>
        <w:jc w:val="both"/>
        <w:rPr>
          <w:sz w:val="18"/>
          <w:szCs w:val="18"/>
          <w:lang w:val="uk-UA" w:eastAsia="ru-RU"/>
        </w:rPr>
      </w:pPr>
      <w:r w:rsidRPr="00094680">
        <w:rPr>
          <w:sz w:val="18"/>
          <w:szCs w:val="18"/>
          <w:lang w:val="uk-UA" w:eastAsia="ru-RU"/>
        </w:rPr>
        <w:t xml:space="preserve">Ідентифікаційний код суб'єкта господарювання з ЄДРПОУ  - </w:t>
      </w:r>
      <w:r w:rsidR="00DF5F3A" w:rsidRPr="00DF5F3A">
        <w:rPr>
          <w:color w:val="000000"/>
          <w:sz w:val="18"/>
          <w:szCs w:val="18"/>
          <w:lang w:eastAsia="ru-RU"/>
        </w:rPr>
        <w:t>41261896</w:t>
      </w:r>
      <w:r w:rsidRPr="00094680">
        <w:rPr>
          <w:sz w:val="18"/>
          <w:szCs w:val="18"/>
          <w:lang w:val="uk-UA" w:eastAsia="ru-RU"/>
        </w:rPr>
        <w:t>.</w:t>
      </w:r>
    </w:p>
    <w:p w:rsidR="00614C17" w:rsidRPr="00094680" w:rsidRDefault="0033409A" w:rsidP="003E04FD">
      <w:pPr>
        <w:pBdr>
          <w:bottom w:val="none" w:sz="4" w:space="1" w:color="000000"/>
        </w:pBdr>
        <w:tabs>
          <w:tab w:val="left" w:pos="709"/>
        </w:tabs>
        <w:ind w:firstLine="284"/>
        <w:jc w:val="both"/>
        <w:rPr>
          <w:sz w:val="18"/>
          <w:szCs w:val="18"/>
          <w:lang w:val="uk-UA" w:eastAsia="ru-RU"/>
        </w:rPr>
      </w:pPr>
      <w:r w:rsidRPr="00094680">
        <w:rPr>
          <w:sz w:val="18"/>
          <w:szCs w:val="18"/>
          <w:lang w:val="uk-UA" w:eastAsia="ru-RU"/>
        </w:rPr>
        <w:t xml:space="preserve">Юридична адреса підприємства: </w:t>
      </w:r>
      <w:r w:rsidR="00DF5F3A" w:rsidRPr="00561959">
        <w:rPr>
          <w:sz w:val="18"/>
          <w:szCs w:val="18"/>
          <w:lang w:val="uk-UA" w:eastAsia="ru-RU"/>
        </w:rPr>
        <w:t xml:space="preserve">13300; Житомирська обл, м.Бердичів, вул.Білопільська, буд.131, тел. (04143)4-61-46, e-mail: </w:t>
      </w:r>
      <w:hyperlink r:id="rId8" w:history="1">
        <w:r w:rsidR="00224D3F" w:rsidRPr="00561959">
          <w:rPr>
            <w:lang w:eastAsia="ru-RU"/>
          </w:rPr>
          <w:t>info.berdichev@</w:t>
        </w:r>
        <w:r w:rsidR="00224D3F" w:rsidRPr="00561959">
          <w:rPr>
            <w:lang w:val="uk-UA" w:eastAsia="ru-RU"/>
          </w:rPr>
          <w:t>myasovita</w:t>
        </w:r>
        <w:r w:rsidR="00224D3F" w:rsidRPr="00561959">
          <w:rPr>
            <w:lang w:eastAsia="ru-RU"/>
          </w:rPr>
          <w:t>.</w:t>
        </w:r>
        <w:r w:rsidR="00224D3F" w:rsidRPr="00561959">
          <w:rPr>
            <w:lang w:val="uk-UA" w:eastAsia="ru-RU"/>
          </w:rPr>
          <w:t>onmicrosoft</w:t>
        </w:r>
        <w:r w:rsidR="00224D3F" w:rsidRPr="00561959">
          <w:rPr>
            <w:lang w:eastAsia="ru-RU"/>
          </w:rPr>
          <w:t>.</w:t>
        </w:r>
        <w:r w:rsidR="00224D3F" w:rsidRPr="00561959">
          <w:rPr>
            <w:lang w:val="uk-UA" w:eastAsia="ru-RU"/>
          </w:rPr>
          <w:t>com</w:t>
        </w:r>
      </w:hyperlink>
      <w:r w:rsidR="00D251D1" w:rsidRPr="00094680">
        <w:rPr>
          <w:sz w:val="18"/>
          <w:szCs w:val="18"/>
          <w:lang w:val="uk-UA" w:eastAsia="ru-RU"/>
        </w:rPr>
        <w:t xml:space="preserve"> </w:t>
      </w:r>
    </w:p>
    <w:p w:rsidR="00893FDE" w:rsidRPr="00094680" w:rsidRDefault="00094680" w:rsidP="003E04FD">
      <w:pPr>
        <w:pBdr>
          <w:bottom w:val="none" w:sz="4" w:space="1" w:color="000000"/>
        </w:pBdr>
        <w:tabs>
          <w:tab w:val="left" w:pos="709"/>
        </w:tabs>
        <w:ind w:firstLine="284"/>
        <w:jc w:val="both"/>
        <w:rPr>
          <w:sz w:val="18"/>
          <w:szCs w:val="18"/>
          <w:lang w:val="uk-UA" w:eastAsia="ru-RU"/>
        </w:rPr>
      </w:pPr>
      <w:r w:rsidRPr="00094680">
        <w:rPr>
          <w:sz w:val="18"/>
          <w:szCs w:val="18"/>
          <w:lang w:val="uk-UA" w:eastAsia="ru-RU"/>
        </w:rPr>
        <w:t>Місцезнаходження об’єкта/промислового майданчика</w:t>
      </w:r>
      <w:r w:rsidR="0033409A" w:rsidRPr="00094680">
        <w:rPr>
          <w:sz w:val="18"/>
          <w:szCs w:val="18"/>
          <w:lang w:val="uk-UA" w:eastAsia="ru-RU"/>
        </w:rPr>
        <w:t>:</w:t>
      </w:r>
      <w:r>
        <w:rPr>
          <w:sz w:val="18"/>
          <w:szCs w:val="18"/>
          <w:lang w:val="uk-UA" w:eastAsia="ru-RU"/>
        </w:rPr>
        <w:t xml:space="preserve"> </w:t>
      </w:r>
      <w:r w:rsidR="00DF5F3A" w:rsidRPr="00561959">
        <w:rPr>
          <w:sz w:val="18"/>
          <w:szCs w:val="18"/>
          <w:lang w:val="uk-UA" w:eastAsia="ru-RU"/>
        </w:rPr>
        <w:t>13300; Житомирська обл, м.Бердичів, вул.Білопільська, буд.131, тел. (04143)4-61-46, e-mail</w:t>
      </w:r>
      <w:r w:rsidR="00AD74E2" w:rsidRPr="00561959">
        <w:rPr>
          <w:sz w:val="18"/>
          <w:szCs w:val="18"/>
          <w:lang w:val="uk-UA" w:eastAsia="ru-RU"/>
        </w:rPr>
        <w:t xml:space="preserve">: </w:t>
      </w:r>
      <w:hyperlink r:id="rId9" w:history="1">
        <w:r w:rsidR="00AD74E2" w:rsidRPr="00561959">
          <w:rPr>
            <w:lang w:eastAsia="ru-RU"/>
          </w:rPr>
          <w:t>info.berdichev@</w:t>
        </w:r>
        <w:r w:rsidR="00AD74E2" w:rsidRPr="00561959">
          <w:rPr>
            <w:lang w:val="uk-UA" w:eastAsia="ru-RU"/>
          </w:rPr>
          <w:t>myasovita</w:t>
        </w:r>
        <w:r w:rsidR="00AD74E2" w:rsidRPr="00561959">
          <w:rPr>
            <w:lang w:eastAsia="ru-RU"/>
          </w:rPr>
          <w:t>.</w:t>
        </w:r>
        <w:r w:rsidR="00AD74E2" w:rsidRPr="00561959">
          <w:rPr>
            <w:lang w:val="uk-UA" w:eastAsia="ru-RU"/>
          </w:rPr>
          <w:t>onmicrosoft</w:t>
        </w:r>
        <w:r w:rsidR="00AD74E2" w:rsidRPr="00561959">
          <w:rPr>
            <w:lang w:eastAsia="ru-RU"/>
          </w:rPr>
          <w:t>.</w:t>
        </w:r>
        <w:r w:rsidR="00AD74E2" w:rsidRPr="00561959">
          <w:rPr>
            <w:lang w:val="uk-UA" w:eastAsia="ru-RU"/>
          </w:rPr>
          <w:t>com</w:t>
        </w:r>
      </w:hyperlink>
      <w:r w:rsidRPr="00094680">
        <w:rPr>
          <w:sz w:val="18"/>
          <w:szCs w:val="18"/>
          <w:lang w:val="uk-UA" w:eastAsia="ru-RU"/>
        </w:rPr>
        <w:t>.</w:t>
      </w:r>
    </w:p>
    <w:p w:rsidR="007B5F87" w:rsidRPr="003D4D88" w:rsidRDefault="0033409A" w:rsidP="003E04FD">
      <w:pPr>
        <w:pBdr>
          <w:bottom w:val="none" w:sz="4" w:space="1" w:color="000000"/>
        </w:pBdr>
        <w:ind w:firstLine="567"/>
        <w:jc w:val="both"/>
        <w:rPr>
          <w:sz w:val="18"/>
          <w:szCs w:val="18"/>
          <w:lang w:val="uk-UA" w:eastAsia="ru-RU"/>
        </w:rPr>
      </w:pPr>
      <w:r w:rsidRPr="007B5F87">
        <w:rPr>
          <w:sz w:val="18"/>
          <w:szCs w:val="18"/>
          <w:lang w:val="uk-UA" w:eastAsia="ru-RU"/>
        </w:rPr>
        <w:t xml:space="preserve">Метою отримання дозволу на викиди є </w:t>
      </w:r>
      <w:r w:rsidR="00DF5F3A" w:rsidRPr="003D4D88">
        <w:rPr>
          <w:sz w:val="18"/>
          <w:szCs w:val="18"/>
          <w:lang w:val="uk-UA" w:eastAsia="ru-RU"/>
        </w:rPr>
        <w:t>в</w:t>
      </w:r>
      <w:r w:rsidR="00C71302" w:rsidRPr="003D4D88">
        <w:rPr>
          <w:sz w:val="18"/>
          <w:szCs w:val="18"/>
          <w:lang w:val="uk-UA" w:eastAsia="ru-RU"/>
        </w:rPr>
        <w:t xml:space="preserve">несення змін до дозволу на викиди від </w:t>
      </w:r>
      <w:r w:rsidR="00DF5F3A" w:rsidRPr="007B5F87">
        <w:rPr>
          <w:sz w:val="18"/>
          <w:szCs w:val="18"/>
          <w:lang w:val="uk-UA" w:eastAsia="ru-RU"/>
        </w:rPr>
        <w:t>15.07.2020</w:t>
      </w:r>
      <w:r w:rsidR="00C71302" w:rsidRPr="003D4D88">
        <w:rPr>
          <w:sz w:val="18"/>
          <w:szCs w:val="18"/>
          <w:lang w:val="uk-UA" w:eastAsia="ru-RU"/>
        </w:rPr>
        <w:t>р. №</w:t>
      </w:r>
      <w:r w:rsidR="00DF5F3A" w:rsidRPr="00950BAC">
        <w:rPr>
          <w:sz w:val="18"/>
          <w:szCs w:val="18"/>
          <w:lang w:val="uk-UA" w:eastAsia="ru-RU"/>
        </w:rPr>
        <w:t>1810400000-201</w:t>
      </w:r>
      <w:r w:rsidR="00C71302" w:rsidRPr="003D4D88">
        <w:rPr>
          <w:sz w:val="18"/>
          <w:szCs w:val="18"/>
          <w:lang w:val="uk-UA" w:eastAsia="ru-RU"/>
        </w:rPr>
        <w:t xml:space="preserve"> у зв’язку із </w:t>
      </w:r>
      <w:r w:rsidR="00950BAC" w:rsidRPr="003D4D88">
        <w:rPr>
          <w:sz w:val="18"/>
          <w:szCs w:val="18"/>
          <w:lang w:val="uk-UA" w:eastAsia="ru-RU"/>
        </w:rPr>
        <w:t xml:space="preserve">появою додаткових </w:t>
      </w:r>
      <w:r w:rsidR="007B5F87" w:rsidRPr="003D4D88">
        <w:rPr>
          <w:sz w:val="18"/>
          <w:szCs w:val="18"/>
          <w:lang w:val="uk-UA" w:eastAsia="ru-RU"/>
        </w:rPr>
        <w:t>джерел викиду: коптильно варочні камери (2од), установки для копчення та інтенсивного охолодження (2од), дизель-генератори (2од), установка повної біологічної очистки стічних вод</w:t>
      </w:r>
      <w:r w:rsidR="003D4D88" w:rsidRPr="003D4D88">
        <w:rPr>
          <w:sz w:val="18"/>
          <w:szCs w:val="18"/>
          <w:lang w:val="uk-UA" w:eastAsia="ru-RU"/>
        </w:rPr>
        <w:t xml:space="preserve">, а також </w:t>
      </w:r>
      <w:r w:rsidR="00354F5E" w:rsidRPr="003D4D88">
        <w:rPr>
          <w:sz w:val="18"/>
          <w:szCs w:val="18"/>
          <w:lang w:val="uk-UA" w:eastAsia="ru-RU"/>
        </w:rPr>
        <w:t>проведення</w:t>
      </w:r>
      <w:r w:rsidR="003D4D88" w:rsidRPr="003D4D88">
        <w:rPr>
          <w:sz w:val="18"/>
          <w:szCs w:val="18"/>
          <w:lang w:val="uk-UA" w:eastAsia="ru-RU"/>
        </w:rPr>
        <w:t xml:space="preserve"> </w:t>
      </w:r>
      <w:r w:rsidR="00354F5E" w:rsidRPr="003D4D88">
        <w:rPr>
          <w:sz w:val="18"/>
          <w:szCs w:val="18"/>
          <w:lang w:val="uk-UA" w:eastAsia="ru-RU"/>
        </w:rPr>
        <w:t>дезінфекції</w:t>
      </w:r>
      <w:r w:rsidR="003D4D88" w:rsidRPr="003D4D88">
        <w:rPr>
          <w:sz w:val="18"/>
          <w:szCs w:val="18"/>
          <w:lang w:val="uk-UA" w:eastAsia="ru-RU"/>
        </w:rPr>
        <w:t xml:space="preserve"> та мийки цеху пакування м’ясних продуктів</w:t>
      </w:r>
      <w:r w:rsidR="007B5F87" w:rsidRPr="003D4D88">
        <w:rPr>
          <w:sz w:val="18"/>
          <w:szCs w:val="18"/>
          <w:lang w:val="uk-UA" w:eastAsia="ru-RU"/>
        </w:rPr>
        <w:t>.</w:t>
      </w:r>
      <w:r w:rsidR="003D4D88" w:rsidRPr="003D4D88">
        <w:rPr>
          <w:sz w:val="18"/>
          <w:szCs w:val="18"/>
          <w:lang w:val="uk-UA" w:eastAsia="ru-RU"/>
        </w:rPr>
        <w:t xml:space="preserve"> Крім того, відбулись зміни в роботі існуюч</w:t>
      </w:r>
      <w:r w:rsidR="00354F5E">
        <w:rPr>
          <w:sz w:val="18"/>
          <w:szCs w:val="18"/>
          <w:lang w:val="uk-UA" w:eastAsia="ru-RU"/>
        </w:rPr>
        <w:t>ого</w:t>
      </w:r>
      <w:r w:rsidR="003D4D88" w:rsidRPr="003D4D88">
        <w:rPr>
          <w:sz w:val="18"/>
          <w:szCs w:val="18"/>
          <w:lang w:val="uk-UA" w:eastAsia="ru-RU"/>
        </w:rPr>
        <w:t xml:space="preserve"> джерел</w:t>
      </w:r>
      <w:r w:rsidR="00354F5E">
        <w:rPr>
          <w:sz w:val="18"/>
          <w:szCs w:val="18"/>
          <w:lang w:val="uk-UA" w:eastAsia="ru-RU"/>
        </w:rPr>
        <w:t>а</w:t>
      </w:r>
      <w:r w:rsidR="003D4D88" w:rsidRPr="003D4D88">
        <w:rPr>
          <w:sz w:val="18"/>
          <w:szCs w:val="18"/>
          <w:lang w:val="uk-UA" w:eastAsia="ru-RU"/>
        </w:rPr>
        <w:t xml:space="preserve"> викиду (котельн</w:t>
      </w:r>
      <w:r w:rsidR="00354F5E">
        <w:rPr>
          <w:sz w:val="18"/>
          <w:szCs w:val="18"/>
          <w:lang w:val="uk-UA" w:eastAsia="ru-RU"/>
        </w:rPr>
        <w:t>я</w:t>
      </w:r>
      <w:r w:rsidR="003D4D88" w:rsidRPr="003D4D88">
        <w:rPr>
          <w:sz w:val="18"/>
          <w:szCs w:val="18"/>
          <w:lang w:val="uk-UA" w:eastAsia="ru-RU"/>
        </w:rPr>
        <w:t>)</w:t>
      </w:r>
      <w:r w:rsidR="00354F5E">
        <w:rPr>
          <w:sz w:val="18"/>
          <w:szCs w:val="18"/>
          <w:lang w:val="uk-UA" w:eastAsia="ru-RU"/>
        </w:rPr>
        <w:t>, а саме збільшення обсягу використаного палива</w:t>
      </w:r>
      <w:r w:rsidR="003D4D88" w:rsidRPr="003D4D88">
        <w:rPr>
          <w:sz w:val="18"/>
          <w:szCs w:val="18"/>
          <w:lang w:val="uk-UA" w:eastAsia="ru-RU"/>
        </w:rPr>
        <w:t>.</w:t>
      </w:r>
    </w:p>
    <w:p w:rsidR="00354F5E" w:rsidRPr="00354F5E" w:rsidRDefault="00AA5349" w:rsidP="003E04FD">
      <w:pPr>
        <w:pStyle w:val="12"/>
        <w:ind w:left="0" w:firstLine="284"/>
        <w:jc w:val="both"/>
        <w:rPr>
          <w:b w:val="0"/>
          <w:sz w:val="18"/>
          <w:szCs w:val="18"/>
          <w:lang w:eastAsia="ru-RU"/>
        </w:rPr>
      </w:pPr>
      <w:r w:rsidRPr="00094680">
        <w:rPr>
          <w:b w:val="0"/>
          <w:sz w:val="18"/>
          <w:szCs w:val="18"/>
          <w:lang w:eastAsia="ru-RU"/>
        </w:rPr>
        <w:t>Виробнича діяльність, яку здійснює </w:t>
      </w:r>
      <w:r w:rsidR="00D43FF5">
        <w:rPr>
          <w:b w:val="0"/>
          <w:sz w:val="18"/>
          <w:szCs w:val="18"/>
          <w:lang w:eastAsia="ru-RU"/>
        </w:rPr>
        <w:t>підприємство</w:t>
      </w:r>
      <w:r w:rsidRPr="00094680">
        <w:rPr>
          <w:b w:val="0"/>
          <w:sz w:val="18"/>
          <w:szCs w:val="18"/>
          <w:lang w:eastAsia="ru-RU"/>
        </w:rPr>
        <w:t> не підлягає оцінці впливу на довкілля</w:t>
      </w:r>
      <w:r w:rsidR="000E6D0E" w:rsidRPr="00094680">
        <w:rPr>
          <w:b w:val="0"/>
          <w:sz w:val="18"/>
          <w:szCs w:val="18"/>
          <w:lang w:eastAsia="ru-RU"/>
        </w:rPr>
        <w:t>.</w:t>
      </w:r>
      <w:bookmarkStart w:id="0" w:name="_Hlk153551004"/>
      <w:r w:rsidR="00354F5E">
        <w:rPr>
          <w:b w:val="0"/>
          <w:sz w:val="18"/>
          <w:szCs w:val="18"/>
          <w:lang w:eastAsia="ru-RU"/>
        </w:rPr>
        <w:t xml:space="preserve"> </w:t>
      </w:r>
      <w:r w:rsidR="00354F5E" w:rsidRPr="003E04FD">
        <w:rPr>
          <w:b w:val="0"/>
          <w:sz w:val="18"/>
          <w:szCs w:val="18"/>
          <w:lang w:eastAsia="ru-RU"/>
        </w:rPr>
        <w:t xml:space="preserve">Основна діяльність </w:t>
      </w:r>
      <w:r w:rsidR="003E04FD">
        <w:rPr>
          <w:b w:val="0"/>
          <w:sz w:val="18"/>
          <w:szCs w:val="18"/>
          <w:lang w:eastAsia="ru-RU"/>
        </w:rPr>
        <w:t>ТОВ</w:t>
      </w:r>
      <w:r w:rsidR="003E04FD" w:rsidRPr="00D43FF5">
        <w:rPr>
          <w:b w:val="0"/>
          <w:sz w:val="18"/>
          <w:szCs w:val="18"/>
          <w:lang w:eastAsia="ru-RU"/>
        </w:rPr>
        <w:t xml:space="preserve"> «</w:t>
      </w:r>
      <w:r w:rsidR="003E04FD" w:rsidRPr="00DF5F3A">
        <w:rPr>
          <w:b w:val="0"/>
          <w:color w:val="000000"/>
          <w:sz w:val="18"/>
          <w:szCs w:val="18"/>
          <w:lang w:eastAsia="ru-RU"/>
        </w:rPr>
        <w:t>М’</w:t>
      </w:r>
      <w:r w:rsidR="003E04FD">
        <w:rPr>
          <w:b w:val="0"/>
          <w:color w:val="000000"/>
          <w:sz w:val="18"/>
          <w:szCs w:val="18"/>
          <w:lang w:eastAsia="ru-RU"/>
        </w:rPr>
        <w:t>ЯСОВИТА</w:t>
      </w:r>
      <w:r w:rsidR="003E04FD" w:rsidRPr="00D43FF5">
        <w:rPr>
          <w:b w:val="0"/>
          <w:sz w:val="18"/>
          <w:szCs w:val="18"/>
          <w:lang w:eastAsia="ru-RU"/>
        </w:rPr>
        <w:t>»</w:t>
      </w:r>
      <w:r w:rsidR="00354F5E" w:rsidRPr="003E04FD">
        <w:rPr>
          <w:b w:val="0"/>
          <w:sz w:val="18"/>
          <w:szCs w:val="18"/>
          <w:lang w:eastAsia="ru-RU"/>
        </w:rPr>
        <w:t xml:space="preserve"> – виробництво ковбасних виробів, копченостей. </w:t>
      </w:r>
      <w:r w:rsidR="00354F5E" w:rsidRPr="00354F5E">
        <w:rPr>
          <w:b w:val="0"/>
          <w:sz w:val="18"/>
          <w:szCs w:val="18"/>
          <w:lang w:eastAsia="ru-RU"/>
        </w:rPr>
        <w:t>Згідно ст.3, п.3, пп. 8.1 Закону України «Про оцінку впливу на довкілля», застосуванню оцінки впливу на довкілля відноситься виробництво пр</w:t>
      </w:r>
      <w:bookmarkStart w:id="1" w:name="_GoBack"/>
      <w:bookmarkEnd w:id="1"/>
      <w:r w:rsidR="00354F5E" w:rsidRPr="00354F5E">
        <w:rPr>
          <w:b w:val="0"/>
          <w:sz w:val="18"/>
          <w:szCs w:val="18"/>
          <w:lang w:eastAsia="ru-RU"/>
        </w:rPr>
        <w:t xml:space="preserve">одуктів харчування шляхом обробки та переробки сировини тваринного походження (крім молока) продуктивністю виходу готової продукції понад 75 тонн на добу. Ураховуючи вищезазначене ТОВ «М’ЯСОВИТА» не підпадає під плановану діяльність та проходження процедури з оцінки впливу на довкілля, оскільки </w:t>
      </w:r>
      <w:r w:rsidR="0018674B" w:rsidRPr="00354F5E">
        <w:rPr>
          <w:b w:val="0"/>
          <w:sz w:val="18"/>
          <w:szCs w:val="18"/>
          <w:lang w:eastAsia="ru-RU"/>
        </w:rPr>
        <w:t>максимальне</w:t>
      </w:r>
      <w:r w:rsidR="00354F5E" w:rsidRPr="00354F5E">
        <w:rPr>
          <w:b w:val="0"/>
          <w:sz w:val="18"/>
          <w:szCs w:val="18"/>
          <w:lang w:eastAsia="ru-RU"/>
        </w:rPr>
        <w:t xml:space="preserve"> в</w:t>
      </w:r>
      <w:r w:rsidR="00F80364">
        <w:rPr>
          <w:b w:val="0"/>
          <w:sz w:val="18"/>
          <w:szCs w:val="18"/>
          <w:lang w:eastAsia="ru-RU"/>
        </w:rPr>
        <w:t>иробництво продуктів харчування</w:t>
      </w:r>
      <w:r w:rsidR="00354F5E" w:rsidRPr="00354F5E">
        <w:rPr>
          <w:b w:val="0"/>
          <w:sz w:val="18"/>
          <w:szCs w:val="18"/>
          <w:lang w:eastAsia="ru-RU"/>
        </w:rPr>
        <w:t xml:space="preserve"> становить </w:t>
      </w:r>
      <w:r w:rsidR="00354F5E" w:rsidRPr="009508B9">
        <w:rPr>
          <w:b w:val="0"/>
          <w:sz w:val="18"/>
          <w:szCs w:val="18"/>
          <w:lang w:eastAsia="ru-RU"/>
        </w:rPr>
        <w:t>64</w:t>
      </w:r>
      <w:r w:rsidR="00354F5E" w:rsidRPr="00354F5E">
        <w:rPr>
          <w:b w:val="0"/>
          <w:sz w:val="18"/>
          <w:szCs w:val="18"/>
          <w:lang w:eastAsia="ru-RU"/>
        </w:rPr>
        <w:t xml:space="preserve"> т/добу.</w:t>
      </w:r>
    </w:p>
    <w:bookmarkEnd w:id="0"/>
    <w:p w:rsidR="00E7494F" w:rsidRPr="00495B96" w:rsidRDefault="00884F0D" w:rsidP="00E7494F">
      <w:pPr>
        <w:pStyle w:val="12"/>
        <w:ind w:left="0" w:firstLine="284"/>
        <w:jc w:val="both"/>
        <w:rPr>
          <w:b w:val="0"/>
          <w:sz w:val="18"/>
          <w:szCs w:val="18"/>
          <w:lang w:eastAsia="ru-RU"/>
        </w:rPr>
      </w:pPr>
      <w:r w:rsidRPr="00E7494F">
        <w:rPr>
          <w:b w:val="0"/>
          <w:sz w:val="18"/>
          <w:szCs w:val="18"/>
          <w:lang w:eastAsia="ru-RU"/>
        </w:rPr>
        <w:t>Загальний опис об'єкта (опис виробництв та технологічного устаткування).</w:t>
      </w:r>
      <w:r w:rsidR="0018674B" w:rsidRPr="00E7494F">
        <w:rPr>
          <w:b w:val="0"/>
          <w:sz w:val="18"/>
          <w:szCs w:val="18"/>
          <w:lang w:eastAsia="ru-RU"/>
        </w:rPr>
        <w:t xml:space="preserve"> </w:t>
      </w:r>
      <w:r w:rsidR="0018674B" w:rsidRPr="0018674B">
        <w:rPr>
          <w:b w:val="0"/>
          <w:sz w:val="18"/>
          <w:szCs w:val="18"/>
          <w:lang w:eastAsia="ru-RU"/>
        </w:rPr>
        <w:t>ТОВ «М’ясовита» здійснює виробництво ковбасних виробів,</w:t>
      </w:r>
      <w:r w:rsidR="0018674B" w:rsidRPr="00E7494F">
        <w:rPr>
          <w:b w:val="0"/>
          <w:sz w:val="18"/>
          <w:szCs w:val="18"/>
          <w:lang w:eastAsia="ru-RU"/>
        </w:rPr>
        <w:t xml:space="preserve"> в т.ч. виготовлення к</w:t>
      </w:r>
      <w:r w:rsidR="00F80364" w:rsidRPr="00E7494F">
        <w:rPr>
          <w:b w:val="0"/>
          <w:sz w:val="18"/>
          <w:szCs w:val="18"/>
          <w:lang w:eastAsia="ru-RU"/>
        </w:rPr>
        <w:t>опченостей.</w:t>
      </w:r>
      <w:r w:rsidRPr="00884F0D">
        <w:rPr>
          <w:b w:val="0"/>
          <w:sz w:val="18"/>
          <w:szCs w:val="18"/>
          <w:lang w:eastAsia="ru-RU"/>
        </w:rPr>
        <w:t xml:space="preserve"> Ціль термічної обробки м’ясопродуктів коптильним димом – надання їм специфічних якісних показників (смак, запах, колір) та підвищення їх стійкості до дії гнилісної мікрофлори та кисню повітря. В термічному відділенні підприємства встановлено </w:t>
      </w:r>
      <w:r w:rsidR="0018674B" w:rsidRPr="00E7494F">
        <w:rPr>
          <w:b w:val="0"/>
          <w:sz w:val="18"/>
          <w:szCs w:val="18"/>
          <w:lang w:eastAsia="ru-RU"/>
        </w:rPr>
        <w:t xml:space="preserve">дві </w:t>
      </w:r>
      <w:r w:rsidRPr="00884F0D">
        <w:rPr>
          <w:b w:val="0"/>
          <w:sz w:val="18"/>
          <w:szCs w:val="18"/>
          <w:lang w:eastAsia="ru-RU"/>
        </w:rPr>
        <w:t>додаткові коптильно-варочної камери марки «</w:t>
      </w:r>
      <w:r w:rsidRPr="00E7494F">
        <w:rPr>
          <w:b w:val="0"/>
          <w:sz w:val="18"/>
          <w:szCs w:val="18"/>
          <w:lang w:eastAsia="ru-RU"/>
        </w:rPr>
        <w:t>Maurer-Atmos</w:t>
      </w:r>
      <w:r w:rsidR="0018674B" w:rsidRPr="00E7494F">
        <w:rPr>
          <w:b w:val="0"/>
          <w:sz w:val="18"/>
          <w:szCs w:val="18"/>
          <w:lang w:eastAsia="ru-RU"/>
        </w:rPr>
        <w:t>» та дві</w:t>
      </w:r>
      <w:r w:rsidRPr="00884F0D">
        <w:rPr>
          <w:b w:val="0"/>
          <w:sz w:val="18"/>
          <w:szCs w:val="18"/>
          <w:lang w:eastAsia="ru-RU"/>
        </w:rPr>
        <w:t xml:space="preserve"> </w:t>
      </w:r>
      <w:r w:rsidRPr="00E7494F">
        <w:rPr>
          <w:b w:val="0"/>
          <w:sz w:val="18"/>
          <w:szCs w:val="18"/>
          <w:lang w:eastAsia="ru-RU"/>
        </w:rPr>
        <w:t>установки для копчення та інтенсивного охолодження марки «AUTOTHERM» типу ТР1020</w:t>
      </w:r>
      <w:r w:rsidRPr="00884F0D">
        <w:rPr>
          <w:b w:val="0"/>
          <w:sz w:val="18"/>
          <w:szCs w:val="18"/>
          <w:lang w:eastAsia="ru-RU"/>
        </w:rPr>
        <w:t xml:space="preserve">. Коптильно-варочні камери обладнані шнековими димогенераторами, в яких здійснюється згорання незначної частини деревини, що служить джерелом тепла для забезпечення термічного розкладу (тління) решти деревини (тирси). Коптильний дим та атмосферне повітря, яке подається для охолодження та розбавлення диму, направляються в коптильні камери, де контактують з м’ясопродуктами. Готовність продукту визначають по досягненню </w:t>
      </w:r>
      <w:r w:rsidRPr="00E7494F">
        <w:rPr>
          <w:b w:val="0"/>
          <w:sz w:val="18"/>
          <w:szCs w:val="18"/>
          <w:lang w:eastAsia="ru-RU"/>
        </w:rPr>
        <w:t xml:space="preserve">необхідної </w:t>
      </w:r>
      <w:r w:rsidRPr="00884F0D">
        <w:rPr>
          <w:b w:val="0"/>
          <w:sz w:val="18"/>
          <w:szCs w:val="18"/>
          <w:lang w:eastAsia="ru-RU"/>
        </w:rPr>
        <w:t xml:space="preserve">температури в середині </w:t>
      </w:r>
      <w:r w:rsidRPr="00E7494F">
        <w:rPr>
          <w:b w:val="0"/>
          <w:sz w:val="18"/>
          <w:szCs w:val="18"/>
          <w:lang w:eastAsia="ru-RU"/>
        </w:rPr>
        <w:t>продукту</w:t>
      </w:r>
      <w:r w:rsidRPr="00884F0D">
        <w:rPr>
          <w:b w:val="0"/>
          <w:sz w:val="18"/>
          <w:szCs w:val="18"/>
          <w:lang w:eastAsia="ru-RU"/>
        </w:rPr>
        <w:t xml:space="preserve">. </w:t>
      </w:r>
      <w:r w:rsidR="00650EAA" w:rsidRPr="00E7494F">
        <w:rPr>
          <w:b w:val="0"/>
          <w:sz w:val="18"/>
          <w:szCs w:val="18"/>
          <w:lang w:eastAsia="ru-RU"/>
        </w:rPr>
        <w:t>Охолодження ковбасних виробів</w:t>
      </w:r>
      <w:r w:rsidRPr="00884F0D">
        <w:rPr>
          <w:b w:val="0"/>
          <w:sz w:val="18"/>
          <w:szCs w:val="18"/>
          <w:lang w:eastAsia="ru-RU"/>
        </w:rPr>
        <w:t xml:space="preserve"> після термообробки здійс</w:t>
      </w:r>
      <w:r w:rsidRPr="00E7494F">
        <w:rPr>
          <w:b w:val="0"/>
          <w:sz w:val="18"/>
          <w:szCs w:val="18"/>
          <w:lang w:eastAsia="ru-RU"/>
        </w:rPr>
        <w:t>нюють холодною водою під душем</w:t>
      </w:r>
      <w:r w:rsidRPr="00884F0D">
        <w:rPr>
          <w:b w:val="0"/>
          <w:sz w:val="18"/>
          <w:szCs w:val="18"/>
          <w:lang w:eastAsia="ru-RU"/>
        </w:rPr>
        <w:t xml:space="preserve"> у камерах марки «</w:t>
      </w:r>
      <w:r w:rsidRPr="00E7494F">
        <w:rPr>
          <w:b w:val="0"/>
          <w:sz w:val="18"/>
          <w:szCs w:val="18"/>
          <w:lang w:eastAsia="ru-RU"/>
        </w:rPr>
        <w:t>AUTOTHERM</w:t>
      </w:r>
      <w:r w:rsidRPr="00884F0D">
        <w:rPr>
          <w:b w:val="0"/>
          <w:sz w:val="18"/>
          <w:szCs w:val="18"/>
          <w:lang w:eastAsia="ru-RU"/>
        </w:rPr>
        <w:t>» інтенсивного охолодження. Після охолодження під душом ковбасні вироб</w:t>
      </w:r>
      <w:r w:rsidRPr="00E7494F">
        <w:rPr>
          <w:b w:val="0"/>
          <w:sz w:val="18"/>
          <w:szCs w:val="18"/>
          <w:lang w:eastAsia="ru-RU"/>
        </w:rPr>
        <w:t>и охолоджують в камері повітрям</w:t>
      </w:r>
      <w:r w:rsidRPr="00884F0D">
        <w:rPr>
          <w:b w:val="0"/>
          <w:sz w:val="18"/>
          <w:szCs w:val="18"/>
          <w:lang w:eastAsia="ru-RU"/>
        </w:rPr>
        <w:t>. Після завершення циклу копчення</w:t>
      </w:r>
      <w:r w:rsidRPr="00E7494F">
        <w:rPr>
          <w:b w:val="0"/>
          <w:sz w:val="18"/>
          <w:szCs w:val="18"/>
          <w:lang w:eastAsia="ru-RU"/>
        </w:rPr>
        <w:t xml:space="preserve"> та циклу інтенсивного охолодження</w:t>
      </w:r>
      <w:r w:rsidRPr="00884F0D">
        <w:rPr>
          <w:b w:val="0"/>
          <w:sz w:val="18"/>
          <w:szCs w:val="18"/>
          <w:lang w:eastAsia="ru-RU"/>
        </w:rPr>
        <w:t>, камер</w:t>
      </w:r>
      <w:r w:rsidRPr="00E7494F">
        <w:rPr>
          <w:b w:val="0"/>
          <w:sz w:val="18"/>
          <w:szCs w:val="18"/>
          <w:lang w:eastAsia="ru-RU"/>
        </w:rPr>
        <w:t>и</w:t>
      </w:r>
      <w:r w:rsidRPr="00884F0D">
        <w:rPr>
          <w:b w:val="0"/>
          <w:sz w:val="18"/>
          <w:szCs w:val="18"/>
          <w:lang w:eastAsia="ru-RU"/>
        </w:rPr>
        <w:t xml:space="preserve"> підда</w:t>
      </w:r>
      <w:r w:rsidRPr="00E7494F">
        <w:rPr>
          <w:b w:val="0"/>
          <w:sz w:val="18"/>
          <w:szCs w:val="18"/>
          <w:lang w:eastAsia="ru-RU"/>
        </w:rPr>
        <w:t>ю</w:t>
      </w:r>
      <w:r w:rsidRPr="00884F0D">
        <w:rPr>
          <w:b w:val="0"/>
          <w:sz w:val="18"/>
          <w:szCs w:val="18"/>
          <w:lang w:eastAsia="ru-RU"/>
        </w:rPr>
        <w:t>ться мийці та дезінфекції в автоматичному режимі. Готові ковбасні в</w:t>
      </w:r>
      <w:r w:rsidRPr="00E7494F">
        <w:rPr>
          <w:b w:val="0"/>
          <w:sz w:val="18"/>
          <w:szCs w:val="18"/>
          <w:lang w:eastAsia="ru-RU"/>
        </w:rPr>
        <w:t xml:space="preserve">ироби направляються на упаковку у відповідний цех. Санітарну обробку цеху пакування м’ясних продуктів проводять після закінчення роботи кожної зміни або при зупинці технологічного процесу на </w:t>
      </w:r>
      <w:r w:rsidR="00650EAA" w:rsidRPr="00E7494F">
        <w:rPr>
          <w:b w:val="0"/>
          <w:sz w:val="18"/>
          <w:szCs w:val="18"/>
          <w:lang w:eastAsia="ru-RU"/>
        </w:rPr>
        <w:t>дві</w:t>
      </w:r>
      <w:r w:rsidRPr="00E7494F">
        <w:rPr>
          <w:b w:val="0"/>
          <w:sz w:val="18"/>
          <w:szCs w:val="18"/>
          <w:lang w:eastAsia="ru-RU"/>
        </w:rPr>
        <w:t xml:space="preserve"> години і більше, відповідними миючими та дезінфікуючими засобами.</w:t>
      </w:r>
      <w:r w:rsidR="0018674B" w:rsidRPr="00E7494F">
        <w:rPr>
          <w:b w:val="0"/>
          <w:sz w:val="18"/>
          <w:szCs w:val="18"/>
          <w:lang w:eastAsia="ru-RU"/>
        </w:rPr>
        <w:t xml:space="preserve"> </w:t>
      </w:r>
      <w:r w:rsidRPr="00884F0D">
        <w:rPr>
          <w:b w:val="0"/>
          <w:sz w:val="18"/>
          <w:szCs w:val="18"/>
          <w:lang w:eastAsia="ru-RU"/>
        </w:rPr>
        <w:t xml:space="preserve">Для вироблення пари на технологічні потреби на підприємстві працює котельня, в складі якої </w:t>
      </w:r>
      <w:r w:rsidR="0018674B" w:rsidRPr="00E7494F">
        <w:rPr>
          <w:b w:val="0"/>
          <w:sz w:val="18"/>
          <w:szCs w:val="18"/>
          <w:lang w:eastAsia="ru-RU"/>
        </w:rPr>
        <w:t xml:space="preserve">два </w:t>
      </w:r>
      <w:r w:rsidRPr="00884F0D">
        <w:rPr>
          <w:b w:val="0"/>
          <w:sz w:val="18"/>
          <w:szCs w:val="18"/>
          <w:lang w:eastAsia="ru-RU"/>
        </w:rPr>
        <w:t xml:space="preserve">котли парові марки ''Е 2,5-0,9ГМн'', що працюють на природному газу. На випадок аварійного відключення електроенергії, на території підприємства встановлено </w:t>
      </w:r>
      <w:r w:rsidRPr="00E7494F">
        <w:rPr>
          <w:b w:val="0"/>
          <w:sz w:val="18"/>
          <w:szCs w:val="18"/>
          <w:lang w:eastAsia="ru-RU"/>
        </w:rPr>
        <w:t>дизель-</w:t>
      </w:r>
      <w:r w:rsidRPr="00884F0D">
        <w:rPr>
          <w:b w:val="0"/>
          <w:sz w:val="18"/>
          <w:szCs w:val="18"/>
          <w:lang w:eastAsia="ru-RU"/>
        </w:rPr>
        <w:t>генераторн</w:t>
      </w:r>
      <w:r w:rsidRPr="00E7494F">
        <w:rPr>
          <w:b w:val="0"/>
          <w:sz w:val="18"/>
          <w:szCs w:val="18"/>
          <w:lang w:eastAsia="ru-RU"/>
        </w:rPr>
        <w:t>і установки</w:t>
      </w:r>
      <w:r w:rsidRPr="00884F0D">
        <w:rPr>
          <w:b w:val="0"/>
          <w:sz w:val="18"/>
          <w:szCs w:val="18"/>
          <w:lang w:eastAsia="ru-RU"/>
        </w:rPr>
        <w:t>.</w:t>
      </w:r>
      <w:r w:rsidR="00650EAA" w:rsidRPr="00E7494F">
        <w:rPr>
          <w:b w:val="0"/>
          <w:sz w:val="18"/>
          <w:szCs w:val="18"/>
          <w:lang w:eastAsia="ru-RU"/>
        </w:rPr>
        <w:t xml:space="preserve"> </w:t>
      </w:r>
      <w:r w:rsidR="00E7494F" w:rsidRPr="00E7494F">
        <w:rPr>
          <w:b w:val="0"/>
          <w:sz w:val="18"/>
          <w:szCs w:val="18"/>
          <w:lang w:eastAsia="ru-RU"/>
        </w:rPr>
        <w:t>Також на підприємстві наявні локальн</w:t>
      </w:r>
      <w:r w:rsidR="00E7494F">
        <w:rPr>
          <w:b w:val="0"/>
          <w:sz w:val="18"/>
          <w:szCs w:val="18"/>
          <w:lang w:eastAsia="ru-RU"/>
        </w:rPr>
        <w:t>і</w:t>
      </w:r>
      <w:r w:rsidR="00E7494F" w:rsidRPr="00E7494F">
        <w:rPr>
          <w:b w:val="0"/>
          <w:sz w:val="18"/>
          <w:szCs w:val="18"/>
          <w:lang w:eastAsia="ru-RU"/>
        </w:rPr>
        <w:t xml:space="preserve"> очисн</w:t>
      </w:r>
      <w:r w:rsidR="00E7494F">
        <w:rPr>
          <w:b w:val="0"/>
          <w:sz w:val="18"/>
          <w:szCs w:val="18"/>
          <w:lang w:eastAsia="ru-RU"/>
        </w:rPr>
        <w:t>і с</w:t>
      </w:r>
      <w:r w:rsidR="00E7494F" w:rsidRPr="00E7494F">
        <w:rPr>
          <w:b w:val="0"/>
          <w:sz w:val="18"/>
          <w:szCs w:val="18"/>
          <w:lang w:eastAsia="ru-RU"/>
        </w:rPr>
        <w:t>поруд</w:t>
      </w:r>
      <w:r w:rsidR="00E7494F">
        <w:rPr>
          <w:b w:val="0"/>
          <w:sz w:val="18"/>
          <w:szCs w:val="18"/>
          <w:lang w:eastAsia="ru-RU"/>
        </w:rPr>
        <w:t>и повної біологічної очистки власних стічних вод</w:t>
      </w:r>
      <w:r w:rsidR="00E7494F" w:rsidRPr="00E7494F">
        <w:rPr>
          <w:b w:val="0"/>
          <w:sz w:val="18"/>
          <w:szCs w:val="18"/>
          <w:lang w:eastAsia="ru-RU"/>
        </w:rPr>
        <w:t xml:space="preserve"> «BIOTAL»</w:t>
      </w:r>
      <w:r w:rsidR="00E7494F" w:rsidRPr="00495B96">
        <w:rPr>
          <w:b w:val="0"/>
          <w:sz w:val="18"/>
          <w:szCs w:val="18"/>
          <w:lang w:eastAsia="ru-RU"/>
        </w:rPr>
        <w:t>.</w:t>
      </w:r>
    </w:p>
    <w:p w:rsidR="005960D3" w:rsidRPr="00495B96" w:rsidRDefault="00B77E61" w:rsidP="00732869">
      <w:pPr>
        <w:pStyle w:val="12"/>
        <w:ind w:left="0" w:firstLine="284"/>
        <w:jc w:val="both"/>
        <w:rPr>
          <w:b w:val="0"/>
          <w:sz w:val="18"/>
          <w:szCs w:val="18"/>
          <w:lang w:eastAsia="ru-RU"/>
        </w:rPr>
      </w:pPr>
      <w:r w:rsidRPr="000C68BB">
        <w:rPr>
          <w:b w:val="0"/>
          <w:sz w:val="18"/>
          <w:szCs w:val="18"/>
          <w:lang w:eastAsia="ru-RU"/>
        </w:rPr>
        <w:t>Основними технологічними процесами, що супроводжуються викидами забруднюючих речовин в атмосферне повітря є:</w:t>
      </w:r>
      <w:r w:rsidR="00495B96" w:rsidRPr="00495B96">
        <w:rPr>
          <w:b w:val="0"/>
          <w:sz w:val="18"/>
          <w:szCs w:val="18"/>
          <w:lang w:eastAsia="ru-RU"/>
        </w:rPr>
        <w:t xml:space="preserve"> </w:t>
      </w:r>
      <w:r w:rsidR="00F80364">
        <w:rPr>
          <w:b w:val="0"/>
          <w:sz w:val="18"/>
          <w:szCs w:val="18"/>
          <w:lang w:eastAsia="ru-RU"/>
        </w:rPr>
        <w:t>копчення ковбасних виробів, мийка та дезінфекція</w:t>
      </w:r>
      <w:r w:rsidR="00F80364" w:rsidRPr="00F80364">
        <w:rPr>
          <w:b w:val="0"/>
          <w:sz w:val="18"/>
          <w:szCs w:val="18"/>
          <w:lang w:eastAsia="ru-RU"/>
        </w:rPr>
        <w:t xml:space="preserve"> технологічного обладнання та цеху пакування</w:t>
      </w:r>
      <w:r w:rsidR="0033511A">
        <w:rPr>
          <w:b w:val="0"/>
          <w:sz w:val="18"/>
          <w:szCs w:val="18"/>
          <w:lang w:eastAsia="ru-RU"/>
        </w:rPr>
        <w:t>,</w:t>
      </w:r>
      <w:r w:rsidR="00F80364">
        <w:rPr>
          <w:b w:val="0"/>
          <w:sz w:val="18"/>
          <w:szCs w:val="18"/>
          <w:lang w:eastAsia="ru-RU"/>
        </w:rPr>
        <w:t xml:space="preserve"> </w:t>
      </w:r>
      <w:r w:rsidR="00650EAA">
        <w:rPr>
          <w:b w:val="0"/>
          <w:sz w:val="18"/>
          <w:szCs w:val="18"/>
          <w:lang w:eastAsia="ru-RU"/>
        </w:rPr>
        <w:t xml:space="preserve">очищення стічних вод на установці повної біологічної очистки, </w:t>
      </w:r>
      <w:r w:rsidR="00F80364">
        <w:rPr>
          <w:b w:val="0"/>
          <w:sz w:val="18"/>
          <w:szCs w:val="18"/>
          <w:lang w:eastAsia="ru-RU"/>
        </w:rPr>
        <w:t>робота газових котлів</w:t>
      </w:r>
      <w:r w:rsidR="005960D3" w:rsidRPr="00495B96">
        <w:rPr>
          <w:b w:val="0"/>
          <w:sz w:val="18"/>
          <w:szCs w:val="18"/>
          <w:lang w:eastAsia="ru-RU"/>
        </w:rPr>
        <w:t xml:space="preserve">, резервне електропостачання за допомогою </w:t>
      </w:r>
      <w:r w:rsidR="00AD4EA0" w:rsidRPr="00495B96">
        <w:rPr>
          <w:b w:val="0"/>
          <w:sz w:val="18"/>
          <w:szCs w:val="18"/>
          <w:lang w:eastAsia="ru-RU"/>
        </w:rPr>
        <w:t>дизель-генератор</w:t>
      </w:r>
      <w:r w:rsidR="00F80364">
        <w:rPr>
          <w:b w:val="0"/>
          <w:sz w:val="18"/>
          <w:szCs w:val="18"/>
          <w:lang w:eastAsia="ru-RU"/>
        </w:rPr>
        <w:t>ів</w:t>
      </w:r>
      <w:r w:rsidR="00E7494F">
        <w:rPr>
          <w:b w:val="0"/>
          <w:sz w:val="18"/>
          <w:szCs w:val="18"/>
          <w:lang w:eastAsia="ru-RU"/>
        </w:rPr>
        <w:t>,</w:t>
      </w:r>
      <w:r w:rsidR="00E7494F" w:rsidRPr="00E7494F">
        <w:rPr>
          <w:b w:val="0"/>
          <w:sz w:val="18"/>
          <w:szCs w:val="18"/>
          <w:lang w:eastAsia="ru-RU"/>
        </w:rPr>
        <w:t xml:space="preserve"> локальн</w:t>
      </w:r>
      <w:r w:rsidR="00E7494F">
        <w:rPr>
          <w:b w:val="0"/>
          <w:sz w:val="18"/>
          <w:szCs w:val="18"/>
          <w:lang w:eastAsia="ru-RU"/>
        </w:rPr>
        <w:t>і</w:t>
      </w:r>
      <w:r w:rsidR="00E7494F" w:rsidRPr="00E7494F">
        <w:rPr>
          <w:b w:val="0"/>
          <w:sz w:val="18"/>
          <w:szCs w:val="18"/>
          <w:lang w:eastAsia="ru-RU"/>
        </w:rPr>
        <w:t xml:space="preserve"> очисн</w:t>
      </w:r>
      <w:r w:rsidR="00E7494F">
        <w:rPr>
          <w:b w:val="0"/>
          <w:sz w:val="18"/>
          <w:szCs w:val="18"/>
          <w:lang w:eastAsia="ru-RU"/>
        </w:rPr>
        <w:t>і с</w:t>
      </w:r>
      <w:r w:rsidR="00E7494F" w:rsidRPr="00E7494F">
        <w:rPr>
          <w:b w:val="0"/>
          <w:sz w:val="18"/>
          <w:szCs w:val="18"/>
          <w:lang w:eastAsia="ru-RU"/>
        </w:rPr>
        <w:t>поруд</w:t>
      </w:r>
      <w:r w:rsidR="00E7494F">
        <w:rPr>
          <w:b w:val="0"/>
          <w:sz w:val="18"/>
          <w:szCs w:val="18"/>
          <w:lang w:eastAsia="ru-RU"/>
        </w:rPr>
        <w:t>и повної біологічної очистки</w:t>
      </w:r>
      <w:r w:rsidR="00E7494F" w:rsidRPr="00E7494F">
        <w:rPr>
          <w:b w:val="0"/>
          <w:sz w:val="18"/>
          <w:szCs w:val="18"/>
          <w:lang w:eastAsia="ru-RU"/>
        </w:rPr>
        <w:t xml:space="preserve"> «BIOTAL»</w:t>
      </w:r>
      <w:r w:rsidR="005960D3" w:rsidRPr="00495B96">
        <w:rPr>
          <w:b w:val="0"/>
          <w:sz w:val="18"/>
          <w:szCs w:val="18"/>
          <w:lang w:eastAsia="ru-RU"/>
        </w:rPr>
        <w:t>.</w:t>
      </w:r>
    </w:p>
    <w:p w:rsidR="00071AFA" w:rsidRDefault="0033409A" w:rsidP="00A1659C">
      <w:pPr>
        <w:pStyle w:val="12"/>
        <w:snapToGrid w:val="0"/>
        <w:ind w:left="0" w:firstLine="284"/>
        <w:jc w:val="both"/>
        <w:rPr>
          <w:b w:val="0"/>
          <w:sz w:val="18"/>
          <w:szCs w:val="18"/>
          <w:lang w:eastAsia="ru-RU"/>
        </w:rPr>
      </w:pPr>
      <w:r w:rsidRPr="00382B4D">
        <w:rPr>
          <w:b w:val="0"/>
          <w:sz w:val="18"/>
          <w:szCs w:val="18"/>
          <w:lang w:eastAsia="ru-RU"/>
        </w:rPr>
        <w:t xml:space="preserve">Якісний  та кількісний склад </w:t>
      </w:r>
      <w:r w:rsidR="00AD4EA0" w:rsidRPr="00AD4EA0">
        <w:rPr>
          <w:b w:val="0"/>
          <w:sz w:val="18"/>
          <w:szCs w:val="18"/>
          <w:lang w:eastAsia="ru-RU"/>
        </w:rPr>
        <w:t>забруднюючих речовин</w:t>
      </w:r>
      <w:r w:rsidRPr="00382B4D">
        <w:rPr>
          <w:b w:val="0"/>
          <w:sz w:val="18"/>
          <w:szCs w:val="18"/>
          <w:lang w:eastAsia="ru-RU"/>
        </w:rPr>
        <w:t>, що викидаються в атмосферне повітря від стаціонарних джерел (т/рік)</w:t>
      </w:r>
      <w:r w:rsidR="00122509" w:rsidRPr="00382B4D">
        <w:rPr>
          <w:b w:val="0"/>
          <w:sz w:val="18"/>
          <w:szCs w:val="18"/>
          <w:lang w:eastAsia="ru-RU"/>
        </w:rPr>
        <w:t>:</w:t>
      </w:r>
      <w:r w:rsidR="00811E05" w:rsidRPr="00382B4D">
        <w:rPr>
          <w:b w:val="0"/>
          <w:sz w:val="18"/>
          <w:szCs w:val="18"/>
          <w:lang w:eastAsia="ru-RU"/>
        </w:rPr>
        <w:t xml:space="preserve"> </w:t>
      </w:r>
      <w:r w:rsidR="00F80364">
        <w:rPr>
          <w:b w:val="0"/>
          <w:sz w:val="18"/>
          <w:szCs w:val="18"/>
          <w:lang w:eastAsia="ru-RU"/>
        </w:rPr>
        <w:t>вуглецю оксид – 9,87</w:t>
      </w:r>
      <w:r w:rsidR="00F80364" w:rsidRPr="00F80364">
        <w:rPr>
          <w:b w:val="0"/>
          <w:sz w:val="18"/>
          <w:szCs w:val="18"/>
          <w:lang w:eastAsia="ru-RU"/>
        </w:rPr>
        <w:t xml:space="preserve">0 </w:t>
      </w:r>
      <w:r w:rsidR="00113259" w:rsidRPr="00F80364">
        <w:rPr>
          <w:b w:val="0"/>
          <w:sz w:val="18"/>
          <w:szCs w:val="18"/>
          <w:lang w:eastAsia="ru-RU"/>
        </w:rPr>
        <w:t>,</w:t>
      </w:r>
      <w:r w:rsidR="00811E05" w:rsidRPr="00F80364">
        <w:rPr>
          <w:b w:val="0"/>
          <w:sz w:val="18"/>
          <w:szCs w:val="18"/>
          <w:lang w:eastAsia="ru-RU"/>
        </w:rPr>
        <w:t xml:space="preserve"> </w:t>
      </w:r>
      <w:r w:rsidR="00071AFA" w:rsidRPr="00F80364">
        <w:rPr>
          <w:b w:val="0"/>
          <w:sz w:val="18"/>
          <w:szCs w:val="18"/>
          <w:lang w:eastAsia="ru-RU"/>
        </w:rPr>
        <w:t>оксиди азоту (оксид та діоксид азоту) у перерахунку на діоксид азоту</w:t>
      </w:r>
      <w:r w:rsidR="00811E05" w:rsidRPr="00F80364">
        <w:rPr>
          <w:b w:val="0"/>
          <w:sz w:val="18"/>
          <w:szCs w:val="18"/>
          <w:lang w:eastAsia="ru-RU"/>
        </w:rPr>
        <w:t xml:space="preserve"> – </w:t>
      </w:r>
      <w:r w:rsidR="00F80364" w:rsidRPr="00F80364">
        <w:rPr>
          <w:b w:val="0"/>
          <w:sz w:val="18"/>
          <w:szCs w:val="18"/>
          <w:lang w:eastAsia="ru-RU"/>
        </w:rPr>
        <w:t>9,783</w:t>
      </w:r>
      <w:r w:rsidR="00113259" w:rsidRPr="00F80364">
        <w:rPr>
          <w:b w:val="0"/>
          <w:sz w:val="18"/>
          <w:szCs w:val="18"/>
          <w:lang w:eastAsia="ru-RU"/>
        </w:rPr>
        <w:t xml:space="preserve">, </w:t>
      </w:r>
      <w:r w:rsidR="00A1659C" w:rsidRPr="00F80364">
        <w:rPr>
          <w:b w:val="0"/>
          <w:sz w:val="18"/>
          <w:szCs w:val="18"/>
          <w:lang w:eastAsia="ru-RU"/>
        </w:rPr>
        <w:t>речовини у вигляді суспендованих твердих частинок</w:t>
      </w:r>
      <w:r w:rsidR="00AD4EA0" w:rsidRPr="00F80364">
        <w:rPr>
          <w:b w:val="0"/>
          <w:sz w:val="18"/>
          <w:szCs w:val="18"/>
          <w:lang w:eastAsia="ru-RU"/>
        </w:rPr>
        <w:t xml:space="preserve"> </w:t>
      </w:r>
      <w:r w:rsidR="00811E05" w:rsidRPr="00F80364">
        <w:rPr>
          <w:b w:val="0"/>
          <w:sz w:val="18"/>
          <w:szCs w:val="18"/>
          <w:lang w:eastAsia="ru-RU"/>
        </w:rPr>
        <w:t xml:space="preserve">– </w:t>
      </w:r>
      <w:r w:rsidR="00A1659C" w:rsidRPr="00F80364">
        <w:rPr>
          <w:b w:val="0"/>
          <w:sz w:val="18"/>
          <w:szCs w:val="18"/>
          <w:lang w:eastAsia="ru-RU"/>
        </w:rPr>
        <w:t>1,</w:t>
      </w:r>
      <w:r w:rsidR="00F80364">
        <w:rPr>
          <w:b w:val="0"/>
          <w:sz w:val="18"/>
          <w:szCs w:val="18"/>
          <w:lang w:eastAsia="ru-RU"/>
        </w:rPr>
        <w:t>773</w:t>
      </w:r>
      <w:r w:rsidR="00811E05" w:rsidRPr="00F80364">
        <w:rPr>
          <w:b w:val="0"/>
          <w:sz w:val="18"/>
          <w:szCs w:val="18"/>
          <w:lang w:eastAsia="ru-RU"/>
        </w:rPr>
        <w:t xml:space="preserve">, </w:t>
      </w:r>
      <w:r w:rsidR="00071AFA" w:rsidRPr="00F80364">
        <w:rPr>
          <w:b w:val="0"/>
          <w:sz w:val="18"/>
          <w:szCs w:val="18"/>
          <w:lang w:eastAsia="ru-RU"/>
        </w:rPr>
        <w:t>метан</w:t>
      </w:r>
      <w:r w:rsidR="00113259" w:rsidRPr="00F80364">
        <w:rPr>
          <w:b w:val="0"/>
          <w:sz w:val="18"/>
          <w:szCs w:val="18"/>
          <w:lang w:eastAsia="ru-RU"/>
        </w:rPr>
        <w:t xml:space="preserve"> – 0,</w:t>
      </w:r>
      <w:r w:rsidR="00F80364" w:rsidRPr="00F80364">
        <w:rPr>
          <w:b w:val="0"/>
          <w:sz w:val="18"/>
          <w:szCs w:val="18"/>
          <w:lang w:eastAsia="ru-RU"/>
        </w:rPr>
        <w:t>088</w:t>
      </w:r>
      <w:r w:rsidR="00113259" w:rsidRPr="00F80364">
        <w:rPr>
          <w:b w:val="0"/>
          <w:sz w:val="18"/>
          <w:szCs w:val="18"/>
          <w:lang w:eastAsia="ru-RU"/>
        </w:rPr>
        <w:t xml:space="preserve">, діоксид вуглецю – </w:t>
      </w:r>
      <w:r w:rsidR="00F80364">
        <w:rPr>
          <w:b w:val="0"/>
          <w:sz w:val="18"/>
          <w:szCs w:val="18"/>
          <w:lang w:eastAsia="ru-RU"/>
        </w:rPr>
        <w:t>2767,393</w:t>
      </w:r>
      <w:r w:rsidR="00071AFA" w:rsidRPr="00F80364">
        <w:rPr>
          <w:b w:val="0"/>
          <w:sz w:val="18"/>
          <w:szCs w:val="18"/>
          <w:lang w:eastAsia="ru-RU"/>
        </w:rPr>
        <w:t xml:space="preserve">, </w:t>
      </w:r>
      <w:r w:rsidR="00F80364">
        <w:rPr>
          <w:b w:val="0"/>
          <w:sz w:val="18"/>
          <w:szCs w:val="18"/>
          <w:lang w:eastAsia="ru-RU"/>
        </w:rPr>
        <w:t>р</w:t>
      </w:r>
      <w:r w:rsidR="00F80364" w:rsidRPr="00F80364">
        <w:rPr>
          <w:b w:val="0"/>
          <w:sz w:val="18"/>
          <w:szCs w:val="18"/>
          <w:lang w:eastAsia="ru-RU"/>
        </w:rPr>
        <w:t>туть та її сполуки (у перерахунку на ртуть)</w:t>
      </w:r>
      <w:r w:rsidR="00071AFA" w:rsidRPr="00F80364">
        <w:rPr>
          <w:b w:val="0"/>
          <w:sz w:val="18"/>
          <w:szCs w:val="18"/>
          <w:lang w:eastAsia="ru-RU"/>
        </w:rPr>
        <w:t>– 0,</w:t>
      </w:r>
      <w:r w:rsidR="00F80364" w:rsidRPr="00F80364">
        <w:rPr>
          <w:b w:val="0"/>
          <w:sz w:val="18"/>
          <w:szCs w:val="18"/>
          <w:lang w:eastAsia="ru-RU"/>
        </w:rPr>
        <w:t>000003</w:t>
      </w:r>
      <w:r w:rsidR="00071AFA" w:rsidRPr="00F80364">
        <w:rPr>
          <w:b w:val="0"/>
          <w:sz w:val="18"/>
          <w:szCs w:val="18"/>
          <w:lang w:eastAsia="ru-RU"/>
        </w:rPr>
        <w:t>,</w:t>
      </w:r>
      <w:r w:rsidR="00071AFA" w:rsidRPr="00B467BD">
        <w:rPr>
          <w:b w:val="0"/>
          <w:sz w:val="18"/>
          <w:szCs w:val="18"/>
          <w:lang w:eastAsia="ru-RU"/>
        </w:rPr>
        <w:t xml:space="preserve"> </w:t>
      </w:r>
      <w:r w:rsidR="009E4BD0" w:rsidRPr="00F80364">
        <w:rPr>
          <w:b w:val="0"/>
          <w:sz w:val="18"/>
          <w:szCs w:val="18"/>
          <w:lang w:eastAsia="ru-RU"/>
        </w:rPr>
        <w:t>азоту(І) оксид (N</w:t>
      </w:r>
      <w:r w:rsidR="009E4BD0" w:rsidRPr="00B467BD">
        <w:rPr>
          <w:b w:val="0"/>
          <w:sz w:val="18"/>
          <w:szCs w:val="18"/>
          <w:vertAlign w:val="subscript"/>
          <w:lang w:eastAsia="ru-RU"/>
        </w:rPr>
        <w:t>2</w:t>
      </w:r>
      <w:r w:rsidR="009E4BD0" w:rsidRPr="00F80364">
        <w:rPr>
          <w:b w:val="0"/>
          <w:sz w:val="18"/>
          <w:szCs w:val="18"/>
          <w:lang w:eastAsia="ru-RU"/>
        </w:rPr>
        <w:t>O) – 0,0</w:t>
      </w:r>
      <w:r w:rsidR="00F80364">
        <w:rPr>
          <w:b w:val="0"/>
          <w:sz w:val="18"/>
          <w:szCs w:val="18"/>
          <w:lang w:eastAsia="ru-RU"/>
        </w:rPr>
        <w:t>26</w:t>
      </w:r>
      <w:r w:rsidR="009E4BD0" w:rsidRPr="00F80364">
        <w:rPr>
          <w:b w:val="0"/>
          <w:sz w:val="18"/>
          <w:szCs w:val="18"/>
          <w:lang w:eastAsia="ru-RU"/>
        </w:rPr>
        <w:t>, аміак</w:t>
      </w:r>
      <w:r w:rsidR="00071AFA" w:rsidRPr="00F80364">
        <w:rPr>
          <w:b w:val="0"/>
          <w:sz w:val="18"/>
          <w:szCs w:val="18"/>
          <w:lang w:eastAsia="ru-RU"/>
        </w:rPr>
        <w:t xml:space="preserve"> – 0,0</w:t>
      </w:r>
      <w:r w:rsidR="00F80364">
        <w:rPr>
          <w:b w:val="0"/>
          <w:sz w:val="18"/>
          <w:szCs w:val="18"/>
          <w:lang w:eastAsia="ru-RU"/>
        </w:rPr>
        <w:t>1</w:t>
      </w:r>
      <w:r w:rsidR="009E4BD0" w:rsidRPr="00F80364">
        <w:rPr>
          <w:b w:val="0"/>
          <w:sz w:val="18"/>
          <w:szCs w:val="18"/>
          <w:lang w:eastAsia="ru-RU"/>
        </w:rPr>
        <w:t>4</w:t>
      </w:r>
      <w:r w:rsidR="00071AFA" w:rsidRPr="00F80364">
        <w:rPr>
          <w:b w:val="0"/>
          <w:sz w:val="18"/>
          <w:szCs w:val="18"/>
          <w:lang w:eastAsia="ru-RU"/>
        </w:rPr>
        <w:t>,</w:t>
      </w:r>
      <w:r w:rsidR="00071AFA" w:rsidRPr="00B467BD">
        <w:rPr>
          <w:b w:val="0"/>
          <w:sz w:val="18"/>
          <w:szCs w:val="18"/>
          <w:lang w:eastAsia="ru-RU"/>
        </w:rPr>
        <w:t xml:space="preserve"> </w:t>
      </w:r>
      <w:r w:rsidR="00B467BD">
        <w:rPr>
          <w:b w:val="0"/>
          <w:sz w:val="18"/>
          <w:szCs w:val="18"/>
          <w:lang w:eastAsia="ru-RU"/>
        </w:rPr>
        <w:t>а</w:t>
      </w:r>
      <w:r w:rsidR="00B467BD" w:rsidRPr="00B467BD">
        <w:rPr>
          <w:b w:val="0"/>
          <w:sz w:val="18"/>
          <w:szCs w:val="18"/>
          <w:lang w:eastAsia="ru-RU"/>
        </w:rPr>
        <w:t>лкілдиметиламіни фракцій  С10- С16 – 0,0</w:t>
      </w:r>
      <w:r w:rsidR="00071AFA" w:rsidRPr="00B467BD">
        <w:rPr>
          <w:b w:val="0"/>
          <w:sz w:val="18"/>
          <w:szCs w:val="18"/>
          <w:lang w:eastAsia="ru-RU"/>
        </w:rPr>
        <w:t>0</w:t>
      </w:r>
      <w:r w:rsidR="009E4BD0" w:rsidRPr="00B467BD">
        <w:rPr>
          <w:b w:val="0"/>
          <w:sz w:val="18"/>
          <w:szCs w:val="18"/>
          <w:lang w:eastAsia="ru-RU"/>
        </w:rPr>
        <w:t>6</w:t>
      </w:r>
      <w:r w:rsidR="00071AFA" w:rsidRPr="00B467BD">
        <w:rPr>
          <w:b w:val="0"/>
          <w:sz w:val="18"/>
          <w:szCs w:val="18"/>
          <w:lang w:eastAsia="ru-RU"/>
        </w:rPr>
        <w:t xml:space="preserve">, </w:t>
      </w:r>
      <w:r w:rsidR="00F80364" w:rsidRPr="00B467BD">
        <w:rPr>
          <w:b w:val="0"/>
          <w:sz w:val="18"/>
          <w:szCs w:val="18"/>
          <w:lang w:eastAsia="ru-RU"/>
        </w:rPr>
        <w:t>ме</w:t>
      </w:r>
      <w:r w:rsidR="00F80364" w:rsidRPr="00F80364">
        <w:rPr>
          <w:b w:val="0"/>
          <w:sz w:val="18"/>
          <w:szCs w:val="18"/>
          <w:lang w:eastAsia="ru-RU"/>
        </w:rPr>
        <w:t>тилмеркаптан(газ)</w:t>
      </w:r>
      <w:r w:rsidR="00071AFA" w:rsidRPr="00F80364">
        <w:rPr>
          <w:b w:val="0"/>
          <w:sz w:val="18"/>
          <w:szCs w:val="18"/>
          <w:lang w:eastAsia="ru-RU"/>
        </w:rPr>
        <w:t xml:space="preserve"> – </w:t>
      </w:r>
      <w:r w:rsidR="00F80364" w:rsidRPr="00F80364">
        <w:rPr>
          <w:b w:val="0"/>
          <w:sz w:val="18"/>
          <w:szCs w:val="18"/>
          <w:lang w:eastAsia="ru-RU"/>
        </w:rPr>
        <w:t>0,0000002</w:t>
      </w:r>
      <w:r w:rsidR="00071AFA" w:rsidRPr="00F80364">
        <w:rPr>
          <w:b w:val="0"/>
          <w:sz w:val="18"/>
          <w:szCs w:val="18"/>
          <w:lang w:eastAsia="ru-RU"/>
        </w:rPr>
        <w:t xml:space="preserve">, </w:t>
      </w:r>
      <w:r w:rsidR="00B467BD">
        <w:rPr>
          <w:b w:val="0"/>
          <w:sz w:val="18"/>
          <w:szCs w:val="18"/>
          <w:lang w:eastAsia="ru-RU"/>
        </w:rPr>
        <w:t>с</w:t>
      </w:r>
      <w:r w:rsidR="00B467BD" w:rsidRPr="00B467BD">
        <w:rPr>
          <w:b w:val="0"/>
          <w:sz w:val="18"/>
          <w:szCs w:val="18"/>
          <w:lang w:eastAsia="ru-RU"/>
        </w:rPr>
        <w:t>ірки діоксид</w:t>
      </w:r>
      <w:r w:rsidR="00071AFA" w:rsidRPr="00F80364">
        <w:rPr>
          <w:b w:val="0"/>
          <w:sz w:val="18"/>
          <w:szCs w:val="18"/>
          <w:lang w:eastAsia="ru-RU"/>
        </w:rPr>
        <w:t xml:space="preserve"> – 0,</w:t>
      </w:r>
      <w:r w:rsidR="00F80364" w:rsidRPr="00B467BD">
        <w:rPr>
          <w:b w:val="0"/>
          <w:sz w:val="18"/>
          <w:szCs w:val="18"/>
          <w:lang w:eastAsia="ru-RU"/>
        </w:rPr>
        <w:t>936</w:t>
      </w:r>
      <w:r w:rsidR="00071AFA" w:rsidRPr="00B467BD">
        <w:rPr>
          <w:b w:val="0"/>
          <w:sz w:val="18"/>
          <w:szCs w:val="18"/>
          <w:lang w:eastAsia="ru-RU"/>
        </w:rPr>
        <w:t>, неметанові леткі органічні сполуки – 0,</w:t>
      </w:r>
      <w:r w:rsidR="00B467BD" w:rsidRPr="00B467BD">
        <w:rPr>
          <w:b w:val="0"/>
          <w:sz w:val="18"/>
          <w:szCs w:val="18"/>
          <w:lang w:eastAsia="ru-RU"/>
        </w:rPr>
        <w:t>697</w:t>
      </w:r>
      <w:r w:rsidR="00071AFA" w:rsidRPr="00B467BD">
        <w:rPr>
          <w:b w:val="0"/>
          <w:sz w:val="18"/>
          <w:szCs w:val="18"/>
          <w:lang w:eastAsia="ru-RU"/>
        </w:rPr>
        <w:t xml:space="preserve">, </w:t>
      </w:r>
      <w:r w:rsidR="00F80364" w:rsidRPr="00B467BD">
        <w:rPr>
          <w:b w:val="0"/>
          <w:sz w:val="18"/>
          <w:szCs w:val="18"/>
          <w:lang w:eastAsia="ru-RU"/>
        </w:rPr>
        <w:t>ет</w:t>
      </w:r>
      <w:r w:rsidR="00F80364" w:rsidRPr="00F80364">
        <w:rPr>
          <w:b w:val="0"/>
          <w:sz w:val="18"/>
          <w:szCs w:val="18"/>
          <w:lang w:eastAsia="ru-RU"/>
        </w:rPr>
        <w:t>антіол (етилмеркаптан)</w:t>
      </w:r>
      <w:r w:rsidR="009E4BD0" w:rsidRPr="00F80364">
        <w:rPr>
          <w:b w:val="0"/>
          <w:sz w:val="18"/>
          <w:szCs w:val="18"/>
          <w:lang w:eastAsia="ru-RU"/>
        </w:rPr>
        <w:t xml:space="preserve"> –</w:t>
      </w:r>
      <w:r w:rsidR="00F80364" w:rsidRPr="00F80364">
        <w:rPr>
          <w:b w:val="0"/>
          <w:sz w:val="18"/>
          <w:szCs w:val="18"/>
          <w:lang w:eastAsia="ru-RU"/>
        </w:rPr>
        <w:t>0,00000008</w:t>
      </w:r>
      <w:r w:rsidR="009E4BD0" w:rsidRPr="00F80364">
        <w:rPr>
          <w:b w:val="0"/>
          <w:sz w:val="18"/>
          <w:szCs w:val="18"/>
          <w:lang w:eastAsia="ru-RU"/>
        </w:rPr>
        <w:t xml:space="preserve">, </w:t>
      </w:r>
      <w:r w:rsidR="00B467BD">
        <w:rPr>
          <w:b w:val="0"/>
          <w:sz w:val="18"/>
          <w:szCs w:val="18"/>
          <w:lang w:eastAsia="ru-RU"/>
        </w:rPr>
        <w:t>с</w:t>
      </w:r>
      <w:r w:rsidR="00B467BD" w:rsidRPr="00B467BD">
        <w:rPr>
          <w:b w:val="0"/>
          <w:sz w:val="18"/>
          <w:szCs w:val="18"/>
          <w:lang w:eastAsia="ru-RU"/>
        </w:rPr>
        <w:t>ірководень (H</w:t>
      </w:r>
      <w:r w:rsidR="00B467BD" w:rsidRPr="00B467BD">
        <w:rPr>
          <w:b w:val="0"/>
          <w:sz w:val="18"/>
          <w:szCs w:val="18"/>
          <w:vertAlign w:val="subscript"/>
          <w:lang w:eastAsia="ru-RU"/>
        </w:rPr>
        <w:t>2</w:t>
      </w:r>
      <w:r w:rsidR="00B467BD" w:rsidRPr="00B467BD">
        <w:rPr>
          <w:b w:val="0"/>
          <w:sz w:val="18"/>
          <w:szCs w:val="18"/>
          <w:lang w:eastAsia="ru-RU"/>
        </w:rPr>
        <w:t>S)</w:t>
      </w:r>
      <w:r w:rsidR="009E4BD0" w:rsidRPr="00B467BD">
        <w:rPr>
          <w:b w:val="0"/>
          <w:sz w:val="18"/>
          <w:szCs w:val="18"/>
          <w:lang w:eastAsia="ru-RU"/>
        </w:rPr>
        <w:t xml:space="preserve"> – </w:t>
      </w:r>
      <w:r w:rsidR="00B467BD" w:rsidRPr="00B467BD">
        <w:rPr>
          <w:b w:val="0"/>
          <w:sz w:val="18"/>
          <w:szCs w:val="18"/>
          <w:lang w:eastAsia="ru-RU"/>
        </w:rPr>
        <w:t>0,00006</w:t>
      </w:r>
      <w:r w:rsidR="009E4BD0" w:rsidRPr="00B467BD">
        <w:rPr>
          <w:b w:val="0"/>
          <w:sz w:val="18"/>
          <w:szCs w:val="18"/>
          <w:lang w:eastAsia="ru-RU"/>
        </w:rPr>
        <w:t xml:space="preserve">, </w:t>
      </w:r>
      <w:r w:rsidR="00B467BD">
        <w:rPr>
          <w:b w:val="0"/>
          <w:sz w:val="18"/>
          <w:szCs w:val="18"/>
          <w:lang w:eastAsia="ru-RU"/>
        </w:rPr>
        <w:t>н</w:t>
      </w:r>
      <w:r w:rsidR="00F80364" w:rsidRPr="00F80364">
        <w:rPr>
          <w:b w:val="0"/>
          <w:sz w:val="18"/>
          <w:szCs w:val="18"/>
          <w:lang w:eastAsia="ru-RU"/>
        </w:rPr>
        <w:t>атрію гідроокис (натр їдкий,сода каустична)</w:t>
      </w:r>
      <w:r w:rsidR="009E4BD0" w:rsidRPr="00F80364">
        <w:rPr>
          <w:b w:val="0"/>
          <w:sz w:val="18"/>
          <w:szCs w:val="18"/>
          <w:lang w:eastAsia="ru-RU"/>
        </w:rPr>
        <w:t xml:space="preserve"> – 0,</w:t>
      </w:r>
      <w:r w:rsidR="00F80364" w:rsidRPr="00F80364">
        <w:rPr>
          <w:b w:val="0"/>
          <w:sz w:val="18"/>
          <w:szCs w:val="18"/>
          <w:lang w:eastAsia="ru-RU"/>
        </w:rPr>
        <w:t>128</w:t>
      </w:r>
      <w:r w:rsidR="009E4BD0" w:rsidRPr="00F80364">
        <w:rPr>
          <w:b w:val="0"/>
          <w:sz w:val="18"/>
          <w:szCs w:val="18"/>
          <w:lang w:eastAsia="ru-RU"/>
        </w:rPr>
        <w:t xml:space="preserve">, </w:t>
      </w:r>
      <w:r w:rsidR="00B467BD" w:rsidRPr="00B467BD">
        <w:rPr>
          <w:b w:val="0"/>
          <w:sz w:val="18"/>
          <w:szCs w:val="18"/>
          <w:lang w:eastAsia="ru-RU"/>
        </w:rPr>
        <w:t>фенол</w:t>
      </w:r>
      <w:r w:rsidR="009E4BD0" w:rsidRPr="00B467BD">
        <w:rPr>
          <w:b w:val="0"/>
          <w:sz w:val="18"/>
          <w:szCs w:val="18"/>
          <w:lang w:eastAsia="ru-RU"/>
        </w:rPr>
        <w:t xml:space="preserve"> – 0,</w:t>
      </w:r>
      <w:r w:rsidR="00B467BD">
        <w:rPr>
          <w:b w:val="0"/>
          <w:sz w:val="18"/>
          <w:szCs w:val="18"/>
          <w:lang w:eastAsia="ru-RU"/>
        </w:rPr>
        <w:t>292</w:t>
      </w:r>
      <w:r w:rsidR="00071AFA" w:rsidRPr="00B467BD">
        <w:rPr>
          <w:b w:val="0"/>
          <w:sz w:val="18"/>
          <w:szCs w:val="18"/>
          <w:lang w:eastAsia="ru-RU"/>
        </w:rPr>
        <w:t>.</w:t>
      </w:r>
    </w:p>
    <w:p w:rsidR="00173473" w:rsidRPr="000C68BB" w:rsidRDefault="00173473" w:rsidP="00732869">
      <w:pPr>
        <w:widowControl w:val="0"/>
        <w:pBdr>
          <w:top w:val="none" w:sz="0" w:space="0" w:color="auto"/>
          <w:left w:val="none" w:sz="0" w:space="0" w:color="auto"/>
          <w:bottom w:val="none" w:sz="0" w:space="0" w:color="auto"/>
          <w:right w:val="none" w:sz="0" w:space="0" w:color="auto"/>
          <w:between w:val="none" w:sz="0" w:space="0" w:color="auto"/>
        </w:pBdr>
        <w:tabs>
          <w:tab w:val="left" w:pos="864"/>
          <w:tab w:val="left" w:pos="1008"/>
          <w:tab w:val="left" w:pos="2016"/>
          <w:tab w:val="left" w:pos="2592"/>
        </w:tabs>
        <w:suppressAutoHyphens/>
        <w:snapToGrid w:val="0"/>
        <w:ind w:right="46" w:firstLine="284"/>
        <w:jc w:val="both"/>
        <w:rPr>
          <w:sz w:val="18"/>
          <w:szCs w:val="18"/>
          <w:lang w:val="uk-UA" w:eastAsia="ru-RU"/>
        </w:rPr>
      </w:pPr>
      <w:r w:rsidRPr="000C68BB">
        <w:rPr>
          <w:sz w:val="18"/>
          <w:szCs w:val="18"/>
          <w:lang w:val="uk-UA" w:eastAsia="ru-RU"/>
        </w:rPr>
        <w:t xml:space="preserve">Об’єкт за ступенем впливу на забруднення атмосферного повітря відноситься до </w:t>
      </w:r>
      <w:r w:rsidR="00B467BD">
        <w:rPr>
          <w:sz w:val="18"/>
          <w:szCs w:val="18"/>
          <w:lang w:val="uk-UA" w:eastAsia="ru-RU"/>
        </w:rPr>
        <w:t>другої</w:t>
      </w:r>
      <w:r w:rsidRPr="000C68BB">
        <w:rPr>
          <w:sz w:val="18"/>
          <w:szCs w:val="18"/>
          <w:lang w:val="uk-UA" w:eastAsia="ru-RU"/>
        </w:rPr>
        <w:t xml:space="preserve"> групи об’єктів, згідно Наказу М</w:t>
      </w:r>
      <w:r w:rsidR="000C68BB" w:rsidRPr="000C68BB">
        <w:rPr>
          <w:sz w:val="18"/>
          <w:szCs w:val="18"/>
          <w:lang w:val="uk-UA" w:eastAsia="ru-RU"/>
        </w:rPr>
        <w:t>індовкілля від 27.06.2023р. №448</w:t>
      </w:r>
      <w:r w:rsidRPr="000C68BB">
        <w:rPr>
          <w:sz w:val="18"/>
          <w:szCs w:val="18"/>
          <w:lang w:val="uk-UA" w:eastAsia="ru-RU"/>
        </w:rPr>
        <w:t>. Відповідно заходи щодо впровадження найкращих існуючих технологій виробництва не розроблялись.</w:t>
      </w:r>
    </w:p>
    <w:p w:rsidR="00173473" w:rsidRPr="000C68BB" w:rsidRDefault="00173473" w:rsidP="00732869">
      <w:pPr>
        <w:widowControl w:val="0"/>
        <w:pBdr>
          <w:top w:val="none" w:sz="0" w:space="0" w:color="auto"/>
          <w:left w:val="none" w:sz="0" w:space="0" w:color="auto"/>
          <w:bottom w:val="none" w:sz="0" w:space="0" w:color="auto"/>
          <w:right w:val="none" w:sz="0" w:space="0" w:color="auto"/>
          <w:between w:val="none" w:sz="0" w:space="0" w:color="auto"/>
        </w:pBdr>
        <w:tabs>
          <w:tab w:val="left" w:pos="864"/>
          <w:tab w:val="left" w:pos="1008"/>
          <w:tab w:val="left" w:pos="2016"/>
          <w:tab w:val="left" w:pos="2592"/>
        </w:tabs>
        <w:suppressAutoHyphens/>
        <w:snapToGrid w:val="0"/>
        <w:ind w:right="46" w:firstLine="284"/>
        <w:jc w:val="both"/>
        <w:rPr>
          <w:color w:val="000000"/>
          <w:sz w:val="18"/>
          <w:szCs w:val="18"/>
          <w:lang w:val="uk-UA" w:eastAsia="ru-RU"/>
        </w:rPr>
      </w:pPr>
      <w:r w:rsidRPr="000C68BB">
        <w:rPr>
          <w:sz w:val="18"/>
          <w:szCs w:val="18"/>
          <w:lang w:val="uk-UA" w:eastAsia="ru-RU"/>
        </w:rPr>
        <w:t>Як виявив розрахунок приземної концентрації забруднюючих атмосферу речовин на існуючий стан, долі</w:t>
      </w:r>
      <w:r w:rsidRPr="000C68BB">
        <w:rPr>
          <w:color w:val="000000"/>
          <w:sz w:val="18"/>
          <w:szCs w:val="18"/>
          <w:lang w:val="uk-UA" w:eastAsia="ru-RU"/>
        </w:rPr>
        <w:t xml:space="preserve"> приземної концентрації по всім ЗР, на всіх розрахункових точках як на межі, так і за межами СЗЗ, не перевищують ГДК (ОБРВ) атмосферного повітря. Відповідно, заходи щодо скорочення викидів та досягнення встановлених нормативів граничнодопустимих викидів ЗР не розроблялись.</w:t>
      </w:r>
    </w:p>
    <w:p w:rsidR="00173473" w:rsidRPr="000C68BB" w:rsidRDefault="00173473" w:rsidP="00732869">
      <w:pPr>
        <w:widowControl w:val="0"/>
        <w:pBdr>
          <w:top w:val="none" w:sz="0" w:space="0" w:color="auto"/>
          <w:left w:val="none" w:sz="0" w:space="0" w:color="auto"/>
          <w:bottom w:val="none" w:sz="0" w:space="0" w:color="auto"/>
          <w:right w:val="none" w:sz="0" w:space="0" w:color="auto"/>
          <w:between w:val="none" w:sz="0" w:space="0" w:color="auto"/>
        </w:pBdr>
        <w:tabs>
          <w:tab w:val="left" w:pos="864"/>
          <w:tab w:val="left" w:pos="1008"/>
          <w:tab w:val="left" w:pos="2016"/>
          <w:tab w:val="left" w:pos="2592"/>
        </w:tabs>
        <w:suppressAutoHyphens/>
        <w:snapToGrid w:val="0"/>
        <w:ind w:right="46" w:firstLine="284"/>
        <w:jc w:val="both"/>
        <w:rPr>
          <w:color w:val="000000"/>
          <w:sz w:val="18"/>
          <w:szCs w:val="18"/>
          <w:lang w:val="uk-UA" w:eastAsia="ru-RU"/>
        </w:rPr>
      </w:pPr>
      <w:r w:rsidRPr="000C68BB">
        <w:rPr>
          <w:color w:val="000000"/>
          <w:sz w:val="18"/>
          <w:szCs w:val="18"/>
          <w:lang w:val="uk-UA" w:eastAsia="ru-RU"/>
        </w:rPr>
        <w:t>Розроблено пропозиції щодо дозволених обсягів викидів ЗР в атмосферне повітря відповідно до законодавства. Для ЗР, на які не встановлені нормативи гранич</w:t>
      </w:r>
      <w:r w:rsidRPr="000C68BB">
        <w:rPr>
          <w:color w:val="000000"/>
          <w:sz w:val="18"/>
          <w:szCs w:val="18"/>
          <w:lang w:val="uk-UA" w:eastAsia="ru-RU"/>
        </w:rPr>
        <w:softHyphen/>
        <w:t>нодопустимих викидів відповідно до законодавства (норматив ГДВ не був досягнутий за величинами масового потоку і масової концентрації), встановлені величини масової витрати (г/с). Для ЗР, за якими здійснюється державний облік, але на які не встановлені нормативи гранич</w:t>
      </w:r>
      <w:r w:rsidRPr="000C68BB">
        <w:rPr>
          <w:color w:val="000000"/>
          <w:sz w:val="18"/>
          <w:szCs w:val="18"/>
          <w:lang w:val="uk-UA" w:eastAsia="ru-RU"/>
        </w:rPr>
        <w:softHyphen/>
        <w:t xml:space="preserve">нодопустимих викидів відповідно до законодавства, встановлено величини масової витрати (г/с). </w:t>
      </w:r>
    </w:p>
    <w:p w:rsidR="00173473" w:rsidRPr="000C68BB" w:rsidRDefault="00173473" w:rsidP="00732869">
      <w:pPr>
        <w:widowControl w:val="0"/>
        <w:pBdr>
          <w:top w:val="none" w:sz="0" w:space="0" w:color="auto"/>
          <w:left w:val="none" w:sz="0" w:space="0" w:color="auto"/>
          <w:bottom w:val="none" w:sz="0" w:space="0" w:color="auto"/>
          <w:right w:val="none" w:sz="0" w:space="0" w:color="auto"/>
          <w:between w:val="none" w:sz="0" w:space="0" w:color="auto"/>
        </w:pBdr>
        <w:tabs>
          <w:tab w:val="left" w:pos="864"/>
          <w:tab w:val="left" w:pos="1008"/>
          <w:tab w:val="left" w:pos="2016"/>
          <w:tab w:val="left" w:pos="2592"/>
        </w:tabs>
        <w:suppressAutoHyphens/>
        <w:snapToGrid w:val="0"/>
        <w:ind w:right="46" w:firstLine="284"/>
        <w:jc w:val="both"/>
        <w:rPr>
          <w:color w:val="000000"/>
          <w:sz w:val="18"/>
          <w:szCs w:val="18"/>
          <w:lang w:val="uk-UA" w:eastAsia="ru-RU"/>
        </w:rPr>
      </w:pPr>
      <w:r w:rsidRPr="000C68BB">
        <w:rPr>
          <w:color w:val="000000"/>
          <w:sz w:val="18"/>
          <w:szCs w:val="18"/>
          <w:lang w:val="uk-UA" w:eastAsia="ru-RU"/>
        </w:rPr>
        <w:t xml:space="preserve">Зауваження та пропозиції громадських організацій та окремих громадян щодо видачі дозволу на викиди суб’єктом господарювання просимо надсилати до Житомирської обласної військової адміністрації за адресою: м. Житомир, майдан ім. С.П.Корольова, 1, тел. </w:t>
      </w:r>
      <w:hyperlink r:id="rId10" w:history="1">
        <w:r w:rsidRPr="000C68BB">
          <w:rPr>
            <w:color w:val="000000"/>
            <w:sz w:val="18"/>
            <w:szCs w:val="18"/>
            <w:lang w:val="uk-UA" w:eastAsia="ru-RU"/>
          </w:rPr>
          <w:t>(0412) 47-11-09</w:t>
        </w:r>
      </w:hyperlink>
      <w:r w:rsidRPr="000C68BB">
        <w:rPr>
          <w:color w:val="000000"/>
          <w:sz w:val="18"/>
          <w:szCs w:val="18"/>
          <w:lang w:val="uk-UA" w:eastAsia="ru-RU"/>
        </w:rPr>
        <w:t xml:space="preserve">, e-mail: </w:t>
      </w:r>
      <w:hyperlink r:id="rId11" w:history="1">
        <w:r w:rsidRPr="000C68BB">
          <w:rPr>
            <w:color w:val="000000"/>
            <w:sz w:val="18"/>
            <w:szCs w:val="18"/>
            <w:lang w:val="uk-UA" w:eastAsia="ru-RU"/>
          </w:rPr>
          <w:t>ztadm@apoda.zht.gov.ua</w:t>
        </w:r>
      </w:hyperlink>
      <w:r w:rsidRPr="000C68BB">
        <w:rPr>
          <w:color w:val="000000"/>
          <w:sz w:val="18"/>
          <w:szCs w:val="18"/>
          <w:lang w:val="uk-UA" w:eastAsia="ru-RU"/>
        </w:rPr>
        <w:t xml:space="preserve">. </w:t>
      </w:r>
    </w:p>
    <w:p w:rsidR="00173473" w:rsidRPr="00173473" w:rsidRDefault="00173473" w:rsidP="00732869">
      <w:pPr>
        <w:widowControl w:val="0"/>
        <w:pBdr>
          <w:top w:val="none" w:sz="0" w:space="0" w:color="auto"/>
          <w:left w:val="none" w:sz="0" w:space="0" w:color="auto"/>
          <w:bottom w:val="none" w:sz="0" w:space="0" w:color="auto"/>
          <w:right w:val="none" w:sz="0" w:space="0" w:color="auto"/>
          <w:between w:val="none" w:sz="0" w:space="0" w:color="auto"/>
        </w:pBdr>
        <w:tabs>
          <w:tab w:val="left" w:pos="864"/>
          <w:tab w:val="left" w:pos="1008"/>
          <w:tab w:val="left" w:pos="2016"/>
          <w:tab w:val="left" w:pos="2592"/>
        </w:tabs>
        <w:suppressAutoHyphens/>
        <w:snapToGrid w:val="0"/>
        <w:ind w:right="46" w:firstLine="284"/>
        <w:jc w:val="both"/>
        <w:rPr>
          <w:color w:val="000000"/>
          <w:sz w:val="18"/>
          <w:szCs w:val="18"/>
          <w:lang w:val="uk-UA" w:eastAsia="ru-RU"/>
        </w:rPr>
      </w:pPr>
      <w:r w:rsidRPr="000C68BB">
        <w:rPr>
          <w:color w:val="000000"/>
          <w:sz w:val="18"/>
          <w:szCs w:val="18"/>
          <w:lang w:val="uk-UA" w:eastAsia="ru-RU"/>
        </w:rPr>
        <w:t>Зауваження та пропозиції приймаються до розгляду протягом 30 календарних днів з дати опублікування інформації в газеті.</w:t>
      </w:r>
    </w:p>
    <w:p w:rsidR="00614C17" w:rsidRDefault="00614C17">
      <w:pPr>
        <w:pStyle w:val="12"/>
        <w:ind w:left="0" w:firstLine="708"/>
        <w:jc w:val="both"/>
        <w:rPr>
          <w:b w:val="0"/>
          <w:color w:val="000000"/>
          <w:sz w:val="18"/>
          <w:szCs w:val="18"/>
          <w:lang w:eastAsia="ru-RU"/>
        </w:rPr>
      </w:pPr>
    </w:p>
    <w:p w:rsidR="00614C17" w:rsidRDefault="00614C17">
      <w:pPr>
        <w:pStyle w:val="12"/>
        <w:ind w:left="0" w:firstLine="708"/>
        <w:jc w:val="both"/>
        <w:rPr>
          <w:b w:val="0"/>
          <w:color w:val="000000"/>
          <w:sz w:val="18"/>
          <w:szCs w:val="18"/>
          <w:lang w:eastAsia="ru-RU"/>
        </w:rPr>
      </w:pPr>
    </w:p>
    <w:sectPr w:rsidR="00614C17" w:rsidSect="00D9219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5C" w:rsidRDefault="006D635C">
      <w:r>
        <w:separator/>
      </w:r>
    </w:p>
  </w:endnote>
  <w:endnote w:type="continuationSeparator" w:id="0">
    <w:p w:rsidR="006D635C" w:rsidRDefault="006D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5C" w:rsidRDefault="006D635C">
      <w:r>
        <w:separator/>
      </w:r>
    </w:p>
  </w:footnote>
  <w:footnote w:type="continuationSeparator" w:id="0">
    <w:p w:rsidR="006D635C" w:rsidRDefault="006D6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60D01"/>
    <w:multiLevelType w:val="multilevel"/>
    <w:tmpl w:val="324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E400D5"/>
    <w:multiLevelType w:val="hybridMultilevel"/>
    <w:tmpl w:val="14B85CDC"/>
    <w:lvl w:ilvl="0" w:tplc="BD9A54F4">
      <w:start w:val="1"/>
      <w:numFmt w:val="bullet"/>
      <w:lvlText w:val="-"/>
      <w:lvlJc w:val="left"/>
      <w:pPr>
        <w:ind w:left="405" w:hanging="359"/>
      </w:pPr>
      <w:rPr>
        <w:rFonts w:ascii="Times New Roman" w:eastAsia="Times New Roman" w:hAnsi="Times New Roman" w:cs="Times New Roman" w:hint="default"/>
      </w:rPr>
    </w:lvl>
    <w:lvl w:ilvl="1" w:tplc="ADB6D3D4">
      <w:start w:val="1"/>
      <w:numFmt w:val="bullet"/>
      <w:lvlText w:val="o"/>
      <w:lvlJc w:val="left"/>
      <w:pPr>
        <w:ind w:left="1125" w:hanging="359"/>
      </w:pPr>
      <w:rPr>
        <w:rFonts w:ascii="Courier New" w:hAnsi="Courier New" w:cs="Courier New" w:hint="default"/>
      </w:rPr>
    </w:lvl>
    <w:lvl w:ilvl="2" w:tplc="26E82044">
      <w:start w:val="1"/>
      <w:numFmt w:val="bullet"/>
      <w:lvlText w:val=""/>
      <w:lvlJc w:val="left"/>
      <w:pPr>
        <w:ind w:left="1845" w:hanging="359"/>
      </w:pPr>
      <w:rPr>
        <w:rFonts w:ascii="Wingdings" w:hAnsi="Wingdings" w:hint="default"/>
      </w:rPr>
    </w:lvl>
    <w:lvl w:ilvl="3" w:tplc="2E945328">
      <w:start w:val="1"/>
      <w:numFmt w:val="bullet"/>
      <w:lvlText w:val=""/>
      <w:lvlJc w:val="left"/>
      <w:pPr>
        <w:ind w:left="2565" w:hanging="359"/>
      </w:pPr>
      <w:rPr>
        <w:rFonts w:ascii="Symbol" w:hAnsi="Symbol" w:hint="default"/>
      </w:rPr>
    </w:lvl>
    <w:lvl w:ilvl="4" w:tplc="8E06129A">
      <w:start w:val="1"/>
      <w:numFmt w:val="bullet"/>
      <w:lvlText w:val="o"/>
      <w:lvlJc w:val="left"/>
      <w:pPr>
        <w:ind w:left="3285" w:hanging="359"/>
      </w:pPr>
      <w:rPr>
        <w:rFonts w:ascii="Courier New" w:hAnsi="Courier New" w:cs="Courier New" w:hint="default"/>
      </w:rPr>
    </w:lvl>
    <w:lvl w:ilvl="5" w:tplc="1930A3C0">
      <w:start w:val="1"/>
      <w:numFmt w:val="bullet"/>
      <w:lvlText w:val=""/>
      <w:lvlJc w:val="left"/>
      <w:pPr>
        <w:ind w:left="4005" w:hanging="359"/>
      </w:pPr>
      <w:rPr>
        <w:rFonts w:ascii="Wingdings" w:hAnsi="Wingdings" w:hint="default"/>
      </w:rPr>
    </w:lvl>
    <w:lvl w:ilvl="6" w:tplc="A98AA32C">
      <w:start w:val="1"/>
      <w:numFmt w:val="bullet"/>
      <w:lvlText w:val=""/>
      <w:lvlJc w:val="left"/>
      <w:pPr>
        <w:ind w:left="4725" w:hanging="359"/>
      </w:pPr>
      <w:rPr>
        <w:rFonts w:ascii="Symbol" w:hAnsi="Symbol" w:hint="default"/>
      </w:rPr>
    </w:lvl>
    <w:lvl w:ilvl="7" w:tplc="49A6F492">
      <w:start w:val="1"/>
      <w:numFmt w:val="bullet"/>
      <w:lvlText w:val="o"/>
      <w:lvlJc w:val="left"/>
      <w:pPr>
        <w:ind w:left="5445" w:hanging="359"/>
      </w:pPr>
      <w:rPr>
        <w:rFonts w:ascii="Courier New" w:hAnsi="Courier New" w:cs="Courier New" w:hint="default"/>
      </w:rPr>
    </w:lvl>
    <w:lvl w:ilvl="8" w:tplc="39803EDE">
      <w:start w:val="1"/>
      <w:numFmt w:val="bullet"/>
      <w:lvlText w:val=""/>
      <w:lvlJc w:val="left"/>
      <w:pPr>
        <w:ind w:left="6165" w:hanging="359"/>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17"/>
    <w:rsid w:val="00071AFA"/>
    <w:rsid w:val="00090CFA"/>
    <w:rsid w:val="00094680"/>
    <w:rsid w:val="000A207A"/>
    <w:rsid w:val="000C0241"/>
    <w:rsid w:val="000C68BB"/>
    <w:rsid w:val="000E6D0E"/>
    <w:rsid w:val="00103AA1"/>
    <w:rsid w:val="00113259"/>
    <w:rsid w:val="00122509"/>
    <w:rsid w:val="00132599"/>
    <w:rsid w:val="0014186C"/>
    <w:rsid w:val="00145D31"/>
    <w:rsid w:val="00173473"/>
    <w:rsid w:val="0018674B"/>
    <w:rsid w:val="00224D3F"/>
    <w:rsid w:val="002D3CBC"/>
    <w:rsid w:val="002D537A"/>
    <w:rsid w:val="002E697F"/>
    <w:rsid w:val="0033409A"/>
    <w:rsid w:val="0033511A"/>
    <w:rsid w:val="00354F5E"/>
    <w:rsid w:val="0037118E"/>
    <w:rsid w:val="00382B4D"/>
    <w:rsid w:val="003D4D88"/>
    <w:rsid w:val="003D4F47"/>
    <w:rsid w:val="003E04FD"/>
    <w:rsid w:val="003E1777"/>
    <w:rsid w:val="0042666E"/>
    <w:rsid w:val="00431FEB"/>
    <w:rsid w:val="004531A8"/>
    <w:rsid w:val="00473B1B"/>
    <w:rsid w:val="00495B96"/>
    <w:rsid w:val="00530A57"/>
    <w:rsid w:val="00543F25"/>
    <w:rsid w:val="00561959"/>
    <w:rsid w:val="005838C9"/>
    <w:rsid w:val="005960D3"/>
    <w:rsid w:val="00614C17"/>
    <w:rsid w:val="00650EAA"/>
    <w:rsid w:val="00665F48"/>
    <w:rsid w:val="006D635C"/>
    <w:rsid w:val="006F67A0"/>
    <w:rsid w:val="00732869"/>
    <w:rsid w:val="00771E72"/>
    <w:rsid w:val="007B5F87"/>
    <w:rsid w:val="007B7038"/>
    <w:rsid w:val="00811E05"/>
    <w:rsid w:val="0081642D"/>
    <w:rsid w:val="00822E3F"/>
    <w:rsid w:val="008417BC"/>
    <w:rsid w:val="00884F0D"/>
    <w:rsid w:val="00893FDE"/>
    <w:rsid w:val="00897CE9"/>
    <w:rsid w:val="00906544"/>
    <w:rsid w:val="0091373F"/>
    <w:rsid w:val="00920D0D"/>
    <w:rsid w:val="00945476"/>
    <w:rsid w:val="009508B9"/>
    <w:rsid w:val="00950BAC"/>
    <w:rsid w:val="00956A65"/>
    <w:rsid w:val="00961F9C"/>
    <w:rsid w:val="00965214"/>
    <w:rsid w:val="00973D6F"/>
    <w:rsid w:val="009901E3"/>
    <w:rsid w:val="009A3D86"/>
    <w:rsid w:val="009A4BE7"/>
    <w:rsid w:val="009D2AD2"/>
    <w:rsid w:val="009E4BD0"/>
    <w:rsid w:val="00A00933"/>
    <w:rsid w:val="00A12D88"/>
    <w:rsid w:val="00A1659C"/>
    <w:rsid w:val="00A43FA5"/>
    <w:rsid w:val="00A754D5"/>
    <w:rsid w:val="00AA5349"/>
    <w:rsid w:val="00AD4EA0"/>
    <w:rsid w:val="00AD74E2"/>
    <w:rsid w:val="00B0265C"/>
    <w:rsid w:val="00B14DCE"/>
    <w:rsid w:val="00B45C13"/>
    <w:rsid w:val="00B467BD"/>
    <w:rsid w:val="00B6513B"/>
    <w:rsid w:val="00B77E61"/>
    <w:rsid w:val="00B822B2"/>
    <w:rsid w:val="00BD70BE"/>
    <w:rsid w:val="00C33FF5"/>
    <w:rsid w:val="00C71302"/>
    <w:rsid w:val="00CC6211"/>
    <w:rsid w:val="00CE46CB"/>
    <w:rsid w:val="00CE7B45"/>
    <w:rsid w:val="00D06FB3"/>
    <w:rsid w:val="00D07A4B"/>
    <w:rsid w:val="00D251D1"/>
    <w:rsid w:val="00D25E74"/>
    <w:rsid w:val="00D43D04"/>
    <w:rsid w:val="00D43FF5"/>
    <w:rsid w:val="00D56414"/>
    <w:rsid w:val="00D71C4D"/>
    <w:rsid w:val="00D9219A"/>
    <w:rsid w:val="00D96CAC"/>
    <w:rsid w:val="00DA111B"/>
    <w:rsid w:val="00DF5F3A"/>
    <w:rsid w:val="00E03889"/>
    <w:rsid w:val="00E14D1A"/>
    <w:rsid w:val="00E62448"/>
    <w:rsid w:val="00E7494F"/>
    <w:rsid w:val="00E90E07"/>
    <w:rsid w:val="00E94698"/>
    <w:rsid w:val="00EB225C"/>
    <w:rsid w:val="00EB314D"/>
    <w:rsid w:val="00F7083E"/>
    <w:rsid w:val="00F80364"/>
    <w:rsid w:val="00FA64AF"/>
    <w:rsid w:val="00FB41E2"/>
    <w:rsid w:val="00FB5A0E"/>
    <w:rsid w:val="00FD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Pr>
      <w:rFonts w:ascii="Courier New" w:eastAsia="Times New Roman" w:hAnsi="Courier New" w:cs="Courier New"/>
      <w:color w:val="000000"/>
      <w:sz w:val="21"/>
      <w:szCs w:val="21"/>
      <w:lang w:eastAsia="ar-SA"/>
    </w:rPr>
  </w:style>
  <w:style w:type="paragraph" w:customStyle="1" w:styleId="12">
    <w:name w:val="Цитата1"/>
    <w:basedOn w:val="a"/>
    <w:pPr>
      <w:widowControl w:val="0"/>
      <w:tabs>
        <w:tab w:val="left" w:pos="864"/>
        <w:tab w:val="left" w:pos="1008"/>
        <w:tab w:val="left" w:pos="2016"/>
        <w:tab w:val="left" w:pos="2592"/>
      </w:tabs>
      <w:ind w:left="284" w:right="46"/>
      <w:jc w:val="center"/>
    </w:pPr>
    <w:rPr>
      <w:b/>
      <w:sz w:val="28"/>
      <w:lang w:val="uk-UA"/>
    </w:rPr>
  </w:style>
  <w:style w:type="character" w:styleId="af3">
    <w:name w:val="Hyperlink"/>
    <w:basedOn w:val="a0"/>
    <w:uiPriority w:val="99"/>
    <w:unhideWhenUsed/>
    <w:rPr>
      <w:color w:val="0000FF"/>
      <w:u w:val="single"/>
    </w:rPr>
  </w:style>
  <w:style w:type="character" w:customStyle="1" w:styleId="FontStyle397">
    <w:name w:val="Font Style397"/>
    <w:basedOn w:val="a0"/>
    <w:rPr>
      <w:rFonts w:ascii="Times New Roman" w:hAnsi="Times New Roman" w:cs="Times New Roman"/>
      <w:sz w:val="24"/>
      <w:szCs w:val="24"/>
    </w:rPr>
  </w:style>
  <w:style w:type="paragraph" w:styleId="af4">
    <w:name w:val="Body Text Indent"/>
    <w:basedOn w:val="a"/>
    <w:link w:val="af5"/>
    <w:semiHidden/>
    <w:unhideWhenUsed/>
    <w:pPr>
      <w:spacing w:after="120" w:line="276" w:lineRule="auto"/>
      <w:ind w:left="283"/>
    </w:pPr>
    <w:rPr>
      <w:rFonts w:ascii="Calibri" w:eastAsia="Calibri" w:hAnsi="Calibri" w:cs="Calibri"/>
      <w:sz w:val="22"/>
      <w:szCs w:val="22"/>
      <w:lang w:eastAsia="ru-RU"/>
    </w:rPr>
  </w:style>
  <w:style w:type="character" w:customStyle="1" w:styleId="af5">
    <w:name w:val="Основной текст с отступом Знак"/>
    <w:basedOn w:val="a0"/>
    <w:link w:val="af4"/>
    <w:semiHidden/>
    <w:rPr>
      <w:rFonts w:eastAsia="Calibri"/>
      <w:lang w:eastAsia="ru-RU"/>
    </w:rPr>
  </w:style>
  <w:style w:type="paragraph" w:customStyle="1" w:styleId="Style157">
    <w:name w:val="Style157"/>
    <w:basedOn w:val="a"/>
    <w:pPr>
      <w:widowControl w:val="0"/>
      <w:spacing w:line="481" w:lineRule="exact"/>
      <w:ind w:firstLine="742"/>
    </w:pPr>
    <w:rPr>
      <w:rFonts w:ascii="Arial" w:hAnsi="Arial" w:cs="Arial"/>
      <w:sz w:val="24"/>
      <w:szCs w:val="24"/>
      <w:lang w:eastAsia="ru-RU"/>
    </w:rPr>
  </w:style>
  <w:style w:type="paragraph" w:styleId="af6">
    <w:name w:val="List Paragraph"/>
    <w:basedOn w:val="a"/>
    <w:uiPriority w:val="34"/>
    <w:qFormat/>
    <w:pPr>
      <w:ind w:left="720"/>
      <w:contextualSpacing/>
    </w:pPr>
  </w:style>
  <w:style w:type="character" w:styleId="af7">
    <w:name w:val="Strong"/>
    <w:basedOn w:val="a0"/>
    <w:uiPriority w:val="22"/>
    <w:qFormat/>
    <w:rsid w:val="00961F9C"/>
    <w:rPr>
      <w:b/>
      <w:bCs/>
    </w:rPr>
  </w:style>
  <w:style w:type="character" w:customStyle="1" w:styleId="rvts40">
    <w:name w:val="rvts40"/>
    <w:basedOn w:val="a0"/>
    <w:rsid w:val="00B46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Pr>
      <w:rFonts w:ascii="Courier New" w:eastAsia="Times New Roman" w:hAnsi="Courier New" w:cs="Courier New"/>
      <w:color w:val="000000"/>
      <w:sz w:val="21"/>
      <w:szCs w:val="21"/>
      <w:lang w:eastAsia="ar-SA"/>
    </w:rPr>
  </w:style>
  <w:style w:type="paragraph" w:customStyle="1" w:styleId="12">
    <w:name w:val="Цитата1"/>
    <w:basedOn w:val="a"/>
    <w:pPr>
      <w:widowControl w:val="0"/>
      <w:tabs>
        <w:tab w:val="left" w:pos="864"/>
        <w:tab w:val="left" w:pos="1008"/>
        <w:tab w:val="left" w:pos="2016"/>
        <w:tab w:val="left" w:pos="2592"/>
      </w:tabs>
      <w:ind w:left="284" w:right="46"/>
      <w:jc w:val="center"/>
    </w:pPr>
    <w:rPr>
      <w:b/>
      <w:sz w:val="28"/>
      <w:lang w:val="uk-UA"/>
    </w:rPr>
  </w:style>
  <w:style w:type="character" w:styleId="af3">
    <w:name w:val="Hyperlink"/>
    <w:basedOn w:val="a0"/>
    <w:uiPriority w:val="99"/>
    <w:unhideWhenUsed/>
    <w:rPr>
      <w:color w:val="0000FF"/>
      <w:u w:val="single"/>
    </w:rPr>
  </w:style>
  <w:style w:type="character" w:customStyle="1" w:styleId="FontStyle397">
    <w:name w:val="Font Style397"/>
    <w:basedOn w:val="a0"/>
    <w:rPr>
      <w:rFonts w:ascii="Times New Roman" w:hAnsi="Times New Roman" w:cs="Times New Roman"/>
      <w:sz w:val="24"/>
      <w:szCs w:val="24"/>
    </w:rPr>
  </w:style>
  <w:style w:type="paragraph" w:styleId="af4">
    <w:name w:val="Body Text Indent"/>
    <w:basedOn w:val="a"/>
    <w:link w:val="af5"/>
    <w:semiHidden/>
    <w:unhideWhenUsed/>
    <w:pPr>
      <w:spacing w:after="120" w:line="276" w:lineRule="auto"/>
      <w:ind w:left="283"/>
    </w:pPr>
    <w:rPr>
      <w:rFonts w:ascii="Calibri" w:eastAsia="Calibri" w:hAnsi="Calibri" w:cs="Calibri"/>
      <w:sz w:val="22"/>
      <w:szCs w:val="22"/>
      <w:lang w:eastAsia="ru-RU"/>
    </w:rPr>
  </w:style>
  <w:style w:type="character" w:customStyle="1" w:styleId="af5">
    <w:name w:val="Основной текст с отступом Знак"/>
    <w:basedOn w:val="a0"/>
    <w:link w:val="af4"/>
    <w:semiHidden/>
    <w:rPr>
      <w:rFonts w:eastAsia="Calibri"/>
      <w:lang w:eastAsia="ru-RU"/>
    </w:rPr>
  </w:style>
  <w:style w:type="paragraph" w:customStyle="1" w:styleId="Style157">
    <w:name w:val="Style157"/>
    <w:basedOn w:val="a"/>
    <w:pPr>
      <w:widowControl w:val="0"/>
      <w:spacing w:line="481" w:lineRule="exact"/>
      <w:ind w:firstLine="742"/>
    </w:pPr>
    <w:rPr>
      <w:rFonts w:ascii="Arial" w:hAnsi="Arial" w:cs="Arial"/>
      <w:sz w:val="24"/>
      <w:szCs w:val="24"/>
      <w:lang w:eastAsia="ru-RU"/>
    </w:rPr>
  </w:style>
  <w:style w:type="paragraph" w:styleId="af6">
    <w:name w:val="List Paragraph"/>
    <w:basedOn w:val="a"/>
    <w:uiPriority w:val="34"/>
    <w:qFormat/>
    <w:pPr>
      <w:ind w:left="720"/>
      <w:contextualSpacing/>
    </w:pPr>
  </w:style>
  <w:style w:type="character" w:styleId="af7">
    <w:name w:val="Strong"/>
    <w:basedOn w:val="a0"/>
    <w:uiPriority w:val="22"/>
    <w:qFormat/>
    <w:rsid w:val="00961F9C"/>
    <w:rPr>
      <w:b/>
      <w:bCs/>
    </w:rPr>
  </w:style>
  <w:style w:type="character" w:customStyle="1" w:styleId="rvts40">
    <w:name w:val="rvts40"/>
    <w:basedOn w:val="a0"/>
    <w:rsid w:val="00B46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4698">
      <w:bodyDiv w:val="1"/>
      <w:marLeft w:val="0"/>
      <w:marRight w:val="0"/>
      <w:marTop w:val="0"/>
      <w:marBottom w:val="0"/>
      <w:divBdr>
        <w:top w:val="none" w:sz="0" w:space="0" w:color="auto"/>
        <w:left w:val="none" w:sz="0" w:space="0" w:color="auto"/>
        <w:bottom w:val="none" w:sz="0" w:space="0" w:color="auto"/>
        <w:right w:val="none" w:sz="0" w:space="0" w:color="auto"/>
      </w:divBdr>
    </w:div>
    <w:div w:id="287318739">
      <w:bodyDiv w:val="1"/>
      <w:marLeft w:val="0"/>
      <w:marRight w:val="0"/>
      <w:marTop w:val="0"/>
      <w:marBottom w:val="0"/>
      <w:divBdr>
        <w:top w:val="none" w:sz="0" w:space="0" w:color="auto"/>
        <w:left w:val="none" w:sz="0" w:space="0" w:color="auto"/>
        <w:bottom w:val="none" w:sz="0" w:space="0" w:color="auto"/>
        <w:right w:val="none" w:sz="0" w:space="0" w:color="auto"/>
      </w:divBdr>
    </w:div>
    <w:div w:id="693381367">
      <w:bodyDiv w:val="1"/>
      <w:marLeft w:val="0"/>
      <w:marRight w:val="0"/>
      <w:marTop w:val="0"/>
      <w:marBottom w:val="0"/>
      <w:divBdr>
        <w:top w:val="none" w:sz="0" w:space="0" w:color="auto"/>
        <w:left w:val="none" w:sz="0" w:space="0" w:color="auto"/>
        <w:bottom w:val="none" w:sz="0" w:space="0" w:color="auto"/>
        <w:right w:val="none" w:sz="0" w:space="0" w:color="auto"/>
      </w:divBdr>
      <w:divsChild>
        <w:div w:id="584581253">
          <w:marLeft w:val="0"/>
          <w:marRight w:val="0"/>
          <w:marTop w:val="0"/>
          <w:marBottom w:val="0"/>
          <w:divBdr>
            <w:top w:val="none" w:sz="0" w:space="0" w:color="auto"/>
            <w:left w:val="none" w:sz="0" w:space="0" w:color="auto"/>
            <w:bottom w:val="none" w:sz="0" w:space="0" w:color="auto"/>
            <w:right w:val="none" w:sz="0" w:space="0" w:color="auto"/>
          </w:divBdr>
        </w:div>
        <w:div w:id="45567449">
          <w:marLeft w:val="0"/>
          <w:marRight w:val="0"/>
          <w:marTop w:val="0"/>
          <w:marBottom w:val="0"/>
          <w:divBdr>
            <w:top w:val="none" w:sz="0" w:space="0" w:color="auto"/>
            <w:left w:val="none" w:sz="0" w:space="0" w:color="auto"/>
            <w:bottom w:val="none" w:sz="0" w:space="0" w:color="auto"/>
            <w:right w:val="none" w:sz="0" w:space="0" w:color="auto"/>
          </w:divBdr>
        </w:div>
      </w:divsChild>
    </w:div>
    <w:div w:id="1997148540">
      <w:bodyDiv w:val="1"/>
      <w:marLeft w:val="0"/>
      <w:marRight w:val="0"/>
      <w:marTop w:val="0"/>
      <w:marBottom w:val="0"/>
      <w:divBdr>
        <w:top w:val="none" w:sz="0" w:space="0" w:color="auto"/>
        <w:left w:val="none" w:sz="0" w:space="0" w:color="auto"/>
        <w:bottom w:val="none" w:sz="0" w:space="0" w:color="auto"/>
        <w:right w:val="none" w:sz="0" w:space="0" w:color="auto"/>
      </w:divBdr>
    </w:div>
    <w:div w:id="20875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rdichev@myasovita.onmicrosof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da.zht.gov.ua/plublic_info/mailtoztadm@apoda.zht.gov.ua" TargetMode="External"/><Relationship Id="rId5" Type="http://schemas.openxmlformats.org/officeDocument/2006/relationships/webSettings" Target="webSettings.xml"/><Relationship Id="rId10" Type="http://schemas.openxmlformats.org/officeDocument/2006/relationships/hyperlink" Target="tel:(0412)%2047-11-09" TargetMode="External"/><Relationship Id="rId4" Type="http://schemas.openxmlformats.org/officeDocument/2006/relationships/settings" Target="settings.xml"/><Relationship Id="rId9" Type="http://schemas.openxmlformats.org/officeDocument/2006/relationships/hyperlink" Target="mailto:info.berdichev@myasovita.onmicrosof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2024-11-11T09:50:00Z</dcterms:created>
  <dcterms:modified xsi:type="dcterms:W3CDTF">2024-11-11T10:04:00Z</dcterms:modified>
</cp:coreProperties>
</file>