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2D" w:rsidRPr="00E17846" w:rsidRDefault="00AA322D" w:rsidP="00AA322D">
      <w:pPr>
        <w:ind w:firstLine="567"/>
        <w:jc w:val="center"/>
        <w:rPr>
          <w:rFonts w:eastAsiaTheme="minorHAnsi"/>
          <w:b/>
          <w:noProof w:val="0"/>
        </w:rPr>
      </w:pPr>
      <w:r w:rsidRPr="00E17846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AA322D" w:rsidRPr="00E17846" w:rsidRDefault="00AA322D" w:rsidP="00AA322D">
      <w:pPr>
        <w:ind w:firstLine="567"/>
        <w:jc w:val="both"/>
        <w:rPr>
          <w:rFonts w:eastAsiaTheme="minorHAnsi"/>
          <w:b/>
          <w:noProof w:val="0"/>
        </w:rPr>
      </w:pPr>
    </w:p>
    <w:p w:rsidR="00AA322D" w:rsidRPr="00462330" w:rsidRDefault="00AA322D" w:rsidP="00AA322D">
      <w:pPr>
        <w:ind w:firstLine="567"/>
        <w:jc w:val="both"/>
      </w:pPr>
      <w:r w:rsidRPr="00462330">
        <w:rPr>
          <w:b/>
        </w:rPr>
        <w:t>ТОВАРИСТВО З ОБМЕЖЕНОЮ ВІДПОВІДАЛЬНІСТЮ «НАФТОГАЗЕНЕРГІЯ» (скорочено ТОВ «НАФТОГАЗЕНЕРГІЯ»)</w:t>
      </w:r>
      <w:r w:rsidRPr="00462330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Pr="00462330">
        <w:rPr>
          <w:b/>
        </w:rPr>
        <w:t>Виробнича база</w:t>
      </w:r>
      <w:r w:rsidRPr="00462330">
        <w:t xml:space="preserve">. </w:t>
      </w:r>
    </w:p>
    <w:p w:rsidR="00AA322D" w:rsidRPr="00462330" w:rsidRDefault="00AA322D" w:rsidP="00AA322D">
      <w:pPr>
        <w:ind w:firstLine="567"/>
        <w:jc w:val="both"/>
      </w:pPr>
      <w:r w:rsidRPr="00462330">
        <w:t>Ідентифікаційний код юридичної особи в ЄДРПОУ: 42972869.</w:t>
      </w:r>
    </w:p>
    <w:p w:rsidR="00AA322D" w:rsidRPr="00462330" w:rsidRDefault="00AA322D" w:rsidP="00AA322D">
      <w:pPr>
        <w:pStyle w:val="a3"/>
        <w:ind w:firstLine="567"/>
        <w:jc w:val="both"/>
        <w:rPr>
          <w:noProof/>
          <w:lang w:eastAsia="en-US"/>
        </w:rPr>
      </w:pPr>
      <w:r w:rsidRPr="00462330">
        <w:rPr>
          <w:noProof/>
          <w:lang w:eastAsia="en-US"/>
        </w:rPr>
        <w:t>Юридична адреса підприємства: Україна, 04119, м. Київ, вул. Джонса Ґарета, буд. 8, інше літера 20д</w:t>
      </w:r>
      <w:r w:rsidRPr="00462330">
        <w:t xml:space="preserve">, </w:t>
      </w:r>
      <w:proofErr w:type="spellStart"/>
      <w:r w:rsidRPr="00462330">
        <w:t>тел</w:t>
      </w:r>
      <w:proofErr w:type="spellEnd"/>
      <w:r w:rsidRPr="00462330">
        <w:t xml:space="preserve">. +38 050 163 08 79, </w:t>
      </w:r>
      <w:proofErr w:type="spellStart"/>
      <w:r w:rsidRPr="00462330">
        <w:t>ел.пошта</w:t>
      </w:r>
      <w:proofErr w:type="spellEnd"/>
      <w:r w:rsidRPr="00462330">
        <w:t xml:space="preserve"> polyvodato@dtek.com.</w:t>
      </w:r>
    </w:p>
    <w:p w:rsidR="00AA322D" w:rsidRPr="007C20D2" w:rsidRDefault="00AA322D" w:rsidP="00AA322D">
      <w:pPr>
        <w:ind w:firstLine="567"/>
        <w:jc w:val="both"/>
      </w:pPr>
      <w:r w:rsidRPr="007C20D2">
        <w:t>Місцезнаходження об’єкта: Україна, Полтавська обл., м. Полтава, вул. Заводська, 8а.</w:t>
      </w:r>
    </w:p>
    <w:p w:rsidR="00AA322D" w:rsidRPr="00B47152" w:rsidRDefault="00AA322D" w:rsidP="00AA322D">
      <w:pPr>
        <w:ind w:firstLine="567"/>
        <w:jc w:val="both"/>
      </w:pPr>
      <w:r w:rsidRPr="00B47152">
        <w:t xml:space="preserve">Мета отримання дозволу на викиди: отримання дозволу на викиди </w:t>
      </w:r>
      <w:r w:rsidR="00FC279B" w:rsidRPr="005572A1">
        <w:t>для новоствореного об’єкту</w:t>
      </w:r>
      <w:r w:rsidRPr="005572A1">
        <w:t>.</w:t>
      </w:r>
      <w:bookmarkStart w:id="0" w:name="_GoBack"/>
      <w:bookmarkEnd w:id="0"/>
    </w:p>
    <w:p w:rsidR="00AA322D" w:rsidRPr="00A95F01" w:rsidRDefault="00AA322D" w:rsidP="00AA322D">
      <w:pPr>
        <w:ind w:firstLine="567"/>
        <w:jc w:val="both"/>
      </w:pPr>
      <w:r w:rsidRPr="00A95F01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:rsidR="00AA322D" w:rsidRPr="00A95F01" w:rsidRDefault="00AA322D" w:rsidP="00AA322D">
      <w:pPr>
        <w:autoSpaceDE w:val="0"/>
        <w:autoSpaceDN w:val="0"/>
        <w:adjustRightInd w:val="0"/>
        <w:ind w:right="-90" w:firstLine="567"/>
        <w:jc w:val="both"/>
      </w:pPr>
      <w:r w:rsidRPr="00A95F01">
        <w:t>Основною сферою діяльності підприємства є розвідка, розробка, інженерні та технічні послуги в нафтогазовій галузі. Назва виду економічної діяльності об’єкта за КВЕД: 09.10 Надання допоміжних послуг у сфері добування нафти та природного газу (основний).</w:t>
      </w:r>
    </w:p>
    <w:p w:rsidR="00AA322D" w:rsidRPr="0074315E" w:rsidRDefault="00AA322D" w:rsidP="00AA322D">
      <w:pPr>
        <w:ind w:firstLine="567"/>
        <w:jc w:val="both"/>
      </w:pPr>
      <w:r w:rsidRPr="006441CB">
        <w:t>Основними джерелами утворення викидів забруднюючих речовин в атмосферу є зварювальні роботи, фарбувальні роботи,</w:t>
      </w:r>
      <w:r w:rsidR="006441CB" w:rsidRPr="006441CB">
        <w:t xml:space="preserve"> паяльні роботи,</w:t>
      </w:r>
      <w:r w:rsidRPr="006441CB">
        <w:t xml:space="preserve"> твердопаливні котли, дизель-генератор</w:t>
      </w:r>
      <w:r w:rsidR="006441CB" w:rsidRPr="006441CB">
        <w:t>и</w:t>
      </w:r>
      <w:r w:rsidR="006441CB">
        <w:t xml:space="preserve">, </w:t>
      </w:r>
      <w:r w:rsidR="006441CB" w:rsidRPr="006441CB">
        <w:t>газовий різак, болгарка, шліфувальна машинка, точильні станки, бочки з мастилом,</w:t>
      </w:r>
      <w:r w:rsidRPr="006441CB">
        <w:t xml:space="preserve"> зарядка акумуляторів, автотранспорт</w:t>
      </w:r>
      <w:r w:rsidRPr="0074315E">
        <w:t xml:space="preserve">. На об’єкті розміщуватиметься </w:t>
      </w:r>
      <w:r w:rsidR="0074315E" w:rsidRPr="0074315E">
        <w:t>19</w:t>
      </w:r>
      <w:r w:rsidRPr="0074315E">
        <w:t xml:space="preserve"> джерел викиду. </w:t>
      </w:r>
    </w:p>
    <w:p w:rsidR="00B1750C" w:rsidRPr="008570F3" w:rsidRDefault="00AA322D" w:rsidP="00AA322D">
      <w:pPr>
        <w:ind w:firstLine="567"/>
        <w:jc w:val="both"/>
        <w:rPr>
          <w:b/>
        </w:rPr>
      </w:pPr>
      <w:r w:rsidRPr="008570F3">
        <w:t xml:space="preserve">Річна кількість викидів забруднюючих речовин становить </w:t>
      </w:r>
      <w:r w:rsidR="00790B47" w:rsidRPr="008570F3">
        <w:t>607,813342</w:t>
      </w:r>
      <w:r w:rsidRPr="008570F3">
        <w:t xml:space="preserve"> т, у тому числі: </w:t>
      </w:r>
      <w:r w:rsidR="008570F3">
        <w:t>с</w:t>
      </w:r>
      <w:r w:rsidR="00790B47" w:rsidRPr="008570F3">
        <w:t>уміш насичених вуглеводнів С</w:t>
      </w:r>
      <w:r w:rsidR="00790B47" w:rsidRPr="008570F3">
        <w:rPr>
          <w:vertAlign w:val="subscript"/>
        </w:rPr>
        <w:t>2</w:t>
      </w:r>
      <w:r w:rsidR="00790B47" w:rsidRPr="008570F3">
        <w:t>-С</w:t>
      </w:r>
      <w:r w:rsidR="00790B47" w:rsidRPr="008570F3">
        <w:rPr>
          <w:vertAlign w:val="subscript"/>
        </w:rPr>
        <w:t>8</w:t>
      </w:r>
      <w:r w:rsidR="00790B47" w:rsidRPr="008570F3">
        <w:t xml:space="preserve"> і суміш насичених і ненасичених вуглеводнів С</w:t>
      </w:r>
      <w:r w:rsidR="00790B47" w:rsidRPr="008570F3">
        <w:rPr>
          <w:vertAlign w:val="subscript"/>
        </w:rPr>
        <w:t>1</w:t>
      </w:r>
      <w:r w:rsidR="00790B47" w:rsidRPr="008570F3">
        <w:t>-С</w:t>
      </w:r>
      <w:r w:rsidR="00790B47" w:rsidRPr="008570F3">
        <w:rPr>
          <w:vertAlign w:val="subscript"/>
        </w:rPr>
        <w:t xml:space="preserve">4 </w:t>
      </w:r>
      <w:r w:rsidR="00790B47" w:rsidRPr="008570F3">
        <w:t xml:space="preserve">- 0,244 т, </w:t>
      </w:r>
      <w:r w:rsidR="008570F3">
        <w:t>о</w:t>
      </w:r>
      <w:r w:rsidR="00790B47" w:rsidRPr="008570F3">
        <w:t xml:space="preserve">ксид вуглецю - 64,747066 т, </w:t>
      </w:r>
      <w:r w:rsidR="008570F3">
        <w:t>в</w:t>
      </w:r>
      <w:r w:rsidR="00790B47" w:rsidRPr="008570F3">
        <w:t xml:space="preserve">углецю діоксид - 536,288 т, метан - 0,0256 т, залізо та його сполуки (у перерахунку на залізо) - 0,01 т, </w:t>
      </w:r>
      <w:r w:rsidR="008570F3">
        <w:t>с</w:t>
      </w:r>
      <w:r w:rsidR="00790B47" w:rsidRPr="008570F3">
        <w:t xml:space="preserve">винець та його сполуки (у перерахунку на свинець) </w:t>
      </w:r>
      <w:r w:rsidR="00B1750C" w:rsidRPr="008570F3">
        <w:t>–</w:t>
      </w:r>
      <w:r w:rsidR="00790B47" w:rsidRPr="008570F3">
        <w:t xml:space="preserve"> </w:t>
      </w:r>
      <w:r w:rsidR="00B1750C" w:rsidRPr="008570F3">
        <w:t xml:space="preserve">0,00000004 т, </w:t>
      </w:r>
      <w:r w:rsidR="008570F3">
        <w:t>х</w:t>
      </w:r>
      <w:r w:rsidR="00B1750C" w:rsidRPr="008570F3">
        <w:t xml:space="preserve">ром та його сполуки (у перерахунку на триоксид хрому)  – 0,000004 т, </w:t>
      </w:r>
      <w:r w:rsidR="00A72905">
        <w:t>м</w:t>
      </w:r>
      <w:r w:rsidR="00A72905" w:rsidRPr="00A72905">
        <w:t>анган та його сполуки (у переpахунку на діоксид мангану)</w:t>
      </w:r>
      <w:r w:rsidR="00A72905">
        <w:t xml:space="preserve"> </w:t>
      </w:r>
      <w:r w:rsidR="00B1750C" w:rsidRPr="008570F3">
        <w:t xml:space="preserve">- 0,0013 т, </w:t>
      </w:r>
      <w:r w:rsidR="008570F3">
        <w:t>р</w:t>
      </w:r>
      <w:r w:rsidR="00B1750C" w:rsidRPr="008570F3">
        <w:t xml:space="preserve">ечовини у вигляді суспендованих твердих частинок недиференційованих за складом - 1,3703 т, </w:t>
      </w:r>
      <w:r w:rsidR="008570F3">
        <w:t>к</w:t>
      </w:r>
      <w:r w:rsidR="00B1750C" w:rsidRPr="008570F3">
        <w:t xml:space="preserve">ремнію діоксид аморфний (Аеросил-175) - </w:t>
      </w:r>
      <w:r w:rsidR="00B1750C" w:rsidRPr="008570F3">
        <w:rPr>
          <w:noProof w:val="0"/>
          <w:lang w:eastAsia="uk-UA"/>
        </w:rPr>
        <w:t xml:space="preserve">0,0003 т, </w:t>
      </w:r>
      <w:r w:rsidR="005F5B3A">
        <w:rPr>
          <w:noProof w:val="0"/>
          <w:lang w:eastAsia="uk-UA"/>
        </w:rPr>
        <w:t>п</w:t>
      </w:r>
      <w:r w:rsidR="00B1750C" w:rsidRPr="008570F3">
        <w:rPr>
          <w:noProof w:val="0"/>
          <w:lang w:eastAsia="uk-UA"/>
        </w:rPr>
        <w:t xml:space="preserve">ил металевий - 0,04 т, </w:t>
      </w:r>
      <w:r w:rsidR="005F5B3A">
        <w:t>п</w:t>
      </w:r>
      <w:r w:rsidR="00B1750C" w:rsidRPr="008570F3">
        <w:t xml:space="preserve">ил абразивно-металічний - </w:t>
      </w:r>
      <w:r w:rsidR="00B1750C" w:rsidRPr="008570F3">
        <w:rPr>
          <w:noProof w:val="0"/>
          <w:lang w:eastAsia="uk-UA"/>
        </w:rPr>
        <w:t xml:space="preserve">0,533 т, </w:t>
      </w:r>
      <w:r w:rsidR="008570F3">
        <w:rPr>
          <w:noProof w:val="0"/>
          <w:lang w:eastAsia="uk-UA"/>
        </w:rPr>
        <w:t>ф</w:t>
      </w:r>
      <w:r w:rsidR="00B1750C" w:rsidRPr="008570F3">
        <w:rPr>
          <w:noProof w:val="0"/>
          <w:lang w:eastAsia="uk-UA"/>
        </w:rPr>
        <w:t xml:space="preserve">люс каніфольний активований - 0,004 т, </w:t>
      </w:r>
      <w:r w:rsidR="008570F3">
        <w:rPr>
          <w:noProof w:val="0"/>
          <w:lang w:eastAsia="uk-UA"/>
        </w:rPr>
        <w:t>о</w:t>
      </w:r>
      <w:r w:rsidR="00B1750C" w:rsidRPr="008570F3">
        <w:rPr>
          <w:noProof w:val="0"/>
          <w:lang w:eastAsia="uk-UA"/>
        </w:rPr>
        <w:t xml:space="preserve">ксиди азоту (оксид та діоксид азоту) у перерахунку на діоксид азоту - 1,5031 т, </w:t>
      </w:r>
      <w:r w:rsidR="008570F3">
        <w:rPr>
          <w:noProof w:val="0"/>
          <w:lang w:eastAsia="uk-UA"/>
        </w:rPr>
        <w:t>а</w:t>
      </w:r>
      <w:r w:rsidR="00B1750C" w:rsidRPr="008570F3">
        <w:rPr>
          <w:noProof w:val="0"/>
          <w:lang w:eastAsia="uk-UA"/>
        </w:rPr>
        <w:t>зоту(1) оксид (N</w:t>
      </w:r>
      <w:r w:rsidR="00B1750C" w:rsidRPr="008570F3">
        <w:rPr>
          <w:noProof w:val="0"/>
          <w:vertAlign w:val="subscript"/>
          <w:lang w:eastAsia="uk-UA"/>
        </w:rPr>
        <w:t>2</w:t>
      </w:r>
      <w:r w:rsidR="00B1750C" w:rsidRPr="008570F3">
        <w:rPr>
          <w:noProof w:val="0"/>
          <w:lang w:eastAsia="uk-UA"/>
        </w:rPr>
        <w:t>O) - 0,0194</w:t>
      </w:r>
      <w:r w:rsidR="005F5B3A">
        <w:rPr>
          <w:noProof w:val="0"/>
          <w:lang w:eastAsia="uk-UA"/>
        </w:rPr>
        <w:t xml:space="preserve"> т, </w:t>
      </w:r>
      <w:r w:rsidR="008570F3">
        <w:rPr>
          <w:noProof w:val="0"/>
          <w:lang w:eastAsia="uk-UA"/>
        </w:rPr>
        <w:t>д</w:t>
      </w:r>
      <w:r w:rsidR="00B1750C" w:rsidRPr="008570F3">
        <w:rPr>
          <w:noProof w:val="0"/>
          <w:lang w:eastAsia="uk-UA"/>
        </w:rPr>
        <w:t xml:space="preserve">іоксид сірки (діоксид та триоксид) у перерахунку на діоксид сірки - 0,05 т, </w:t>
      </w:r>
      <w:r w:rsidR="008570F3">
        <w:t>с</w:t>
      </w:r>
      <w:r w:rsidR="00B1750C" w:rsidRPr="008570F3">
        <w:t xml:space="preserve">ульфатна кислота за молекулою </w:t>
      </w:r>
      <w:r w:rsidR="00B1750C" w:rsidRPr="008570F3">
        <w:rPr>
          <w:noProof w:val="0"/>
          <w:lang w:eastAsia="uk-UA"/>
        </w:rPr>
        <w:t>Н</w:t>
      </w:r>
      <w:r w:rsidR="00B1750C" w:rsidRPr="008570F3">
        <w:rPr>
          <w:noProof w:val="0"/>
          <w:vertAlign w:val="subscript"/>
          <w:lang w:eastAsia="uk-UA"/>
        </w:rPr>
        <w:t>2</w:t>
      </w:r>
      <w:r w:rsidR="00B1750C" w:rsidRPr="008570F3">
        <w:rPr>
          <w:noProof w:val="0"/>
          <w:lang w:eastAsia="uk-UA"/>
        </w:rPr>
        <w:t>SO</w:t>
      </w:r>
      <w:r w:rsidR="00B1750C" w:rsidRPr="008570F3">
        <w:rPr>
          <w:noProof w:val="0"/>
          <w:vertAlign w:val="subscript"/>
          <w:lang w:eastAsia="uk-UA"/>
        </w:rPr>
        <w:t xml:space="preserve">4 - </w:t>
      </w:r>
      <w:r w:rsidR="00B1750C" w:rsidRPr="008570F3">
        <w:rPr>
          <w:noProof w:val="0"/>
          <w:lang w:eastAsia="uk-UA"/>
        </w:rPr>
        <w:t xml:space="preserve">0,0004 т, </w:t>
      </w:r>
      <w:r w:rsidR="008570F3">
        <w:rPr>
          <w:noProof w:val="0"/>
          <w:lang w:eastAsia="uk-UA"/>
        </w:rPr>
        <w:t>с</w:t>
      </w:r>
      <w:r w:rsidR="00B1750C" w:rsidRPr="008570F3">
        <w:rPr>
          <w:noProof w:val="0"/>
          <w:lang w:eastAsia="uk-UA"/>
        </w:rPr>
        <w:t xml:space="preserve">пирт етиловий - 0,002 т, </w:t>
      </w:r>
      <w:r w:rsidR="008570F3">
        <w:t>м</w:t>
      </w:r>
      <w:r w:rsidR="00B1750C" w:rsidRPr="008570F3">
        <w:t xml:space="preserve">асло мінеральне нафтове (веретенне, машинне, циліндрове і ін.) – 0,00003 т, </w:t>
      </w:r>
      <w:proofErr w:type="spellStart"/>
      <w:r w:rsidR="008570F3">
        <w:rPr>
          <w:noProof w:val="0"/>
          <w:lang w:eastAsia="uk-UA"/>
        </w:rPr>
        <w:t>у</w:t>
      </w:r>
      <w:r w:rsidR="00B1750C" w:rsidRPr="008570F3">
        <w:rPr>
          <w:noProof w:val="0"/>
          <w:lang w:eastAsia="uk-UA"/>
        </w:rPr>
        <w:t>айт</w:t>
      </w:r>
      <w:proofErr w:type="spellEnd"/>
      <w:r w:rsidR="00B1750C" w:rsidRPr="008570F3">
        <w:rPr>
          <w:noProof w:val="0"/>
          <w:lang w:eastAsia="uk-UA"/>
        </w:rPr>
        <w:t xml:space="preserve">-спірит - 1,486 т, </w:t>
      </w:r>
      <w:r w:rsidR="008570F3">
        <w:rPr>
          <w:noProof w:val="0"/>
          <w:lang w:eastAsia="uk-UA"/>
        </w:rPr>
        <w:t>к</w:t>
      </w:r>
      <w:r w:rsidR="00B1750C" w:rsidRPr="008570F3">
        <w:rPr>
          <w:noProof w:val="0"/>
          <w:lang w:eastAsia="uk-UA"/>
        </w:rPr>
        <w:t xml:space="preserve">силол - 1,486 т, </w:t>
      </w:r>
      <w:r w:rsidR="008570F3">
        <w:rPr>
          <w:noProof w:val="0"/>
          <w:lang w:eastAsia="uk-UA"/>
        </w:rPr>
        <w:t>ф</w:t>
      </w:r>
      <w:r w:rsidR="00B1750C" w:rsidRPr="008570F3">
        <w:rPr>
          <w:noProof w:val="0"/>
          <w:lang w:eastAsia="uk-UA"/>
        </w:rPr>
        <w:t xml:space="preserve">тористі сполуки добре розчинні неорганічні (фторид натрію, гексафторсилікат натрію) у перерахунку на фтор - 0,0008 т, </w:t>
      </w:r>
      <w:r w:rsidR="008570F3">
        <w:rPr>
          <w:noProof w:val="0"/>
          <w:lang w:eastAsia="uk-UA"/>
        </w:rPr>
        <w:t>ф</w:t>
      </w:r>
      <w:r w:rsidR="00B1750C" w:rsidRPr="008570F3">
        <w:rPr>
          <w:noProof w:val="0"/>
          <w:lang w:eastAsia="uk-UA"/>
        </w:rPr>
        <w:t xml:space="preserve">тористі сполуки погано розчинні неорганічні (фторид алюмінію, гексафторалюмінат натрію) у перерахунку на фтор - 0,002 т, </w:t>
      </w:r>
      <w:r w:rsidR="008570F3">
        <w:rPr>
          <w:noProof w:val="0"/>
          <w:lang w:eastAsia="uk-UA"/>
        </w:rPr>
        <w:t>ф</w:t>
      </w:r>
      <w:r w:rsidR="00B1750C" w:rsidRPr="008570F3">
        <w:rPr>
          <w:noProof w:val="0"/>
          <w:lang w:eastAsia="uk-UA"/>
        </w:rPr>
        <w:t>тор і його пароподібні та газоподібні сполуки в перерахунку на фтористий водень – 0,000042 т.</w:t>
      </w:r>
    </w:p>
    <w:p w:rsidR="00AA322D" w:rsidRPr="00CA1F43" w:rsidRDefault="00790B47" w:rsidP="00AA322D">
      <w:pPr>
        <w:ind w:firstLine="567"/>
        <w:jc w:val="both"/>
      </w:pPr>
      <w:r>
        <w:t xml:space="preserve"> </w:t>
      </w:r>
      <w:r w:rsidR="00AA322D" w:rsidRPr="00CA1F43">
        <w:t>Викиди забруднюючих речовин знаходитимуться в межах гранично-допустимих норм.</w:t>
      </w:r>
    </w:p>
    <w:p w:rsidR="00AA322D" w:rsidRPr="00CA1F43" w:rsidRDefault="00AA322D" w:rsidP="00AA322D">
      <w:pPr>
        <w:ind w:firstLine="567"/>
        <w:jc w:val="both"/>
      </w:pPr>
      <w:r w:rsidRPr="00CA1F43">
        <w:t xml:space="preserve">За ступенем впливу на забруднення атмосферного повітря об’єкт належить </w:t>
      </w:r>
      <w:r w:rsidRPr="005F5B3A">
        <w:t>до 2 групи</w:t>
      </w:r>
      <w:r w:rsidRPr="00CA1F43">
        <w:t xml:space="preserve">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AA322D" w:rsidRPr="003B594E" w:rsidRDefault="00AA322D" w:rsidP="00AA322D">
      <w:pPr>
        <w:ind w:firstLine="567"/>
        <w:jc w:val="both"/>
      </w:pPr>
      <w:r w:rsidRPr="003B594E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AA322D" w:rsidRPr="003B594E" w:rsidRDefault="00AA322D" w:rsidP="00AA322D">
      <w:pPr>
        <w:ind w:firstLine="567"/>
        <w:jc w:val="both"/>
      </w:pPr>
      <w:r w:rsidRPr="003B594E">
        <w:t>Пропозиції щодо дозволених обсягів викидів відповідають чинному законодавству.</w:t>
      </w:r>
    </w:p>
    <w:p w:rsidR="00AA322D" w:rsidRPr="0031311B" w:rsidRDefault="00AA322D" w:rsidP="008B6F77">
      <w:pPr>
        <w:ind w:firstLine="567"/>
        <w:jc w:val="both"/>
      </w:pPr>
      <w:bookmarkStart w:id="1" w:name="_Hlk94012097"/>
      <w:r w:rsidRPr="003B594E"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  <w:bookmarkEnd w:id="1"/>
      <w:r w:rsidR="008B6F77" w:rsidRPr="0031311B">
        <w:t xml:space="preserve"> </w:t>
      </w:r>
    </w:p>
    <w:sectPr w:rsidR="00AA322D" w:rsidRPr="003131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4"/>
    <w:rsid w:val="003B594E"/>
    <w:rsid w:val="00462330"/>
    <w:rsid w:val="00463E99"/>
    <w:rsid w:val="00510514"/>
    <w:rsid w:val="005572A1"/>
    <w:rsid w:val="005F5B3A"/>
    <w:rsid w:val="006441CB"/>
    <w:rsid w:val="0074315E"/>
    <w:rsid w:val="00766504"/>
    <w:rsid w:val="00790B47"/>
    <w:rsid w:val="007C20D2"/>
    <w:rsid w:val="008570F3"/>
    <w:rsid w:val="008B6F77"/>
    <w:rsid w:val="008D5511"/>
    <w:rsid w:val="00A72905"/>
    <w:rsid w:val="00A95F01"/>
    <w:rsid w:val="00AA322D"/>
    <w:rsid w:val="00B1750C"/>
    <w:rsid w:val="00B47152"/>
    <w:rsid w:val="00C854C2"/>
    <w:rsid w:val="00CA1F43"/>
    <w:rsid w:val="00E17846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F780-8BAB-4733-BE73-C025457E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2024-10-28T22:11:00Z</dcterms:created>
  <dcterms:modified xsi:type="dcterms:W3CDTF">2024-11-11T09:51:00Z</dcterms:modified>
</cp:coreProperties>
</file>