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53F2" w14:textId="77777777" w:rsidR="002B13DE" w:rsidRPr="002B13DE" w:rsidRDefault="002B13DE" w:rsidP="002B13DE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   </w:t>
      </w:r>
      <w:bookmarkStart w:id="0" w:name="_Toc150348557"/>
      <w:r w:rsidRPr="002B13D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2.16.</w:t>
      </w:r>
      <w:bookmarkStart w:id="1" w:name="_Hlk150266596"/>
      <w:r w:rsidRPr="002B13D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Інформація про отримання дозволу для ознайомлення з нею громадськості</w:t>
      </w:r>
      <w:bookmarkEnd w:id="0"/>
      <w:bookmarkEnd w:id="1"/>
    </w:p>
    <w:p w14:paraId="061B505F" w14:textId="77777777" w:rsidR="002B13DE" w:rsidRPr="002B13DE" w:rsidRDefault="002B13DE" w:rsidP="002B13D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60E6FDBD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14:ligatures w14:val="none"/>
        </w:rPr>
      </w:pPr>
      <w:bookmarkStart w:id="2" w:name="_Hlk150266647"/>
      <w:bookmarkStart w:id="3" w:name="_Hlk150350895"/>
      <w:r w:rsidRPr="002B13D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2.16.1. Повне та скорочене найменування суб’єкта господарювання </w:t>
      </w:r>
    </w:p>
    <w:p w14:paraId="18A12277" w14:textId="77777777" w:rsidR="002B13DE" w:rsidRPr="002B13DE" w:rsidRDefault="002B13DE" w:rsidP="002B13DE">
      <w:pPr>
        <w:spacing w:after="0" w:line="240" w:lineRule="auto"/>
        <w:rPr>
          <w:rFonts w:ascii="Times New Roman" w:eastAsia="Times New Roman" w:hAnsi="Times New Roman" w:cs="Times New Roman"/>
          <w:bCs/>
          <w:noProof/>
          <w:kern w:val="0"/>
          <w14:ligatures w14:val="none"/>
        </w:rPr>
      </w:pPr>
    </w:p>
    <w:p w14:paraId="78B3EACC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/>
          <w:kern w:val="0"/>
          <w14:ligatures w14:val="none"/>
        </w:rPr>
      </w:pPr>
      <w:r w:rsidRPr="002B13DE">
        <w:rPr>
          <w:rFonts w:ascii="Times New Roman" w:eastAsia="Times New Roman" w:hAnsi="Times New Roman" w:cs="Times New Roman"/>
          <w:bCs/>
          <w:noProof/>
          <w:kern w:val="0"/>
          <w14:ligatures w14:val="none"/>
        </w:rPr>
        <w:t xml:space="preserve">Повне найменування суб’єкта господарювання: </w:t>
      </w:r>
      <w:bookmarkStart w:id="4" w:name="_Hlk151645680"/>
    </w:p>
    <w:p w14:paraId="29437D76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/>
          <w:kern w:val="0"/>
          <w14:ligatures w14:val="none"/>
        </w:rPr>
      </w:pPr>
      <w:bookmarkStart w:id="5" w:name="_Hlk176958507"/>
      <w:r w:rsidRPr="002B13DE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>Товариство з обмеженою відповідальністю «ГАЗОРОЗПОДІЛЬНІ МЕРЕЖІ УКРАЇНИ»</w:t>
      </w:r>
    </w:p>
    <w:p w14:paraId="1D30DA55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>ВП: Вінницька філія товариства з обмеженою відповідальністю «ГАЗОРОЗПОДІЛЬНІ МЕРЕЖІ УКРАЇНИ»</w:t>
      </w:r>
    </w:p>
    <w:p w14:paraId="7634A6C6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</w:p>
    <w:bookmarkEnd w:id="4"/>
    <w:p w14:paraId="5CEEE719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noProof/>
          <w:kern w:val="0"/>
          <w:u w:val="single"/>
          <w14:ligatures w14:val="none"/>
        </w:rPr>
      </w:pPr>
      <w:r w:rsidRPr="002B13DE">
        <w:rPr>
          <w:rFonts w:ascii="Times New Roman" w:eastAsia="Times New Roman" w:hAnsi="Times New Roman" w:cs="Times New Roman"/>
          <w:bCs/>
          <w:noProof/>
          <w:kern w:val="0"/>
          <w14:ligatures w14:val="none"/>
        </w:rPr>
        <w:t>Скорочене найменування суб’єкта господарювання:</w:t>
      </w:r>
    </w:p>
    <w:p w14:paraId="54249CF2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/>
          <w:kern w:val="0"/>
          <w14:ligatures w14:val="none"/>
        </w:rPr>
      </w:pPr>
      <w:bookmarkStart w:id="6" w:name="_Hlk150181215"/>
      <w:r w:rsidRPr="002B13DE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>ТОВ «ГАЗОРОЗПОДІЛЬНІ МЕРЕЖІ УКРАЇНИ»</w:t>
      </w:r>
    </w:p>
    <w:p w14:paraId="1BA5DB37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>ВП: Вінницька філія ТОВ «ГАЗОРОЗПОДІЛЬНІ МЕРЕЖІ УКРАЇНИ»</w:t>
      </w:r>
    </w:p>
    <w:p w14:paraId="44D784A7" w14:textId="77777777" w:rsidR="002B13DE" w:rsidRPr="002B13DE" w:rsidRDefault="002B13DE" w:rsidP="002B13D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highlight w:val="yellow"/>
          <w14:ligatures w14:val="none"/>
        </w:rPr>
      </w:pPr>
    </w:p>
    <w:p w14:paraId="1B08D2F0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B13D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2.16.2. </w:t>
      </w:r>
      <w:bookmarkEnd w:id="6"/>
      <w:r w:rsidRPr="002B13D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Ідентифікаційний код юридичної особи в Єдиному державному реєстрі підприємств та організацій України </w:t>
      </w:r>
    </w:p>
    <w:p w14:paraId="3C90F39D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FDEB13E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B13DE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Ідентифікаційний код юридичної особи в Єдиному державному реєстрі підприємств та організацій України: </w:t>
      </w:r>
    </w:p>
    <w:p w14:paraId="3D425DE2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/>
          <w:kern w:val="0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44907200 </w:t>
      </w:r>
    </w:p>
    <w:p w14:paraId="36187015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kern w:val="0"/>
          <w:u w:val="single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ВП: </w:t>
      </w:r>
      <w:r w:rsidRPr="002B13DE">
        <w:rPr>
          <w:rFonts w:ascii="Times New Roman" w:eastAsia="Times New Roman" w:hAnsi="Times New Roman" w:cs="Times New Roman"/>
          <w:bCs/>
          <w:i/>
          <w:iCs/>
          <w:kern w:val="0"/>
          <w:u w:val="single"/>
          <w14:ligatures w14:val="none"/>
        </w:rPr>
        <w:t>45165321</w:t>
      </w:r>
    </w:p>
    <w:bookmarkEnd w:id="5"/>
    <w:p w14:paraId="6290AC52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:highlight w:val="yellow"/>
          <w14:ligatures w14:val="none"/>
        </w:rPr>
      </w:pPr>
    </w:p>
    <w:p w14:paraId="632FA5B2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B13D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2.16.3.</w:t>
      </w: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</w:t>
      </w:r>
      <w:r w:rsidRPr="002B13DE">
        <w:rPr>
          <w:rFonts w:ascii="Times New Roman" w:eastAsia="Times New Roman" w:hAnsi="Times New Roman" w:cs="Times New Roman"/>
          <w:b/>
          <w:kern w:val="0"/>
          <w14:ligatures w14:val="none"/>
        </w:rPr>
        <w:t>ісцезнаходження суб’єкта господарювання, контактний номер телефону, адресу електронної пошти суб’єкта господарювання</w:t>
      </w:r>
    </w:p>
    <w:p w14:paraId="35F48AB0" w14:textId="77777777" w:rsidR="002B13DE" w:rsidRPr="002B13DE" w:rsidRDefault="002B13DE" w:rsidP="002B13DE">
      <w:pPr>
        <w:spacing w:after="0" w:line="240" w:lineRule="auto"/>
        <w:rPr>
          <w:rFonts w:ascii="Times New Roman" w:eastAsia="Times New Roman" w:hAnsi="Times New Roman" w:cs="Times New Roman"/>
          <w:bCs/>
          <w:noProof/>
          <w:kern w:val="0"/>
          <w14:ligatures w14:val="none"/>
        </w:rPr>
      </w:pPr>
    </w:p>
    <w:p w14:paraId="0179406F" w14:textId="77777777" w:rsidR="002B13DE" w:rsidRPr="002B13DE" w:rsidRDefault="002B13DE" w:rsidP="002B13D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kern w:val="0"/>
          <w:u w:val="single"/>
          <w14:ligatures w14:val="none"/>
        </w:rPr>
      </w:pPr>
      <w:r w:rsidRPr="002B13DE">
        <w:rPr>
          <w:rFonts w:ascii="Times New Roman" w:eastAsia="Times New Roman" w:hAnsi="Times New Roman" w:cs="Times New Roman"/>
          <w:b/>
          <w:bCs/>
          <w:i/>
          <w:iCs/>
          <w:noProof/>
          <w:kern w:val="0"/>
          <w:u w:val="single"/>
          <w14:ligatures w14:val="none"/>
        </w:rPr>
        <w:t>ТОВ «Газорозподільні мережі України»</w:t>
      </w:r>
    </w:p>
    <w:p w14:paraId="23A9822C" w14:textId="77777777" w:rsidR="002B13DE" w:rsidRPr="002B13DE" w:rsidRDefault="002B13DE" w:rsidP="002B13D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noProof/>
          <w:kern w:val="0"/>
          <w:u w:val="single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iCs/>
          <w:noProof/>
          <w:kern w:val="0"/>
          <w:u w:val="single"/>
          <w14:ligatures w14:val="none"/>
        </w:rPr>
        <w:t xml:space="preserve">04116, м. Київ, вул. Шолуденка, 1, тел (044) 537-05-37, </w:t>
      </w:r>
      <w:hyperlink r:id="rId4" w:history="1">
        <w:r w:rsidRPr="002B13DE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val="en-US"/>
            <w14:ligatures w14:val="none"/>
          </w:rPr>
          <w:t>office</w:t>
        </w:r>
        <w:r w:rsidRPr="002B13DE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@</w:t>
        </w:r>
        <w:proofErr w:type="spellStart"/>
        <w:r w:rsidRPr="002B13DE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val="en-US"/>
            <w14:ligatures w14:val="none"/>
          </w:rPr>
          <w:t>grmu</w:t>
        </w:r>
        <w:proofErr w:type="spellEnd"/>
        <w:r w:rsidRPr="002B13DE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.</w:t>
        </w:r>
        <w:r w:rsidRPr="002B13DE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val="en-US"/>
            <w14:ligatures w14:val="none"/>
          </w:rPr>
          <w:t>com</w:t>
        </w:r>
        <w:r w:rsidRPr="002B13DE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.</w:t>
        </w:r>
        <w:proofErr w:type="spellStart"/>
        <w:r w:rsidRPr="002B13DE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val="en-US"/>
            <w14:ligatures w14:val="none"/>
          </w:rPr>
          <w:t>ua</w:t>
        </w:r>
        <w:proofErr w:type="spellEnd"/>
      </w:hyperlink>
      <w:r w:rsidRPr="002B13DE">
        <w:rPr>
          <w:rFonts w:ascii="Times New Roman" w:eastAsia="Times New Roman" w:hAnsi="Times New Roman" w:cs="Times New Roman"/>
          <w:i/>
          <w:iCs/>
          <w:noProof/>
          <w:kern w:val="0"/>
          <w:u w:val="single"/>
          <w14:ligatures w14:val="none"/>
        </w:rPr>
        <w:t>.</w:t>
      </w:r>
    </w:p>
    <w:p w14:paraId="38F38D08" w14:textId="77777777" w:rsidR="002B13DE" w:rsidRPr="002B13DE" w:rsidRDefault="002B13DE" w:rsidP="002B13D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noProof/>
          <w:kern w:val="0"/>
          <w:u w:val="single"/>
          <w14:ligatures w14:val="none"/>
        </w:rPr>
      </w:pPr>
    </w:p>
    <w:p w14:paraId="72762FFA" w14:textId="77777777" w:rsidR="002B13DE" w:rsidRPr="002B13DE" w:rsidRDefault="002B13DE" w:rsidP="002B13D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noProof/>
          <w:kern w:val="0"/>
          <w:u w:val="single"/>
          <w14:ligatures w14:val="none"/>
        </w:rPr>
      </w:pPr>
      <w:r w:rsidRPr="002B13DE">
        <w:rPr>
          <w:rFonts w:ascii="Times New Roman" w:eastAsia="Times New Roman" w:hAnsi="Times New Roman" w:cs="Times New Roman"/>
          <w:b/>
          <w:i/>
          <w:iCs/>
          <w:noProof/>
          <w:kern w:val="0"/>
          <w:u w:val="single"/>
          <w14:ligatures w14:val="none"/>
        </w:rPr>
        <w:t>ВП: Вінницька філія ТОВ «Газорозподільні мережі України»</w:t>
      </w:r>
      <w:r w:rsidRPr="002B13DE">
        <w:rPr>
          <w:rFonts w:ascii="Times New Roman" w:eastAsia="Times New Roman" w:hAnsi="Times New Roman" w:cs="Times New Roman"/>
          <w:b/>
          <w:bCs/>
          <w:i/>
          <w:iCs/>
          <w:noProof/>
          <w:kern w:val="0"/>
          <w14:ligatures w14:val="none"/>
        </w:rPr>
        <w:t>:</w:t>
      </w:r>
    </w:p>
    <w:p w14:paraId="3B1B77AA" w14:textId="77777777" w:rsidR="002B13DE" w:rsidRPr="002B13DE" w:rsidRDefault="002B13DE" w:rsidP="002B13D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noProof/>
          <w:kern w:val="0"/>
          <w:u w:val="single"/>
          <w:lang w:val="en-US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 xml:space="preserve">21012, м. Вінниця,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>пров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 xml:space="preserve">. Костя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>Широцького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 xml:space="preserve">, 24, </w:t>
      </w:r>
      <w:r w:rsidRPr="002B13DE">
        <w:rPr>
          <w:rFonts w:ascii="Times New Roman" w:eastAsia="Times New Roman" w:hAnsi="Times New Roman" w:cs="Times New Roman"/>
          <w:i/>
          <w:iCs/>
          <w:noProof/>
          <w:kern w:val="0"/>
          <w:u w:val="single"/>
          <w14:ligatures w14:val="none"/>
        </w:rPr>
        <w:t>(0432)27-80-92</w:t>
      </w:r>
      <w:r w:rsidRPr="002B13DE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 xml:space="preserve">, </w:t>
      </w:r>
      <w:hyperlink r:id="rId5" w:history="1">
        <w:r w:rsidRPr="002B13DE">
          <w:rPr>
            <w:rFonts w:ascii="Times New Roman" w:eastAsia="Times New Roman" w:hAnsi="Times New Roman" w:cs="Times New Roman"/>
            <w:i/>
            <w:iCs/>
            <w:noProof/>
            <w:color w:val="0000FF"/>
            <w:kern w:val="0"/>
            <w:u w:val="single"/>
            <w:lang w:val="en-US"/>
            <w14:ligatures w14:val="none"/>
          </w:rPr>
          <w:t>office</w:t>
        </w:r>
        <w:r w:rsidRPr="002B13DE">
          <w:rPr>
            <w:rFonts w:ascii="Times New Roman" w:eastAsia="Times New Roman" w:hAnsi="Times New Roman" w:cs="Times New Roman"/>
            <w:i/>
            <w:iCs/>
            <w:noProof/>
            <w:color w:val="0000FF"/>
            <w:kern w:val="0"/>
            <w:u w:val="single"/>
            <w14:ligatures w14:val="none"/>
          </w:rPr>
          <w:t>.</w:t>
        </w:r>
        <w:r w:rsidRPr="002B13DE">
          <w:rPr>
            <w:rFonts w:ascii="Times New Roman" w:eastAsia="Times New Roman" w:hAnsi="Times New Roman" w:cs="Times New Roman"/>
            <w:i/>
            <w:iCs/>
            <w:noProof/>
            <w:color w:val="0000FF"/>
            <w:kern w:val="0"/>
            <w:u w:val="single"/>
            <w:lang w:val="en-US"/>
            <w14:ligatures w14:val="none"/>
          </w:rPr>
          <w:t>vn</w:t>
        </w:r>
        <w:r w:rsidRPr="002B13DE">
          <w:rPr>
            <w:rFonts w:ascii="Times New Roman" w:eastAsia="Times New Roman" w:hAnsi="Times New Roman" w:cs="Times New Roman"/>
            <w:i/>
            <w:iCs/>
            <w:noProof/>
            <w:color w:val="0000FF"/>
            <w:kern w:val="0"/>
            <w:u w:val="single"/>
            <w14:ligatures w14:val="none"/>
          </w:rPr>
          <w:t>@</w:t>
        </w:r>
        <w:r w:rsidRPr="002B13DE">
          <w:rPr>
            <w:rFonts w:ascii="Times New Roman" w:eastAsia="Times New Roman" w:hAnsi="Times New Roman" w:cs="Times New Roman"/>
            <w:i/>
            <w:iCs/>
            <w:noProof/>
            <w:color w:val="0000FF"/>
            <w:kern w:val="0"/>
            <w:u w:val="single"/>
            <w:lang w:val="en-US"/>
            <w14:ligatures w14:val="none"/>
          </w:rPr>
          <w:t>grmu</w:t>
        </w:r>
        <w:r w:rsidRPr="002B13DE">
          <w:rPr>
            <w:rFonts w:ascii="Times New Roman" w:eastAsia="Times New Roman" w:hAnsi="Times New Roman" w:cs="Times New Roman"/>
            <w:i/>
            <w:iCs/>
            <w:noProof/>
            <w:color w:val="0000FF"/>
            <w:kern w:val="0"/>
            <w:u w:val="single"/>
            <w14:ligatures w14:val="none"/>
          </w:rPr>
          <w:t>.</w:t>
        </w:r>
        <w:r w:rsidRPr="002B13DE">
          <w:rPr>
            <w:rFonts w:ascii="Times New Roman" w:eastAsia="Times New Roman" w:hAnsi="Times New Roman" w:cs="Times New Roman"/>
            <w:i/>
            <w:iCs/>
            <w:noProof/>
            <w:color w:val="0000FF"/>
            <w:kern w:val="0"/>
            <w:u w:val="single"/>
            <w:lang w:val="en-US"/>
            <w14:ligatures w14:val="none"/>
          </w:rPr>
          <w:t>com</w:t>
        </w:r>
        <w:r w:rsidRPr="002B13DE">
          <w:rPr>
            <w:rFonts w:ascii="Times New Roman" w:eastAsia="Times New Roman" w:hAnsi="Times New Roman" w:cs="Times New Roman"/>
            <w:i/>
            <w:iCs/>
            <w:noProof/>
            <w:color w:val="0000FF"/>
            <w:kern w:val="0"/>
            <w:u w:val="single"/>
            <w14:ligatures w14:val="none"/>
          </w:rPr>
          <w:t>.</w:t>
        </w:r>
        <w:r w:rsidRPr="002B13DE">
          <w:rPr>
            <w:rFonts w:ascii="Times New Roman" w:eastAsia="Times New Roman" w:hAnsi="Times New Roman" w:cs="Times New Roman"/>
            <w:i/>
            <w:iCs/>
            <w:noProof/>
            <w:color w:val="0000FF"/>
            <w:kern w:val="0"/>
            <w:u w:val="single"/>
            <w:lang w:val="en-US"/>
            <w14:ligatures w14:val="none"/>
          </w:rPr>
          <w:t>ua</w:t>
        </w:r>
      </w:hyperlink>
    </w:p>
    <w:p w14:paraId="27CA99B0" w14:textId="77777777" w:rsidR="002B13DE" w:rsidRPr="002B13DE" w:rsidRDefault="002B13DE" w:rsidP="002B13D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kern w:val="0"/>
          <w:u w:val="single"/>
          <w:lang w:eastAsia="ru-RU"/>
          <w14:ligatures w14:val="none"/>
        </w:rPr>
      </w:pPr>
    </w:p>
    <w:p w14:paraId="2276C21E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</w:p>
    <w:p w14:paraId="4101AFD2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</w:pPr>
      <w:r w:rsidRPr="002B13DE"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  <w:t>2.16.4.</w:t>
      </w: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  <w:t xml:space="preserve">Місцезнаходження об’єкта / промислового майданчика </w:t>
      </w:r>
    </w:p>
    <w:p w14:paraId="78C2EA98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</w:pPr>
    </w:p>
    <w:p w14:paraId="68AECB38" w14:textId="77777777" w:rsidR="002B13DE" w:rsidRPr="002B13DE" w:rsidRDefault="002B13DE" w:rsidP="002B13DE">
      <w:pPr>
        <w:spacing w:after="0" w:line="240" w:lineRule="auto"/>
        <w:rPr>
          <w:rFonts w:ascii="Times New Roman" w:eastAsia="Times New Roman" w:hAnsi="Times New Roman" w:cs="Times New Roman"/>
          <w:bCs/>
          <w:noProof/>
          <w:kern w:val="0"/>
          <w14:ligatures w14:val="none"/>
        </w:rPr>
      </w:pPr>
      <w:r w:rsidRPr="002B13DE">
        <w:rPr>
          <w:rFonts w:ascii="Times New Roman" w:eastAsia="Times New Roman" w:hAnsi="Times New Roman" w:cs="Times New Roman"/>
          <w:b/>
          <w:i/>
          <w:iCs/>
          <w:noProof/>
          <w:kern w:val="0"/>
          <w:u w:val="single"/>
          <w14:ligatures w14:val="none"/>
        </w:rPr>
        <w:t>Центр обслуговування клієнтів,</w:t>
      </w:r>
      <w:r w:rsidRPr="002B13DE">
        <w:rPr>
          <w:rFonts w:ascii="Times New Roman" w:eastAsia="Times New Roman" w:hAnsi="Times New Roman" w:cs="Times New Roman"/>
          <w:b/>
          <w:i/>
          <w:kern w:val="0"/>
          <w:u w:val="single"/>
          <w:lang w:eastAsia="ru-RU"/>
          <w14:ligatures w14:val="none"/>
        </w:rPr>
        <w:t xml:space="preserve"> Вінницьке управління експлуатації газового господарства</w:t>
      </w:r>
    </w:p>
    <w:p w14:paraId="14B702E1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</w:pPr>
      <w:bookmarkStart w:id="7" w:name="_Hlk176958787"/>
      <w:bookmarkEnd w:id="3"/>
      <w:r w:rsidRPr="002B13DE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21001, </w:t>
      </w:r>
      <w:r w:rsidRPr="002B13DE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 xml:space="preserve">Вінницька обл., місто Вінниця, вулиця </w:t>
      </w:r>
      <w:bookmarkEnd w:id="7"/>
      <w:r w:rsidRPr="002B13DE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>Казимира Малевича, будинок 32</w:t>
      </w:r>
    </w:p>
    <w:p w14:paraId="4BF63BEB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</w:p>
    <w:p w14:paraId="40657978" w14:textId="77777777" w:rsidR="002B13DE" w:rsidRPr="002B13DE" w:rsidRDefault="002B13DE" w:rsidP="002B13D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kern w:val="0"/>
          <w14:ligatures w14:val="none"/>
        </w:rPr>
      </w:pPr>
    </w:p>
    <w:p w14:paraId="0FF1B4EE" w14:textId="77777777" w:rsidR="002B13DE" w:rsidRPr="002B13DE" w:rsidRDefault="002B13DE" w:rsidP="002B1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  <w:bookmarkStart w:id="8" w:name="_Hlk150350924"/>
      <w:bookmarkEnd w:id="2"/>
      <w:r w:rsidRPr="002B13DE">
        <w:rPr>
          <w:rFonts w:ascii="Times New Roman" w:eastAsia="Times New Roman" w:hAnsi="Times New Roman" w:cs="Times New Roman"/>
          <w:b/>
          <w:noProof/>
          <w:kern w:val="0"/>
          <w14:ligatures w14:val="none"/>
        </w:rPr>
        <w:t>2.16.5</w:t>
      </w:r>
      <w:r w:rsidRPr="002B13DE">
        <w:rPr>
          <w:rFonts w:ascii="Times New Roman" w:eastAsia="Times New Roman" w:hAnsi="Times New Roman" w:cs="Times New Roman"/>
          <w:b/>
          <w:noProof/>
          <w:kern w:val="0"/>
          <w14:ligatures w14:val="none"/>
        </w:rPr>
        <w:tab/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</w:p>
    <w:p w14:paraId="46B6DB1D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7000BA67" w14:textId="77777777" w:rsidR="002B13DE" w:rsidRPr="002B13DE" w:rsidRDefault="002B13DE" w:rsidP="002B1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Згідно </w:t>
      </w:r>
      <w:r w:rsidRPr="002B13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ст. 11</w:t>
      </w:r>
      <w:r w:rsidRPr="002B13DE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1</w:t>
      </w:r>
      <w:r w:rsidRPr="002B13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Закону України «Про охорону атмосферного повітря», вимог ч. 2 та ч. 3 </w:t>
      </w: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Закону України «Про оцінку впливу на довкілля» та критеріїв </w:t>
      </w:r>
      <w:r w:rsidRPr="002B13DE">
        <w:rPr>
          <w:rFonts w:ascii="Times New Roman" w:eastAsia="Times New Roman" w:hAnsi="Times New Roman" w:cs="Times New Roman"/>
          <w:bCs/>
          <w:kern w:val="0"/>
          <w14:ligatures w14:val="none"/>
        </w:rPr>
        <w:t>визначення планованої діяльності, яка не підлягає оцінці впливу на довкілля та критеріїв визначення розширень і змін діяльності затверджених постановою Кабінету Міністрів України від 13.03.2017 №1010,</w:t>
      </w: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 діяльність суб’єкта господарювання, а саме:</w:t>
      </w:r>
    </w:p>
    <w:p w14:paraId="66FBFD92" w14:textId="77777777" w:rsidR="002B13DE" w:rsidRPr="002B13DE" w:rsidRDefault="002B13DE" w:rsidP="002B13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noProof/>
          <w:kern w:val="0"/>
          <w14:ligatures w14:val="none"/>
        </w:rPr>
        <w:t>- для</w:t>
      </w:r>
      <w:r w:rsidRPr="002B13DE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u w:val="single"/>
          <w14:ligatures w14:val="none"/>
        </w:rPr>
        <w:t>проммайданчика</w:t>
      </w:r>
      <w:r w:rsidRPr="002B13DE">
        <w:rPr>
          <w:rFonts w:ascii="Times New Roman" w:eastAsia="Times New Roman" w:hAnsi="Times New Roman" w:cs="Times New Roman"/>
          <w:iCs/>
          <w:noProof/>
          <w:kern w:val="0"/>
          <w14:ligatures w14:val="none"/>
        </w:rPr>
        <w:t>,</w:t>
      </w:r>
      <w:r w:rsidRPr="002B13DE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w:t xml:space="preserve"> що розташований за адресою: 21001, </w:t>
      </w:r>
      <w:r w:rsidRPr="002B13DE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 xml:space="preserve">Вінницька обл., місто Вінниця, вулиця Казимира Малевича, будинок 32 </w:t>
      </w:r>
      <w:r w:rsidRPr="002B13DE">
        <w:rPr>
          <w:rFonts w:ascii="Times New Roman" w:eastAsia="Times New Roman" w:hAnsi="Times New Roman" w:cs="Times New Roman"/>
          <w:bCs/>
          <w:i/>
          <w:noProof/>
          <w:kern w:val="0"/>
          <w14:ligatures w14:val="none"/>
        </w:rPr>
        <w:t xml:space="preserve">(КВЕД: Основний </w:t>
      </w:r>
      <w:r w:rsidRPr="002B13DE">
        <w:rPr>
          <w:rFonts w:ascii="Times New Roman" w:eastAsia="Times New Roman" w:hAnsi="Times New Roman" w:cs="Times New Roman"/>
          <w:bCs/>
          <w:i/>
          <w:noProof/>
          <w:kern w:val="0"/>
          <w14:ligatures w14:val="none"/>
        </w:rPr>
        <w:softHyphen/>
        <w:t xml:space="preserve">– </w:t>
      </w:r>
      <w:r w:rsidRPr="002B13DE">
        <w:rPr>
          <w:rFonts w:ascii="Times New Roman" w:eastAsia="Times New Roman" w:hAnsi="Times New Roman" w:cs="Times New Roman"/>
          <w:i/>
          <w:noProof/>
          <w:kern w:val="0"/>
          <w:u w:val="single"/>
          <w14:ligatures w14:val="none"/>
        </w:rPr>
        <w:t xml:space="preserve">35.22 Розподілення газоподібного палива через місцеві (локальні) трубопроводи) </w:t>
      </w:r>
      <w:r w:rsidRPr="002B13DE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w:t>не підлягає оцінці впливу на довкілля та не підлягає вимогам п. 9</w:t>
      </w:r>
      <w:r w:rsidRPr="002B13DE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 ст. 3 Закону України «Про оцінку впливу на довкілля». </w:t>
      </w:r>
    </w:p>
    <w:p w14:paraId="6C3BC97D" w14:textId="77777777" w:rsidR="002B13DE" w:rsidRPr="002B13DE" w:rsidRDefault="002B13DE" w:rsidP="002B13DE">
      <w:pPr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i/>
          <w:noProof/>
          <w:kern w:val="0"/>
          <w:szCs w:val="28"/>
          <w14:ligatures w14:val="none"/>
        </w:rPr>
      </w:pPr>
      <w:r w:rsidRPr="002B13DE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w:tab/>
        <w:t>Водночас зазначаємо, що визначення необхідності здійснення оцінки впливу на довкілля для об’єктів та видів діяльності, здійснюється суб’єктом господарювання з урахуванням вимог постанови Кабінету Міністрів України від 13.12.2017 №1010</w:t>
      </w:r>
      <w:r w:rsidRPr="002B13DE">
        <w:rPr>
          <w:rFonts w:ascii="Times New Roman" w:eastAsia="Times New Roman" w:hAnsi="Times New Roman" w:cs="Times New Roman"/>
          <w:i/>
          <w:noProof/>
          <w:kern w:val="0"/>
          <w:szCs w:val="28"/>
          <w14:ligatures w14:val="none"/>
        </w:rPr>
        <w:t>.</w:t>
      </w:r>
    </w:p>
    <w:p w14:paraId="4CADBF7D" w14:textId="77777777" w:rsidR="002B13DE" w:rsidRPr="002B13DE" w:rsidRDefault="002B13DE" w:rsidP="002B13D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bookmarkEnd w:id="8"/>
    <w:p w14:paraId="4097FAA6" w14:textId="77777777" w:rsidR="002B13DE" w:rsidRPr="002B13DE" w:rsidRDefault="002B13DE" w:rsidP="002B1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2.16.6. Перелік та загальний опис виробництв, технологічних процесів, технологічного устаткування об’єкта.</w:t>
      </w:r>
    </w:p>
    <w:p w14:paraId="21777CC9" w14:textId="77777777" w:rsidR="002B13DE" w:rsidRPr="002B13DE" w:rsidRDefault="002B13DE" w:rsidP="002B1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9" w:name="_Hlk173355789"/>
      <w:r w:rsidRPr="002B13DE">
        <w:rPr>
          <w:rFonts w:ascii="Times New Roman" w:eastAsia="Times New Roman" w:hAnsi="Times New Roman" w:cs="Times New Roman"/>
          <w:kern w:val="0"/>
          <w14:ligatures w14:val="none"/>
        </w:rPr>
        <w:t>Котельня що розташована адмінбудівлі призначена для опалення приміщень в зимовий період.</w:t>
      </w:r>
    </w:p>
    <w:p w14:paraId="7FFAF39F" w14:textId="77777777" w:rsidR="002B13DE" w:rsidRPr="002B13DE" w:rsidRDefault="002B13DE" w:rsidP="002B13D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    Майданчик розташований за </w:t>
      </w:r>
      <w:proofErr w:type="spellStart"/>
      <w:r w:rsidRPr="002B13DE">
        <w:rPr>
          <w:rFonts w:ascii="Times New Roman" w:eastAsia="Times New Roman" w:hAnsi="Times New Roman" w:cs="Times New Roman"/>
          <w:kern w:val="0"/>
          <w14:ligatures w14:val="none"/>
        </w:rPr>
        <w:t>адресою</w:t>
      </w:r>
      <w:proofErr w:type="spellEnd"/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2B13DE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>21001, Вінницька обл., м. Вінниця, вул. Казимира Малевича, будинок 32</w:t>
      </w:r>
    </w:p>
    <w:p w14:paraId="59611B56" w14:textId="77777777" w:rsidR="002B13DE" w:rsidRPr="002B13DE" w:rsidRDefault="002B13DE" w:rsidP="002B1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0" w:name="_Hlk159509934"/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У адміністративному приміщені встановлено один газовий котел </w:t>
      </w:r>
      <w:r w:rsidRPr="002B13DE">
        <w:rPr>
          <w:rFonts w:ascii="Times New Roman" w:eastAsia="Times New Roman" w:hAnsi="Times New Roman" w:cs="Times New Roman"/>
          <w:iCs/>
          <w:kern w:val="0"/>
          <w14:ligatures w14:val="none"/>
        </w:rPr>
        <w:t>«</w:t>
      </w:r>
      <w:r w:rsidRPr="002B13DE">
        <w:rPr>
          <w:rFonts w:ascii="Times New Roman" w:eastAsia="Times New Roman" w:hAnsi="Times New Roman" w:cs="Times New Roman"/>
          <w:iCs/>
          <w:kern w:val="0"/>
          <w:lang w:val="en-US"/>
          <w14:ligatures w14:val="none"/>
        </w:rPr>
        <w:t>THERM TRIO 90T</w:t>
      </w:r>
      <w:r w:rsidRPr="002B13DE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» </w:t>
      </w: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– 90 кВт; </w:t>
      </w:r>
      <w:r w:rsidRPr="002B13DE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Паливом для газового котла служить природний газ, </w:t>
      </w:r>
      <w:r w:rsidRPr="002B13DE">
        <w:rPr>
          <w:rFonts w:ascii="Times New Roman" w:eastAsia="Times New Roman" w:hAnsi="Times New Roman" w:cs="Times New Roman"/>
          <w:kern w:val="0"/>
          <w14:ligatures w14:val="none"/>
        </w:rPr>
        <w:t>теплотворна здатністю природного газу 45,75 МДж/кг в кількості – 60 000 м</w:t>
      </w:r>
      <w:r w:rsidRPr="002B13D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3</w:t>
      </w: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/рік. </w:t>
      </w:r>
      <w:bookmarkStart w:id="11" w:name="_Hlk165984679"/>
    </w:p>
    <w:p w14:paraId="7D62A6C1" w14:textId="77777777" w:rsidR="002B13DE" w:rsidRPr="002B13DE" w:rsidRDefault="002B13DE" w:rsidP="002B1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У адміністративному приміщені встановлено один газовий конвектор </w:t>
      </w:r>
      <w:r w:rsidRPr="002B13DE">
        <w:rPr>
          <w:rFonts w:ascii="Times New Roman" w:eastAsia="Times New Roman" w:hAnsi="Times New Roman" w:cs="Times New Roman"/>
          <w:iCs/>
          <w:kern w:val="0"/>
          <w14:ligatures w14:val="none"/>
        </w:rPr>
        <w:t>«</w:t>
      </w:r>
      <w:r w:rsidRPr="002B13DE">
        <w:rPr>
          <w:rFonts w:ascii="Times New Roman" w:eastAsia="Times New Roman" w:hAnsi="Times New Roman" w:cs="Times New Roman"/>
          <w:iCs/>
          <w:kern w:val="0"/>
          <w:lang w:val="en-US"/>
          <w14:ligatures w14:val="none"/>
        </w:rPr>
        <w:t>FEG</w:t>
      </w:r>
      <w:r w:rsidRPr="002B13DE">
        <w:rPr>
          <w:rFonts w:ascii="Times New Roman" w:eastAsia="Times New Roman" w:hAnsi="Times New Roman" w:cs="Times New Roman"/>
          <w:iCs/>
          <w:kern w:val="0"/>
          <w14:ligatures w14:val="none"/>
        </w:rPr>
        <w:t>»</w:t>
      </w:r>
      <w:r w:rsidRPr="002B13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– 4 кВт; </w:t>
      </w:r>
      <w:r w:rsidRPr="002B13DE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Паливом для газового котла служить природний газ, </w:t>
      </w:r>
      <w:r w:rsidRPr="002B13DE">
        <w:rPr>
          <w:rFonts w:ascii="Times New Roman" w:eastAsia="Times New Roman" w:hAnsi="Times New Roman" w:cs="Times New Roman"/>
          <w:kern w:val="0"/>
          <w14:ligatures w14:val="none"/>
        </w:rPr>
        <w:t>теплотворна здатністю природного газу 45,75 МДж/кг в кількості – 2 000 м</w:t>
      </w:r>
      <w:r w:rsidRPr="002B13D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3</w:t>
      </w: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/рік. </w:t>
      </w:r>
    </w:p>
    <w:p w14:paraId="4CA42543" w14:textId="77777777" w:rsidR="002B13DE" w:rsidRPr="002B13DE" w:rsidRDefault="002B13DE" w:rsidP="002B1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У адміністративному приміщені встановлено один бензиновий генератор </w:t>
      </w:r>
      <w:r w:rsidRPr="002B13DE">
        <w:rPr>
          <w:rFonts w:ascii="Times New Roman" w:eastAsia="Times New Roman" w:hAnsi="Times New Roman" w:cs="Times New Roman"/>
          <w:iCs/>
          <w:kern w:val="0"/>
          <w14:ligatures w14:val="none"/>
        </w:rPr>
        <w:t>«</w:t>
      </w:r>
      <w:proofErr w:type="spellStart"/>
      <w:r w:rsidRPr="002B13DE">
        <w:rPr>
          <w:rFonts w:ascii="Times New Roman" w:eastAsia="Times New Roman" w:hAnsi="Times New Roman" w:cs="Times New Roman"/>
          <w:iCs/>
          <w:kern w:val="0"/>
          <w:lang w:val="en-US"/>
          <w14:ligatures w14:val="none"/>
        </w:rPr>
        <w:t>Vukkan</w:t>
      </w:r>
      <w:proofErr w:type="spellEnd"/>
      <w:r w:rsidRPr="002B13DE">
        <w:rPr>
          <w:rFonts w:ascii="Times New Roman" w:eastAsia="Times New Roman" w:hAnsi="Times New Roman" w:cs="Times New Roman"/>
          <w:iCs/>
          <w:kern w:val="0"/>
          <w:lang w:val="en-US"/>
          <w14:ligatures w14:val="none"/>
        </w:rPr>
        <w:t xml:space="preserve"> SC</w:t>
      </w:r>
      <w:r w:rsidRPr="002B13DE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» </w:t>
      </w: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– 10 кВт; </w:t>
      </w:r>
      <w:r w:rsidRPr="002B13DE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Паливом для газового котла служить природний газ, </w:t>
      </w:r>
      <w:r w:rsidRPr="002B13DE">
        <w:rPr>
          <w:rFonts w:ascii="Times New Roman" w:eastAsia="Times New Roman" w:hAnsi="Times New Roman" w:cs="Times New Roman"/>
          <w:kern w:val="0"/>
          <w14:ligatures w14:val="none"/>
        </w:rPr>
        <w:t xml:space="preserve">теплотворна здатністю природного газу 45,75 МДж/кг в кількості – 2 000 л. </w:t>
      </w:r>
    </w:p>
    <w:p w14:paraId="50364B96" w14:textId="77777777" w:rsidR="002B13DE" w:rsidRPr="002B13DE" w:rsidRDefault="002B13DE" w:rsidP="002B1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bookmarkEnd w:id="10"/>
    <w:bookmarkEnd w:id="11"/>
    <w:p w14:paraId="4DFEA7F0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 xml:space="preserve">Потреба у </w:t>
      </w:r>
      <w:proofErr w:type="spellStart"/>
      <w:r w:rsidRPr="002B13D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>паливі</w:t>
      </w:r>
      <w:proofErr w:type="spellEnd"/>
      <w:r w:rsidRPr="002B13D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>здійснюється</w:t>
      </w:r>
      <w:proofErr w:type="spellEnd"/>
      <w:r w:rsidRPr="002B13D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>згідно</w:t>
      </w:r>
      <w:proofErr w:type="spellEnd"/>
      <w:r w:rsidRPr="002B13D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договору з </w:t>
      </w:r>
      <w:proofErr w:type="spellStart"/>
      <w:r w:rsidRPr="002B13D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>постачальником</w:t>
      </w:r>
      <w:proofErr w:type="spellEnd"/>
      <w:r w:rsidRPr="002B13D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3D7D71FD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kern w:val="0"/>
          <w:sz w:val="28"/>
          <w:szCs w:val="28"/>
          <w:lang w:val="ru-RU" w:eastAsia="ru-RU"/>
          <w14:ligatures w14:val="none"/>
        </w:rPr>
      </w:pPr>
    </w:p>
    <w:p w14:paraId="108ABB8C" w14:textId="77777777" w:rsidR="002B13DE" w:rsidRPr="002B13DE" w:rsidRDefault="002B13DE" w:rsidP="002B13D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6164"/>
        <w:gridCol w:w="1513"/>
      </w:tblGrid>
      <w:tr w:rsidR="002B13DE" w:rsidRPr="002B13DE" w14:paraId="66592490" w14:textId="77777777" w:rsidTr="00C02FBD">
        <w:trPr>
          <w:trHeight w:val="604"/>
        </w:trPr>
        <w:tc>
          <w:tcPr>
            <w:tcW w:w="5000" w:type="pct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49AC06" w14:textId="77777777" w:rsidR="002B13DE" w:rsidRPr="002B13DE" w:rsidRDefault="002B13DE" w:rsidP="002B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Продукція (готова продукція та напівфабрикати, які відпускає підприємство споживачам)</w:t>
            </w:r>
          </w:p>
        </w:tc>
      </w:tr>
      <w:tr w:rsidR="002B13DE" w:rsidRPr="002B13DE" w14:paraId="76CCFF48" w14:textId="77777777" w:rsidTr="00C02FBD">
        <w:trPr>
          <w:trHeight w:val="255"/>
        </w:trPr>
        <w:tc>
          <w:tcPr>
            <w:tcW w:w="973" w:type="pct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4DCA5F9" w14:textId="77777777" w:rsidR="002B13DE" w:rsidRPr="002B13DE" w:rsidRDefault="002B13DE" w:rsidP="002B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3277" w:type="pct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FD7E606" w14:textId="77777777" w:rsidR="002B13DE" w:rsidRPr="002B13DE" w:rsidRDefault="002B13DE" w:rsidP="002B1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750" w:type="pct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8A0403C" w14:textId="77777777" w:rsidR="002B13DE" w:rsidRPr="002B13DE" w:rsidRDefault="002B13DE" w:rsidP="002B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Таблиця 2.16.1</w:t>
            </w:r>
          </w:p>
        </w:tc>
      </w:tr>
      <w:tr w:rsidR="002B13DE" w:rsidRPr="002B13DE" w14:paraId="343C2EBD" w14:textId="77777777" w:rsidTr="00C02FBD">
        <w:trPr>
          <w:trHeight w:val="30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16A63EB" w14:textId="77777777" w:rsidR="002B13DE" w:rsidRPr="002B13DE" w:rsidRDefault="002B13DE" w:rsidP="002B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Порядковий номер</w:t>
            </w:r>
          </w:p>
        </w:tc>
        <w:tc>
          <w:tcPr>
            <w:tcW w:w="3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9880476" w14:textId="77777777" w:rsidR="002B13DE" w:rsidRPr="002B13DE" w:rsidRDefault="002B13DE" w:rsidP="002B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Вид продукції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22017C1" w14:textId="77777777" w:rsidR="002B13DE" w:rsidRPr="002B13DE" w:rsidRDefault="002B13DE" w:rsidP="002B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Річний випуск</w:t>
            </w:r>
          </w:p>
        </w:tc>
      </w:tr>
      <w:tr w:rsidR="002B13DE" w:rsidRPr="002B13DE" w14:paraId="32C82DCC" w14:textId="77777777" w:rsidTr="00C02FBD">
        <w:trPr>
          <w:trHeight w:val="25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3D9EA85" w14:textId="77777777" w:rsidR="002B13DE" w:rsidRPr="002B13DE" w:rsidRDefault="002B13DE" w:rsidP="002B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06AC55" w14:textId="77777777" w:rsidR="002B13DE" w:rsidRPr="002B13DE" w:rsidRDefault="002B13DE" w:rsidP="002B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D0E25AD" w14:textId="77777777" w:rsidR="002B13DE" w:rsidRPr="002B13DE" w:rsidRDefault="002B13DE" w:rsidP="002B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2B13DE" w:rsidRPr="002B13DE" w14:paraId="074288AF" w14:textId="77777777" w:rsidTr="00C02FBD">
        <w:trPr>
          <w:trHeight w:val="25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91BDAE" w14:textId="77777777" w:rsidR="002B13DE" w:rsidRPr="002B13DE" w:rsidRDefault="002B13DE" w:rsidP="002B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269C7F" w14:textId="77777777" w:rsidR="002B13DE" w:rsidRPr="002B13DE" w:rsidRDefault="002B13DE" w:rsidP="002B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Теплова енергія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4E7746" w14:textId="77777777" w:rsidR="002B13DE" w:rsidRPr="002B13DE" w:rsidRDefault="002B13DE" w:rsidP="002B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78,99 </w:t>
            </w:r>
            <w:proofErr w:type="spellStart"/>
            <w:r w:rsidRPr="002B13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Гкал</w:t>
            </w:r>
            <w:proofErr w:type="spellEnd"/>
            <w:r w:rsidRPr="002B13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/рік</w:t>
            </w:r>
          </w:p>
        </w:tc>
      </w:tr>
      <w:tr w:rsidR="002B13DE" w:rsidRPr="002B13DE" w14:paraId="693BCCCC" w14:textId="77777777" w:rsidTr="00C02FBD">
        <w:trPr>
          <w:trHeight w:val="25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82434B" w14:textId="77777777" w:rsidR="002B13DE" w:rsidRPr="002B13DE" w:rsidRDefault="002B13DE" w:rsidP="002B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3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5C640C" w14:textId="77777777" w:rsidR="002B13DE" w:rsidRPr="002B13DE" w:rsidRDefault="002B13DE" w:rsidP="002B13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32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szCs w:val="32"/>
                <w14:ligatures w14:val="none"/>
              </w:rPr>
              <w:t>Електрична енергія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76E4FF" w14:textId="77777777" w:rsidR="002B13DE" w:rsidRPr="002B13DE" w:rsidRDefault="002B13DE" w:rsidP="002B13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32"/>
                <w14:ligatures w14:val="none"/>
              </w:rPr>
            </w:pPr>
            <w:r w:rsidRPr="002B13DE">
              <w:rPr>
                <w:rFonts w:ascii="Times New Roman" w:eastAsia="Times New Roman" w:hAnsi="Times New Roman" w:cs="Times New Roman"/>
                <w:szCs w:val="32"/>
                <w14:ligatures w14:val="none"/>
              </w:rPr>
              <w:t>50000 кВт*год</w:t>
            </w:r>
          </w:p>
        </w:tc>
      </w:tr>
    </w:tbl>
    <w:p w14:paraId="362C96DC" w14:textId="77777777" w:rsidR="002B13DE" w:rsidRPr="002B13DE" w:rsidRDefault="002B13DE" w:rsidP="002B13D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7A44D36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Перелік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та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опис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виробництв</w:t>
      </w:r>
      <w:proofErr w:type="spellEnd"/>
    </w:p>
    <w:p w14:paraId="253301E9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u w:val="single"/>
          <w:lang w:val="ru-RU" w:eastAsia="ru-RU"/>
          <w14:ligatures w14:val="none"/>
        </w:rPr>
        <w:t xml:space="preserve">I.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u w:val="single"/>
          <w:lang w:val="ru-RU" w:eastAsia="ru-RU"/>
          <w14:ligatures w14:val="none"/>
        </w:rPr>
        <w:t>Енергетика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u w:val="single"/>
          <w:lang w:val="ru-RU" w:eastAsia="ru-RU"/>
          <w14:ligatures w14:val="none"/>
        </w:rPr>
        <w:t>.</w:t>
      </w:r>
    </w:p>
    <w:p w14:paraId="30DD13B3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Тип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виробничого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процесу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: </w:t>
      </w:r>
      <w:bookmarkStart w:id="12" w:name="_Hlk152591127"/>
      <w:bookmarkStart w:id="13" w:name="_Hlk152596061"/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основний</w:t>
      </w:r>
      <w:proofErr w:type="spellEnd"/>
    </w:p>
    <w:p w14:paraId="2C497B84" w14:textId="77777777" w:rsidR="002B13DE" w:rsidRPr="002B13DE" w:rsidRDefault="002B13DE" w:rsidP="002B1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1A14475B" w14:textId="77777777" w:rsidR="002B13DE" w:rsidRPr="002B13DE" w:rsidRDefault="002B13DE" w:rsidP="002B1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- Котел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газовий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«</w:t>
      </w:r>
      <w:r w:rsidRPr="002B13DE">
        <w:rPr>
          <w:rFonts w:ascii="Times New Roman" w:eastAsia="Times New Roman" w:hAnsi="Times New Roman" w:cs="Times New Roman"/>
          <w:i/>
          <w:kern w:val="0"/>
          <w:lang w:val="en-US" w:eastAsia="ru-RU"/>
          <w14:ligatures w14:val="none"/>
        </w:rPr>
        <w:t>THERM TRIO 90T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»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–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90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 кВт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, введений в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експлуатацію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.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ч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ас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роботи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котла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4 </w:t>
      </w:r>
      <w:proofErr w:type="gramStart"/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536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 год</w:t>
      </w:r>
      <w:proofErr w:type="gram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/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рік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. </w:t>
      </w:r>
      <w:bookmarkStart w:id="14" w:name="_Hlk152587052"/>
      <w:proofErr w:type="spellStart"/>
      <w:proofErr w:type="gram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Витрата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палива</w:t>
      </w:r>
      <w:proofErr w:type="spellEnd"/>
      <w:proofErr w:type="gram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природнього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газу – 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60 0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00</w:t>
      </w:r>
      <w:r w:rsidRPr="002B13DE">
        <w:rPr>
          <w:rFonts w:ascii="Times New Roman" w:eastAsia="Times New Roman" w:hAnsi="Times New Roman" w:cs="Times New Roman"/>
          <w:i/>
          <w:color w:val="FF0000"/>
          <w:kern w:val="0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м</w:t>
      </w:r>
      <w:r w:rsidRPr="002B13DE">
        <w:rPr>
          <w:rFonts w:ascii="Times New Roman" w:eastAsia="Times New Roman" w:hAnsi="Times New Roman" w:cs="Times New Roman"/>
          <w:i/>
          <w:kern w:val="0"/>
          <w:vertAlign w:val="superscript"/>
          <w:lang w:val="ru-RU" w:eastAsia="ru-RU"/>
          <w14:ligatures w14:val="none"/>
        </w:rPr>
        <w:t>3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/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рік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.</w:t>
      </w:r>
      <w:bookmarkEnd w:id="14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Котел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працює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як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основне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джерело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вироблення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теплової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proofErr w:type="gram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енергії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 в</w:t>
      </w:r>
      <w:proofErr w:type="gram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зимовий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період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.</w:t>
      </w:r>
    </w:p>
    <w:p w14:paraId="17021DB7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73ABD09" w14:textId="77777777" w:rsidR="002B13DE" w:rsidRPr="002B13DE" w:rsidRDefault="002B13DE" w:rsidP="002B1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- Котел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газовий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Cs/>
          <w:kern w:val="0"/>
          <w:lang w:val="ru-RU" w:eastAsia="ru-RU"/>
          <w14:ligatures w14:val="none"/>
        </w:rPr>
        <w:t>«</w:t>
      </w:r>
      <w:r w:rsidRPr="002B13DE">
        <w:rPr>
          <w:rFonts w:ascii="Times New Roman" w:eastAsia="Times New Roman" w:hAnsi="Times New Roman" w:cs="Times New Roman"/>
          <w:iCs/>
          <w:kern w:val="0"/>
          <w:lang w:val="en-US" w:eastAsia="ru-RU"/>
          <w14:ligatures w14:val="none"/>
        </w:rPr>
        <w:t>FEG</w:t>
      </w:r>
      <w:r w:rsidRPr="002B13DE">
        <w:rPr>
          <w:rFonts w:ascii="Times New Roman" w:eastAsia="Times New Roman" w:hAnsi="Times New Roman" w:cs="Times New Roman"/>
          <w:iCs/>
          <w:kern w:val="0"/>
          <w:lang w:val="ru-RU" w:eastAsia="ru-RU"/>
          <w14:ligatures w14:val="none"/>
        </w:rPr>
        <w:t>»</w:t>
      </w:r>
      <w:r w:rsidRPr="002B13D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– 4 кВт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, введений в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експлуатацію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.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ч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ас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роботи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котла</w:t>
      </w:r>
    </w:p>
    <w:p w14:paraId="3372EE04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4 536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 год/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рік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. </w:t>
      </w:r>
      <w:proofErr w:type="spellStart"/>
      <w:proofErr w:type="gram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Витрата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палива</w:t>
      </w:r>
      <w:proofErr w:type="spellEnd"/>
      <w:proofErr w:type="gram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природнього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газу – 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2 0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00</w:t>
      </w:r>
      <w:r w:rsidRPr="002B13DE">
        <w:rPr>
          <w:rFonts w:ascii="Times New Roman" w:eastAsia="Times New Roman" w:hAnsi="Times New Roman" w:cs="Times New Roman"/>
          <w:i/>
          <w:color w:val="FF0000"/>
          <w:kern w:val="0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м</w:t>
      </w:r>
      <w:r w:rsidRPr="002B13DE">
        <w:rPr>
          <w:rFonts w:ascii="Times New Roman" w:eastAsia="Times New Roman" w:hAnsi="Times New Roman" w:cs="Times New Roman"/>
          <w:i/>
          <w:kern w:val="0"/>
          <w:vertAlign w:val="superscript"/>
          <w:lang w:val="ru-RU" w:eastAsia="ru-RU"/>
          <w14:ligatures w14:val="none"/>
        </w:rPr>
        <w:t>3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/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рік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. Котел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працює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як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основне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джерело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вироблення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теплової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proofErr w:type="gram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енергії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 в</w:t>
      </w:r>
      <w:proofErr w:type="gram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зимовий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період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.</w:t>
      </w:r>
    </w:p>
    <w:p w14:paraId="5B21F0EF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kern w:val="0"/>
          <w:lang w:val="ru-RU" w:eastAsia="ru-RU"/>
          <w14:ligatures w14:val="none"/>
        </w:rPr>
      </w:pPr>
    </w:p>
    <w:p w14:paraId="4024E6BA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При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експлуатації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обладнання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, яке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спалює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природний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газ в атмосферу </w:t>
      </w:r>
      <w:proofErr w:type="spellStart"/>
      <w:proofErr w:type="gram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викидаються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:</w:t>
      </w:r>
      <w:proofErr w:type="gram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Оксиди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азоту (у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перерахунку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на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діоксид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азоту [NO + NO2]), оксид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вуглецю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та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парникові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гази в тому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числі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Азоту(1) оксид (N2O),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Вуглецю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діоксид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, Метан. 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</w:p>
    <w:p w14:paraId="62B4489B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kern w:val="0"/>
          <w:lang w:eastAsia="ru-RU"/>
          <w14:ligatures w14:val="none"/>
        </w:rPr>
      </w:pPr>
    </w:p>
    <w:p w14:paraId="395256BF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>2</w:t>
      </w:r>
      <w:r w:rsidRPr="002B13DE">
        <w:rPr>
          <w:rFonts w:ascii="Times New Roman" w:eastAsia="Times New Roman" w:hAnsi="Times New Roman" w:cs="Times New Roman"/>
          <w:i/>
          <w:kern w:val="0"/>
          <w:u w:val="single"/>
          <w:lang w:val="ru-RU" w:eastAsia="ru-RU"/>
          <w14:ligatures w14:val="none"/>
        </w:rPr>
        <w:t>. Е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>лектрична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 xml:space="preserve"> енергія</w:t>
      </w:r>
      <w:r w:rsidRPr="002B13DE">
        <w:rPr>
          <w:rFonts w:ascii="Times New Roman" w:eastAsia="Times New Roman" w:hAnsi="Times New Roman" w:cs="Times New Roman"/>
          <w:i/>
          <w:kern w:val="0"/>
          <w:u w:val="single"/>
          <w:lang w:val="ru-RU" w:eastAsia="ru-RU"/>
          <w14:ligatures w14:val="none"/>
        </w:rPr>
        <w:t>.</w:t>
      </w:r>
    </w:p>
    <w:p w14:paraId="26D6C191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Тип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виробничого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процесу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: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основний</w:t>
      </w:r>
      <w:proofErr w:type="spellEnd"/>
    </w:p>
    <w:p w14:paraId="17CCABE6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21EB5054" w14:textId="77777777" w:rsidR="002B13DE" w:rsidRPr="002B13DE" w:rsidRDefault="002B13DE" w:rsidP="002B1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- </w:t>
      </w:r>
      <w:proofErr w:type="spellStart"/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Бензиновий</w:t>
      </w:r>
      <w:proofErr w:type="spellEnd"/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 генератор: «</w:t>
      </w:r>
      <w:proofErr w:type="spellStart"/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Vulkan</w:t>
      </w:r>
      <w:proofErr w:type="spellEnd"/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 SC 13000» - 10</w:t>
      </w:r>
      <w:r w:rsidRPr="002B13DE">
        <w:rPr>
          <w:rFonts w:ascii="Times New Roman" w:eastAsia="Calibri" w:hAnsi="Times New Roman" w:cs="Times New Roman"/>
          <w:i/>
          <w:iCs/>
          <w:kern w:val="0"/>
          <w:lang w:val="ru-RU" w:eastAsia="ru-RU"/>
          <w14:ligatures w14:val="none"/>
        </w:rPr>
        <w:t xml:space="preserve"> кВт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, введений в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експлуатацію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.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ч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ас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роботи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котла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1 </w:t>
      </w:r>
      <w:proofErr w:type="gramStart"/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000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 год</w:t>
      </w:r>
      <w:proofErr w:type="gram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/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рік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. </w:t>
      </w:r>
      <w:proofErr w:type="spellStart"/>
      <w:proofErr w:type="gram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Витрата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палива</w:t>
      </w:r>
      <w:proofErr w:type="spellEnd"/>
      <w:proofErr w:type="gramEnd"/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– 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2 0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00</w:t>
      </w:r>
      <w:r w:rsidRPr="002B13DE">
        <w:rPr>
          <w:rFonts w:ascii="Times New Roman" w:eastAsia="Times New Roman" w:hAnsi="Times New Roman" w:cs="Times New Roman"/>
          <w:i/>
          <w:color w:val="FF0000"/>
          <w:kern w:val="0"/>
          <w:lang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л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.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Час </w:t>
      </w:r>
      <w:proofErr w:type="spellStart"/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роботи</w:t>
      </w:r>
      <w:proofErr w:type="spellEnd"/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 бензинового генератора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      1 000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год/</w:t>
      </w:r>
      <w:proofErr w:type="spellStart"/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рік</w:t>
      </w:r>
      <w:proofErr w:type="spellEnd"/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.</w:t>
      </w:r>
    </w:p>
    <w:p w14:paraId="5B755BB7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/>
          <w14:ligatures w14:val="none"/>
        </w:rPr>
      </w:pPr>
    </w:p>
    <w:bookmarkEnd w:id="12"/>
    <w:bookmarkEnd w:id="13"/>
    <w:p w14:paraId="404C53F9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B13DE">
        <w:rPr>
          <w:rFonts w:ascii="Times New Roman" w:eastAsia="Times New Roman" w:hAnsi="Times New Roman" w:cs="Times New Roman"/>
          <w:b/>
          <w:kern w:val="0"/>
          <w14:ligatures w14:val="none"/>
        </w:rPr>
        <w:t>Опис та місце розташування виробництв та технологічного обладнання, на яких повинні впроваджуватись найкращі доступні технології та методи керування.</w:t>
      </w:r>
    </w:p>
    <w:p w14:paraId="4B3E3ECA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DFBA23A" w14:textId="77777777" w:rsidR="002B13DE" w:rsidRPr="002B13DE" w:rsidRDefault="002B13DE" w:rsidP="002B1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Відповідно до переліку  виробництв та технологічного устаткування (Додаток 3, </w:t>
      </w:r>
      <w:r w:rsidRPr="002B13DE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підпункт 5 пункту 3 розділу II </w:t>
      </w:r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 Інструкції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№448 від 27.06.2023 р.)  на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проммайданчику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відсутні  виробництва та технологічне устаткування на яких повинні впроваджуватись найкращі доступні технології та методи керування. </w:t>
      </w:r>
    </w:p>
    <w:p w14:paraId="298B528E" w14:textId="77777777" w:rsidR="002B13DE" w:rsidRPr="002B13DE" w:rsidRDefault="002B13DE" w:rsidP="002B1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0EAD000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Опис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груп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обладнання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–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потужність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,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режими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роботи</w:t>
      </w:r>
      <w:proofErr w:type="spellEnd"/>
    </w:p>
    <w:p w14:paraId="2B3A759B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</w:p>
    <w:p w14:paraId="7CBE7A78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bookmarkStart w:id="15" w:name="_Hlk152587346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Котел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газовий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«</w:t>
      </w:r>
      <w:r w:rsidRPr="002B13DE">
        <w:rPr>
          <w:rFonts w:ascii="Times New Roman" w:eastAsia="Times New Roman" w:hAnsi="Times New Roman" w:cs="Times New Roman"/>
          <w:i/>
          <w:kern w:val="0"/>
          <w:lang w:val="en-US" w:eastAsia="ru-RU"/>
          <w14:ligatures w14:val="none"/>
        </w:rPr>
        <w:t>THERM TRIO 90T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»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 –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90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 кВт</w:t>
      </w:r>
    </w:p>
    <w:p w14:paraId="326D5285" w14:textId="77777777" w:rsidR="002B13DE" w:rsidRPr="002B13DE" w:rsidRDefault="002B13DE" w:rsidP="002B13DE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Потужність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(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природний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газ</w:t>
      </w:r>
      <w:proofErr w:type="gram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):  -</w:t>
      </w:r>
      <w:proofErr w:type="gram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</w:t>
      </w:r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474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Гкал/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рік</w:t>
      </w:r>
      <w:proofErr w:type="spellEnd"/>
    </w:p>
    <w:p w14:paraId="270374C9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Режим(и)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роботи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: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Допоміжний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режим,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вироблення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теплової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енергії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4536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год. </w:t>
      </w:r>
      <w:proofErr w:type="gramStart"/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оботи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за</w:t>
      </w:r>
      <w:proofErr w:type="gramEnd"/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24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en-US" w:eastAsia="ru-RU"/>
          <w14:ligatures w14:val="none"/>
        </w:rPr>
        <w:t>/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189 </w:t>
      </w:r>
      <w:proofErr w:type="spellStart"/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дн</w:t>
      </w:r>
      <w:proofErr w:type="spellEnd"/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.</w:t>
      </w:r>
    </w:p>
    <w:bookmarkEnd w:id="15"/>
    <w:p w14:paraId="4AA40CE6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28FB125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Ко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нвектор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газовий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Cs/>
          <w:kern w:val="0"/>
          <w:lang w:val="ru-RU" w:eastAsia="ru-RU"/>
          <w14:ligatures w14:val="none"/>
        </w:rPr>
        <w:t>«</w:t>
      </w:r>
      <w:proofErr w:type="gramStart"/>
      <w:r w:rsidRPr="002B13DE">
        <w:rPr>
          <w:rFonts w:ascii="Times New Roman" w:eastAsia="Times New Roman" w:hAnsi="Times New Roman" w:cs="Times New Roman"/>
          <w:iCs/>
          <w:kern w:val="0"/>
          <w:lang w:val="en-US" w:eastAsia="ru-RU"/>
          <w14:ligatures w14:val="none"/>
        </w:rPr>
        <w:t>FEG</w:t>
      </w:r>
      <w:r w:rsidRPr="002B13DE">
        <w:rPr>
          <w:rFonts w:ascii="Times New Roman" w:eastAsia="Times New Roman" w:hAnsi="Times New Roman" w:cs="Times New Roman"/>
          <w:iCs/>
          <w:kern w:val="0"/>
          <w:lang w:val="ru-RU" w:eastAsia="ru-RU"/>
          <w14:ligatures w14:val="none"/>
        </w:rPr>
        <w:t>»</w:t>
      </w:r>
      <w:r w:rsidRPr="002B13D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 –</w:t>
      </w:r>
      <w:proofErr w:type="gramEnd"/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 4 кВт</w:t>
      </w:r>
    </w:p>
    <w:p w14:paraId="2D8B86E6" w14:textId="77777777" w:rsidR="002B13DE" w:rsidRPr="002B13DE" w:rsidRDefault="002B13DE" w:rsidP="002B13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Потужність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(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природний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газ</w:t>
      </w:r>
      <w:proofErr w:type="gram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):  -</w:t>
      </w:r>
      <w:proofErr w:type="gram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</w:t>
      </w:r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16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Гкал/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рік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5CC2F0B5" w14:textId="77777777" w:rsidR="002B13DE" w:rsidRPr="002B13DE" w:rsidRDefault="002B13DE" w:rsidP="002B13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ежим(и)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роботи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: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Допоміжний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режим,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вироблення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теплової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енергії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4536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год. </w:t>
      </w:r>
      <w:proofErr w:type="spellStart"/>
      <w:proofErr w:type="gram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роботи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за</w:t>
      </w:r>
      <w:proofErr w:type="gramEnd"/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24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en-US" w:eastAsia="ru-RU"/>
          <w14:ligatures w14:val="none"/>
        </w:rPr>
        <w:t>/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180 </w:t>
      </w:r>
      <w:proofErr w:type="spellStart"/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дн</w:t>
      </w:r>
      <w:proofErr w:type="spellEnd"/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.</w:t>
      </w:r>
    </w:p>
    <w:p w14:paraId="3D9930B6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38EE919B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3354B8D5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Бензиновий генератор 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«</w:t>
      </w:r>
      <w:proofErr w:type="spellStart"/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Vulkan</w:t>
      </w:r>
      <w:proofErr w:type="spellEnd"/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 SC 13000»</w:t>
      </w:r>
      <w:r w:rsidRPr="002B13D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–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10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 кВт</w:t>
      </w:r>
    </w:p>
    <w:p w14:paraId="54438ED5" w14:textId="77777777" w:rsidR="002B13DE" w:rsidRPr="002B13DE" w:rsidRDefault="002B13DE" w:rsidP="002B13DE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Потужність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(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природний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газ</w:t>
      </w:r>
      <w:proofErr w:type="gram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):  -</w:t>
      </w:r>
      <w:proofErr w:type="gram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</w:t>
      </w:r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78,99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Гкал/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рік</w:t>
      </w:r>
      <w:proofErr w:type="spellEnd"/>
    </w:p>
    <w:p w14:paraId="3ECB57D9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Режим(и)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роботи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: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Допоміжний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режим,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вироблення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теплової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енергії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1000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год. </w:t>
      </w:r>
      <w:proofErr w:type="spellStart"/>
      <w:proofErr w:type="gram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роботи</w:t>
      </w:r>
      <w:proofErr w:type="spellEnd"/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,за</w:t>
      </w:r>
      <w:proofErr w:type="gramEnd"/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24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en-US" w:eastAsia="ru-RU"/>
          <w14:ligatures w14:val="none"/>
        </w:rPr>
        <w:t>/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180 </w:t>
      </w:r>
      <w:proofErr w:type="spellStart"/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дн</w:t>
      </w:r>
      <w:proofErr w:type="spellEnd"/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.</w:t>
      </w:r>
    </w:p>
    <w:p w14:paraId="19F5EAD7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A3EE6C4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2A27AA92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Опис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груп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обладнання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,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введення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в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експлуатацію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,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нормативний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строк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амортизації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,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модернізація</w:t>
      </w:r>
      <w:proofErr w:type="spellEnd"/>
    </w:p>
    <w:p w14:paraId="4EC773D0" w14:textId="77777777" w:rsidR="002B13DE" w:rsidRPr="002B13DE" w:rsidRDefault="002B13DE" w:rsidP="002B1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</w:p>
    <w:p w14:paraId="54B2C50F" w14:textId="77777777" w:rsidR="002B13DE" w:rsidRPr="002B13DE" w:rsidRDefault="002B13DE" w:rsidP="002B1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Котел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газовий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«</w:t>
      </w:r>
      <w:r w:rsidRPr="002B13DE">
        <w:rPr>
          <w:rFonts w:ascii="Times New Roman" w:eastAsia="Times New Roman" w:hAnsi="Times New Roman" w:cs="Times New Roman"/>
          <w:i/>
          <w:kern w:val="0"/>
          <w:lang w:val="en-US" w:eastAsia="ru-RU"/>
          <w14:ligatures w14:val="none"/>
        </w:rPr>
        <w:t>THERM TRIO 90T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»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–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90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 кВт</w:t>
      </w:r>
    </w:p>
    <w:p w14:paraId="693EA9C3" w14:textId="77777777" w:rsidR="002B13DE" w:rsidRPr="002B13DE" w:rsidRDefault="002B13DE" w:rsidP="002B13D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Термін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введення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експлуатацію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обладнання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: 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2016р.</w:t>
      </w:r>
    </w:p>
    <w:p w14:paraId="24038B76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Нормативний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строк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амортизації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: </w:t>
      </w:r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13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р.</w:t>
      </w:r>
    </w:p>
    <w:p w14:paraId="3709FDBE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Дата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останньої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модернізації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: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не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проводилася</w:t>
      </w:r>
      <w:proofErr w:type="spellEnd"/>
    </w:p>
    <w:p w14:paraId="15582DA1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2DB3787" w14:textId="77777777" w:rsidR="002B13DE" w:rsidRPr="002B13DE" w:rsidRDefault="002B13DE" w:rsidP="002B1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К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онвектор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газовий</w:t>
      </w:r>
      <w:proofErr w:type="spellEnd"/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Cs/>
          <w:kern w:val="0"/>
          <w:lang w:val="ru-RU" w:eastAsia="ru-RU"/>
          <w14:ligatures w14:val="none"/>
        </w:rPr>
        <w:t>«</w:t>
      </w:r>
      <w:r w:rsidRPr="002B13DE">
        <w:rPr>
          <w:rFonts w:ascii="Times New Roman" w:eastAsia="Times New Roman" w:hAnsi="Times New Roman" w:cs="Times New Roman"/>
          <w:iCs/>
          <w:kern w:val="0"/>
          <w:lang w:val="en-US" w:eastAsia="ru-RU"/>
          <w14:ligatures w14:val="none"/>
        </w:rPr>
        <w:t>FEG</w:t>
      </w:r>
      <w:r w:rsidRPr="002B13DE">
        <w:rPr>
          <w:rFonts w:ascii="Times New Roman" w:eastAsia="Times New Roman" w:hAnsi="Times New Roman" w:cs="Times New Roman"/>
          <w:iCs/>
          <w:kern w:val="0"/>
          <w:lang w:val="ru-RU" w:eastAsia="ru-RU"/>
          <w14:ligatures w14:val="none"/>
        </w:rPr>
        <w:t>»</w:t>
      </w:r>
      <w:r w:rsidRPr="002B13D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– 4 кВт</w:t>
      </w:r>
    </w:p>
    <w:p w14:paraId="5EEE1F2A" w14:textId="77777777" w:rsidR="002B13DE" w:rsidRPr="002B13DE" w:rsidRDefault="002B13DE" w:rsidP="002B13D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</w:pP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Термін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введення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експлуатацію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обладнання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: 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2005р.</w:t>
      </w:r>
    </w:p>
    <w:p w14:paraId="702E8877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Нормативний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строк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амортизації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: </w:t>
      </w:r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13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р.</w:t>
      </w:r>
    </w:p>
    <w:p w14:paraId="443620E3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Дата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останньої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модернізації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: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не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проводилася</w:t>
      </w:r>
      <w:proofErr w:type="spellEnd"/>
    </w:p>
    <w:p w14:paraId="6B986E6B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1D0E36D" w14:textId="77777777" w:rsidR="002B13DE" w:rsidRPr="002B13DE" w:rsidRDefault="002B13DE" w:rsidP="002B1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Бензиновий генератор </w:t>
      </w:r>
      <w:r w:rsidRPr="002B13DE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«</w:t>
      </w:r>
      <w:proofErr w:type="spellStart"/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Vulkan</w:t>
      </w:r>
      <w:proofErr w:type="spellEnd"/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 SC 13000»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– 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10</w:t>
      </w:r>
      <w:r w:rsidRPr="002B13DE"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 xml:space="preserve"> кВт</w:t>
      </w:r>
    </w:p>
    <w:p w14:paraId="55B19D72" w14:textId="77777777" w:rsidR="002B13DE" w:rsidRPr="002B13DE" w:rsidRDefault="002B13DE" w:rsidP="002B13D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</w:pP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Термін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введення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експлуатацію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обладнання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: </w:t>
      </w:r>
      <w:r w:rsidRPr="002B13D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2023р.</w:t>
      </w:r>
    </w:p>
    <w:p w14:paraId="19F1F7E2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Нормативний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строк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амортизації</w:t>
      </w:r>
      <w:proofErr w:type="spellEnd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: </w:t>
      </w:r>
      <w:r w:rsidRPr="002B1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15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р.</w:t>
      </w:r>
    </w:p>
    <w:p w14:paraId="72BF47EE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Дата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останньої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</w:t>
      </w:r>
      <w:proofErr w:type="spellStart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модернізації</w:t>
      </w:r>
      <w:proofErr w:type="spellEnd"/>
      <w:r w:rsidRPr="002B13DE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:</w:t>
      </w:r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не </w:t>
      </w:r>
      <w:proofErr w:type="spellStart"/>
      <w:r w:rsidRPr="002B13D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проводилася</w:t>
      </w:r>
      <w:proofErr w:type="spellEnd"/>
    </w:p>
    <w:p w14:paraId="2F376375" w14:textId="77777777" w:rsidR="002B13DE" w:rsidRPr="002B13DE" w:rsidRDefault="002B13DE" w:rsidP="002B13D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bookmarkEnd w:id="9"/>
    <w:p w14:paraId="0AFA17F3" w14:textId="59EB9947" w:rsidR="005E0934" w:rsidRDefault="005E0934" w:rsidP="002B13DE"/>
    <w:sectPr w:rsidR="005E09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8"/>
    <w:rsid w:val="002B13DE"/>
    <w:rsid w:val="004D2733"/>
    <w:rsid w:val="005710BC"/>
    <w:rsid w:val="005E0934"/>
    <w:rsid w:val="00753318"/>
    <w:rsid w:val="00D6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230F"/>
  <w15:chartTrackingRefBased/>
  <w15:docId w15:val="{8A96E06C-1A97-40A6-8FE8-1B32253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3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3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33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33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33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33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33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33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3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5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53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53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3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533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3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.vn@grmu.com.ua" TargetMode="External"/><Relationship Id="rId4" Type="http://schemas.openxmlformats.org/officeDocument/2006/relationships/hyperlink" Target="mailto:office@grmu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4300</Words>
  <Characters>2452</Characters>
  <Application>Microsoft Office Word</Application>
  <DocSecurity>0</DocSecurity>
  <Lines>20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Соломія</dc:creator>
  <cp:keywords/>
  <dc:description/>
  <cp:lastModifiedBy>Соломія</cp:lastModifiedBy>
  <cp:revision>2</cp:revision>
  <dcterms:created xsi:type="dcterms:W3CDTF">2024-11-14T20:11:00Z</dcterms:created>
  <dcterms:modified xsi:type="dcterms:W3CDTF">2024-11-14T20:13:00Z</dcterms:modified>
</cp:coreProperties>
</file>