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A5418B">
        <w:tc>
          <w:tcPr>
            <w:tcW w:w="1934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373C13">
        <w:trPr>
          <w:trHeight w:val="1009"/>
        </w:trPr>
        <w:tc>
          <w:tcPr>
            <w:tcW w:w="1934" w:type="dxa"/>
          </w:tcPr>
          <w:p w:rsidR="00501C04" w:rsidRDefault="009C608E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01C04" w:rsidRDefault="009C608E" w:rsidP="009763E6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49139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/10/24</w:t>
            </w:r>
          </w:p>
        </w:tc>
        <w:tc>
          <w:tcPr>
            <w:tcW w:w="2456" w:type="dxa"/>
          </w:tcPr>
          <w:p w:rsidR="00501C04" w:rsidRDefault="009C608E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ПУБЛІЧНЕ АКЦІОНЕРНЕ ТОВАРИСТВО «УКРНАФТА»</w:t>
            </w:r>
            <w:r w:rsidR="00135871" w:rsidRPr="008C4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CB19C4">
              <w:rPr>
                <w:rFonts w:ascii="Times New Roman" w:hAnsi="Times New Roman"/>
                <w:sz w:val="28"/>
                <w:szCs w:val="28"/>
              </w:rPr>
              <w:t xml:space="preserve">(ідентифікаційний код </w:t>
            </w:r>
            <w:r>
              <w:rPr>
                <w:rFonts w:ascii="Times New Roman" w:hAnsi="Times New Roman"/>
                <w:sz w:val="28"/>
                <w:szCs w:val="28"/>
              </w:rPr>
              <w:t>юридичної особи 00135390</w:t>
            </w:r>
            <w:r w:rsidR="001358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FD50C4" w:rsidRDefault="00FD50C4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Гнідинцівський газопереробний завод ПАТ «УКРНАФТА»</w:t>
            </w:r>
          </w:p>
          <w:p w:rsidR="00135871" w:rsidRPr="00135871" w:rsidRDefault="00FD50C4" w:rsidP="00135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17640, Чернігівська область, Прилуцький район, Варвинська територіальна громада, с. Гнідинці</w:t>
            </w:r>
          </w:p>
          <w:p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:rsidR="004A6914" w:rsidRDefault="00B619F0" w:rsidP="00B619F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Заява </w:t>
            </w:r>
            <w:r w:rsidRPr="000B73CD">
              <w:rPr>
                <w:rFonts w:ascii="Times New Roman" w:hAnsi="Times New Roman" w:cs="Times New Roman"/>
                <w:sz w:val="28"/>
                <w:szCs w:val="28"/>
              </w:rPr>
              <w:t>про отримання дозволу на викиди не відповідає вимогам пункту 31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</w:t>
            </w:r>
            <w:r w:rsidRPr="000B73CD">
              <w:rPr>
                <w:rFonts w:ascii="Times New Roman" w:hAnsi="Times New Roman"/>
                <w:sz w:val="28"/>
                <w:szCs w:val="28"/>
              </w:rPr>
              <w:t>, затвердженого постановою Кабінету Міністрів України від 13.03.2002 № 302</w:t>
            </w:r>
            <w:r w:rsidR="004A6914">
              <w:rPr>
                <w:rFonts w:ascii="Times New Roman" w:hAnsi="Times New Roman"/>
                <w:sz w:val="28"/>
                <w:szCs w:val="28"/>
              </w:rPr>
              <w:t xml:space="preserve"> (далі – Порядок).</w:t>
            </w:r>
          </w:p>
          <w:p w:rsidR="004A6914" w:rsidRDefault="004A6914" w:rsidP="004C4FE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5F1">
              <w:rPr>
                <w:rFonts w:ascii="Times New Roman" w:hAnsi="Times New Roman" w:cs="Times New Roman"/>
                <w:sz w:val="28"/>
                <w:szCs w:val="28"/>
              </w:rPr>
              <w:t>Відповідно до пункту 31 Порядку заява про отримання дозволу на викиди повинна містити таке: повне та скорочене найменування суб’єкта господарювання;</w:t>
            </w:r>
            <w:bookmarkStart w:id="1" w:name="n105"/>
            <w:bookmarkEnd w:id="1"/>
            <w:r w:rsidRPr="000975F1">
              <w:rPr>
                <w:rFonts w:ascii="Times New Roman" w:hAnsi="Times New Roman" w:cs="Times New Roman"/>
                <w:sz w:val="28"/>
                <w:szCs w:val="28"/>
              </w:rPr>
              <w:t xml:space="preserve"> ідентифікаційний код юридичної особи в Єдиному державному реєстрі підприємств і організацій України;</w:t>
            </w:r>
            <w:bookmarkStart w:id="2" w:name="n106"/>
            <w:bookmarkEnd w:id="2"/>
            <w:r w:rsidRPr="000975F1">
              <w:rPr>
                <w:rFonts w:ascii="Times New Roman" w:hAnsi="Times New Roman" w:cs="Times New Roman"/>
                <w:sz w:val="28"/>
                <w:szCs w:val="28"/>
              </w:rPr>
              <w:t xml:space="preserve"> місцезнаходження </w:t>
            </w:r>
            <w:r w:rsidRPr="000975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суб’єкта господарювання, контактний номер телефону, адресу електронної пошти;</w:t>
            </w:r>
            <w:bookmarkStart w:id="3" w:name="n107"/>
            <w:bookmarkEnd w:id="3"/>
            <w:r w:rsidRPr="000975F1">
              <w:rPr>
                <w:rFonts w:ascii="Times New Roman" w:hAnsi="Times New Roman" w:cs="Times New Roman"/>
                <w:sz w:val="28"/>
                <w:szCs w:val="28"/>
              </w:rPr>
              <w:t xml:space="preserve"> місцезнаходження об’єкта/промислового майданчика, на який отримується дозвіл на викиди;</w:t>
            </w:r>
            <w:bookmarkStart w:id="4" w:name="n108"/>
            <w:bookmarkEnd w:id="4"/>
            <w:r w:rsidRPr="000975F1">
              <w:rPr>
                <w:rFonts w:ascii="Times New Roman" w:hAnsi="Times New Roman" w:cs="Times New Roman"/>
                <w:sz w:val="28"/>
                <w:szCs w:val="28"/>
              </w:rPr>
              <w:t xml:space="preserve"> перелік документів, що додаються до заяви відповідно до пункту 30 цього Порядку;</w:t>
            </w:r>
            <w:bookmarkStart w:id="5" w:name="n109"/>
            <w:bookmarkEnd w:id="5"/>
            <w:r w:rsidRPr="000975F1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інформацію про коригування документів за результатами проведення публічного обговорення та з урахуванням пропозицій та зауважень громадськості;</w:t>
            </w:r>
            <w:bookmarkStart w:id="6" w:name="n110"/>
            <w:bookmarkEnd w:id="6"/>
            <w:r w:rsidRPr="000975F1">
              <w:rPr>
                <w:rFonts w:ascii="Times New Roman" w:hAnsi="Times New Roman" w:cs="Times New Roman"/>
                <w:sz w:val="28"/>
                <w:szCs w:val="28"/>
              </w:rPr>
              <w:t xml:space="preserve"> відомості, які містять інформацію з обмеженим доступом (у разі наявності)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3E17" w:rsidRPr="00423E17" w:rsidRDefault="00423E17" w:rsidP="00423E1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Відсутні </w:t>
            </w:r>
            <w:r w:rsidRPr="00FA3C22">
              <w:rPr>
                <w:rFonts w:ascii="Times New Roman" w:hAnsi="Times New Roman" w:cs="Times New Roman"/>
                <w:sz w:val="28"/>
                <w:szCs w:val="28"/>
              </w:rPr>
              <w:t>відомості щодо наявності висновку з оцінки впливу на довкілля, в якому визначено допустимість провадження планованої діяльності, яка згідно з вимогами </w:t>
            </w:r>
            <w:hyperlink r:id="rId7" w:anchor="n3" w:tgtFrame="_blank" w:history="1">
              <w:r w:rsidRPr="00FA3C22">
                <w:rPr>
                  <w:rFonts w:ascii="Times New Roman" w:hAnsi="Times New Roman" w:cs="Times New Roman"/>
                  <w:sz w:val="28"/>
                  <w:szCs w:val="28"/>
                </w:rPr>
                <w:t>Закону України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 «Про оцінку </w:t>
            </w:r>
            <w:r w:rsidRPr="00423E17">
              <w:rPr>
                <w:rFonts w:ascii="Times New Roman" w:hAnsi="Times New Roman" w:cs="Times New Roman"/>
                <w:sz w:val="28"/>
                <w:szCs w:val="28"/>
              </w:rPr>
              <w:t>впливу на довкілля» підлягає оцінці впливу на довкілля.</w:t>
            </w:r>
          </w:p>
          <w:p w:rsidR="00423E17" w:rsidRPr="00423E17" w:rsidRDefault="00423E17" w:rsidP="00423E1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E17">
              <w:rPr>
                <w:rFonts w:ascii="Times New Roman" w:hAnsi="Times New Roman" w:cs="Times New Roman"/>
                <w:sz w:val="28"/>
                <w:szCs w:val="28"/>
              </w:rPr>
              <w:t>Суб’єктом господарювання порушено вимоги пункту 16 Порядку в частині змісту загальної інформації про отримання дозволу на викиди для ознайомлення з нею громадськості (не конкретизовано мету отримання дозволу на викиди, не коректно зазначено заходи щодо впровадження найкращих існуючих технологій виробництва, що виконані або/та які потребують виконання;</w:t>
            </w:r>
            <w:bookmarkStart w:id="7" w:name="n66"/>
            <w:bookmarkEnd w:id="7"/>
            <w:r w:rsidRPr="00423E17">
              <w:rPr>
                <w:rFonts w:ascii="Times New Roman" w:hAnsi="Times New Roman" w:cs="Times New Roman"/>
                <w:sz w:val="28"/>
                <w:szCs w:val="28"/>
              </w:rPr>
              <w:t xml:space="preserve"> не зазначено перелік заходів щодо скорочення викидів, </w:t>
            </w:r>
            <w:r w:rsidRPr="00423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що виконані або/та які потребують виконання;</w:t>
            </w:r>
            <w:bookmarkStart w:id="8" w:name="n67"/>
            <w:bookmarkEnd w:id="8"/>
            <w:r w:rsidRPr="00423E17">
              <w:rPr>
                <w:rFonts w:ascii="Times New Roman" w:hAnsi="Times New Roman" w:cs="Times New Roman"/>
                <w:sz w:val="28"/>
                <w:szCs w:val="28"/>
              </w:rPr>
              <w:t xml:space="preserve"> відсутня інформація стосовно дотримання виконання природоохоронних заходів щодо скорочення викидів).</w:t>
            </w:r>
          </w:p>
          <w:p w:rsidR="00501C04" w:rsidRPr="00423E17" w:rsidRDefault="00501C04" w:rsidP="00423E17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E17">
              <w:rPr>
                <w:rFonts w:ascii="Times New Roman" w:hAnsi="Times New Roman" w:cs="Times New Roman"/>
                <w:sz w:val="28"/>
                <w:szCs w:val="28"/>
              </w:rPr>
              <w:t>Відп</w:t>
            </w:r>
            <w:r w:rsidRPr="00423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овідно до</w:t>
            </w:r>
            <w:r w:rsidR="00B25274" w:rsidRPr="00423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частини 4</w:t>
            </w:r>
            <w:r w:rsidRPr="00423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статті 11</w:t>
            </w:r>
            <w:r w:rsidRPr="00423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  <w:r w:rsidRPr="00423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:rsidR="00501C04" w:rsidRPr="000B73CD" w:rsidRDefault="00EC10EE" w:rsidP="00A5418B">
            <w:pPr>
              <w:pStyle w:val="a4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01C04" w:rsidRPr="00423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Виявлення в документах</w:t>
            </w:r>
            <w:r w:rsidR="00501C04"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поданих суб’єктом господарювання, недостовірних відомостей.</w:t>
            </w:r>
          </w:p>
          <w:p w:rsidR="00501C04" w:rsidRPr="000B73CD" w:rsidRDefault="00501C04" w:rsidP="000C544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Подані документи не відповідають вимогам </w:t>
            </w:r>
            <w:r w:rsidR="003365C6"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</w:t>
            </w:r>
            <w:r w:rsidR="00135871"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596B5F"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затвердженої наказом Міністерства </w:t>
            </w:r>
            <w:r w:rsidR="003365C6"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захисту довкілля та природних ресурсів</w:t>
            </w:r>
            <w:r w:rsidR="00596B5F"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України</w:t>
            </w:r>
            <w:r w:rsidR="003365C6"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від 27.06.2023 № 448</w:t>
            </w:r>
            <w:r w:rsidR="00596B5F"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зареєстрованим в </w:t>
            </w:r>
            <w:r w:rsidR="00E02C8F"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Міністерстві ю</w:t>
            </w:r>
            <w:r w:rsidR="003365C6"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стиції України 23.08.2023</w:t>
            </w:r>
            <w:r w:rsidR="006053A7"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 № </w:t>
            </w:r>
            <w:r w:rsidR="003365C6"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1475/40531</w:t>
            </w:r>
            <w:r w:rsidR="00596B5F"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35871"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(далі – Інструкція)</w:t>
            </w:r>
            <w:r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а саме: </w:t>
            </w:r>
          </w:p>
          <w:p w:rsidR="00423E17" w:rsidRDefault="00423E17" w:rsidP="00423E17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18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відповідно до пункту 2.1 розділу ІІ Інструкції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8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зазначено (не конкретизовано) мету отримання дозволу на викиди для існуючого об’єкта, який проваджує господарську діяльність на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ідставі дозволу на викиди від 20.12.2018 № UA7421181201-8;</w:t>
            </w:r>
          </w:p>
          <w:p w:rsidR="00423E17" w:rsidRDefault="00423E17" w:rsidP="00423E1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</w:t>
            </w:r>
            <w:r w:rsidRPr="00CF22B9">
              <w:rPr>
                <w:rFonts w:ascii="Times New Roman" w:hAnsi="Times New Roman" w:cs="Times New Roman"/>
                <w:sz w:val="28"/>
                <w:szCs w:val="28"/>
              </w:rPr>
              <w:t>порівняльній характеристиці із попереднім дозволом на викиди не зазначено інформацію щодо змін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які сталися</w:t>
            </w:r>
            <w:r w:rsidRPr="00CF22B9">
              <w:rPr>
                <w:rFonts w:ascii="Times New Roman" w:hAnsi="Times New Roman" w:cs="Times New Roman"/>
                <w:sz w:val="28"/>
                <w:szCs w:val="28"/>
              </w:rPr>
              <w:t xml:space="preserve"> на джерелах №№ 37,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 (зазначити характеристику котлів);</w:t>
            </w:r>
          </w:p>
          <w:p w:rsidR="00423E17" w:rsidRDefault="00423E17" w:rsidP="00423E1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7D8">
              <w:rPr>
                <w:rFonts w:ascii="Times New Roman" w:hAnsi="Times New Roman"/>
                <w:sz w:val="28"/>
                <w:szCs w:val="28"/>
              </w:rPr>
              <w:t>не зазначено проєктну та фактичну виробничу потужність технологічного устаткування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МВт, зокрема теплосилових установок відповідно до </w:t>
            </w:r>
            <w:r w:rsidR="002D698E">
              <w:rPr>
                <w:rFonts w:ascii="Times New Roman" w:hAnsi="Times New Roman"/>
                <w:sz w:val="28"/>
                <w:szCs w:val="28"/>
              </w:rPr>
              <w:t>підпункту 6 пункту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розділу ІІ Інструкції;</w:t>
            </w:r>
          </w:p>
          <w:p w:rsidR="00423E17" w:rsidRDefault="00423E17" w:rsidP="00423E17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3816">
              <w:rPr>
                <w:rFonts w:ascii="Times New Roman" w:hAnsi="Times New Roman"/>
                <w:sz w:val="28"/>
                <w:szCs w:val="28"/>
              </w:rPr>
              <w:t>пропозиції щодо дозволених обсягів викидів забруднюючих речовин, які відне</w:t>
            </w:r>
            <w:r>
              <w:rPr>
                <w:rFonts w:ascii="Times New Roman" w:hAnsi="Times New Roman"/>
                <w:sz w:val="28"/>
                <w:szCs w:val="28"/>
              </w:rPr>
              <w:t>сені до основних джерел викидів</w:t>
            </w:r>
            <w:r w:rsidRPr="00A03816">
              <w:rPr>
                <w:rFonts w:ascii="Times New Roman" w:hAnsi="Times New Roman"/>
                <w:sz w:val="28"/>
                <w:szCs w:val="28"/>
              </w:rPr>
              <w:t xml:space="preserve"> та пропозиції щодо дозволених обсягів викидів забруднюючих речовин, які віднесені до інших джерел викидів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надано не вірно, а також </w:t>
            </w:r>
            <w:r w:rsidRPr="001478E6">
              <w:rPr>
                <w:rFonts w:ascii="Times New Roman" w:hAnsi="Times New Roman" w:cs="Times New Roman"/>
                <w:sz w:val="28"/>
                <w:szCs w:val="28"/>
              </w:rPr>
              <w:t>заходи щодо здійснення контролю за дотриманням встановлених нормативів гранично допустимих викидів забруднюючих речовин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надано не вірно (</w:t>
            </w:r>
            <w:r w:rsidRPr="001478E6">
              <w:rPr>
                <w:rFonts w:ascii="Times New Roman" w:hAnsi="Times New Roman" w:cs="Times New Roman"/>
                <w:sz w:val="28"/>
                <w:szCs w:val="28"/>
              </w:rPr>
              <w:t xml:space="preserve">пропозиції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необхідно надати з урахуванням </w:t>
            </w: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>нормативних документів за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кими здійснюється регулювання та відповідно до п. 55 </w:t>
            </w:r>
            <w:r w:rsidRPr="000975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Плану заходів щодо дерегуляції господарської діяльності та покращення бізнес-клімат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у, затвердженого розпорядженням</w:t>
            </w:r>
            <w:r w:rsidRPr="000975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Кабінету Міністрів України від 4 грудня 2019 р. № 1413 (в редакції розпорядження Кабінету Міністрів України від 3 вересня 2024 р. №838-р)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);</w:t>
            </w:r>
          </w:p>
          <w:p w:rsidR="00423E17" w:rsidRDefault="00423E17" w:rsidP="00423E17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зазначено заходи, направлені на </w:t>
            </w:r>
            <w:r w:rsidRPr="00A04D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скорочення викидів забруднюючих речовин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атмосферне повітря відповідно до вимог пункту 14 </w:t>
            </w:r>
            <w:r w:rsidRPr="00AB18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розділу ІІ Інструкції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23E17" w:rsidRPr="00A04D60" w:rsidRDefault="00423E17" w:rsidP="00423E17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A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 наданих документах відсутня інформація про отримання дозволу для ознайомлення з нею громадськості, передбачена пунктом 16 </w:t>
            </w:r>
            <w:r w:rsidRPr="00AB18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розділу ІІ Інструкції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01C04" w:rsidRPr="00FF5737" w:rsidRDefault="00501C04" w:rsidP="00FF5737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>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04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8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54D" w:rsidRDefault="00BC454D" w:rsidP="0071143E">
      <w:pPr>
        <w:spacing w:after="0" w:line="240" w:lineRule="auto"/>
      </w:pPr>
      <w:r>
        <w:separator/>
      </w:r>
    </w:p>
  </w:endnote>
  <w:endnote w:type="continuationSeparator" w:id="0">
    <w:p w:rsidR="00BC454D" w:rsidRDefault="00BC454D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54D" w:rsidRDefault="00BC454D" w:rsidP="0071143E">
      <w:pPr>
        <w:spacing w:after="0" w:line="240" w:lineRule="auto"/>
      </w:pPr>
      <w:r>
        <w:separator/>
      </w:r>
    </w:p>
  </w:footnote>
  <w:footnote w:type="continuationSeparator" w:id="0">
    <w:p w:rsidR="00BC454D" w:rsidRDefault="00BC454D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C6B" w:rsidRPr="00706C6B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42C2"/>
    <w:rsid w:val="00044825"/>
    <w:rsid w:val="0004661E"/>
    <w:rsid w:val="000A1CDB"/>
    <w:rsid w:val="000A2A16"/>
    <w:rsid w:val="000B4578"/>
    <w:rsid w:val="000B73CD"/>
    <w:rsid w:val="000C544C"/>
    <w:rsid w:val="0012202C"/>
    <w:rsid w:val="00135871"/>
    <w:rsid w:val="001776EA"/>
    <w:rsid w:val="00186285"/>
    <w:rsid w:val="00260645"/>
    <w:rsid w:val="002A1461"/>
    <w:rsid w:val="002D698E"/>
    <w:rsid w:val="002E25F4"/>
    <w:rsid w:val="003353D0"/>
    <w:rsid w:val="003365C6"/>
    <w:rsid w:val="00341647"/>
    <w:rsid w:val="00373C13"/>
    <w:rsid w:val="003748FF"/>
    <w:rsid w:val="00390653"/>
    <w:rsid w:val="003A626B"/>
    <w:rsid w:val="003E3834"/>
    <w:rsid w:val="003F51C9"/>
    <w:rsid w:val="00423E17"/>
    <w:rsid w:val="00450AE3"/>
    <w:rsid w:val="0045212A"/>
    <w:rsid w:val="004A6914"/>
    <w:rsid w:val="004C4FE1"/>
    <w:rsid w:val="004E6C27"/>
    <w:rsid w:val="00501C04"/>
    <w:rsid w:val="00525E96"/>
    <w:rsid w:val="00553376"/>
    <w:rsid w:val="005943E7"/>
    <w:rsid w:val="00596B5F"/>
    <w:rsid w:val="005B5AAB"/>
    <w:rsid w:val="005C45AD"/>
    <w:rsid w:val="00604996"/>
    <w:rsid w:val="006053A7"/>
    <w:rsid w:val="00632F9A"/>
    <w:rsid w:val="006B478C"/>
    <w:rsid w:val="00706C6B"/>
    <w:rsid w:val="0071143E"/>
    <w:rsid w:val="00725604"/>
    <w:rsid w:val="00726199"/>
    <w:rsid w:val="00734FF1"/>
    <w:rsid w:val="0079094F"/>
    <w:rsid w:val="007F7FB2"/>
    <w:rsid w:val="00857E2F"/>
    <w:rsid w:val="008C0933"/>
    <w:rsid w:val="008D4B01"/>
    <w:rsid w:val="008E6C98"/>
    <w:rsid w:val="00913704"/>
    <w:rsid w:val="00913737"/>
    <w:rsid w:val="009763E6"/>
    <w:rsid w:val="009B2E1D"/>
    <w:rsid w:val="009C608E"/>
    <w:rsid w:val="009F5077"/>
    <w:rsid w:val="00A106FF"/>
    <w:rsid w:val="00A378E2"/>
    <w:rsid w:val="00A418B8"/>
    <w:rsid w:val="00A5418B"/>
    <w:rsid w:val="00B25274"/>
    <w:rsid w:val="00B54288"/>
    <w:rsid w:val="00B619F0"/>
    <w:rsid w:val="00BB223C"/>
    <w:rsid w:val="00BC454D"/>
    <w:rsid w:val="00C7636C"/>
    <w:rsid w:val="00CE78D7"/>
    <w:rsid w:val="00D11996"/>
    <w:rsid w:val="00D760D3"/>
    <w:rsid w:val="00DB75BD"/>
    <w:rsid w:val="00DD6065"/>
    <w:rsid w:val="00E02C8F"/>
    <w:rsid w:val="00E45022"/>
    <w:rsid w:val="00E620A3"/>
    <w:rsid w:val="00EC10EE"/>
    <w:rsid w:val="00ED4F60"/>
    <w:rsid w:val="00EF056E"/>
    <w:rsid w:val="00F13865"/>
    <w:rsid w:val="00F332BA"/>
    <w:rsid w:val="00F43FF4"/>
    <w:rsid w:val="00FA5379"/>
    <w:rsid w:val="00FC4B90"/>
    <w:rsid w:val="00FD50C4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42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05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3515</Words>
  <Characters>2005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2024-12-24T14:40:00Z</cp:lastPrinted>
  <dcterms:created xsi:type="dcterms:W3CDTF">2024-12-24T14:40:00Z</dcterms:created>
  <dcterms:modified xsi:type="dcterms:W3CDTF">2024-12-24T14:40:00Z</dcterms:modified>
</cp:coreProperties>
</file>