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AF" w:rsidRPr="00F4355E" w:rsidRDefault="006958AF" w:rsidP="0069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uk-UA"/>
        </w:rPr>
      </w:pPr>
      <w:r w:rsidRPr="00F4355E">
        <w:rPr>
          <w:b/>
          <w:lang w:val="uk-UA"/>
        </w:rPr>
        <w:t>Повідомлення про намір отримати дозвіл</w:t>
      </w:r>
      <w:r w:rsidRPr="00F4355E">
        <w:rPr>
          <w:b/>
        </w:rPr>
        <w:t xml:space="preserve"> </w:t>
      </w:r>
      <w:r w:rsidRPr="00F4355E">
        <w:rPr>
          <w:b/>
          <w:lang w:val="uk-UA"/>
        </w:rPr>
        <w:t>на викиди забруднюючих речовин в атмосферне повітря від стаціонарних джерел</w:t>
      </w:r>
    </w:p>
    <w:p w:rsidR="006958AF" w:rsidRPr="00F4355E" w:rsidRDefault="006958AF" w:rsidP="0069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lang w:val="uk-UA"/>
        </w:rPr>
      </w:pPr>
    </w:p>
    <w:p w:rsidR="006958AF" w:rsidRPr="00F4355E" w:rsidRDefault="006958AF" w:rsidP="006958AF">
      <w:pPr>
        <w:pStyle w:val="1"/>
        <w:snapToGrid w:val="0"/>
        <w:ind w:left="0" w:right="-1" w:firstLine="567"/>
        <w:jc w:val="both"/>
        <w:rPr>
          <w:b w:val="0"/>
          <w:color w:val="000000"/>
          <w:sz w:val="20"/>
          <w:lang w:eastAsia="ru-RU"/>
        </w:rPr>
      </w:pPr>
      <w:r>
        <w:rPr>
          <w:b w:val="0"/>
          <w:sz w:val="20"/>
        </w:rPr>
        <w:t>ТОВАРИСТВО З ОБМЕЖЕНОЮ ВІДПОВІДАЛЬНІСТЮ «БРЕНВЕЛЬ»</w:t>
      </w:r>
      <w:r w:rsidRPr="00F4355E">
        <w:rPr>
          <w:b w:val="0"/>
          <w:sz w:val="20"/>
        </w:rPr>
        <w:t xml:space="preserve"> (</w:t>
      </w:r>
      <w:bookmarkStart w:id="0" w:name="_GoBack"/>
      <w:r>
        <w:rPr>
          <w:b w:val="0"/>
          <w:sz w:val="20"/>
        </w:rPr>
        <w:t>ТОВ</w:t>
      </w:r>
      <w:r w:rsidRPr="00F4355E">
        <w:rPr>
          <w:b w:val="0"/>
          <w:sz w:val="20"/>
        </w:rPr>
        <w:t xml:space="preserve"> </w:t>
      </w:r>
      <w:r>
        <w:rPr>
          <w:b w:val="0"/>
          <w:sz w:val="20"/>
        </w:rPr>
        <w:t>«БРЕНВЕЛЬ»</w:t>
      </w:r>
      <w:bookmarkEnd w:id="0"/>
      <w:r w:rsidRPr="00F4355E">
        <w:rPr>
          <w:b w:val="0"/>
          <w:sz w:val="20"/>
        </w:rPr>
        <w:t>) має намір отримати Дозвіл на викиди забруднюючих речовин (ЗР) в атмосферне повітря від стаціонарних джерел.</w:t>
      </w:r>
    </w:p>
    <w:p w:rsidR="006958AF" w:rsidRPr="006F2FD0" w:rsidRDefault="006958AF" w:rsidP="006958AF">
      <w:pPr>
        <w:tabs>
          <w:tab w:val="left" w:pos="1750"/>
        </w:tabs>
        <w:ind w:firstLine="567"/>
        <w:jc w:val="both"/>
        <w:rPr>
          <w:lang w:val="uk-UA"/>
        </w:rPr>
      </w:pPr>
      <w:r w:rsidRPr="006F2FD0">
        <w:rPr>
          <w:lang w:val="uk-UA"/>
        </w:rPr>
        <w:t xml:space="preserve">Код ЄДРПОУ суб’єкта господарювання: </w:t>
      </w:r>
      <w:r>
        <w:rPr>
          <w:lang w:val="uk-UA"/>
        </w:rPr>
        <w:t>36704615.</w:t>
      </w:r>
    </w:p>
    <w:p w:rsidR="006958AF" w:rsidRPr="00F4355E" w:rsidRDefault="006958AF" w:rsidP="006958AF">
      <w:pPr>
        <w:tabs>
          <w:tab w:val="left" w:pos="540"/>
        </w:tabs>
        <w:ind w:right="-1" w:firstLine="567"/>
        <w:jc w:val="both"/>
        <w:rPr>
          <w:color w:val="000000"/>
          <w:lang w:val="uk-UA" w:eastAsia="ru-RU"/>
        </w:rPr>
      </w:pPr>
      <w:r w:rsidRPr="00F4355E">
        <w:rPr>
          <w:color w:val="000000"/>
          <w:lang w:val="uk-UA" w:eastAsia="ru-RU"/>
        </w:rPr>
        <w:t xml:space="preserve">Юридична адреса підприємства: </w:t>
      </w:r>
      <w:r>
        <w:rPr>
          <w:color w:val="000000"/>
          <w:lang w:val="uk-UA" w:eastAsia="ru-RU"/>
        </w:rPr>
        <w:t>4480</w:t>
      </w:r>
      <w:r w:rsidRPr="00F4355E">
        <w:rPr>
          <w:color w:val="000000"/>
          <w:lang w:val="uk-UA" w:eastAsia="ru-RU"/>
        </w:rPr>
        <w:t xml:space="preserve">1, </w:t>
      </w:r>
      <w:r>
        <w:rPr>
          <w:color w:val="000000"/>
          <w:lang w:val="uk-UA" w:eastAsia="ru-RU"/>
        </w:rPr>
        <w:t>Волинська</w:t>
      </w:r>
      <w:r w:rsidRPr="00F4355E">
        <w:rPr>
          <w:color w:val="000000"/>
          <w:lang w:val="uk-UA" w:eastAsia="ru-RU"/>
        </w:rPr>
        <w:t xml:space="preserve"> обл., Ко</w:t>
      </w:r>
      <w:r>
        <w:rPr>
          <w:color w:val="000000"/>
          <w:lang w:val="uk-UA" w:eastAsia="ru-RU"/>
        </w:rPr>
        <w:t>вель</w:t>
      </w:r>
      <w:r w:rsidRPr="00F4355E">
        <w:rPr>
          <w:color w:val="000000"/>
          <w:lang w:val="uk-UA" w:eastAsia="ru-RU"/>
        </w:rPr>
        <w:t xml:space="preserve">ський р-н, </w:t>
      </w:r>
      <w:r>
        <w:rPr>
          <w:color w:val="000000"/>
          <w:lang w:val="uk-UA" w:eastAsia="ru-RU"/>
        </w:rPr>
        <w:t>с-ще</w:t>
      </w:r>
      <w:r w:rsidRPr="00F4355E">
        <w:rPr>
          <w:color w:val="000000"/>
          <w:lang w:val="uk-UA" w:eastAsia="ru-RU"/>
        </w:rPr>
        <w:t xml:space="preserve"> </w:t>
      </w:r>
      <w:proofErr w:type="spellStart"/>
      <w:r>
        <w:rPr>
          <w:color w:val="000000"/>
          <w:lang w:val="uk-UA" w:eastAsia="ru-RU"/>
        </w:rPr>
        <w:t>Турійськ</w:t>
      </w:r>
      <w:proofErr w:type="spellEnd"/>
      <w:r w:rsidRPr="00F4355E">
        <w:rPr>
          <w:color w:val="000000"/>
          <w:lang w:val="uk-UA" w:eastAsia="ru-RU"/>
        </w:rPr>
        <w:t xml:space="preserve">, </w:t>
      </w:r>
      <w:r>
        <w:rPr>
          <w:color w:val="000000"/>
          <w:lang w:val="uk-UA" w:eastAsia="ru-RU"/>
        </w:rPr>
        <w:t>вул</w:t>
      </w:r>
      <w:r w:rsidRPr="00F4355E">
        <w:rPr>
          <w:color w:val="000000"/>
          <w:lang w:val="uk-UA" w:eastAsia="ru-RU"/>
        </w:rPr>
        <w:t xml:space="preserve">. </w:t>
      </w:r>
      <w:proofErr w:type="spellStart"/>
      <w:r>
        <w:rPr>
          <w:color w:val="000000"/>
          <w:lang w:val="uk-UA" w:eastAsia="ru-RU"/>
        </w:rPr>
        <w:t>Жежків</w:t>
      </w:r>
      <w:proofErr w:type="spellEnd"/>
      <w:r w:rsidRPr="00F4355E">
        <w:rPr>
          <w:color w:val="000000"/>
          <w:lang w:val="uk-UA" w:eastAsia="ru-RU"/>
        </w:rPr>
        <w:t xml:space="preserve">, буд. </w:t>
      </w:r>
      <w:r>
        <w:rPr>
          <w:color w:val="000000"/>
          <w:lang w:val="uk-UA" w:eastAsia="ru-RU"/>
        </w:rPr>
        <w:t>33</w:t>
      </w:r>
      <w:r w:rsidRPr="00F4355E">
        <w:rPr>
          <w:color w:val="000000"/>
          <w:lang w:val="uk-UA" w:eastAsia="ru-RU"/>
        </w:rPr>
        <w:t xml:space="preserve">; </w:t>
      </w:r>
      <w:proofErr w:type="spellStart"/>
      <w:r w:rsidRPr="00F4355E">
        <w:rPr>
          <w:color w:val="000000"/>
          <w:lang w:val="uk-UA" w:eastAsia="ru-RU"/>
        </w:rPr>
        <w:t>тел</w:t>
      </w:r>
      <w:proofErr w:type="spellEnd"/>
      <w:r w:rsidRPr="00F4355E">
        <w:rPr>
          <w:color w:val="000000"/>
          <w:lang w:val="uk-UA" w:eastAsia="ru-RU"/>
        </w:rPr>
        <w:t>.: 067-</w:t>
      </w:r>
      <w:r>
        <w:rPr>
          <w:color w:val="000000"/>
          <w:lang w:val="uk-UA" w:eastAsia="ru-RU"/>
        </w:rPr>
        <w:t>334</w:t>
      </w:r>
      <w:r w:rsidRPr="00F4355E">
        <w:rPr>
          <w:color w:val="000000"/>
          <w:lang w:val="uk-UA" w:eastAsia="ru-RU"/>
        </w:rPr>
        <w:t>-</w:t>
      </w:r>
      <w:r>
        <w:rPr>
          <w:color w:val="000000"/>
          <w:lang w:val="uk-UA" w:eastAsia="ru-RU"/>
        </w:rPr>
        <w:t>45</w:t>
      </w:r>
      <w:r w:rsidRPr="00F4355E">
        <w:rPr>
          <w:color w:val="000000"/>
          <w:lang w:val="uk-UA" w:eastAsia="ru-RU"/>
        </w:rPr>
        <w:t>-</w:t>
      </w:r>
      <w:r>
        <w:rPr>
          <w:color w:val="000000"/>
          <w:lang w:val="uk-UA" w:eastAsia="ru-RU"/>
        </w:rPr>
        <w:t>2</w:t>
      </w:r>
      <w:r w:rsidRPr="00F4355E">
        <w:rPr>
          <w:color w:val="000000"/>
          <w:lang w:val="uk-UA" w:eastAsia="ru-RU"/>
        </w:rPr>
        <w:t xml:space="preserve">0, </w:t>
      </w:r>
      <w:r w:rsidRPr="00F4355E">
        <w:rPr>
          <w:color w:val="000000"/>
          <w:lang w:val="en-US" w:eastAsia="ru-RU"/>
        </w:rPr>
        <w:t>e</w:t>
      </w:r>
      <w:r w:rsidRPr="00F4355E">
        <w:rPr>
          <w:color w:val="000000"/>
          <w:lang w:eastAsia="ru-RU"/>
        </w:rPr>
        <w:t>-</w:t>
      </w:r>
      <w:r w:rsidRPr="00F4355E">
        <w:rPr>
          <w:color w:val="000000"/>
          <w:lang w:val="en-US" w:eastAsia="ru-RU"/>
        </w:rPr>
        <w:t>mail</w:t>
      </w:r>
      <w:r w:rsidRPr="00F4355E">
        <w:rPr>
          <w:color w:val="000000"/>
          <w:lang w:val="uk-UA" w:eastAsia="ru-RU"/>
        </w:rPr>
        <w:t xml:space="preserve">: </w:t>
      </w:r>
      <w:proofErr w:type="spellStart"/>
      <w:r>
        <w:rPr>
          <w:color w:val="000000"/>
          <w:lang w:val="en-US" w:eastAsia="ru-RU"/>
        </w:rPr>
        <w:t>woodbrenvel</w:t>
      </w:r>
      <w:proofErr w:type="spellEnd"/>
      <w:r w:rsidRPr="00F4355E">
        <w:rPr>
          <w:color w:val="000000"/>
          <w:lang w:eastAsia="ru-RU"/>
        </w:rPr>
        <w:t>@</w:t>
      </w:r>
      <w:proofErr w:type="spellStart"/>
      <w:r>
        <w:rPr>
          <w:color w:val="000000"/>
          <w:lang w:val="en-US" w:eastAsia="ru-RU"/>
        </w:rPr>
        <w:t>gmail</w:t>
      </w:r>
      <w:proofErr w:type="spellEnd"/>
      <w:r w:rsidRPr="00F4355E">
        <w:rPr>
          <w:color w:val="000000"/>
          <w:lang w:eastAsia="ru-RU"/>
        </w:rPr>
        <w:t>.</w:t>
      </w:r>
      <w:r>
        <w:rPr>
          <w:color w:val="000000"/>
          <w:lang w:val="en-US" w:eastAsia="ru-RU"/>
        </w:rPr>
        <w:t>com</w:t>
      </w:r>
      <w:r w:rsidRPr="00F4355E">
        <w:rPr>
          <w:color w:val="000000"/>
          <w:lang w:eastAsia="ru-RU"/>
        </w:rPr>
        <w:t>.</w:t>
      </w:r>
    </w:p>
    <w:p w:rsidR="006958AF" w:rsidRPr="00F4355E" w:rsidRDefault="006958AF" w:rsidP="006958AF">
      <w:pPr>
        <w:pStyle w:val="HTML"/>
        <w:ind w:right="-1" w:firstLine="567"/>
        <w:jc w:val="both"/>
        <w:rPr>
          <w:rFonts w:ascii="Times New Roman" w:hAnsi="Times New Roman" w:cs="Times New Roman"/>
          <w:sz w:val="20"/>
          <w:szCs w:val="20"/>
          <w:lang w:val="uk-UA"/>
        </w:rPr>
      </w:pPr>
      <w:r w:rsidRPr="00F4355E">
        <w:rPr>
          <w:rFonts w:ascii="Times New Roman" w:hAnsi="Times New Roman" w:cs="Times New Roman"/>
          <w:sz w:val="20"/>
          <w:szCs w:val="20"/>
          <w:lang w:val="uk-UA"/>
        </w:rPr>
        <w:t xml:space="preserve">Фактична адреса підприємства: </w:t>
      </w:r>
      <w:r w:rsidRPr="00F4355E">
        <w:rPr>
          <w:rStyle w:val="FontStyle397"/>
          <w:sz w:val="20"/>
          <w:szCs w:val="20"/>
          <w:lang w:val="uk-UA" w:eastAsia="uk-UA"/>
        </w:rPr>
        <w:t>11</w:t>
      </w:r>
      <w:r>
        <w:rPr>
          <w:rStyle w:val="FontStyle397"/>
          <w:sz w:val="20"/>
          <w:szCs w:val="20"/>
          <w:lang w:val="uk-UA" w:eastAsia="uk-UA"/>
        </w:rPr>
        <w:t>744</w:t>
      </w:r>
      <w:r w:rsidRPr="00F4355E">
        <w:rPr>
          <w:rStyle w:val="FontStyle397"/>
          <w:sz w:val="20"/>
          <w:szCs w:val="20"/>
          <w:lang w:val="uk-UA" w:eastAsia="uk-UA"/>
        </w:rPr>
        <w:t xml:space="preserve">, </w:t>
      </w:r>
      <w:r w:rsidRPr="00F4355E">
        <w:rPr>
          <w:rFonts w:ascii="Times New Roman" w:hAnsi="Times New Roman" w:cs="Times New Roman"/>
          <w:sz w:val="20"/>
          <w:szCs w:val="20"/>
          <w:lang w:val="uk-UA"/>
        </w:rPr>
        <w:t xml:space="preserve">Житомирська обл., </w:t>
      </w:r>
      <w:proofErr w:type="spellStart"/>
      <w:r>
        <w:rPr>
          <w:rFonts w:ascii="Times New Roman" w:hAnsi="Times New Roman" w:cs="Times New Roman"/>
          <w:sz w:val="20"/>
          <w:szCs w:val="20"/>
          <w:lang w:val="uk-UA"/>
        </w:rPr>
        <w:t>Звягельський</w:t>
      </w:r>
      <w:proofErr w:type="spellEnd"/>
      <w:r w:rsidRPr="00F4355E">
        <w:rPr>
          <w:rFonts w:ascii="Times New Roman" w:hAnsi="Times New Roman" w:cs="Times New Roman"/>
          <w:sz w:val="20"/>
          <w:szCs w:val="20"/>
          <w:lang w:val="uk-UA"/>
        </w:rPr>
        <w:t xml:space="preserve"> р-н, </w:t>
      </w:r>
      <w:r>
        <w:rPr>
          <w:rFonts w:ascii="Times New Roman" w:hAnsi="Times New Roman" w:cs="Times New Roman"/>
          <w:sz w:val="20"/>
          <w:szCs w:val="20"/>
          <w:lang w:val="uk-UA"/>
        </w:rPr>
        <w:t>с</w:t>
      </w:r>
      <w:r w:rsidRPr="00F4355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Нова </w:t>
      </w:r>
      <w:proofErr w:type="spellStart"/>
      <w:r>
        <w:rPr>
          <w:rFonts w:ascii="Times New Roman" w:hAnsi="Times New Roman" w:cs="Times New Roman"/>
          <w:sz w:val="20"/>
          <w:szCs w:val="20"/>
          <w:lang w:val="uk-UA"/>
        </w:rPr>
        <w:t>Романівка</w:t>
      </w:r>
      <w:proofErr w:type="spellEnd"/>
      <w:r w:rsidRPr="00F4355E">
        <w:rPr>
          <w:rFonts w:ascii="Times New Roman" w:hAnsi="Times New Roman" w:cs="Times New Roman"/>
          <w:sz w:val="20"/>
          <w:szCs w:val="20"/>
          <w:lang w:val="uk-UA"/>
        </w:rPr>
        <w:t xml:space="preserve">, вул. </w:t>
      </w:r>
      <w:r>
        <w:rPr>
          <w:rFonts w:ascii="Times New Roman" w:hAnsi="Times New Roman" w:cs="Times New Roman"/>
          <w:sz w:val="20"/>
          <w:szCs w:val="20"/>
          <w:lang w:val="uk-UA"/>
        </w:rPr>
        <w:t>Молодіжна</w:t>
      </w:r>
      <w:r w:rsidRPr="00F4355E">
        <w:rPr>
          <w:rFonts w:ascii="Times New Roman" w:hAnsi="Times New Roman" w:cs="Times New Roman"/>
          <w:sz w:val="20"/>
          <w:szCs w:val="20"/>
          <w:lang w:val="uk-UA"/>
        </w:rPr>
        <w:t xml:space="preserve">, буд. </w:t>
      </w:r>
      <w:r>
        <w:rPr>
          <w:rFonts w:ascii="Times New Roman" w:hAnsi="Times New Roman" w:cs="Times New Roman"/>
          <w:sz w:val="20"/>
          <w:szCs w:val="20"/>
          <w:lang w:val="uk-UA"/>
        </w:rPr>
        <w:t>26-А</w:t>
      </w:r>
      <w:r w:rsidRPr="00F4355E">
        <w:rPr>
          <w:rFonts w:ascii="Times New Roman" w:hAnsi="Times New Roman" w:cs="Times New Roman"/>
          <w:sz w:val="20"/>
          <w:szCs w:val="20"/>
          <w:lang w:val="uk-UA"/>
        </w:rPr>
        <w:t>.</w:t>
      </w:r>
    </w:p>
    <w:p w:rsidR="006958AF" w:rsidRPr="006F2FD0" w:rsidRDefault="006958AF" w:rsidP="006958AF">
      <w:pPr>
        <w:pStyle w:val="HTML"/>
        <w:ind w:right="-1" w:firstLine="567"/>
        <w:jc w:val="both"/>
        <w:rPr>
          <w:rFonts w:ascii="Times New Roman" w:hAnsi="Times New Roman" w:cs="Times New Roman"/>
          <w:color w:val="auto"/>
          <w:sz w:val="20"/>
          <w:szCs w:val="20"/>
          <w:lang w:val="uk-UA"/>
        </w:rPr>
      </w:pPr>
      <w:r w:rsidRPr="006F2FD0">
        <w:rPr>
          <w:rFonts w:ascii="Times New Roman" w:hAnsi="Times New Roman" w:cs="Times New Roman"/>
          <w:color w:val="auto"/>
          <w:sz w:val="20"/>
          <w:szCs w:val="20"/>
          <w:lang w:val="uk-UA"/>
        </w:rPr>
        <w:t xml:space="preserve">Метою отримання дозволу на викиди є провадження діяльності, під час якої здійснюються викиди ЗР в атмосферне повітря. </w:t>
      </w:r>
      <w:r w:rsidRPr="006F2FD0">
        <w:rPr>
          <w:rFonts w:ascii="Times New Roman" w:hAnsi="Times New Roman" w:cs="Times New Roman"/>
          <w:sz w:val="20"/>
          <w:szCs w:val="20"/>
          <w:lang w:val="uk-UA"/>
        </w:rPr>
        <w:t xml:space="preserve">Діяльність, яка проваджується на території майданчика, передбачає обробку деревини на верстатах; </w:t>
      </w:r>
      <w:r>
        <w:rPr>
          <w:rFonts w:ascii="Times New Roman" w:hAnsi="Times New Roman" w:cs="Times New Roman"/>
          <w:sz w:val="20"/>
          <w:szCs w:val="20"/>
          <w:lang w:val="uk-UA"/>
        </w:rPr>
        <w:t xml:space="preserve">зберігання тирси; </w:t>
      </w:r>
      <w:r w:rsidRPr="006F2FD0">
        <w:rPr>
          <w:rFonts w:ascii="Times New Roman" w:hAnsi="Times New Roman" w:cs="Times New Roman"/>
          <w:sz w:val="20"/>
          <w:szCs w:val="20"/>
          <w:lang w:val="uk-UA"/>
        </w:rPr>
        <w:t>роботу котлів д</w:t>
      </w:r>
      <w:r>
        <w:rPr>
          <w:rFonts w:ascii="Times New Roman" w:hAnsi="Times New Roman" w:cs="Times New Roman"/>
          <w:sz w:val="20"/>
          <w:szCs w:val="20"/>
          <w:lang w:val="uk-UA"/>
        </w:rPr>
        <w:t xml:space="preserve">ля теплозабезпечення приміщень </w:t>
      </w:r>
      <w:r w:rsidRPr="006F2FD0">
        <w:rPr>
          <w:rFonts w:ascii="Times New Roman" w:hAnsi="Times New Roman" w:cs="Times New Roman"/>
          <w:sz w:val="20"/>
          <w:szCs w:val="20"/>
          <w:lang w:val="uk-UA"/>
        </w:rPr>
        <w:t xml:space="preserve">та технологічних потреб; </w:t>
      </w:r>
      <w:r>
        <w:rPr>
          <w:rFonts w:ascii="Times New Roman" w:hAnsi="Times New Roman" w:cs="Times New Roman"/>
          <w:sz w:val="20"/>
          <w:szCs w:val="20"/>
          <w:lang w:val="uk-UA"/>
        </w:rPr>
        <w:t>зберігання</w:t>
      </w:r>
      <w:r w:rsidRPr="006F2FD0">
        <w:rPr>
          <w:rFonts w:ascii="Times New Roman" w:hAnsi="Times New Roman" w:cs="Times New Roman"/>
          <w:sz w:val="20"/>
          <w:szCs w:val="20"/>
          <w:lang w:val="uk-UA"/>
        </w:rPr>
        <w:t xml:space="preserve"> золи; роботу </w:t>
      </w:r>
      <w:r>
        <w:rPr>
          <w:rFonts w:ascii="Times New Roman" w:hAnsi="Times New Roman" w:cs="Times New Roman"/>
          <w:sz w:val="20"/>
          <w:szCs w:val="20"/>
          <w:lang w:val="uk-UA"/>
        </w:rPr>
        <w:t>дизельного та газового</w:t>
      </w:r>
      <w:r w:rsidRPr="006F2FD0">
        <w:rPr>
          <w:rFonts w:ascii="Times New Roman" w:hAnsi="Times New Roman" w:cs="Times New Roman"/>
          <w:sz w:val="20"/>
          <w:szCs w:val="20"/>
          <w:lang w:val="uk-UA"/>
        </w:rPr>
        <w:t xml:space="preserve"> генератор</w:t>
      </w:r>
      <w:r>
        <w:rPr>
          <w:rFonts w:ascii="Times New Roman" w:hAnsi="Times New Roman" w:cs="Times New Roman"/>
          <w:sz w:val="20"/>
          <w:szCs w:val="20"/>
          <w:lang w:val="uk-UA"/>
        </w:rPr>
        <w:t>ів</w:t>
      </w:r>
      <w:r w:rsidRPr="006F2FD0">
        <w:rPr>
          <w:rFonts w:ascii="Times New Roman" w:hAnsi="Times New Roman" w:cs="Times New Roman"/>
          <w:sz w:val="20"/>
          <w:szCs w:val="20"/>
          <w:lang w:val="uk-UA"/>
        </w:rPr>
        <w:t xml:space="preserve"> </w:t>
      </w:r>
      <w:r>
        <w:rPr>
          <w:rFonts w:ascii="Times New Roman" w:hAnsi="Times New Roman" w:cs="Times New Roman"/>
          <w:sz w:val="20"/>
          <w:szCs w:val="20"/>
          <w:lang w:val="uk-UA"/>
        </w:rPr>
        <w:t>для електрозабезпечення</w:t>
      </w:r>
      <w:r w:rsidRPr="006F2FD0">
        <w:rPr>
          <w:rFonts w:ascii="Times New Roman" w:hAnsi="Times New Roman" w:cs="Times New Roman"/>
          <w:sz w:val="20"/>
          <w:szCs w:val="20"/>
          <w:lang w:val="uk-UA"/>
        </w:rPr>
        <w:t>; металообробні, зварювальні та газорізальні роботи</w:t>
      </w:r>
      <w:r>
        <w:rPr>
          <w:rFonts w:ascii="Times New Roman" w:hAnsi="Times New Roman" w:cs="Times New Roman"/>
          <w:sz w:val="20"/>
          <w:szCs w:val="20"/>
          <w:lang w:val="uk-UA"/>
        </w:rPr>
        <w:t>, пайка, фарбувальні роботи</w:t>
      </w:r>
      <w:r w:rsidRPr="006F2FD0">
        <w:rPr>
          <w:rFonts w:ascii="Times New Roman" w:hAnsi="Times New Roman" w:cs="Times New Roman"/>
          <w:sz w:val="20"/>
          <w:szCs w:val="20"/>
          <w:lang w:val="uk-UA"/>
        </w:rPr>
        <w:t xml:space="preserve">; злив, налив та зберігання палива для потреб власного автотранспорту; </w:t>
      </w:r>
      <w:r>
        <w:rPr>
          <w:rFonts w:ascii="Times New Roman" w:hAnsi="Times New Roman" w:cs="Times New Roman"/>
          <w:sz w:val="20"/>
          <w:szCs w:val="20"/>
          <w:lang w:val="uk-UA"/>
        </w:rPr>
        <w:t>злив, налив та зберігання відпрацьованого мастила</w:t>
      </w:r>
      <w:r w:rsidRPr="006F2FD0">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6F2FD0">
        <w:rPr>
          <w:rFonts w:ascii="Times New Roman" w:hAnsi="Times New Roman" w:cs="Times New Roman"/>
          <w:color w:val="auto"/>
          <w:sz w:val="20"/>
          <w:szCs w:val="20"/>
          <w:lang w:val="uk-UA"/>
        </w:rPr>
        <w:t>Діяльність, що розглядається, не підлягає оцінці впливу на довкілля, згідно з вимогами </w:t>
      </w:r>
      <w:hyperlink r:id="rId6" w:tgtFrame="_blank" w:history="1">
        <w:r w:rsidRPr="006F2FD0">
          <w:rPr>
            <w:rFonts w:ascii="Times New Roman" w:hAnsi="Times New Roman" w:cs="Times New Roman"/>
            <w:color w:val="auto"/>
            <w:sz w:val="20"/>
            <w:szCs w:val="20"/>
            <w:lang w:val="uk-UA"/>
          </w:rPr>
          <w:t>Закону України</w:t>
        </w:r>
      </w:hyperlink>
      <w:r w:rsidRPr="006F2FD0">
        <w:rPr>
          <w:rFonts w:ascii="Times New Roman" w:hAnsi="Times New Roman" w:cs="Times New Roman"/>
          <w:color w:val="auto"/>
          <w:sz w:val="20"/>
          <w:szCs w:val="20"/>
          <w:lang w:val="uk-UA"/>
        </w:rPr>
        <w:t> «Про оцінку впливу на довкілля».</w:t>
      </w:r>
    </w:p>
    <w:p w:rsidR="006958AF" w:rsidRPr="008A0322" w:rsidRDefault="006958AF" w:rsidP="006958AF">
      <w:pPr>
        <w:pStyle w:val="HTML"/>
        <w:ind w:firstLine="567"/>
        <w:jc w:val="both"/>
        <w:rPr>
          <w:rFonts w:ascii="Times New Roman" w:hAnsi="Times New Roman" w:cs="Times New Roman"/>
          <w:color w:val="auto"/>
          <w:sz w:val="20"/>
          <w:szCs w:val="20"/>
          <w:lang w:val="uk-UA"/>
        </w:rPr>
      </w:pPr>
      <w:r>
        <w:rPr>
          <w:rFonts w:ascii="Times New Roman" w:hAnsi="Times New Roman" w:cs="Times New Roman"/>
          <w:sz w:val="20"/>
          <w:szCs w:val="20"/>
          <w:lang w:val="uk-UA"/>
        </w:rPr>
        <w:t xml:space="preserve">Основна діяльність ТОВ «БРЕНВЕЛЬ» - </w:t>
      </w:r>
      <w:r w:rsidRPr="008A0322">
        <w:rPr>
          <w:rFonts w:ascii="Times New Roman" w:hAnsi="Times New Roman" w:cs="Times New Roman"/>
          <w:sz w:val="20"/>
          <w:szCs w:val="20"/>
          <w:shd w:val="clear" w:color="auto" w:fill="FFFFFF"/>
          <w:lang w:val="uk-UA"/>
        </w:rPr>
        <w:t>деревообробк</w:t>
      </w:r>
      <w:r>
        <w:rPr>
          <w:rFonts w:ascii="Times New Roman" w:hAnsi="Times New Roman" w:cs="Times New Roman"/>
          <w:sz w:val="20"/>
          <w:szCs w:val="20"/>
          <w:shd w:val="clear" w:color="auto" w:fill="FFFFFF"/>
          <w:lang w:val="uk-UA"/>
        </w:rPr>
        <w:t>а</w:t>
      </w:r>
      <w:r w:rsidRPr="008A0322">
        <w:rPr>
          <w:rFonts w:ascii="Times New Roman" w:hAnsi="Times New Roman" w:cs="Times New Roman"/>
          <w:sz w:val="20"/>
          <w:szCs w:val="20"/>
          <w:shd w:val="clear" w:color="auto" w:fill="FFFFFF"/>
          <w:lang w:val="uk-UA"/>
        </w:rPr>
        <w:t xml:space="preserve"> та виготовлення пиломатеріалів</w:t>
      </w:r>
      <w:r>
        <w:rPr>
          <w:rFonts w:ascii="Times New Roman" w:hAnsi="Times New Roman" w:cs="Times New Roman"/>
          <w:sz w:val="20"/>
          <w:szCs w:val="20"/>
          <w:shd w:val="clear" w:color="auto" w:fill="FFFFFF"/>
          <w:lang w:val="uk-UA"/>
        </w:rPr>
        <w:t>:</w:t>
      </w:r>
      <w:r w:rsidRPr="008A0322">
        <w:rPr>
          <w:rFonts w:ascii="Times New Roman" w:hAnsi="Times New Roman" w:cs="Times New Roman"/>
          <w:sz w:val="20"/>
          <w:szCs w:val="20"/>
          <w:shd w:val="clear" w:color="auto" w:fill="FFFFFF"/>
          <w:lang w:val="uk-UA"/>
        </w:rPr>
        <w:t xml:space="preserve"> </w:t>
      </w:r>
      <w:r>
        <w:rPr>
          <w:rFonts w:ascii="Times New Roman" w:hAnsi="Times New Roman" w:cs="Times New Roman"/>
          <w:sz w:val="20"/>
          <w:szCs w:val="20"/>
          <w:shd w:val="clear" w:color="auto" w:fill="FFFFFF"/>
          <w:lang w:val="uk-UA"/>
        </w:rPr>
        <w:t xml:space="preserve">піддони, брус та дошка </w:t>
      </w:r>
      <w:proofErr w:type="spellStart"/>
      <w:r>
        <w:rPr>
          <w:rFonts w:ascii="Times New Roman" w:hAnsi="Times New Roman" w:cs="Times New Roman"/>
          <w:sz w:val="20"/>
          <w:szCs w:val="20"/>
          <w:shd w:val="clear" w:color="auto" w:fill="FFFFFF"/>
          <w:lang w:val="uk-UA"/>
        </w:rPr>
        <w:t>палетна</w:t>
      </w:r>
      <w:proofErr w:type="spellEnd"/>
      <w:r w:rsidRPr="00F21DAB">
        <w:rPr>
          <w:rFonts w:ascii="Times New Roman" w:hAnsi="Times New Roman" w:cs="Times New Roman"/>
          <w:sz w:val="20"/>
          <w:szCs w:val="20"/>
          <w:lang w:val="uk-UA"/>
        </w:rPr>
        <w:t xml:space="preserve">. Для виготовлення пиломатеріалів </w:t>
      </w:r>
      <w:r>
        <w:rPr>
          <w:rFonts w:ascii="Times New Roman" w:hAnsi="Times New Roman" w:cs="Times New Roman"/>
          <w:sz w:val="20"/>
          <w:szCs w:val="20"/>
          <w:lang w:val="uk-UA"/>
        </w:rPr>
        <w:t>наявні</w:t>
      </w:r>
      <w:r w:rsidRPr="00F21DAB">
        <w:rPr>
          <w:rFonts w:ascii="Times New Roman" w:hAnsi="Times New Roman" w:cs="Times New Roman"/>
          <w:sz w:val="20"/>
          <w:szCs w:val="20"/>
          <w:lang w:val="uk-UA"/>
        </w:rPr>
        <w:t xml:space="preserve"> деревообробні верстати</w:t>
      </w:r>
      <w:r>
        <w:rPr>
          <w:rFonts w:ascii="Times New Roman" w:hAnsi="Times New Roman" w:cs="Times New Roman"/>
          <w:sz w:val="20"/>
          <w:szCs w:val="20"/>
          <w:lang w:val="uk-UA"/>
        </w:rPr>
        <w:t xml:space="preserve">, автоматична лінія виробництва </w:t>
      </w:r>
      <w:proofErr w:type="spellStart"/>
      <w:r>
        <w:rPr>
          <w:rFonts w:ascii="Times New Roman" w:hAnsi="Times New Roman" w:cs="Times New Roman"/>
          <w:sz w:val="20"/>
          <w:szCs w:val="20"/>
          <w:lang w:val="uk-UA"/>
        </w:rPr>
        <w:t>палетних</w:t>
      </w:r>
      <w:proofErr w:type="spellEnd"/>
      <w:r>
        <w:rPr>
          <w:rFonts w:ascii="Times New Roman" w:hAnsi="Times New Roman" w:cs="Times New Roman"/>
          <w:sz w:val="20"/>
          <w:szCs w:val="20"/>
          <w:lang w:val="uk-UA"/>
        </w:rPr>
        <w:t xml:space="preserve"> заготовок та автоматична лінія збиття піддонів. </w:t>
      </w:r>
      <w:r w:rsidRPr="00F21DAB">
        <w:rPr>
          <w:rFonts w:ascii="Times New Roman" w:hAnsi="Times New Roman" w:cs="Times New Roman"/>
          <w:sz w:val="20"/>
          <w:szCs w:val="20"/>
          <w:lang w:val="uk-UA"/>
        </w:rPr>
        <w:t xml:space="preserve">Для опалення виробничих та побутових приміщень, а також для технологічних потреб </w:t>
      </w:r>
      <w:r>
        <w:rPr>
          <w:rFonts w:ascii="Times New Roman" w:hAnsi="Times New Roman" w:cs="Times New Roman"/>
          <w:sz w:val="20"/>
          <w:szCs w:val="20"/>
          <w:lang w:val="uk-UA"/>
        </w:rPr>
        <w:t>(</w:t>
      </w:r>
      <w:r w:rsidRPr="00F21DAB">
        <w:rPr>
          <w:rFonts w:ascii="Times New Roman" w:hAnsi="Times New Roman" w:cs="Times New Roman"/>
          <w:sz w:val="20"/>
          <w:szCs w:val="20"/>
          <w:lang w:val="uk-UA"/>
        </w:rPr>
        <w:t>сушки деревини</w:t>
      </w:r>
      <w:r>
        <w:rPr>
          <w:rFonts w:ascii="Times New Roman" w:hAnsi="Times New Roman" w:cs="Times New Roman"/>
          <w:sz w:val="20"/>
          <w:szCs w:val="20"/>
          <w:lang w:val="uk-UA"/>
        </w:rPr>
        <w:t>)</w:t>
      </w:r>
      <w:r w:rsidRPr="00F21DAB">
        <w:rPr>
          <w:rFonts w:ascii="Times New Roman" w:hAnsi="Times New Roman" w:cs="Times New Roman"/>
          <w:sz w:val="20"/>
          <w:szCs w:val="20"/>
          <w:lang w:val="uk-UA"/>
        </w:rPr>
        <w:t>, наявні два котл</w:t>
      </w:r>
      <w:r>
        <w:rPr>
          <w:rFonts w:ascii="Times New Roman" w:hAnsi="Times New Roman" w:cs="Times New Roman"/>
          <w:sz w:val="20"/>
          <w:szCs w:val="20"/>
          <w:lang w:val="uk-UA"/>
        </w:rPr>
        <w:t>и</w:t>
      </w:r>
      <w:r w:rsidRPr="00F21DAB">
        <w:rPr>
          <w:rFonts w:ascii="Times New Roman" w:hAnsi="Times New Roman" w:cs="Times New Roman"/>
          <w:sz w:val="20"/>
          <w:szCs w:val="20"/>
          <w:lang w:val="uk-UA"/>
        </w:rPr>
        <w:t xml:space="preserve"> </w:t>
      </w:r>
      <w:r w:rsidRPr="00104422">
        <w:rPr>
          <w:rFonts w:ascii="Times New Roman" w:hAnsi="Times New Roman" w:cs="Times New Roman"/>
          <w:sz w:val="20"/>
          <w:szCs w:val="20"/>
          <w:lang w:val="uk-UA"/>
        </w:rPr>
        <w:t>марки КВм-1200, що працюють на тирсі. Для виготовлення комплектуючих та деталей, які потім використовуються для ремонту транспортних засобів</w:t>
      </w:r>
      <w:r>
        <w:rPr>
          <w:rFonts w:ascii="Times New Roman" w:hAnsi="Times New Roman" w:cs="Times New Roman"/>
          <w:sz w:val="20"/>
          <w:szCs w:val="20"/>
          <w:lang w:val="uk-UA"/>
        </w:rPr>
        <w:t>, обладнання</w:t>
      </w:r>
      <w:r w:rsidRPr="00104422">
        <w:rPr>
          <w:rFonts w:ascii="Times New Roman" w:hAnsi="Times New Roman" w:cs="Times New Roman"/>
          <w:sz w:val="20"/>
          <w:szCs w:val="20"/>
          <w:lang w:val="uk-UA"/>
        </w:rPr>
        <w:t xml:space="preserve"> та механізмів, проводиться обробка металу на верстатах, зварювальні роботи, газова різка, пайка, фарбувальні роботи. На території площадки проводиться заміна (злив та налив) технічних мастил та їх зберігання. Для забезпечення власного автотранспорту підприємства паливом, на території площадки розміщений автозаправний блок. Для теплозабезпечення побутових приміщень встановлено котел марки «КТВ-30а», що працює на дровах. Для електрозабезпечення підприємства наявні дизельний та газовий генератори.</w:t>
      </w:r>
    </w:p>
    <w:p w:rsidR="006958AF" w:rsidRPr="00F4355E" w:rsidRDefault="006958AF" w:rsidP="006958AF">
      <w:pPr>
        <w:pStyle w:val="HTML"/>
        <w:ind w:right="-1" w:firstLine="567"/>
        <w:jc w:val="both"/>
        <w:rPr>
          <w:rFonts w:ascii="Times New Roman" w:hAnsi="Times New Roman" w:cs="Times New Roman"/>
          <w:color w:val="auto"/>
          <w:sz w:val="20"/>
          <w:szCs w:val="20"/>
          <w:lang w:val="uk-UA"/>
        </w:rPr>
      </w:pPr>
      <w:r w:rsidRPr="00104422">
        <w:rPr>
          <w:rFonts w:ascii="Times New Roman" w:hAnsi="Times New Roman" w:cs="Times New Roman"/>
          <w:color w:val="auto"/>
          <w:sz w:val="20"/>
          <w:szCs w:val="20"/>
          <w:lang w:val="uk-UA"/>
        </w:rPr>
        <w:t>В процесі діяльності підприємства в атмосферне повітря викидаються (т/рік</w:t>
      </w:r>
      <w:r w:rsidRPr="00EE22AE">
        <w:rPr>
          <w:rFonts w:ascii="Times New Roman" w:hAnsi="Times New Roman" w:cs="Times New Roman"/>
          <w:color w:val="auto"/>
          <w:sz w:val="20"/>
          <w:szCs w:val="20"/>
          <w:lang w:val="uk-UA"/>
        </w:rPr>
        <w:t xml:space="preserve">): тверді речовини – 16,848, оксиди азоту – 6,732, оксид вуглецю – 6,801, ангідрид сірчистий – 0,006, метали та їх сполуки – 0,003, неметанові леткі органічні сполуки – 0,008, </w:t>
      </w:r>
      <w:proofErr w:type="spellStart"/>
      <w:r w:rsidRPr="00EE22AE">
        <w:rPr>
          <w:rFonts w:ascii="Times New Roman" w:hAnsi="Times New Roman" w:cs="Times New Roman"/>
          <w:color w:val="auto"/>
          <w:sz w:val="20"/>
          <w:szCs w:val="20"/>
          <w:lang w:val="uk-UA"/>
        </w:rPr>
        <w:t>емульсол</w:t>
      </w:r>
      <w:proofErr w:type="spellEnd"/>
      <w:r w:rsidRPr="00EE22AE">
        <w:rPr>
          <w:rFonts w:ascii="Times New Roman" w:hAnsi="Times New Roman" w:cs="Times New Roman"/>
          <w:color w:val="auto"/>
          <w:sz w:val="20"/>
          <w:szCs w:val="20"/>
          <w:lang w:val="uk-UA"/>
        </w:rPr>
        <w:t xml:space="preserve"> – 0,000008, метан – 0,079, закис азоту – 0,158, діоксид вуглецю – 7635,886.</w:t>
      </w:r>
    </w:p>
    <w:p w:rsidR="006958AF" w:rsidRPr="00F4355E" w:rsidRDefault="006958AF" w:rsidP="006958AF">
      <w:pPr>
        <w:pStyle w:val="HTML"/>
        <w:ind w:right="-1" w:firstLine="567"/>
        <w:jc w:val="both"/>
        <w:rPr>
          <w:rFonts w:ascii="Times New Roman" w:hAnsi="Times New Roman" w:cs="Times New Roman"/>
          <w:color w:val="auto"/>
          <w:sz w:val="20"/>
          <w:szCs w:val="20"/>
          <w:lang w:val="uk-UA"/>
        </w:rPr>
      </w:pPr>
      <w:r w:rsidRPr="00F4355E">
        <w:rPr>
          <w:rFonts w:ascii="Times New Roman" w:hAnsi="Times New Roman" w:cs="Times New Roman"/>
          <w:color w:val="auto"/>
          <w:sz w:val="20"/>
          <w:szCs w:val="20"/>
          <w:lang w:val="uk-UA"/>
        </w:rPr>
        <w:t>Об’єкт за ступенем впливу на забруднення атмосферного повітря відноситься до другої групи об’єктів, згідно Наказу Міндовкілля від 27.06.2023 р. № 448. Відповідно заходи щодо впровадження найкращих існуючих технологій виробництва не розроблялись.</w:t>
      </w:r>
    </w:p>
    <w:p w:rsidR="006958AF" w:rsidRPr="00F4355E" w:rsidRDefault="006958AF" w:rsidP="006958AF">
      <w:pPr>
        <w:pStyle w:val="HTML"/>
        <w:ind w:right="-1" w:firstLine="567"/>
        <w:jc w:val="both"/>
        <w:rPr>
          <w:rFonts w:ascii="Times New Roman" w:hAnsi="Times New Roman" w:cs="Times New Roman"/>
          <w:color w:val="auto"/>
          <w:sz w:val="20"/>
          <w:szCs w:val="20"/>
        </w:rPr>
      </w:pPr>
      <w:r w:rsidRPr="00F4355E">
        <w:rPr>
          <w:rFonts w:ascii="Times New Roman" w:hAnsi="Times New Roman" w:cs="Times New Roman"/>
          <w:color w:val="auto"/>
          <w:sz w:val="20"/>
          <w:szCs w:val="20"/>
          <w:lang w:val="uk-UA"/>
        </w:rPr>
        <w:t>Як виявив розрахунок приземної концентрації ЗР, долі приземної концентрації по всім ЗР, на всіх розрахункових точках як на межі, так і за межами СЗЗ, не перевищують ГДК (ОБРВ) атмосферного повітря. Відповідно, заходи щодо скорочення викидів та досягнення встановлених нормативів граничнодопустимих викидів ЗР не розроблялись.</w:t>
      </w:r>
    </w:p>
    <w:p w:rsidR="006958AF" w:rsidRPr="00F4355E" w:rsidRDefault="006958AF" w:rsidP="006958AF">
      <w:pPr>
        <w:pStyle w:val="1"/>
        <w:snapToGrid w:val="0"/>
        <w:ind w:left="0" w:right="-1" w:firstLine="567"/>
        <w:jc w:val="both"/>
        <w:rPr>
          <w:b w:val="0"/>
          <w:color w:val="000000"/>
          <w:sz w:val="20"/>
          <w:lang w:eastAsia="ru-RU"/>
        </w:rPr>
      </w:pPr>
      <w:r w:rsidRPr="00F4355E">
        <w:rPr>
          <w:b w:val="0"/>
          <w:color w:val="000000"/>
          <w:sz w:val="20"/>
          <w:lang w:eastAsia="ru-RU"/>
        </w:rPr>
        <w:t>Розроблено пропозиції щодо дозволених обсягів викидів ЗР в атмосферне повітря відповідно до законодавства. Для ЗР, на які не встановлені нормативи гранич</w:t>
      </w:r>
      <w:r w:rsidRPr="00F4355E">
        <w:rPr>
          <w:b w:val="0"/>
          <w:color w:val="000000"/>
          <w:sz w:val="20"/>
          <w:lang w:eastAsia="ru-RU"/>
        </w:rPr>
        <w:softHyphen/>
        <w:t>нодопустимих викидів відповідно до законодавства (норматив ГДВ не був досягнутий за величинами масового потоку і масової концентрації), встановлені величини масової витрати (г/с). Для ЗР, за якими здійснюється державний облік, але на які не встановлені нормативи гранич</w:t>
      </w:r>
      <w:r w:rsidRPr="00F4355E">
        <w:rPr>
          <w:b w:val="0"/>
          <w:color w:val="000000"/>
          <w:sz w:val="20"/>
          <w:lang w:eastAsia="ru-RU"/>
        </w:rPr>
        <w:softHyphen/>
        <w:t>нодопустимих викидів відповідно до законодавства, встановлено величини масової витрати (г/с). Для ЗР, викиди яких не підлягають регулюванню та за якими не здійснюється державний облік, і для неорганізованих джерел викидів регулювання здійснюється шляхом встановлення вимог.</w:t>
      </w:r>
    </w:p>
    <w:p w:rsidR="006958AF" w:rsidRPr="00F4355E" w:rsidRDefault="006958AF" w:rsidP="006958AF">
      <w:pPr>
        <w:pStyle w:val="HTML"/>
        <w:ind w:right="-1" w:firstLine="567"/>
        <w:jc w:val="both"/>
        <w:rPr>
          <w:rFonts w:ascii="Times New Roman" w:hAnsi="Times New Roman" w:cs="Times New Roman"/>
          <w:color w:val="auto"/>
          <w:sz w:val="20"/>
          <w:szCs w:val="20"/>
        </w:rPr>
      </w:pPr>
      <w:r w:rsidRPr="00F4355E">
        <w:rPr>
          <w:rFonts w:ascii="Times New Roman" w:hAnsi="Times New Roman" w:cs="Times New Roman"/>
          <w:color w:val="auto"/>
          <w:sz w:val="20"/>
          <w:szCs w:val="20"/>
          <w:lang w:val="uk-UA"/>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Житомирської обласної військової адміністрації за </w:t>
      </w:r>
      <w:proofErr w:type="spellStart"/>
      <w:r w:rsidRPr="00F4355E">
        <w:rPr>
          <w:rFonts w:ascii="Times New Roman" w:hAnsi="Times New Roman" w:cs="Times New Roman"/>
          <w:color w:val="auto"/>
          <w:sz w:val="20"/>
          <w:szCs w:val="20"/>
          <w:lang w:val="uk-UA"/>
        </w:rPr>
        <w:t>адресою</w:t>
      </w:r>
      <w:proofErr w:type="spellEnd"/>
      <w:r w:rsidRPr="00F4355E">
        <w:rPr>
          <w:rFonts w:ascii="Times New Roman" w:hAnsi="Times New Roman" w:cs="Times New Roman"/>
          <w:color w:val="auto"/>
          <w:sz w:val="20"/>
          <w:szCs w:val="20"/>
          <w:lang w:val="uk-UA"/>
        </w:rPr>
        <w:t xml:space="preserve">: м. Житомир, майдан ім. </w:t>
      </w:r>
      <w:proofErr w:type="spellStart"/>
      <w:r w:rsidRPr="00F4355E">
        <w:rPr>
          <w:rFonts w:ascii="Times New Roman" w:hAnsi="Times New Roman" w:cs="Times New Roman"/>
          <w:color w:val="auto"/>
          <w:sz w:val="20"/>
          <w:szCs w:val="20"/>
          <w:lang w:val="uk-UA"/>
        </w:rPr>
        <w:t>С.П.Корольова</w:t>
      </w:r>
      <w:proofErr w:type="spellEnd"/>
      <w:r w:rsidRPr="00F4355E">
        <w:rPr>
          <w:rFonts w:ascii="Times New Roman" w:hAnsi="Times New Roman" w:cs="Times New Roman"/>
          <w:color w:val="auto"/>
          <w:sz w:val="20"/>
          <w:szCs w:val="20"/>
          <w:lang w:val="uk-UA"/>
        </w:rPr>
        <w:t xml:space="preserve">, 1, </w:t>
      </w:r>
      <w:proofErr w:type="spellStart"/>
      <w:r w:rsidRPr="00F4355E">
        <w:rPr>
          <w:rFonts w:ascii="Times New Roman" w:hAnsi="Times New Roman" w:cs="Times New Roman"/>
          <w:color w:val="auto"/>
          <w:sz w:val="20"/>
          <w:szCs w:val="20"/>
          <w:lang w:val="uk-UA"/>
        </w:rPr>
        <w:t>тел</w:t>
      </w:r>
      <w:proofErr w:type="spellEnd"/>
      <w:r w:rsidRPr="00F4355E">
        <w:rPr>
          <w:rFonts w:ascii="Times New Roman" w:hAnsi="Times New Roman" w:cs="Times New Roman"/>
          <w:color w:val="auto"/>
          <w:sz w:val="20"/>
          <w:szCs w:val="20"/>
          <w:lang w:val="uk-UA"/>
        </w:rPr>
        <w:t xml:space="preserve">. (0412) 47-11-09, e-mail: </w:t>
      </w:r>
      <w:hyperlink r:id="rId7" w:history="1">
        <w:r w:rsidRPr="00F4355E">
          <w:rPr>
            <w:rStyle w:val="a4"/>
            <w:rFonts w:ascii="Times New Roman" w:hAnsi="Times New Roman" w:cs="Times New Roman"/>
            <w:sz w:val="20"/>
            <w:szCs w:val="20"/>
            <w:lang w:val="uk-UA"/>
          </w:rPr>
          <w:t>ztadm@apoda.zht.gov.ua</w:t>
        </w:r>
      </w:hyperlink>
      <w:r w:rsidRPr="00F4355E">
        <w:rPr>
          <w:rFonts w:ascii="Times New Roman" w:hAnsi="Times New Roman" w:cs="Times New Roman"/>
          <w:color w:val="auto"/>
          <w:sz w:val="20"/>
          <w:szCs w:val="20"/>
          <w:lang w:val="uk-UA"/>
        </w:rPr>
        <w:t>.</w:t>
      </w:r>
    </w:p>
    <w:p w:rsidR="00042F50" w:rsidRPr="00366CA8" w:rsidRDefault="006958AF" w:rsidP="006958AF">
      <w:pPr>
        <w:widowControl w:val="0"/>
        <w:tabs>
          <w:tab w:val="left" w:pos="864"/>
          <w:tab w:val="left" w:pos="1008"/>
          <w:tab w:val="left" w:pos="2016"/>
          <w:tab w:val="left" w:pos="2592"/>
        </w:tabs>
        <w:snapToGrid w:val="0"/>
        <w:ind w:firstLine="567"/>
        <w:jc w:val="both"/>
        <w:rPr>
          <w:color w:val="000000"/>
          <w:sz w:val="18"/>
          <w:szCs w:val="18"/>
          <w:lang w:val="uk-UA" w:eastAsia="ru-RU"/>
        </w:rPr>
      </w:pPr>
      <w:r w:rsidRPr="00F4355E">
        <w:rPr>
          <w:lang w:val="uk-UA"/>
        </w:rPr>
        <w:t>Зауваження та пропозиції приймаються до розгляду протягом 30 календарних днів з дати опублікування інформації в газеті</w:t>
      </w:r>
      <w:r w:rsidR="00042F50" w:rsidRPr="00366CA8">
        <w:rPr>
          <w:color w:val="000000"/>
          <w:sz w:val="18"/>
          <w:szCs w:val="18"/>
          <w:lang w:val="uk-UA" w:eastAsia="ru-RU"/>
        </w:rPr>
        <w:t>.</w:t>
      </w:r>
    </w:p>
    <w:p w:rsidR="00E0703E" w:rsidRPr="00042F50" w:rsidRDefault="00E0703E" w:rsidP="00C97A95">
      <w:pPr>
        <w:widowControl w:val="0"/>
        <w:pBdr>
          <w:top w:val="none" w:sz="4" w:space="0" w:color="000000"/>
          <w:left w:val="none" w:sz="4" w:space="0" w:color="000000"/>
          <w:bottom w:val="none" w:sz="4" w:space="0" w:color="000000"/>
          <w:right w:val="none" w:sz="4" w:space="0" w:color="000000"/>
          <w:between w:val="none" w:sz="4" w:space="0" w:color="000000"/>
        </w:pBdr>
        <w:tabs>
          <w:tab w:val="left" w:pos="864"/>
          <w:tab w:val="left" w:pos="1008"/>
          <w:tab w:val="left" w:pos="2016"/>
          <w:tab w:val="left" w:pos="2592"/>
        </w:tabs>
        <w:suppressAutoHyphens w:val="0"/>
        <w:ind w:firstLine="567"/>
        <w:jc w:val="both"/>
        <w:rPr>
          <w:lang w:val="uk-UA" w:eastAsia="ru-RU"/>
        </w:rPr>
      </w:pPr>
    </w:p>
    <w:sectPr w:rsidR="00E0703E" w:rsidRPr="00042F50" w:rsidSect="00C97A9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38E548"/>
    <w:lvl w:ilvl="0">
      <w:numFmt w:val="bullet"/>
      <w:lvlText w:val="*"/>
      <w:lvlJc w:val="left"/>
    </w:lvl>
  </w:abstractNum>
  <w:abstractNum w:abstractNumId="1">
    <w:nsid w:val="560A73CE"/>
    <w:multiLevelType w:val="hybridMultilevel"/>
    <w:tmpl w:val="6A1C2EB8"/>
    <w:lvl w:ilvl="0" w:tplc="70DAD32A">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1F"/>
    <w:rsid w:val="00023C1F"/>
    <w:rsid w:val="00042F50"/>
    <w:rsid w:val="000E22F1"/>
    <w:rsid w:val="001946BD"/>
    <w:rsid w:val="00207CA8"/>
    <w:rsid w:val="00260F69"/>
    <w:rsid w:val="00366CA8"/>
    <w:rsid w:val="0039194E"/>
    <w:rsid w:val="003A0454"/>
    <w:rsid w:val="004327F2"/>
    <w:rsid w:val="004736A0"/>
    <w:rsid w:val="00540D83"/>
    <w:rsid w:val="0055470C"/>
    <w:rsid w:val="005712FC"/>
    <w:rsid w:val="005C6BDD"/>
    <w:rsid w:val="006958AF"/>
    <w:rsid w:val="006B5015"/>
    <w:rsid w:val="007216C4"/>
    <w:rsid w:val="007461B9"/>
    <w:rsid w:val="007821E8"/>
    <w:rsid w:val="007B3474"/>
    <w:rsid w:val="007D1777"/>
    <w:rsid w:val="008B0FC7"/>
    <w:rsid w:val="008B2A6B"/>
    <w:rsid w:val="008D4129"/>
    <w:rsid w:val="009631A0"/>
    <w:rsid w:val="009641FA"/>
    <w:rsid w:val="0098373E"/>
    <w:rsid w:val="009C67E0"/>
    <w:rsid w:val="009D727D"/>
    <w:rsid w:val="00A60C4C"/>
    <w:rsid w:val="00AA705C"/>
    <w:rsid w:val="00AE00D6"/>
    <w:rsid w:val="00C02749"/>
    <w:rsid w:val="00C350C6"/>
    <w:rsid w:val="00C969D8"/>
    <w:rsid w:val="00C97A95"/>
    <w:rsid w:val="00CC0D63"/>
    <w:rsid w:val="00D6063F"/>
    <w:rsid w:val="00DA45F4"/>
    <w:rsid w:val="00DF2ED7"/>
    <w:rsid w:val="00DF5816"/>
    <w:rsid w:val="00E0703E"/>
    <w:rsid w:val="00E157AF"/>
    <w:rsid w:val="00E56F60"/>
    <w:rsid w:val="00E66AB5"/>
    <w:rsid w:val="00EA7E26"/>
    <w:rsid w:val="00EC76DF"/>
    <w:rsid w:val="00ED157A"/>
    <w:rsid w:val="00FB3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1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2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023C1F"/>
    <w:rPr>
      <w:rFonts w:ascii="Courier New" w:eastAsia="Times New Roman" w:hAnsi="Courier New" w:cs="Courier New"/>
      <w:color w:val="000000"/>
      <w:sz w:val="21"/>
      <w:szCs w:val="21"/>
      <w:lang w:eastAsia="ar-SA"/>
    </w:rPr>
  </w:style>
  <w:style w:type="character" w:customStyle="1" w:styleId="FontStyle397">
    <w:name w:val="Font Style397"/>
    <w:basedOn w:val="a0"/>
    <w:uiPriority w:val="99"/>
    <w:rsid w:val="00023C1F"/>
    <w:rPr>
      <w:rFonts w:ascii="Times New Roman" w:hAnsi="Times New Roman" w:cs="Times New Roman"/>
      <w:sz w:val="24"/>
      <w:szCs w:val="24"/>
    </w:rPr>
  </w:style>
  <w:style w:type="paragraph" w:styleId="a3">
    <w:name w:val="List Paragraph"/>
    <w:basedOn w:val="a"/>
    <w:uiPriority w:val="34"/>
    <w:qFormat/>
    <w:rsid w:val="00023C1F"/>
    <w:pPr>
      <w:ind w:left="720"/>
      <w:contextualSpacing/>
    </w:pPr>
  </w:style>
  <w:style w:type="paragraph" w:customStyle="1" w:styleId="1">
    <w:name w:val="Цитата1"/>
    <w:basedOn w:val="a"/>
    <w:rsid w:val="00DF5816"/>
    <w:pPr>
      <w:widowControl w:val="0"/>
      <w:tabs>
        <w:tab w:val="left" w:pos="864"/>
        <w:tab w:val="left" w:pos="1008"/>
        <w:tab w:val="left" w:pos="2016"/>
        <w:tab w:val="left" w:pos="2592"/>
      </w:tabs>
      <w:ind w:left="284" w:right="46"/>
      <w:jc w:val="center"/>
    </w:pPr>
    <w:rPr>
      <w:b/>
      <w:sz w:val="28"/>
      <w:lang w:val="uk-UA"/>
    </w:rPr>
  </w:style>
  <w:style w:type="character" w:styleId="a4">
    <w:name w:val="Hyperlink"/>
    <w:basedOn w:val="a0"/>
    <w:uiPriority w:val="99"/>
    <w:unhideWhenUsed/>
    <w:rsid w:val="00DF5816"/>
    <w:rPr>
      <w:color w:val="0000FF"/>
      <w:u w:val="single"/>
    </w:rPr>
  </w:style>
  <w:style w:type="paragraph" w:styleId="a5">
    <w:name w:val="header"/>
    <w:basedOn w:val="a"/>
    <w:link w:val="a6"/>
    <w:uiPriority w:val="99"/>
    <w:semiHidden/>
    <w:unhideWhenUsed/>
    <w:rsid w:val="00CC0D63"/>
    <w:pPr>
      <w:tabs>
        <w:tab w:val="center" w:pos="4677"/>
        <w:tab w:val="right" w:pos="9355"/>
      </w:tabs>
    </w:pPr>
  </w:style>
  <w:style w:type="character" w:customStyle="1" w:styleId="a6">
    <w:name w:val="Верхний колонтитул Знак"/>
    <w:basedOn w:val="a0"/>
    <w:link w:val="a5"/>
    <w:uiPriority w:val="99"/>
    <w:semiHidden/>
    <w:rsid w:val="00CC0D6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1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2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023C1F"/>
    <w:rPr>
      <w:rFonts w:ascii="Courier New" w:eastAsia="Times New Roman" w:hAnsi="Courier New" w:cs="Courier New"/>
      <w:color w:val="000000"/>
      <w:sz w:val="21"/>
      <w:szCs w:val="21"/>
      <w:lang w:eastAsia="ar-SA"/>
    </w:rPr>
  </w:style>
  <w:style w:type="character" w:customStyle="1" w:styleId="FontStyle397">
    <w:name w:val="Font Style397"/>
    <w:basedOn w:val="a0"/>
    <w:uiPriority w:val="99"/>
    <w:rsid w:val="00023C1F"/>
    <w:rPr>
      <w:rFonts w:ascii="Times New Roman" w:hAnsi="Times New Roman" w:cs="Times New Roman"/>
      <w:sz w:val="24"/>
      <w:szCs w:val="24"/>
    </w:rPr>
  </w:style>
  <w:style w:type="paragraph" w:styleId="a3">
    <w:name w:val="List Paragraph"/>
    <w:basedOn w:val="a"/>
    <w:uiPriority w:val="34"/>
    <w:qFormat/>
    <w:rsid w:val="00023C1F"/>
    <w:pPr>
      <w:ind w:left="720"/>
      <w:contextualSpacing/>
    </w:pPr>
  </w:style>
  <w:style w:type="paragraph" w:customStyle="1" w:styleId="1">
    <w:name w:val="Цитата1"/>
    <w:basedOn w:val="a"/>
    <w:rsid w:val="00DF5816"/>
    <w:pPr>
      <w:widowControl w:val="0"/>
      <w:tabs>
        <w:tab w:val="left" w:pos="864"/>
        <w:tab w:val="left" w:pos="1008"/>
        <w:tab w:val="left" w:pos="2016"/>
        <w:tab w:val="left" w:pos="2592"/>
      </w:tabs>
      <w:ind w:left="284" w:right="46"/>
      <w:jc w:val="center"/>
    </w:pPr>
    <w:rPr>
      <w:b/>
      <w:sz w:val="28"/>
      <w:lang w:val="uk-UA"/>
    </w:rPr>
  </w:style>
  <w:style w:type="character" w:styleId="a4">
    <w:name w:val="Hyperlink"/>
    <w:basedOn w:val="a0"/>
    <w:uiPriority w:val="99"/>
    <w:unhideWhenUsed/>
    <w:rsid w:val="00DF5816"/>
    <w:rPr>
      <w:color w:val="0000FF"/>
      <w:u w:val="single"/>
    </w:rPr>
  </w:style>
  <w:style w:type="paragraph" w:styleId="a5">
    <w:name w:val="header"/>
    <w:basedOn w:val="a"/>
    <w:link w:val="a6"/>
    <w:uiPriority w:val="99"/>
    <w:semiHidden/>
    <w:unhideWhenUsed/>
    <w:rsid w:val="00CC0D63"/>
    <w:pPr>
      <w:tabs>
        <w:tab w:val="center" w:pos="4677"/>
        <w:tab w:val="right" w:pos="9355"/>
      </w:tabs>
    </w:pPr>
  </w:style>
  <w:style w:type="character" w:customStyle="1" w:styleId="a6">
    <w:name w:val="Верхний колонтитул Знак"/>
    <w:basedOn w:val="a0"/>
    <w:link w:val="a5"/>
    <w:uiPriority w:val="99"/>
    <w:semiHidden/>
    <w:rsid w:val="00CC0D6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tadm@apoda.zh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059-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2873</Words>
  <Characters>1639</Characters>
  <Application>Microsoft Office Word</Application>
  <DocSecurity>4</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Тарасенко Ольга Володимирівна</cp:lastModifiedBy>
  <cp:revision>2</cp:revision>
  <dcterms:created xsi:type="dcterms:W3CDTF">2024-12-18T08:44:00Z</dcterms:created>
  <dcterms:modified xsi:type="dcterms:W3CDTF">2024-12-18T08:44:00Z</dcterms:modified>
</cp:coreProperties>
</file>