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DB" w:rsidRPr="000C35DB" w:rsidRDefault="000C35DB" w:rsidP="000C35DB">
      <w:pPr>
        <w:ind w:firstLine="284"/>
        <w:jc w:val="center"/>
        <w:rPr>
          <w:bCs/>
          <w:iCs/>
          <w:sz w:val="24"/>
          <w:szCs w:val="24"/>
          <w:u w:val="single"/>
          <w:lang w:val="uk-UA"/>
        </w:rPr>
      </w:pPr>
      <w:r w:rsidRPr="000C35DB">
        <w:rPr>
          <w:bCs/>
          <w:iCs/>
          <w:sz w:val="24"/>
          <w:szCs w:val="24"/>
          <w:u w:val="single"/>
          <w:lang w:val="uk-UA"/>
        </w:rPr>
        <w:t>Повідомлення ТОВ ”ГАЛАНТ”</w:t>
      </w:r>
      <w:bookmarkStart w:id="0" w:name="_GoBack"/>
      <w:bookmarkEnd w:id="0"/>
      <w:r w:rsidRPr="000C35DB">
        <w:rPr>
          <w:bCs/>
          <w:iCs/>
          <w:sz w:val="24"/>
          <w:szCs w:val="24"/>
          <w:u w:val="single"/>
          <w:lang w:val="uk-UA"/>
        </w:rPr>
        <w:t xml:space="preserve"> щодо отримання дозволу на викиди забруднюючих речовин в атмосферне повітря</w:t>
      </w:r>
      <w:r w:rsidR="000A18F6">
        <w:rPr>
          <w:bCs/>
          <w:iCs/>
          <w:sz w:val="24"/>
          <w:szCs w:val="24"/>
          <w:u w:val="single"/>
          <w:lang w:val="uk-UA"/>
        </w:rPr>
        <w:t>.</w:t>
      </w:r>
    </w:p>
    <w:p w:rsidR="000C35DB" w:rsidRPr="000A18F6" w:rsidRDefault="000C35DB" w:rsidP="000C35DB">
      <w:pPr>
        <w:ind w:firstLine="284"/>
        <w:jc w:val="both"/>
        <w:rPr>
          <w:lang w:val="uk-UA"/>
        </w:rPr>
      </w:pPr>
      <w:r w:rsidRPr="000A18F6">
        <w:rPr>
          <w:bCs/>
          <w:iCs/>
          <w:lang w:val="uk-UA"/>
        </w:rPr>
        <w:t xml:space="preserve">Житомирське товариство з обмеженою відповідальністю ”ГАЛАНТ” </w:t>
      </w:r>
      <w:r w:rsidRPr="000A18F6">
        <w:rPr>
          <w:lang w:val="uk-UA"/>
        </w:rPr>
        <w:t>звернулось до Департаменту екології та природних ресурсів Житомирської облдержадміністрації із заявою видати дозвіл на викиди забруднюючих речовин (ЗР) в атмосферне повітря стаціонарними джерелами. Підприємство має діючий дозвіл на викиди забруднюючих речовин (далі-</w:t>
      </w:r>
      <w:r w:rsidRPr="000A18F6">
        <w:rPr>
          <w:b/>
          <w:lang w:val="uk-UA"/>
        </w:rPr>
        <w:t>ЗР) за № 1820136600-195</w:t>
      </w:r>
      <w:r w:rsidRPr="000A18F6">
        <w:rPr>
          <w:lang w:val="uk-UA"/>
        </w:rPr>
        <w:t>, виданий Управлінням  екології та природних ресурсів Житомирської ОДА, виданий  24.12. 2014р, термін дії до  24.12. 2024р.</w:t>
      </w:r>
    </w:p>
    <w:p w:rsidR="000C35DB" w:rsidRPr="000A18F6" w:rsidRDefault="000C35DB" w:rsidP="000C35DB">
      <w:pPr>
        <w:ind w:right="-169" w:firstLine="284"/>
        <w:jc w:val="both"/>
        <w:rPr>
          <w:lang w:val="uk-UA"/>
        </w:rPr>
      </w:pPr>
      <w:proofErr w:type="spellStart"/>
      <w:r w:rsidRPr="000A18F6">
        <w:t>Юридична</w:t>
      </w:r>
      <w:proofErr w:type="spellEnd"/>
      <w:r w:rsidRPr="000A18F6">
        <w:t xml:space="preserve"> адреса </w:t>
      </w:r>
      <w:proofErr w:type="spellStart"/>
      <w:proofErr w:type="gramStart"/>
      <w:r w:rsidRPr="000A18F6">
        <w:t>п</w:t>
      </w:r>
      <w:proofErr w:type="gramEnd"/>
      <w:r w:rsidRPr="000A18F6">
        <w:t>ідприємства</w:t>
      </w:r>
      <w:proofErr w:type="spellEnd"/>
      <w:r w:rsidRPr="000A18F6">
        <w:t>: 1</w:t>
      </w:r>
      <w:r w:rsidRPr="000A18F6">
        <w:rPr>
          <w:lang w:val="uk-UA"/>
        </w:rPr>
        <w:t>0025</w:t>
      </w:r>
      <w:r w:rsidRPr="000A18F6">
        <w:t xml:space="preserve"> </w:t>
      </w:r>
      <w:proofErr w:type="spellStart"/>
      <w:r w:rsidRPr="000A18F6">
        <w:t>Житомирська</w:t>
      </w:r>
      <w:proofErr w:type="spellEnd"/>
      <w:r w:rsidRPr="000A18F6">
        <w:t xml:space="preserve"> </w:t>
      </w:r>
      <w:proofErr w:type="spellStart"/>
      <w:r w:rsidRPr="000A18F6">
        <w:t>обл</w:t>
      </w:r>
      <w:proofErr w:type="spellEnd"/>
      <w:r w:rsidRPr="000A18F6">
        <w:t xml:space="preserve">, </w:t>
      </w:r>
      <w:r w:rsidRPr="000A18F6">
        <w:rPr>
          <w:lang w:val="uk-UA"/>
        </w:rPr>
        <w:t>м. Житомир</w:t>
      </w:r>
      <w:r w:rsidRPr="000A18F6">
        <w:t xml:space="preserve">, </w:t>
      </w:r>
      <w:proofErr w:type="spellStart"/>
      <w:r w:rsidRPr="000A18F6">
        <w:t>вул</w:t>
      </w:r>
      <w:proofErr w:type="spellEnd"/>
      <w:r w:rsidRPr="000A18F6">
        <w:t xml:space="preserve">. </w:t>
      </w:r>
      <w:proofErr w:type="spellStart"/>
      <w:r w:rsidRPr="000A18F6">
        <w:rPr>
          <w:lang w:val="uk-UA"/>
        </w:rPr>
        <w:t>Вітрук</w:t>
      </w:r>
      <w:proofErr w:type="spellEnd"/>
      <w:r w:rsidRPr="000A18F6">
        <w:t xml:space="preserve">а, </w:t>
      </w:r>
      <w:proofErr w:type="spellStart"/>
      <w:r w:rsidRPr="000A18F6">
        <w:t>буд</w:t>
      </w:r>
      <w:proofErr w:type="spellEnd"/>
      <w:r w:rsidRPr="000A18F6">
        <w:t xml:space="preserve"> </w:t>
      </w:r>
      <w:r w:rsidRPr="000A18F6">
        <w:rPr>
          <w:lang w:val="uk-UA"/>
        </w:rPr>
        <w:t>5-А.</w:t>
      </w:r>
      <w:r w:rsidRPr="000A18F6">
        <w:t xml:space="preserve"> </w:t>
      </w:r>
    </w:p>
    <w:p w:rsidR="000C35DB" w:rsidRPr="000A18F6" w:rsidRDefault="000C35DB" w:rsidP="000C35DB">
      <w:pPr>
        <w:ind w:right="-169" w:firstLine="284"/>
        <w:jc w:val="both"/>
        <w:rPr>
          <w:lang w:val="uk-UA"/>
        </w:rPr>
      </w:pPr>
      <w:proofErr w:type="spellStart"/>
      <w:r w:rsidRPr="000A18F6">
        <w:rPr>
          <w:color w:val="000000"/>
          <w:shd w:val="clear" w:color="auto" w:fill="FFFFFF"/>
        </w:rPr>
        <w:t>Індифікаційний</w:t>
      </w:r>
      <w:proofErr w:type="spellEnd"/>
      <w:r w:rsidRPr="000A18F6">
        <w:rPr>
          <w:color w:val="000000"/>
          <w:shd w:val="clear" w:color="auto" w:fill="FFFFFF"/>
        </w:rPr>
        <w:t xml:space="preserve"> код </w:t>
      </w:r>
      <w:proofErr w:type="gramStart"/>
      <w:r w:rsidRPr="000A18F6">
        <w:rPr>
          <w:color w:val="000000"/>
          <w:shd w:val="clear" w:color="auto" w:fill="FFFFFF"/>
          <w:lang w:val="uk-UA"/>
        </w:rPr>
        <w:t>п</w:t>
      </w:r>
      <w:proofErr w:type="gramEnd"/>
      <w:r w:rsidRPr="000A18F6">
        <w:rPr>
          <w:color w:val="000000"/>
          <w:shd w:val="clear" w:color="auto" w:fill="FFFFFF"/>
          <w:lang w:val="uk-UA"/>
        </w:rPr>
        <w:t>ідприємства</w:t>
      </w:r>
      <w:r w:rsidRPr="000A18F6">
        <w:rPr>
          <w:color w:val="000000"/>
          <w:shd w:val="clear" w:color="auto" w:fill="FFFFFF"/>
        </w:rPr>
        <w:t xml:space="preserve">  в ЄДРПОУ: </w:t>
      </w:r>
      <w:r w:rsidRPr="000A18F6">
        <w:rPr>
          <w:b/>
          <w:lang w:val="uk-UA"/>
        </w:rPr>
        <w:t>01552457</w:t>
      </w:r>
    </w:p>
    <w:p w:rsidR="000C35DB" w:rsidRPr="000A18F6" w:rsidRDefault="000C35DB" w:rsidP="000C35DB">
      <w:pPr>
        <w:ind w:firstLine="284"/>
        <w:jc w:val="both"/>
        <w:rPr>
          <w:rStyle w:val="a7"/>
          <w:b/>
          <w:i/>
        </w:rPr>
      </w:pPr>
      <w:proofErr w:type="spellStart"/>
      <w:r w:rsidRPr="000A18F6">
        <w:rPr>
          <w:color w:val="000000"/>
          <w:shd w:val="clear" w:color="auto" w:fill="FFFFFF"/>
        </w:rPr>
        <w:t>Контактний</w:t>
      </w:r>
      <w:proofErr w:type="spellEnd"/>
      <w:r w:rsidRPr="000A18F6">
        <w:rPr>
          <w:color w:val="000000"/>
          <w:shd w:val="clear" w:color="auto" w:fill="FFFFFF"/>
        </w:rPr>
        <w:t xml:space="preserve"> телефон </w:t>
      </w:r>
      <w:r w:rsidRPr="000A18F6">
        <w:rPr>
          <w:lang w:val="uk-UA"/>
        </w:rPr>
        <w:t>(38-041) 241-04-29;</w:t>
      </w:r>
      <w:r w:rsidRPr="000A18F6">
        <w:rPr>
          <w:b/>
          <w:lang w:val="uk-UA"/>
        </w:rPr>
        <w:t xml:space="preserve"> </w:t>
      </w:r>
      <w:r w:rsidRPr="000A18F6">
        <w:rPr>
          <w:b/>
          <w:lang w:val="de-AT"/>
        </w:rPr>
        <w:t>e</w:t>
      </w:r>
      <w:r w:rsidRPr="000A18F6">
        <w:rPr>
          <w:b/>
          <w:lang w:val="uk-UA"/>
        </w:rPr>
        <w:t>-</w:t>
      </w:r>
      <w:r w:rsidRPr="000A18F6">
        <w:rPr>
          <w:b/>
          <w:lang w:val="de-AT"/>
        </w:rPr>
        <w:t>mail</w:t>
      </w:r>
      <w:r w:rsidRPr="000A18F6">
        <w:rPr>
          <w:b/>
          <w:i/>
          <w:lang w:val="uk-UA"/>
        </w:rPr>
        <w:t>:&lt;</w:t>
      </w:r>
      <w:proofErr w:type="spellStart"/>
      <w:r w:rsidRPr="000A18F6">
        <w:rPr>
          <w:b/>
          <w:i/>
          <w:shd w:val="clear" w:color="auto" w:fill="FFFFFF"/>
          <w:lang w:val="en-US"/>
        </w:rPr>
        <w:t>direktor</w:t>
      </w:r>
      <w:proofErr w:type="spellEnd"/>
      <w:r w:rsidRPr="000A18F6">
        <w:rPr>
          <w:rStyle w:val="a5"/>
          <w:b/>
          <w:lang w:val="uk-UA"/>
        </w:rPr>
        <w:t>@</w:t>
      </w:r>
      <w:proofErr w:type="spellStart"/>
      <w:r w:rsidRPr="000A18F6">
        <w:rPr>
          <w:rStyle w:val="a5"/>
          <w:b/>
          <w:lang w:val="de-AT"/>
        </w:rPr>
        <w:t>fashiongroup</w:t>
      </w:r>
      <w:proofErr w:type="spellEnd"/>
      <w:r w:rsidRPr="000A18F6">
        <w:rPr>
          <w:rStyle w:val="a5"/>
          <w:b/>
          <w:lang w:val="uk-UA"/>
        </w:rPr>
        <w:t>.</w:t>
      </w:r>
      <w:proofErr w:type="spellStart"/>
      <w:r w:rsidRPr="000A18F6">
        <w:rPr>
          <w:rStyle w:val="a5"/>
          <w:b/>
          <w:lang w:val="en-US"/>
        </w:rPr>
        <w:t>zt</w:t>
      </w:r>
      <w:proofErr w:type="spellEnd"/>
      <w:r w:rsidRPr="000A18F6">
        <w:rPr>
          <w:rStyle w:val="a5"/>
          <w:b/>
          <w:lang w:val="uk-UA"/>
        </w:rPr>
        <w:t>.</w:t>
      </w:r>
      <w:proofErr w:type="spellStart"/>
      <w:r w:rsidRPr="000A18F6">
        <w:rPr>
          <w:rStyle w:val="a5"/>
          <w:b/>
          <w:lang w:val="en-US"/>
        </w:rPr>
        <w:t>ua</w:t>
      </w:r>
      <w:proofErr w:type="spellEnd"/>
      <w:r w:rsidRPr="000A18F6">
        <w:rPr>
          <w:b/>
          <w:lang w:val="uk-UA"/>
        </w:rPr>
        <w:t>&gt;</w:t>
      </w:r>
    </w:p>
    <w:p w:rsidR="000C35DB" w:rsidRPr="000A18F6" w:rsidRDefault="000C35DB" w:rsidP="000C35DB">
      <w:pPr>
        <w:ind w:firstLine="284"/>
        <w:jc w:val="both"/>
        <w:rPr>
          <w:lang w:val="uk-UA"/>
        </w:rPr>
      </w:pPr>
      <w:r w:rsidRPr="000A18F6">
        <w:rPr>
          <w:lang w:val="uk-UA"/>
        </w:rPr>
        <w:t xml:space="preserve">Основна виробнича діяльність за КВЕД 2010: 68.20. Надання в оренду  й експлуатацію власного чи орендованого нерухомого майна; 15.20  Виробництво взуття. </w:t>
      </w:r>
    </w:p>
    <w:p w:rsidR="000C35DB" w:rsidRPr="000A18F6" w:rsidRDefault="000C35DB" w:rsidP="000C35DB">
      <w:pPr>
        <w:ind w:firstLine="284"/>
        <w:jc w:val="both"/>
        <w:rPr>
          <w:lang w:val="uk-UA"/>
        </w:rPr>
      </w:pPr>
      <w:r w:rsidRPr="000A18F6">
        <w:rPr>
          <w:lang w:val="uk-UA"/>
        </w:rPr>
        <w:t>Підприємство розташоване на одному виробничому майданчику за адресою:</w:t>
      </w:r>
    </w:p>
    <w:p w:rsidR="000C35DB" w:rsidRPr="000A18F6" w:rsidRDefault="000C35DB" w:rsidP="000C35DB">
      <w:pPr>
        <w:ind w:firstLine="284"/>
        <w:jc w:val="both"/>
        <w:rPr>
          <w:lang w:val="uk-UA"/>
        </w:rPr>
      </w:pPr>
      <w:r w:rsidRPr="000A18F6">
        <w:rPr>
          <w:lang w:val="uk-UA"/>
        </w:rPr>
        <w:t xml:space="preserve">10025 </w:t>
      </w:r>
      <w:proofErr w:type="spellStart"/>
      <w:r w:rsidRPr="000A18F6">
        <w:t>Житомирська</w:t>
      </w:r>
      <w:proofErr w:type="spellEnd"/>
      <w:r w:rsidRPr="000A18F6">
        <w:t xml:space="preserve"> </w:t>
      </w:r>
      <w:proofErr w:type="spellStart"/>
      <w:r w:rsidRPr="000A18F6">
        <w:t>обл</w:t>
      </w:r>
      <w:proofErr w:type="spellEnd"/>
      <w:r w:rsidRPr="000A18F6">
        <w:rPr>
          <w:lang w:val="uk-UA"/>
        </w:rPr>
        <w:t xml:space="preserve">, м Житомир, вул. </w:t>
      </w:r>
      <w:proofErr w:type="spellStart"/>
      <w:r w:rsidRPr="000A18F6">
        <w:rPr>
          <w:lang w:val="uk-UA"/>
        </w:rPr>
        <w:t>Вітрука</w:t>
      </w:r>
      <w:proofErr w:type="spellEnd"/>
      <w:r w:rsidRPr="000A18F6">
        <w:rPr>
          <w:lang w:val="uk-UA"/>
        </w:rPr>
        <w:t>, буд. 5-А.</w:t>
      </w:r>
    </w:p>
    <w:p w:rsidR="000C35DB" w:rsidRPr="000A18F6" w:rsidRDefault="000C35DB" w:rsidP="000C35DB">
      <w:pPr>
        <w:ind w:firstLine="284"/>
        <w:jc w:val="both"/>
        <w:rPr>
          <w:lang w:val="uk-UA"/>
        </w:rPr>
      </w:pPr>
      <w:r w:rsidRPr="000A18F6">
        <w:rPr>
          <w:i/>
          <w:lang w:val="uk-UA"/>
        </w:rPr>
        <w:t xml:space="preserve"> </w:t>
      </w:r>
      <w:r w:rsidRPr="000A18F6">
        <w:rPr>
          <w:color w:val="000000"/>
          <w:lang w:val="uk-UA"/>
        </w:rPr>
        <w:t>Метою отримання дозволу на викиди ЗР в атмосферне повітря є отримання офіційного документу, який дає право експлуатувати об’єкти, з яких надходять в атмосферне повітря забруднюючі речовини або їх суміші.</w:t>
      </w:r>
      <w:r w:rsidRPr="000A18F6">
        <w:rPr>
          <w:color w:val="000000"/>
        </w:rPr>
        <w:t> </w:t>
      </w:r>
    </w:p>
    <w:p w:rsidR="000C35DB" w:rsidRPr="000A18F6" w:rsidRDefault="000C35DB" w:rsidP="000C35DB">
      <w:pPr>
        <w:ind w:firstLine="360"/>
        <w:jc w:val="both"/>
        <w:rPr>
          <w:lang w:val="uk-UA"/>
        </w:rPr>
      </w:pPr>
      <w:r w:rsidRPr="000A18F6">
        <w:rPr>
          <w:lang w:val="uk-UA"/>
        </w:rPr>
        <w:t xml:space="preserve">Джерелами утворення забруднюючих речовин у викидах в атмосферне повітря виробничого майданчику є: лінії виготовлення взуття, до складу яких входять: монтажні столи  розкрою  шкіри на заготовки, </w:t>
      </w:r>
      <w:proofErr w:type="spellStart"/>
      <w:r w:rsidRPr="000A18F6">
        <w:rPr>
          <w:lang w:val="uk-UA"/>
        </w:rPr>
        <w:t>поклейки</w:t>
      </w:r>
      <w:proofErr w:type="spellEnd"/>
      <w:r w:rsidRPr="000A18F6">
        <w:rPr>
          <w:lang w:val="uk-UA"/>
        </w:rPr>
        <w:t xml:space="preserve"> та пошив верху взуття, металообробні верстати: заточувальний, свердлувальний настільний; пристрій зарядки електрокар; котел опалювальний водогрійний на газу </w:t>
      </w:r>
      <w:r w:rsidRPr="000A18F6">
        <w:rPr>
          <w:b/>
          <w:bCs/>
          <w:lang w:val="uk-UA"/>
        </w:rPr>
        <w:t xml:space="preserve">–  </w:t>
      </w:r>
      <w:r w:rsidRPr="000A18F6">
        <w:rPr>
          <w:lang w:val="uk-UA"/>
        </w:rPr>
        <w:t>2 од;  свічка від ЗСК ГРШ.</w:t>
      </w:r>
    </w:p>
    <w:p w:rsidR="000C35DB" w:rsidRPr="000A18F6" w:rsidRDefault="000C35DB" w:rsidP="000C35DB">
      <w:pPr>
        <w:ind w:firstLine="284"/>
        <w:jc w:val="both"/>
        <w:rPr>
          <w:lang w:val="uk-UA"/>
        </w:rPr>
      </w:pPr>
      <w:r w:rsidRPr="000A18F6">
        <w:rPr>
          <w:lang w:val="uk-UA"/>
        </w:rPr>
        <w:t xml:space="preserve">При роботі вищевказаного обладнання до атмосферного повітря надходять такі  забруднюючі речовини, як: азоту оксиди  0.0915 т/рік, вуглецю оксид 0,0278 т/рік, ртуть та її сполуки 0,00000018 т/рік, речовини у вигляді суспендованих твердих частинок (пил металевий, </w:t>
      </w:r>
      <w:proofErr w:type="spellStart"/>
      <w:r w:rsidRPr="000A18F6">
        <w:rPr>
          <w:lang w:val="uk-UA"/>
        </w:rPr>
        <w:t>абразивно</w:t>
      </w:r>
      <w:proofErr w:type="spellEnd"/>
      <w:r w:rsidRPr="000A18F6">
        <w:rPr>
          <w:lang w:val="uk-UA"/>
        </w:rPr>
        <w:t>-металевий)  0,1101 т/рік,  неметанові леткі органічні сполуки (НМЛОС)  5,5204 т/рік;  кислота сульфатна  0,0004 т/рік, хлор та сполуки хлору  0,004т/рік;  всього по підприємству (в цілому по майданчику)  до атмосферного повітря надходить 112,7259 т/рік, з них парникові газі (вуглецю діоксид, метан) складають 106,9702 т/рік.</w:t>
      </w:r>
    </w:p>
    <w:p w:rsidR="000C35DB" w:rsidRPr="000A18F6" w:rsidRDefault="000C35DB" w:rsidP="000C35DB">
      <w:pPr>
        <w:ind w:firstLine="284"/>
        <w:jc w:val="both"/>
        <w:rPr>
          <w:color w:val="000000"/>
          <w:lang w:val="uk-UA"/>
        </w:rPr>
      </w:pPr>
      <w:r w:rsidRPr="000A18F6">
        <w:rPr>
          <w:lang w:val="uk-UA"/>
        </w:rPr>
        <w:t xml:space="preserve"> </w:t>
      </w:r>
      <w:r w:rsidRPr="000A18F6">
        <w:rPr>
          <w:color w:val="000000"/>
          <w:lang w:val="uk-UA"/>
        </w:rPr>
        <w:t>Експлуатація технологічного обладнання виробничого майданчику не вимагає отримання висновку з оцінки впливу на довкілля, відповідно до вимог Закону України "Про оцінку впливу на довкілля" від 23.05.2017 р. № 2059-</w:t>
      </w:r>
      <w:r w:rsidRPr="000A18F6">
        <w:rPr>
          <w:color w:val="000000"/>
        </w:rPr>
        <w:t>VIII</w:t>
      </w:r>
      <w:r w:rsidRPr="000A18F6">
        <w:rPr>
          <w:color w:val="000000"/>
          <w:lang w:val="uk-UA"/>
        </w:rPr>
        <w:t>.</w:t>
      </w:r>
    </w:p>
    <w:p w:rsidR="000C35DB" w:rsidRPr="000A18F6" w:rsidRDefault="000C35DB" w:rsidP="000C35DB">
      <w:pPr>
        <w:pStyle w:val="HTML"/>
        <w:shd w:val="clear" w:color="auto" w:fill="FFFFFF"/>
        <w:tabs>
          <w:tab w:val="clear" w:pos="916"/>
          <w:tab w:val="left" w:pos="567"/>
        </w:tabs>
        <w:ind w:firstLine="284"/>
        <w:jc w:val="both"/>
        <w:textAlignment w:val="baseline"/>
        <w:rPr>
          <w:rFonts w:ascii="Times New Roman" w:hAnsi="Times New Roman"/>
          <w:sz w:val="20"/>
          <w:szCs w:val="20"/>
          <w:lang w:val="uk-UA"/>
        </w:rPr>
      </w:pPr>
      <w:r w:rsidRPr="000A18F6">
        <w:rPr>
          <w:rFonts w:ascii="Times New Roman" w:hAnsi="Times New Roman"/>
          <w:sz w:val="20"/>
          <w:szCs w:val="20"/>
          <w:lang w:val="uk-UA"/>
        </w:rPr>
        <w:t xml:space="preserve">Виробництво на майданчику Житомирського ТОВ ”ГАЛАНТ” відноситься до об’єктів </w:t>
      </w:r>
      <w:r w:rsidRPr="000A18F6">
        <w:rPr>
          <w:rFonts w:ascii="Times New Roman" w:hAnsi="Times New Roman"/>
          <w:b/>
          <w:i/>
          <w:sz w:val="20"/>
          <w:szCs w:val="20"/>
          <w:lang w:val="uk-UA"/>
        </w:rPr>
        <w:t>другої групи</w:t>
      </w:r>
      <w:r w:rsidRPr="000A18F6">
        <w:rPr>
          <w:rFonts w:ascii="Times New Roman" w:hAnsi="Times New Roman"/>
          <w:sz w:val="20"/>
          <w:szCs w:val="20"/>
          <w:lang w:val="uk-UA"/>
        </w:rPr>
        <w:t>, що не має виробництв, або технологічного устаткування, на яких повинні впроваджуватись найкращі доступні технології та методи керування, але ставиться на державний облік.</w:t>
      </w:r>
    </w:p>
    <w:p w:rsidR="000C35DB" w:rsidRPr="000A18F6" w:rsidRDefault="000C35DB" w:rsidP="000C35DB">
      <w:pPr>
        <w:pStyle w:val="HTML"/>
        <w:shd w:val="clear" w:color="auto" w:fill="FFFFFF"/>
        <w:tabs>
          <w:tab w:val="clear" w:pos="916"/>
          <w:tab w:val="left" w:pos="567"/>
        </w:tabs>
        <w:ind w:firstLine="284"/>
        <w:jc w:val="both"/>
        <w:textAlignment w:val="baseline"/>
        <w:rPr>
          <w:rFonts w:ascii="Times New Roman" w:hAnsi="Times New Roman"/>
          <w:sz w:val="20"/>
          <w:szCs w:val="20"/>
        </w:rPr>
      </w:pPr>
      <w:r w:rsidRPr="000A18F6">
        <w:rPr>
          <w:rFonts w:ascii="Times New Roman" w:hAnsi="Times New Roman"/>
          <w:sz w:val="20"/>
          <w:szCs w:val="20"/>
        </w:rPr>
        <w:t>На об’єкт</w:t>
      </w:r>
      <w:r w:rsidRPr="000A18F6">
        <w:rPr>
          <w:rFonts w:ascii="Times New Roman" w:hAnsi="Times New Roman"/>
          <w:sz w:val="20"/>
          <w:szCs w:val="20"/>
          <w:lang w:val="uk-UA"/>
        </w:rPr>
        <w:t>ах</w:t>
      </w:r>
      <w:r w:rsidRPr="000A18F6">
        <w:rPr>
          <w:rFonts w:ascii="Times New Roman" w:hAnsi="Times New Roman"/>
          <w:sz w:val="20"/>
          <w:szCs w:val="20"/>
        </w:rPr>
        <w:t>  </w:t>
      </w:r>
      <w:r w:rsidRPr="000A18F6">
        <w:rPr>
          <w:rFonts w:ascii="Times New Roman" w:hAnsi="Times New Roman"/>
          <w:sz w:val="20"/>
          <w:szCs w:val="20"/>
          <w:lang w:val="uk-UA"/>
        </w:rPr>
        <w:t xml:space="preserve">підприємства </w:t>
      </w:r>
      <w:r w:rsidRPr="000A18F6">
        <w:rPr>
          <w:rFonts w:ascii="Times New Roman" w:hAnsi="Times New Roman"/>
          <w:sz w:val="20"/>
          <w:szCs w:val="20"/>
        </w:rPr>
        <w:t xml:space="preserve">не планується впровадження заходів щодо скорочення викидів забруднюючих речовин в атмосферне повітря, тому </w:t>
      </w:r>
      <w:r w:rsidRPr="000A18F6">
        <w:rPr>
          <w:rFonts w:ascii="Times New Roman" w:hAnsi="Times New Roman"/>
          <w:sz w:val="20"/>
          <w:szCs w:val="20"/>
          <w:lang w:val="uk-UA"/>
        </w:rPr>
        <w:t>щ</w:t>
      </w:r>
      <w:r w:rsidRPr="000A18F6">
        <w:rPr>
          <w:rFonts w:ascii="Times New Roman" w:hAnsi="Times New Roman"/>
          <w:sz w:val="20"/>
          <w:szCs w:val="20"/>
        </w:rPr>
        <w:t>о на даний час не має перевищень встановлених нормативів граничнодопустимих викидів забруднюючих речовин.</w:t>
      </w:r>
    </w:p>
    <w:p w:rsidR="000C35DB" w:rsidRPr="000A18F6" w:rsidRDefault="000C35DB" w:rsidP="000C35DB">
      <w:pPr>
        <w:pStyle w:val="a6"/>
        <w:shd w:val="clear" w:color="auto" w:fill="FFFFFF"/>
        <w:spacing w:before="0" w:beforeAutospacing="0" w:after="0" w:afterAutospacing="0"/>
        <w:ind w:firstLine="284"/>
        <w:jc w:val="both"/>
        <w:rPr>
          <w:color w:val="000000"/>
          <w:sz w:val="20"/>
          <w:szCs w:val="20"/>
        </w:rPr>
      </w:pPr>
      <w:r w:rsidRPr="000A18F6">
        <w:rPr>
          <w:color w:val="000000"/>
          <w:sz w:val="20"/>
          <w:szCs w:val="20"/>
        </w:rPr>
        <w:t xml:space="preserve">Для забруднюючих речовин в організованих викидах стаціонарних джерел, масова </w:t>
      </w:r>
      <w:proofErr w:type="spellStart"/>
      <w:r w:rsidRPr="000A18F6">
        <w:rPr>
          <w:color w:val="000000"/>
          <w:sz w:val="20"/>
          <w:szCs w:val="20"/>
        </w:rPr>
        <w:t>кон-центрація</w:t>
      </w:r>
      <w:proofErr w:type="spellEnd"/>
      <w:r w:rsidRPr="000A18F6">
        <w:rPr>
          <w:color w:val="000000"/>
          <w:sz w:val="20"/>
          <w:szCs w:val="20"/>
        </w:rPr>
        <w:t xml:space="preserve">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rsidR="000C35DB" w:rsidRPr="000A18F6" w:rsidRDefault="000C35DB" w:rsidP="000C35DB">
      <w:pPr>
        <w:pStyle w:val="a3"/>
        <w:ind w:right="-169"/>
        <w:rPr>
          <w:color w:val="000000"/>
          <w:sz w:val="20"/>
          <w:szCs w:val="20"/>
        </w:rPr>
      </w:pPr>
      <w:r w:rsidRPr="000A18F6">
        <w:rPr>
          <w:sz w:val="20"/>
          <w:szCs w:val="20"/>
        </w:rPr>
        <w:t xml:space="preserve">Технологічне устаткування, до якого застосовуються вимоги щодо впровадження виробництв та технологічного устаткування, на які повинні впроваджуватися найкращі доступні технології та методи керування на майданчику підприємства  відсутнє, тому пропозиції щодо дозволених обсягів викидів забруднюючих речовин, які віднесені до основних джерел викидів не встановлюються. </w:t>
      </w:r>
      <w:r w:rsidRPr="000A18F6">
        <w:rPr>
          <w:color w:val="000000"/>
          <w:sz w:val="20"/>
          <w:szCs w:val="20"/>
        </w:rPr>
        <w:t>Джерела</w:t>
      </w:r>
      <w:r w:rsidRPr="000A18F6">
        <w:rPr>
          <w:sz w:val="20"/>
          <w:szCs w:val="20"/>
        </w:rPr>
        <w:t xml:space="preserve"> </w:t>
      </w:r>
      <w:r w:rsidRPr="000A18F6">
        <w:rPr>
          <w:color w:val="000000"/>
          <w:sz w:val="20"/>
          <w:szCs w:val="20"/>
        </w:rPr>
        <w:t xml:space="preserve">викидів, що розглядаються, відносяться до </w:t>
      </w:r>
      <w:r w:rsidRPr="000A18F6">
        <w:rPr>
          <w:b/>
          <w:color w:val="000000"/>
          <w:sz w:val="20"/>
          <w:szCs w:val="20"/>
        </w:rPr>
        <w:t>інших джерел</w:t>
      </w:r>
      <w:r w:rsidRPr="000A18F6">
        <w:rPr>
          <w:color w:val="000000"/>
          <w:sz w:val="20"/>
          <w:szCs w:val="20"/>
        </w:rPr>
        <w:t xml:space="preserve"> викидів. </w:t>
      </w:r>
    </w:p>
    <w:p w:rsidR="000C35DB" w:rsidRPr="000A18F6" w:rsidRDefault="000C35DB" w:rsidP="000C35DB">
      <w:pPr>
        <w:ind w:firstLine="284"/>
        <w:jc w:val="both"/>
        <w:rPr>
          <w:lang w:val="uk-UA"/>
        </w:rPr>
      </w:pPr>
      <w:r w:rsidRPr="000A18F6">
        <w:rPr>
          <w:lang w:val="uk-UA"/>
        </w:rPr>
        <w:t xml:space="preserve">Для оцінки впливу шкідливих викидів забруднюючих речовин на забруднення приземного шару атмосфери у відповідності до вимог ОНД-86 проведено відповідний розрахунок на ПЕОМ з використанням автоматизованої програми "ЕОЛ Плюс", що дозволена до використання Міністерством </w:t>
      </w:r>
      <w:proofErr w:type="spellStart"/>
      <w:r w:rsidRPr="000A18F6">
        <w:rPr>
          <w:lang w:val="uk-UA"/>
        </w:rPr>
        <w:t>екоресурсів</w:t>
      </w:r>
      <w:proofErr w:type="spellEnd"/>
      <w:r w:rsidRPr="000A18F6">
        <w:rPr>
          <w:lang w:val="uk-UA"/>
        </w:rPr>
        <w:t xml:space="preserve">.                                                                                                                                                                                                                                                                                                                                                       </w:t>
      </w:r>
    </w:p>
    <w:p w:rsidR="000C35DB" w:rsidRPr="000A18F6" w:rsidRDefault="000C35DB" w:rsidP="000C35DB">
      <w:pPr>
        <w:ind w:firstLine="284"/>
        <w:jc w:val="both"/>
        <w:rPr>
          <w:lang w:val="uk-UA"/>
        </w:rPr>
      </w:pPr>
      <w:r w:rsidRPr="000A18F6">
        <w:rPr>
          <w:lang w:val="uk-UA"/>
        </w:rPr>
        <w:t>Перевищення санітарно-гігієнічних показників якості атмосферного повітря (ГДК, ОБРВ) при  проведенні розрахунків розсіювання у приземному шарі атмосфери на межі СЗЗ не зафіксовано. Існуючи величини викидів від джерел забруднення</w:t>
      </w:r>
      <w:r w:rsidRPr="000A18F6">
        <w:rPr>
          <w:bCs/>
          <w:iCs/>
          <w:lang w:val="uk-UA"/>
        </w:rPr>
        <w:t xml:space="preserve"> Житомирського ТОВ ”ГАЛАНТ” </w:t>
      </w:r>
      <w:r w:rsidRPr="000A18F6">
        <w:rPr>
          <w:lang w:val="uk-UA"/>
        </w:rPr>
        <w:t>пропонується прийняти як нормативні.</w:t>
      </w:r>
    </w:p>
    <w:p w:rsidR="000C35DB" w:rsidRPr="000A18F6" w:rsidRDefault="000C35DB" w:rsidP="000C35DB">
      <w:pPr>
        <w:ind w:firstLine="284"/>
        <w:jc w:val="both"/>
        <w:rPr>
          <w:lang w:val="uk-UA"/>
        </w:rPr>
      </w:pPr>
      <w:r w:rsidRPr="000A18F6">
        <w:rPr>
          <w:lang w:val="uk-UA"/>
        </w:rPr>
        <w:t>Документи подаються на розгляд до Департаменту екології та природних ресурсів Житомирської ОДА.</w:t>
      </w:r>
    </w:p>
    <w:p w:rsidR="000C35DB" w:rsidRPr="000A18F6" w:rsidRDefault="000C35DB" w:rsidP="000C35DB">
      <w:pPr>
        <w:ind w:firstLine="284"/>
        <w:jc w:val="both"/>
        <w:rPr>
          <w:lang w:val="uk-UA"/>
        </w:rPr>
      </w:pPr>
      <w:r w:rsidRPr="000A18F6">
        <w:rPr>
          <w:lang w:val="uk-UA"/>
        </w:rPr>
        <w:t xml:space="preserve">Зауваження та пропозиції громадськості щодо отримання дозволу на викиди  </w:t>
      </w:r>
      <w:r w:rsidRPr="000A18F6">
        <w:rPr>
          <w:b/>
          <w:lang w:val="uk-UA"/>
        </w:rPr>
        <w:t>протягом 30-ти календарних днів</w:t>
      </w:r>
      <w:r w:rsidRPr="000A18F6">
        <w:rPr>
          <w:lang w:val="uk-UA"/>
        </w:rPr>
        <w:t xml:space="preserve"> з моменту публікації інформації, направляти до Житомирської обласної  державної адміністрації за адресою: 10014 м. Житомир, майдан С.П. Корольова, буд. 1.</w:t>
      </w:r>
    </w:p>
    <w:p w:rsidR="000C35DB" w:rsidRPr="000A18F6" w:rsidRDefault="000C35DB" w:rsidP="000C35DB">
      <w:pPr>
        <w:pStyle w:val="a3"/>
        <w:ind w:right="-169"/>
        <w:rPr>
          <w:sz w:val="20"/>
          <w:szCs w:val="20"/>
        </w:rPr>
      </w:pPr>
    </w:p>
    <w:p w:rsidR="0033645A" w:rsidRPr="000A18F6" w:rsidRDefault="0033645A">
      <w:pPr>
        <w:rPr>
          <w:lang w:val="uk-UA"/>
        </w:rPr>
      </w:pPr>
    </w:p>
    <w:sectPr w:rsidR="0033645A" w:rsidRPr="000A1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EB"/>
    <w:rsid w:val="000A18F6"/>
    <w:rsid w:val="000C35DB"/>
    <w:rsid w:val="001D36DE"/>
    <w:rsid w:val="0033645A"/>
    <w:rsid w:val="00BB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35DB"/>
    <w:pPr>
      <w:ind w:firstLine="284"/>
      <w:jc w:val="both"/>
    </w:pPr>
    <w:rPr>
      <w:sz w:val="22"/>
      <w:szCs w:val="22"/>
      <w:lang w:val="uk-UA" w:eastAsia="x-none"/>
    </w:rPr>
  </w:style>
  <w:style w:type="character" w:customStyle="1" w:styleId="a4">
    <w:name w:val="Основной текст с отступом Знак"/>
    <w:basedOn w:val="a0"/>
    <w:link w:val="a3"/>
    <w:rsid w:val="000C35DB"/>
    <w:rPr>
      <w:rFonts w:ascii="Times New Roman" w:eastAsia="Times New Roman" w:hAnsi="Times New Roman" w:cs="Times New Roman"/>
      <w:lang w:val="uk-UA" w:eastAsia="x-none"/>
    </w:rPr>
  </w:style>
  <w:style w:type="character" w:styleId="a5">
    <w:name w:val="Emphasis"/>
    <w:qFormat/>
    <w:rsid w:val="000C35DB"/>
    <w:rPr>
      <w:i/>
      <w:iCs/>
    </w:rPr>
  </w:style>
  <w:style w:type="paragraph" w:styleId="a6">
    <w:name w:val="Normal (Web)"/>
    <w:basedOn w:val="a"/>
    <w:uiPriority w:val="99"/>
    <w:unhideWhenUsed/>
    <w:rsid w:val="000C35DB"/>
    <w:pPr>
      <w:widowControl/>
      <w:autoSpaceDE/>
      <w:autoSpaceDN/>
      <w:adjustRightInd/>
      <w:spacing w:before="100" w:beforeAutospacing="1" w:after="100" w:afterAutospacing="1"/>
    </w:pPr>
    <w:rPr>
      <w:sz w:val="24"/>
      <w:szCs w:val="24"/>
      <w:lang w:val="uk-UA" w:eastAsia="uk-UA"/>
    </w:rPr>
  </w:style>
  <w:style w:type="character" w:styleId="a7">
    <w:name w:val="Hyperlink"/>
    <w:rsid w:val="000C35DB"/>
    <w:rPr>
      <w:color w:val="0000FF"/>
      <w:u w:val="single"/>
    </w:rPr>
  </w:style>
  <w:style w:type="paragraph" w:styleId="HTML">
    <w:name w:val="HTML Preformatted"/>
    <w:basedOn w:val="a"/>
    <w:link w:val="HTML0"/>
    <w:uiPriority w:val="99"/>
    <w:rsid w:val="000C3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x-none" w:eastAsia="x-none"/>
    </w:rPr>
  </w:style>
  <w:style w:type="character" w:customStyle="1" w:styleId="HTML0">
    <w:name w:val="Стандартный HTML Знак"/>
    <w:basedOn w:val="a0"/>
    <w:link w:val="HTML"/>
    <w:uiPriority w:val="99"/>
    <w:rsid w:val="000C35DB"/>
    <w:rPr>
      <w:rFonts w:ascii="Courier New" w:eastAsia="Calibri" w:hAnsi="Courier New" w:cs="Times New Roman"/>
      <w:color w:val="000000"/>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35DB"/>
    <w:pPr>
      <w:ind w:firstLine="284"/>
      <w:jc w:val="both"/>
    </w:pPr>
    <w:rPr>
      <w:sz w:val="22"/>
      <w:szCs w:val="22"/>
      <w:lang w:val="uk-UA" w:eastAsia="x-none"/>
    </w:rPr>
  </w:style>
  <w:style w:type="character" w:customStyle="1" w:styleId="a4">
    <w:name w:val="Основной текст с отступом Знак"/>
    <w:basedOn w:val="a0"/>
    <w:link w:val="a3"/>
    <w:rsid w:val="000C35DB"/>
    <w:rPr>
      <w:rFonts w:ascii="Times New Roman" w:eastAsia="Times New Roman" w:hAnsi="Times New Roman" w:cs="Times New Roman"/>
      <w:lang w:val="uk-UA" w:eastAsia="x-none"/>
    </w:rPr>
  </w:style>
  <w:style w:type="character" w:styleId="a5">
    <w:name w:val="Emphasis"/>
    <w:qFormat/>
    <w:rsid w:val="000C35DB"/>
    <w:rPr>
      <w:i/>
      <w:iCs/>
    </w:rPr>
  </w:style>
  <w:style w:type="paragraph" w:styleId="a6">
    <w:name w:val="Normal (Web)"/>
    <w:basedOn w:val="a"/>
    <w:uiPriority w:val="99"/>
    <w:unhideWhenUsed/>
    <w:rsid w:val="000C35DB"/>
    <w:pPr>
      <w:widowControl/>
      <w:autoSpaceDE/>
      <w:autoSpaceDN/>
      <w:adjustRightInd/>
      <w:spacing w:before="100" w:beforeAutospacing="1" w:after="100" w:afterAutospacing="1"/>
    </w:pPr>
    <w:rPr>
      <w:sz w:val="24"/>
      <w:szCs w:val="24"/>
      <w:lang w:val="uk-UA" w:eastAsia="uk-UA"/>
    </w:rPr>
  </w:style>
  <w:style w:type="character" w:styleId="a7">
    <w:name w:val="Hyperlink"/>
    <w:rsid w:val="000C35DB"/>
    <w:rPr>
      <w:color w:val="0000FF"/>
      <w:u w:val="single"/>
    </w:rPr>
  </w:style>
  <w:style w:type="paragraph" w:styleId="HTML">
    <w:name w:val="HTML Preformatted"/>
    <w:basedOn w:val="a"/>
    <w:link w:val="HTML0"/>
    <w:uiPriority w:val="99"/>
    <w:rsid w:val="000C3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x-none" w:eastAsia="x-none"/>
    </w:rPr>
  </w:style>
  <w:style w:type="character" w:customStyle="1" w:styleId="HTML0">
    <w:name w:val="Стандартный HTML Знак"/>
    <w:basedOn w:val="a0"/>
    <w:link w:val="HTML"/>
    <w:uiPriority w:val="99"/>
    <w:rsid w:val="000C35DB"/>
    <w:rPr>
      <w:rFonts w:ascii="Courier New" w:eastAsia="Calibri" w:hAnsi="Courier New" w:cs="Times New Roman"/>
      <w:color w:val="000000"/>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3368</Words>
  <Characters>1921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Тарасенко Ольга Володимирівна</cp:lastModifiedBy>
  <cp:revision>2</cp:revision>
  <dcterms:created xsi:type="dcterms:W3CDTF">2024-12-19T07:20:00Z</dcterms:created>
  <dcterms:modified xsi:type="dcterms:W3CDTF">2024-12-19T07:20:00Z</dcterms:modified>
</cp:coreProperties>
</file>