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true"/>
        <w:numPr>
          <w:ilvl w:val="0"/>
          <w:numId w:val="0"/>
        </w:numPr>
        <w:spacing w:lineRule="auto" w:line="240" w:before="120" w:after="60"/>
        <w:jc w:val="center"/>
        <w:outlineLvl w:val="0"/>
        <w:rPr>
          <w:rFonts w:ascii="Times New Roman" w:hAnsi="Times New Roman" w:eastAsia="Times New Roman" w:cs="Times New Roman"/>
          <w:b/>
          <w:b/>
          <w:bCs/>
          <w:color w:val="000000"/>
          <w:kern w:val="2"/>
          <w:sz w:val="28"/>
          <w:szCs w:val="28"/>
          <w:lang w:val="uk-UA" w:eastAsia="ru-RU"/>
        </w:rPr>
      </w:pPr>
      <w:bookmarkStart w:id="0" w:name="_Toc149898350"/>
      <w:r>
        <w:rPr>
          <w:rFonts w:eastAsia="Times New Roman" w:cs="Times New Roman" w:ascii="Times New Roman" w:hAnsi="Times New Roman"/>
          <w:b/>
          <w:bCs/>
          <w:color w:val="000000"/>
          <w:kern w:val="2"/>
          <w:sz w:val="28"/>
          <w:szCs w:val="28"/>
          <w:lang w:val="uk-UA" w:eastAsia="ru-RU"/>
        </w:rPr>
        <w:t xml:space="preserve"> </w:t>
      </w:r>
      <w:r>
        <w:rPr>
          <w:rFonts w:eastAsia="Times New Roman" w:cs="Times New Roman" w:ascii="Times New Roman" w:hAnsi="Times New Roman"/>
          <w:b/>
          <w:bCs/>
          <w:color w:val="000000"/>
          <w:kern w:val="2"/>
          <w:sz w:val="28"/>
          <w:szCs w:val="28"/>
          <w:lang w:val="uk-UA" w:eastAsia="ru-RU"/>
        </w:rPr>
        <w:t>Повідомлення про намір отримати дозвіл на викиди</w:t>
      </w:r>
      <w:bookmarkEnd w:id="0"/>
    </w:p>
    <w:p>
      <w:pPr>
        <w:pStyle w:val="Normal"/>
        <w:spacing w:lineRule="auto" w:line="240" w:before="0" w:after="0"/>
        <w:ind w:firstLine="540"/>
        <w:jc w:val="both"/>
        <w:rPr>
          <w:lang w:val="uk-UA"/>
        </w:rPr>
      </w:pPr>
      <w:r>
        <w:rPr>
          <w:rFonts w:eastAsia="Times New Roman" w:cs="Times New Roman" w:ascii="Times New Roman" w:hAnsi="Times New Roman"/>
          <w:bCs/>
          <w:color w:val="000000"/>
          <w:sz w:val="24"/>
          <w:szCs w:val="24"/>
          <w:lang w:val="uk-UA" w:eastAsia="ru-RU"/>
        </w:rPr>
        <w:t xml:space="preserve">Товариство з обмеженою відповідальністю науково-виробниче підприємство  «ТЕНЕТ» (ТОВ НВП «ТЕНЕТ»), </w:t>
      </w:r>
      <w:r>
        <w:rPr>
          <w:rFonts w:eastAsia="Times New Roman" w:cs="Times New Roman" w:ascii="Times New Roman" w:hAnsi="Times New Roman"/>
          <w:color w:val="000000"/>
          <w:sz w:val="24"/>
          <w:szCs w:val="24"/>
          <w:lang w:val="uk-UA" w:eastAsia="ru-RU"/>
        </w:rPr>
        <w:t xml:space="preserve"> код ЕДРПОУ </w:t>
      </w:r>
      <w:r>
        <w:rPr>
          <w:rFonts w:eastAsia="Courier New" w:cs="Times New Roman" w:ascii="Times New Roman" w:hAnsi="Times New Roman"/>
          <w:color w:val="000000"/>
          <w:sz w:val="24"/>
          <w:szCs w:val="24"/>
          <w:lang w:val="uk-UA" w:eastAsia="ru-RU"/>
        </w:rPr>
        <w:t>22485498</w:t>
      </w:r>
      <w:r>
        <w:rPr>
          <w:rFonts w:eastAsia="Times New Roman" w:cs="Times New Roman" w:ascii="Times New Roman" w:hAnsi="Times New Roman"/>
          <w:color w:val="000000"/>
          <w:sz w:val="24"/>
          <w:szCs w:val="24"/>
          <w:lang w:val="uk-UA" w:eastAsia="ru-RU"/>
        </w:rPr>
        <w:t xml:space="preserve"> (Україна, 65012, м. Одеса, вул. Велика Арнаутська, 2-А тел. </w:t>
      </w:r>
      <w:r>
        <w:rPr>
          <w:rFonts w:eastAsia="Times New Roman" w:cs="Times New Roman" w:ascii="Times New Roman" w:hAnsi="Times New Roman"/>
          <w:bCs/>
          <w:color w:val="000000"/>
          <w:sz w:val="24"/>
          <w:szCs w:val="24"/>
          <w:lang w:val="uk-UA" w:eastAsia="ru-RU"/>
        </w:rPr>
        <w:t>Тел. +38 048 730-53-33</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val="en-US" w:eastAsia="ru-RU"/>
        </w:rPr>
        <w:t>E</w:t>
      </w:r>
      <w:r>
        <w:rPr>
          <w:rFonts w:eastAsia="Times New Roman" w:cs="Times New Roman" w:ascii="Times New Roman" w:hAnsi="Times New Roman"/>
          <w:color w:val="000000"/>
          <w:sz w:val="24"/>
          <w:szCs w:val="24"/>
          <w:lang w:val="uk-UA" w:eastAsia="ru-RU"/>
        </w:rPr>
        <w:t>-</w:t>
      </w:r>
      <w:r>
        <w:rPr>
          <w:rFonts w:eastAsia="Times New Roman" w:cs="Times New Roman" w:ascii="Times New Roman" w:hAnsi="Times New Roman"/>
          <w:color w:val="000000"/>
          <w:sz w:val="24"/>
          <w:szCs w:val="24"/>
          <w:lang w:val="en-US" w:eastAsia="ru-RU"/>
        </w:rPr>
        <w:t>mail</w:t>
      </w:r>
      <w:r>
        <w:rPr>
          <w:rFonts w:eastAsia="Times New Roman" w:cs="Times New Roman" w:ascii="Times New Roman" w:hAnsi="Times New Roman"/>
          <w:color w:val="000000"/>
          <w:sz w:val="24"/>
          <w:szCs w:val="24"/>
          <w:lang w:val="uk-UA" w:eastAsia="ru-RU"/>
        </w:rPr>
        <w:t>:</w:t>
      </w:r>
      <w:r>
        <w:rPr>
          <w:rFonts w:eastAsia="Calibri" w:cs="Times New Roman" w:ascii="Times New Roman" w:hAnsi="Times New Roman"/>
          <w:lang w:val="uk-UA"/>
        </w:rPr>
        <w:t xml:space="preserve"> </w:t>
      </w:r>
      <w:r>
        <w:rPr>
          <w:rFonts w:eastAsia="Times New Roman" w:cs="Times New Roman" w:ascii="Times New Roman" w:hAnsi="Times New Roman"/>
          <w:color w:val="000000"/>
          <w:sz w:val="24"/>
          <w:szCs w:val="24"/>
          <w:lang w:eastAsia="ru-RU"/>
        </w:rPr>
        <w:t>reshet</w:t>
      </w:r>
      <w:r>
        <w:rPr>
          <w:rFonts w:eastAsia="Times New Roman" w:cs="Times New Roman" w:ascii="Times New Roman" w:hAnsi="Times New Roman"/>
          <w:color w:val="000000"/>
          <w:sz w:val="24"/>
          <w:szCs w:val="24"/>
          <w:lang w:val="uk-UA" w:eastAsia="ru-RU"/>
        </w:rPr>
        <w:t>@</w:t>
      </w:r>
      <w:r>
        <w:rPr>
          <w:rFonts w:eastAsia="Times New Roman" w:cs="Times New Roman" w:ascii="Times New Roman" w:hAnsi="Times New Roman"/>
          <w:color w:val="000000"/>
          <w:sz w:val="24"/>
          <w:szCs w:val="24"/>
          <w:lang w:eastAsia="ru-RU"/>
        </w:rPr>
        <w:t>te</w:t>
      </w:r>
      <w:r>
        <w:rPr>
          <w:rFonts w:eastAsia="Times New Roman" w:cs="Times New Roman" w:ascii="Times New Roman" w:hAnsi="Times New Roman"/>
          <w:color w:val="000000"/>
          <w:sz w:val="24"/>
          <w:szCs w:val="24"/>
          <w:lang w:val="uk-UA" w:eastAsia="ru-RU"/>
        </w:rPr>
        <w:t>.</w:t>
      </w:r>
      <w:r>
        <w:rPr>
          <w:rFonts w:eastAsia="Times New Roman" w:cs="Times New Roman" w:ascii="Times New Roman" w:hAnsi="Times New Roman"/>
          <w:color w:val="000000"/>
          <w:sz w:val="24"/>
          <w:szCs w:val="24"/>
          <w:lang w:eastAsia="ru-RU"/>
        </w:rPr>
        <w:t>net</w:t>
      </w:r>
      <w:r>
        <w:rPr>
          <w:rFonts w:eastAsia="Times New Roman" w:cs="Times New Roman" w:ascii="Times New Roman" w:hAnsi="Times New Roman"/>
          <w:color w:val="000000"/>
          <w:sz w:val="24"/>
          <w:szCs w:val="24"/>
          <w:lang w:val="uk-UA" w:eastAsia="ru-RU"/>
        </w:rPr>
        <w:t>.</w:t>
      </w:r>
      <w:r>
        <w:rPr>
          <w:rFonts w:eastAsia="Times New Roman" w:cs="Times New Roman" w:ascii="Times New Roman" w:hAnsi="Times New Roman"/>
          <w:color w:val="000000"/>
          <w:sz w:val="24"/>
          <w:szCs w:val="24"/>
          <w:lang w:eastAsia="ru-RU"/>
        </w:rPr>
        <w:t>ua</w:t>
      </w:r>
      <w:r>
        <w:rPr>
          <w:rFonts w:eastAsia="Times New Roman" w:cs="Times New Roman" w:ascii="Times New Roman" w:hAnsi="Times New Roman"/>
          <w:color w:val="000000"/>
          <w:sz w:val="24"/>
          <w:szCs w:val="24"/>
          <w:lang w:val="uk-UA" w:eastAsia="ru-RU"/>
        </w:rPr>
        <w:t>) інформує про наміри отримати дозвіл на викиди забруднюючих речовин в атмосферне повітря стаціонарними джерелами на 2 об'єкти, структурні підрозділи підприємства</w:t>
      </w:r>
      <w:r>
        <w:rPr>
          <w:rFonts w:eastAsia="Times New Roman" w:cs="Times New Roman" w:ascii="Times New Roman" w:hAnsi="Times New Roman"/>
          <w:bCs/>
          <w:color w:val="000000"/>
          <w:sz w:val="24"/>
          <w:szCs w:val="24"/>
          <w:lang w:val="uk-UA" w:eastAsia="ru-RU"/>
        </w:rPr>
        <w:t xml:space="preserve">, </w:t>
      </w:r>
      <w:r>
        <w:rPr>
          <w:rFonts w:eastAsia="Times New Roman" w:cs="Times New Roman" w:ascii="Times New Roman" w:hAnsi="Times New Roman"/>
          <w:color w:val="000000"/>
          <w:sz w:val="24"/>
          <w:szCs w:val="24"/>
          <w:lang w:val="uk-UA" w:eastAsia="ru-RU"/>
        </w:rPr>
        <w:t xml:space="preserve">які розташовані за адресами: перший - </w:t>
      </w:r>
      <w:r>
        <w:rPr>
          <w:rFonts w:eastAsia="Courier New" w:cs="Times New Roman" w:ascii="Times New Roman" w:hAnsi="Times New Roman"/>
          <w:iCs/>
          <w:color w:val="000000"/>
          <w:sz w:val="24"/>
          <w:szCs w:val="24"/>
          <w:lang w:val="uk-UA" w:eastAsia="ru-RU"/>
        </w:rPr>
        <w:t>м. Одеса, проспект Лесі Українки, 25, другий - м. Одеса, вул. Базарна, 106.</w:t>
      </w: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bCs/>
          <w:color w:val="000000"/>
          <w:sz w:val="24"/>
          <w:szCs w:val="24"/>
          <w:lang w:val="uk-UA" w:eastAsia="ru-RU"/>
        </w:rPr>
        <w:t>ТОВ НВП «ТЕНЕТ»</w:t>
      </w:r>
      <w:bookmarkStart w:id="1" w:name="_GoBack"/>
      <w:bookmarkEnd w:id="1"/>
      <w:r>
        <w:rPr>
          <w:rFonts w:eastAsia="Times New Roman" w:cs="Times New Roman" w:ascii="Times New Roman" w:hAnsi="Times New Roman"/>
          <w:color w:val="000000"/>
          <w:sz w:val="24"/>
          <w:szCs w:val="24"/>
          <w:lang w:val="uk-UA" w:eastAsia="ru-RU"/>
        </w:rPr>
        <w:t xml:space="preserve"> – </w:t>
      </w:r>
      <w:r>
        <w:rPr>
          <w:rFonts w:eastAsia="Times New Roman" w:cs="Times New Roman" w:ascii="Times New Roman" w:hAnsi="Times New Roman"/>
          <w:iCs/>
          <w:color w:val="000000"/>
          <w:sz w:val="24"/>
          <w:szCs w:val="24"/>
          <w:lang w:val="uk-UA" w:eastAsia="ru-RU"/>
        </w:rPr>
        <w:t>телекомунікаційна компанія, яка надає комплекс послуг, а саме:  високошвидкісний доступ у мережу  Internet,  оптичні канали зв'язку до корпоративних клієнтів, кабельне телебачення та телефонний зв’язок.</w:t>
      </w:r>
      <w:r>
        <w:rPr>
          <w:rFonts w:eastAsia="Times New Roman" w:cs="Times New Roman" w:ascii="Times New Roman" w:hAnsi="Times New Roman"/>
          <w:color w:val="000000"/>
          <w:sz w:val="24"/>
          <w:szCs w:val="24"/>
          <w:lang w:val="uk-UA" w:eastAsia="ru-RU"/>
        </w:rPr>
        <w:t xml:space="preserve"> Джерелом  утворення забруднюючих речовин є</w:t>
      </w:r>
      <w:r>
        <w:rPr>
          <w:rFonts w:eastAsia="Times New Roman" w:cs="Times New Roman" w:ascii="Times New Roman" w:hAnsi="Times New Roman"/>
          <w:iCs/>
          <w:color w:val="000000"/>
          <w:sz w:val="24"/>
          <w:szCs w:val="24"/>
          <w:lang w:val="uk-UA" w:eastAsia="ru-RU"/>
        </w:rPr>
        <w:t xml:space="preserve"> </w:t>
      </w:r>
      <w:r>
        <w:rPr>
          <w:rFonts w:eastAsia="Times New Roman" w:cs="Times New Roman" w:ascii="Times New Roman" w:hAnsi="Times New Roman"/>
          <w:color w:val="000000"/>
          <w:sz w:val="24"/>
          <w:szCs w:val="24"/>
          <w:lang w:val="uk-UA" w:eastAsia="ru-RU"/>
        </w:rPr>
        <w:t>дизель-генератори.</w:t>
      </w:r>
      <w:r>
        <w:rPr>
          <w:lang w:val="uk-UA"/>
        </w:rPr>
        <w:t xml:space="preserve"> </w:t>
      </w:r>
    </w:p>
    <w:p>
      <w:pPr>
        <w:pStyle w:val="Normal"/>
        <w:spacing w:lineRule="auto" w:line="240" w:before="0" w:after="0"/>
        <w:ind w:firstLine="540"/>
        <w:jc w:val="both"/>
        <w:rPr/>
      </w:pPr>
      <w:r>
        <w:rPr>
          <w:rFonts w:eastAsia="Times New Roman" w:cs="Times New Roman" w:ascii="Times New Roman" w:hAnsi="Times New Roman"/>
          <w:color w:val="000000"/>
          <w:sz w:val="24"/>
          <w:szCs w:val="24"/>
          <w:lang w:val="uk-UA" w:eastAsia="ru-RU"/>
        </w:rPr>
        <w:t>На першій ділянці</w:t>
      </w:r>
      <w:r>
        <w:rPr>
          <w:rFonts w:eastAsia="Courier New" w:cs="Times New Roman" w:ascii="Times New Roman" w:hAnsi="Times New Roman"/>
          <w:iCs/>
          <w:color w:val="000000"/>
          <w:sz w:val="24"/>
          <w:szCs w:val="24"/>
          <w:lang w:val="uk-UA" w:eastAsia="ru-RU"/>
        </w:rPr>
        <w:t xml:space="preserve"> (проспект Лесі Українки, 25)</w:t>
      </w:r>
      <w:r>
        <w:rPr>
          <w:rFonts w:eastAsia="Calibri" w:cs="Times New Roman" w:ascii="Times New Roman" w:hAnsi="Times New Roman"/>
          <w:sz w:val="24"/>
          <w:szCs w:val="24"/>
          <w:lang w:val="uk-UA" w:bidi="uk-UA"/>
        </w:rPr>
        <w:t xml:space="preserve"> задіяний</w:t>
      </w:r>
      <w:r>
        <w:rPr>
          <w:rFonts w:eastAsia="Courier New" w:cs="Times New Roman" w:ascii="Times New Roman" w:hAnsi="Times New Roman"/>
          <w:iCs/>
          <w:color w:val="000000"/>
          <w:sz w:val="24"/>
          <w:szCs w:val="24"/>
          <w:lang w:val="uk-UA" w:eastAsia="ru-RU"/>
        </w:rPr>
        <w:t xml:space="preserve"> </w:t>
      </w:r>
      <w:r>
        <w:rPr>
          <w:rFonts w:eastAsia="Calibri" w:cs="Times New Roman" w:ascii="Times New Roman" w:hAnsi="Times New Roman"/>
          <w:sz w:val="24"/>
          <w:szCs w:val="24"/>
          <w:lang w:val="uk-UA" w:bidi="uk-UA"/>
        </w:rPr>
        <w:t xml:space="preserve">дизель-генератор моделі </w:t>
      </w:r>
      <w:r>
        <w:rPr>
          <w:rFonts w:eastAsia="Calibri" w:cs="Times New Roman" w:ascii="Times New Roman" w:hAnsi="Times New Roman"/>
          <w:sz w:val="24"/>
          <w:szCs w:val="24"/>
          <w:lang w:val="en-US" w:bidi="uk-UA"/>
        </w:rPr>
        <w:t>HG</w:t>
      </w:r>
      <w:r>
        <w:rPr>
          <w:rFonts w:eastAsia="Calibri" w:cs="Times New Roman" w:ascii="Times New Roman" w:hAnsi="Times New Roman"/>
          <w:sz w:val="24"/>
          <w:szCs w:val="24"/>
          <w:lang w:val="uk-UA" w:bidi="uk-UA"/>
        </w:rPr>
        <w:t>13</w:t>
      </w:r>
      <w:r>
        <w:rPr>
          <w:rFonts w:eastAsia="Calibri" w:cs="Times New Roman" w:ascii="Times New Roman" w:hAnsi="Times New Roman"/>
          <w:sz w:val="24"/>
          <w:szCs w:val="24"/>
          <w:lang w:val="en-US" w:bidi="uk-UA"/>
        </w:rPr>
        <w:t>RC</w:t>
      </w:r>
      <w:r>
        <w:rPr>
          <w:rFonts w:eastAsia="Calibri" w:cs="Times New Roman" w:ascii="Times New Roman" w:hAnsi="Times New Roman"/>
          <w:sz w:val="24"/>
          <w:szCs w:val="24"/>
          <w:lang w:val="uk-UA" w:bidi="uk-UA"/>
        </w:rPr>
        <w:t>.</w:t>
      </w:r>
      <w:r>
        <w:rPr>
          <w:rFonts w:eastAsia="Times New Roman" w:cs="Times New Roman" w:ascii="Times New Roman" w:hAnsi="Times New Roman"/>
          <w:color w:val="000000"/>
          <w:sz w:val="24"/>
          <w:szCs w:val="24"/>
          <w:lang w:val="uk-UA" w:eastAsia="ru-RU"/>
        </w:rPr>
        <w:t xml:space="preserve"> Основні </w:t>
      </w:r>
      <w:r>
        <w:rPr>
          <w:rFonts w:eastAsia="Times New Roman" w:cs="Times New Roman" w:ascii="Times New Roman" w:hAnsi="Times New Roman"/>
          <w:color w:val="000000"/>
          <w:sz w:val="24"/>
          <w:szCs w:val="24"/>
          <w:lang w:val="uk-UA" w:eastAsia="ru-RU"/>
        </w:rPr>
        <w:t>забруднюючи</w:t>
      </w:r>
      <w:r>
        <w:rPr>
          <w:rFonts w:eastAsia="Times New Roman" w:cs="Times New Roman" w:ascii="Times New Roman" w:hAnsi="Times New Roman"/>
          <w:color w:val="000000"/>
          <w:sz w:val="24"/>
          <w:szCs w:val="24"/>
          <w:lang w:val="uk-UA" w:eastAsia="ru-RU"/>
        </w:rPr>
        <w:t xml:space="preserve"> речовини, що надходять в атмосферу є речовини у вигляді суспендованих твердих частинок (мікрочастинки та волокна) – 0,0001 т/рік, оксиди азоту – 0,025 т/рік, оксиди вуглецю – 0,001 т/рік, сірки діоксид – 0,003 т/рік, валовий викид яких складає – 0,029 т/рік (без врахування парникових газів). </w:t>
      </w:r>
    </w:p>
    <w:p>
      <w:pPr>
        <w:pStyle w:val="Normal"/>
        <w:spacing w:lineRule="auto" w:line="240" w:before="0" w:after="0"/>
        <w:ind w:firstLine="540"/>
        <w:jc w:val="both"/>
        <w:rPr/>
      </w:pPr>
      <w:r>
        <w:rPr>
          <w:rFonts w:eastAsia="Times New Roman" w:cs="Times New Roman" w:ascii="Times New Roman" w:hAnsi="Times New Roman"/>
          <w:color w:val="000000"/>
          <w:sz w:val="24"/>
          <w:szCs w:val="24"/>
          <w:lang w:val="uk-UA" w:eastAsia="ru-RU"/>
        </w:rPr>
        <w:t>На другій ділянці (</w:t>
      </w:r>
      <w:r>
        <w:rPr>
          <w:rFonts w:eastAsia="Courier New" w:cs="Times New Roman" w:ascii="Times New Roman" w:hAnsi="Times New Roman"/>
          <w:iCs/>
          <w:color w:val="000000"/>
          <w:sz w:val="24"/>
          <w:szCs w:val="24"/>
          <w:lang w:val="uk-UA" w:eastAsia="ru-RU"/>
        </w:rPr>
        <w:t>вул. Базарна, 106)</w:t>
      </w:r>
      <w:r>
        <w:rPr>
          <w:rFonts w:eastAsia="Calibri" w:cs="Times New Roman" w:ascii="Times New Roman" w:hAnsi="Times New Roman"/>
          <w:sz w:val="24"/>
          <w:szCs w:val="24"/>
          <w:lang w:val="uk-UA" w:bidi="uk-UA"/>
        </w:rPr>
        <w:t xml:space="preserve"> </w:t>
      </w:r>
      <w:r>
        <w:rPr>
          <w:rFonts w:eastAsia="Calibri" w:cs="Times New Roman" w:ascii="Times New Roman" w:hAnsi="Times New Roman"/>
          <w:sz w:val="24"/>
          <w:szCs w:val="24"/>
          <w:lang w:val="uk-UA" w:bidi="uk-UA"/>
        </w:rPr>
        <w:t>надіянні</w:t>
      </w:r>
      <w:r>
        <w:rPr>
          <w:rFonts w:eastAsia="Calibri" w:cs="Times New Roman" w:ascii="Times New Roman" w:hAnsi="Times New Roman"/>
          <w:sz w:val="24"/>
          <w:szCs w:val="24"/>
          <w:lang w:val="uk-UA" w:bidi="uk-UA"/>
        </w:rPr>
        <w:t xml:space="preserve"> 3 дизель-генератори: моделі </w:t>
      </w:r>
      <w:r>
        <w:rPr>
          <w:rFonts w:eastAsia="Calibri" w:cs="Times New Roman" w:ascii="Times New Roman" w:hAnsi="Times New Roman"/>
          <w:sz w:val="24"/>
          <w:szCs w:val="24"/>
          <w:lang w:val="en-US" w:bidi="uk-UA"/>
        </w:rPr>
        <w:t>DJ</w:t>
      </w:r>
      <w:r>
        <w:rPr>
          <w:rFonts w:eastAsia="Calibri" w:cs="Times New Roman" w:ascii="Times New Roman" w:hAnsi="Times New Roman"/>
          <w:sz w:val="24"/>
          <w:szCs w:val="24"/>
          <w:lang w:val="uk-UA" w:bidi="uk-UA"/>
        </w:rPr>
        <w:t xml:space="preserve"> 850 </w:t>
      </w:r>
      <w:r>
        <w:rPr>
          <w:rFonts w:eastAsia="Calibri" w:cs="Times New Roman" w:ascii="Times New Roman" w:hAnsi="Times New Roman"/>
          <w:sz w:val="24"/>
          <w:szCs w:val="24"/>
          <w:lang w:val="en-US" w:bidi="uk-UA"/>
        </w:rPr>
        <w:t>PR</w:t>
      </w:r>
      <w:r>
        <w:rPr>
          <w:rFonts w:eastAsia="Calibri" w:cs="Times New Roman" w:ascii="Times New Roman" w:hAnsi="Times New Roman"/>
          <w:sz w:val="24"/>
          <w:szCs w:val="24"/>
          <w:lang w:val="uk-UA" w:bidi="uk-UA"/>
        </w:rPr>
        <w:t xml:space="preserve"> – 2од.</w:t>
      </w:r>
      <w:r>
        <w:rPr>
          <w:rFonts w:eastAsia="Calibri" w:cs="Times New Roman" w:ascii="Times New Roman" w:hAnsi="Times New Roman"/>
          <w:sz w:val="24"/>
          <w:szCs w:val="24"/>
          <w:lang w:val="uk-UA" w:eastAsia="ru-RU"/>
        </w:rPr>
        <w:t xml:space="preserve">, та </w:t>
      </w:r>
      <w:r>
        <w:rPr>
          <w:rFonts w:eastAsia="Calibri" w:cs="Times New Roman" w:ascii="Times New Roman" w:hAnsi="Times New Roman"/>
          <w:sz w:val="24"/>
          <w:szCs w:val="24"/>
          <w:lang w:val="uk-UA" w:bidi="uk-UA"/>
        </w:rPr>
        <w:t>дизель-генератор АР</w:t>
      </w:r>
      <w:r>
        <w:rPr>
          <w:rFonts w:eastAsia="Calibri" w:cs="Times New Roman" w:ascii="Times New Roman" w:hAnsi="Times New Roman"/>
          <w:sz w:val="24"/>
          <w:szCs w:val="24"/>
          <w:lang w:val="en-US" w:bidi="uk-UA"/>
        </w:rPr>
        <w:t>D</w:t>
      </w:r>
      <w:r>
        <w:rPr>
          <w:rFonts w:eastAsia="Calibri" w:cs="Times New Roman" w:ascii="Times New Roman" w:hAnsi="Times New Roman"/>
          <w:sz w:val="24"/>
          <w:szCs w:val="24"/>
          <w:lang w:val="uk-UA" w:bidi="uk-UA"/>
        </w:rPr>
        <w:t>-170.</w:t>
      </w:r>
      <w:r>
        <w:rPr/>
        <w:t xml:space="preserve"> </w:t>
      </w:r>
      <w:r>
        <w:rPr>
          <w:rFonts w:eastAsia="Calibri" w:cs="Times New Roman" w:ascii="Times New Roman" w:hAnsi="Times New Roman"/>
          <w:sz w:val="24"/>
          <w:szCs w:val="24"/>
          <w:lang w:val="uk-UA" w:bidi="uk-UA"/>
        </w:rPr>
        <w:t>Дизель-генератори працюють попарно-поперемінно.</w:t>
      </w:r>
      <w:r>
        <w:rPr>
          <w:rFonts w:eastAsia="Times New Roman" w:cs="Times New Roman" w:ascii="Times New Roman" w:hAnsi="Times New Roman"/>
          <w:color w:val="000000"/>
          <w:sz w:val="24"/>
          <w:szCs w:val="24"/>
          <w:lang w:val="uk-UA" w:eastAsia="ru-RU"/>
        </w:rPr>
        <w:t xml:space="preserve"> Основні забруднюючі речовини, що надходять в атмосферу є речовини у вигляді суспендованих твердих частинок (мікрочастинки та волокна) – 0,003 т/рік, оксиди азоту – 0,519 т/рік, оксиди вуглецю – 0,049 т/рік, сірки діоксид – 0,113 т/рік, валовий викид яких складає – 0,687 т/рік (без врахування парникових газів). </w:t>
      </w:r>
    </w:p>
    <w:p>
      <w:pPr>
        <w:pStyle w:val="Normal"/>
        <w:spacing w:lineRule="auto" w:line="240" w:before="0" w:after="0"/>
        <w:ind w:firstLine="540"/>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 xml:space="preserve">Відповідно до вимог Закону України «Про оцінку впливу на довкілля» об’єкти не підлягають оцінці впливу на довкілля. Ступінь впливу об’єктів на атмосферне повітря незначний, об'єкти відносяться до третьої групи, не підлягають постановки на державний облік та не мають виробництва або технологічного устаткування, на яких повинні впроваджуватися найкращі доступні технології та методи керування. Заходи щодо скорочення викидів не встановлюються. Дозволені обсяги викидів не перевищують нормативи граничнодопустимих викидів забруднюючих речовин із стаціонарних джерел. </w:t>
      </w:r>
    </w:p>
    <w:p>
      <w:pPr>
        <w:pStyle w:val="Normal"/>
        <w:spacing w:lineRule="auto" w:line="240" w:before="0" w:after="0"/>
        <w:ind w:firstLine="540"/>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Зауваження та пропозиції щодо отримання</w:t>
      </w:r>
      <w:r>
        <w:rPr>
          <w:rFonts w:eastAsia="Times New Roman" w:cs="Times New Roman" w:ascii="Times New Roman" w:hAnsi="Times New Roman"/>
          <w:vanish/>
          <w:color w:val="000000"/>
          <w:sz w:val="24"/>
          <w:szCs w:val="24"/>
          <w:lang w:val="uk-UA" w:eastAsia="ru-RU"/>
        </w:rPr>
        <w:t>|отримання|</w:t>
      </w:r>
      <w:r>
        <w:rPr>
          <w:rFonts w:eastAsia="Times New Roman" w:cs="Times New Roman" w:ascii="Times New Roman" w:hAnsi="Times New Roman"/>
          <w:color w:val="000000"/>
          <w:sz w:val="24"/>
          <w:szCs w:val="24"/>
          <w:lang w:val="uk-UA" w:eastAsia="ru-RU"/>
        </w:rPr>
        <w:t xml:space="preserve"> дозволу на викиди забруднюючих речовин в атмосферне повітря стаціонарними джерелами можна надсилати до Одеської обласної державної адміністрації за адресою: м. Одеса, проспект Шевченка, 4, тел/факс (0482) 34-29-71, тел. 718-92-47</w:t>
      </w:r>
      <w:r>
        <w:rPr>
          <w:rFonts w:eastAsia="Times New Roman" w:cs="Times New Roman" w:ascii="Times New Roman" w:hAnsi="Times New Roman"/>
          <w:color w:val="000000"/>
          <w:sz w:val="24"/>
          <w:szCs w:val="24"/>
          <w:shd w:fill="FFFFFF" w:val="clear"/>
          <w:lang w:val="uk-UA" w:eastAsia="ru-RU"/>
        </w:rPr>
        <w:t xml:space="preserve"> або на електрону пошту: </w:t>
      </w:r>
      <w:r>
        <w:rPr>
          <w:rFonts w:eastAsia="Times New Roman" w:cs="Times New Roman" w:ascii="Times New Roman" w:hAnsi="Times New Roman"/>
          <w:bCs/>
          <w:color w:val="000000"/>
          <w:sz w:val="24"/>
          <w:szCs w:val="24"/>
          <w:lang w:val="uk-UA" w:eastAsia="ar-SA"/>
        </w:rPr>
        <w:t>genotdel@od.gov.ua.</w:t>
      </w:r>
      <w:r>
        <w:rPr>
          <w:rFonts w:eastAsia="Times New Roman" w:cs="Times New Roman" w:ascii="Times New Roman" w:hAnsi="Times New Roman"/>
          <w:color w:val="000000"/>
          <w:sz w:val="24"/>
          <w:szCs w:val="24"/>
          <w:shd w:fill="FFFFFF" w:val="clear"/>
          <w:lang w:val="uk-UA" w:eastAsia="ru-RU"/>
        </w:rPr>
        <w:t xml:space="preserve"> </w:t>
      </w:r>
      <w:r>
        <w:rPr>
          <w:rFonts w:eastAsia="Times New Roman" w:cs="Times New Roman" w:ascii="Times New Roman" w:hAnsi="Times New Roman"/>
          <w:color w:val="000000"/>
          <w:sz w:val="24"/>
          <w:szCs w:val="24"/>
          <w:lang w:val="uk-UA" w:eastAsia="ru-RU"/>
        </w:rPr>
        <w:t xml:space="preserve">Строк подання зауважень та пропозицій протягом 30 календарних днів з дня опублікування. </w:t>
      </w:r>
    </w:p>
    <w:p>
      <w:pPr>
        <w:pStyle w:val="Normal"/>
        <w:spacing w:lineRule="auto" w:line="240" w:before="0" w:after="0"/>
        <w:jc w:val="both"/>
        <w:rPr>
          <w:rFonts w:ascii="Sylfaen" w:hAnsi="Sylfaen" w:eastAsia="Times New Roman" w:cs="Times New Roman"/>
          <w:b/>
          <w:b/>
          <w:color w:val="000000"/>
          <w:sz w:val="6"/>
          <w:szCs w:val="6"/>
          <w:lang w:val="uk-UA" w:eastAsia="ru-RU"/>
        </w:rPr>
      </w:pPr>
      <w:r>
        <w:rPr>
          <w:rFonts w:eastAsia="Times New Roman" w:cs="Times New Roman" w:ascii="Sylfaen" w:hAnsi="Sylfaen"/>
          <w:b/>
          <w:color w:val="000000"/>
          <w:sz w:val="6"/>
          <w:szCs w:val="6"/>
          <w:lang w:val="uk-UA" w:eastAsia="ru-RU"/>
        </w:rPr>
      </w:r>
    </w:p>
    <w:p>
      <w:pPr>
        <w:pStyle w:val="Normal"/>
        <w:spacing w:before="0" w:after="160"/>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Sylfaen">
    <w:charset w:val="01"/>
    <w:family w:val="roman"/>
    <w:pitch w:val="variable"/>
  </w:font>
</w:fonts>
</file>

<file path=word/settings.xml><?xml version="1.0" encoding="utf-8"?>
<w:settings xmlns:w="http://schemas.openxmlformats.org/wordprocessingml/2006/main">
  <w:zoom w:percent="15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Application>LibreOffice/6.0.7.3$Linux_X86_64 LibreOffice_project/00m0$Build-3</Application>
  <Pages>1</Pages>
  <Words>342</Words>
  <Characters>2329</Characters>
  <CharactersWithSpaces>2689</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2024-11-25T09:21:00Z</dcterms:created>
  <dc:creator>black</dc:creator>
  <dc:description/>
  <dc:language>ru-RU</dc:language>
  <cp:lastModifiedBy/>
  <dcterms:modified xsi:type="dcterms:W3CDTF">2024-11-28T14:15:44Z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