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EB" w:rsidRDefault="00E72E0C">
      <w:pPr>
        <w:ind w:firstLine="709"/>
        <w:jc w:val="center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933BEB" w:rsidRDefault="00E72E0C">
      <w:pPr>
        <w:ind w:firstLine="709"/>
        <w:jc w:val="both"/>
        <w:rPr>
          <w:lang w:val="uk-UA"/>
        </w:rPr>
      </w:pPr>
      <w:r>
        <w:rPr>
          <w:lang w:val="uk-UA"/>
        </w:rPr>
        <w:t>Товариство з обмеженою відповідальністю «</w:t>
      </w:r>
      <w:r>
        <w:rPr>
          <w:bCs/>
        </w:rPr>
        <w:t>НЬЮТЕЛКО УКРАЇНА</w:t>
      </w:r>
      <w:r>
        <w:rPr>
          <w:lang w:val="uk-UA"/>
        </w:rPr>
        <w:t>» (с</w:t>
      </w:r>
      <w:r>
        <w:rPr>
          <w:shd w:val="clear" w:color="auto" w:fill="FFFFFF"/>
          <w:lang w:val="uk-UA"/>
        </w:rPr>
        <w:t>корочена назва</w:t>
      </w:r>
      <w:r>
        <w:rPr>
          <w:lang w:val="uk-UA"/>
        </w:rPr>
        <w:t xml:space="preserve"> - ТОВ «</w:t>
      </w:r>
      <w:r>
        <w:rPr>
          <w:bCs/>
        </w:rPr>
        <w:t>НЬЮТЕЛКО УКРАЇНА</w:t>
      </w:r>
      <w:r>
        <w:rPr>
          <w:lang w:val="uk-UA"/>
        </w:rPr>
        <w:t xml:space="preserve">»); код ЄДРПОУ </w:t>
      </w:r>
      <w:r>
        <w:rPr>
          <w:color w:val="000000"/>
        </w:rPr>
        <w:t>34287732</w:t>
      </w:r>
      <w:r>
        <w:rPr>
          <w:lang w:val="uk-UA"/>
        </w:rPr>
        <w:t xml:space="preserve">; </w:t>
      </w:r>
      <w:proofErr w:type="spellStart"/>
      <w:r>
        <w:rPr>
          <w:lang w:val="uk-UA"/>
        </w:rPr>
        <w:t>юр</w:t>
      </w:r>
      <w:proofErr w:type="spellEnd"/>
      <w:r>
        <w:rPr>
          <w:lang w:val="uk-UA"/>
        </w:rPr>
        <w:t xml:space="preserve">. адреса: </w:t>
      </w:r>
      <w:r>
        <w:rPr>
          <w:lang w:val="uk-UA"/>
        </w:rPr>
        <w:t xml:space="preserve">01033, м. Київ, </w:t>
      </w:r>
      <w:proofErr w:type="spellStart"/>
      <w:r w:rsidRPr="00E72E0C">
        <w:t>Голосіївський</w:t>
      </w:r>
      <w:proofErr w:type="spellEnd"/>
      <w:r>
        <w:rPr>
          <w:lang w:val="uk-UA"/>
        </w:rPr>
        <w:t xml:space="preserve"> район, вул. Сім’ї </w:t>
      </w:r>
      <w:proofErr w:type="spellStart"/>
      <w:r>
        <w:rPr>
          <w:lang w:val="uk-UA"/>
        </w:rPr>
        <w:t>Прахових</w:t>
      </w:r>
      <w:proofErr w:type="spellEnd"/>
      <w:r>
        <w:rPr>
          <w:lang w:val="uk-UA"/>
        </w:rPr>
        <w:t xml:space="preserve">, 52, поверх 2, офіс 1;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</w:t>
      </w:r>
      <w:r>
        <w:rPr>
          <w:shd w:val="clear" w:color="auto" w:fill="FFFFFF"/>
          <w:lang w:val="uk-UA"/>
        </w:rPr>
        <w:t>050-413-14-22</w:t>
      </w:r>
      <w:bookmarkStart w:id="0" w:name="_GoBack"/>
      <w:bookmarkEnd w:id="0"/>
      <w:r>
        <w:rPr>
          <w:shd w:val="clear" w:color="auto" w:fill="FFFFFF"/>
          <w:lang w:val="uk-UA"/>
        </w:rPr>
        <w:t>;</w:t>
      </w:r>
      <w:r>
        <w:rPr>
          <w:lang w:val="uk-UA"/>
        </w:rPr>
        <w:t xml:space="preserve"> 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 xml:space="preserve">: </w:t>
      </w:r>
      <w:r>
        <w:rPr>
          <w:bCs/>
          <w:spacing w:val="-12"/>
          <w:lang w:val="en-US" w:eastAsia="uk-UA"/>
        </w:rPr>
        <w:t>info</w:t>
      </w:r>
      <w:r>
        <w:rPr>
          <w:bCs/>
          <w:spacing w:val="-12"/>
          <w:lang w:val="uk-UA" w:eastAsia="uk-UA"/>
        </w:rPr>
        <w:t>@</w:t>
      </w:r>
      <w:proofErr w:type="spellStart"/>
      <w:r>
        <w:rPr>
          <w:bCs/>
          <w:spacing w:val="-12"/>
          <w:lang w:val="en-US" w:eastAsia="uk-UA"/>
        </w:rPr>
        <w:t>newtelco</w:t>
      </w:r>
      <w:proofErr w:type="spellEnd"/>
      <w:r>
        <w:rPr>
          <w:bCs/>
          <w:spacing w:val="-12"/>
          <w:lang w:val="uk-UA" w:eastAsia="uk-UA"/>
        </w:rPr>
        <w:t>.</w:t>
      </w:r>
      <w:proofErr w:type="spellStart"/>
      <w:r>
        <w:rPr>
          <w:bCs/>
          <w:spacing w:val="-12"/>
          <w:lang w:val="en-US" w:eastAsia="uk-UA"/>
        </w:rPr>
        <w:t>ua</w:t>
      </w:r>
      <w:proofErr w:type="spellEnd"/>
      <w:r>
        <w:rPr>
          <w:shd w:val="clear" w:color="auto" w:fill="FFFFFF"/>
          <w:lang w:val="uk-UA"/>
        </w:rPr>
        <w:t>,</w:t>
      </w:r>
      <w:r>
        <w:rPr>
          <w:lang w:val="uk-UA"/>
        </w:rPr>
        <w:t xml:space="preserve"> </w:t>
      </w:r>
      <w:r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>
        <w:rPr>
          <w:shd w:val="clear" w:color="auto" w:fill="FFFFFF"/>
          <w:lang w:val="uk-UA"/>
        </w:rPr>
        <w:t>стаціонарними джерелами</w:t>
      </w:r>
      <w:r>
        <w:rPr>
          <w:rFonts w:eastAsia="Calibri"/>
          <w:lang w:val="uk-UA"/>
        </w:rPr>
        <w:t xml:space="preserve"> в процесі діяльн</w:t>
      </w:r>
      <w:r>
        <w:rPr>
          <w:rFonts w:eastAsia="Calibri"/>
          <w:lang w:val="uk-UA"/>
        </w:rPr>
        <w:t xml:space="preserve">ості підприємства, розташованого за адресою: </w:t>
      </w:r>
      <w:r>
        <w:rPr>
          <w:lang w:val="uk-UA"/>
        </w:rPr>
        <w:t xml:space="preserve">01033, м. Київ, </w:t>
      </w:r>
      <w:r w:rsidRPr="00E72E0C">
        <w:rPr>
          <w:lang w:val="uk-UA"/>
        </w:rPr>
        <w:t xml:space="preserve">Голосіївський </w:t>
      </w:r>
      <w:r>
        <w:rPr>
          <w:lang w:val="uk-UA"/>
        </w:rPr>
        <w:t xml:space="preserve"> район, вул. Сім’ї </w:t>
      </w:r>
      <w:proofErr w:type="spellStart"/>
      <w:r>
        <w:rPr>
          <w:lang w:val="uk-UA"/>
        </w:rPr>
        <w:t>Прахових</w:t>
      </w:r>
      <w:proofErr w:type="spellEnd"/>
      <w:r>
        <w:rPr>
          <w:lang w:val="uk-UA"/>
        </w:rPr>
        <w:t>, 52.</w:t>
      </w:r>
    </w:p>
    <w:p w:rsidR="00933BEB" w:rsidRDefault="00E72E0C">
      <w:pPr>
        <w:ind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Основним видом діяльності підприємства є: </w:t>
      </w:r>
      <w:r>
        <w:rPr>
          <w:lang w:val="uk-UA"/>
        </w:rPr>
        <w:t xml:space="preserve">(КВЕД - </w:t>
      </w:r>
      <w:r>
        <w:rPr>
          <w:shd w:val="clear" w:color="auto" w:fill="FFFFFF"/>
          <w:lang w:val="uk-UA"/>
        </w:rPr>
        <w:t>61.90</w:t>
      </w:r>
      <w:r>
        <w:rPr>
          <w:lang w:val="uk-UA"/>
        </w:rPr>
        <w:t xml:space="preserve">) - </w:t>
      </w:r>
      <w:r>
        <w:rPr>
          <w:shd w:val="clear" w:color="auto" w:fill="FFFFFF"/>
          <w:lang w:val="uk-UA"/>
        </w:rPr>
        <w:t>інша діяльність у сфері електрозв'язку</w:t>
      </w:r>
      <w:r>
        <w:rPr>
          <w:lang w:val="uk-UA"/>
        </w:rPr>
        <w:t>.</w:t>
      </w:r>
    </w:p>
    <w:p w:rsidR="00933BEB" w:rsidRDefault="00E72E0C">
      <w:pPr>
        <w:ind w:firstLine="709"/>
        <w:jc w:val="both"/>
        <w:rPr>
          <w:lang w:val="uk-UA"/>
        </w:rPr>
      </w:pPr>
      <w:r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об’єкта, який відноситься до третьої групи за </w:t>
      </w:r>
      <w:r>
        <w:rPr>
          <w:shd w:val="clear" w:color="auto" w:fill="FFFFFF"/>
          <w:lang w:val="uk-UA"/>
        </w:rPr>
        <w:t>ступенем впливу на забруднення атмосферного повітря. Дозвіл на підприємст</w:t>
      </w:r>
      <w:r>
        <w:rPr>
          <w:shd w:val="clear" w:color="auto" w:fill="FFFFFF"/>
          <w:lang w:val="uk-UA"/>
        </w:rPr>
        <w:t>во видається вперше.</w:t>
      </w:r>
    </w:p>
    <w:p w:rsidR="00933BEB" w:rsidRDefault="00E72E0C">
      <w:pPr>
        <w:ind w:firstLine="709"/>
        <w:jc w:val="both"/>
        <w:rPr>
          <w:bCs/>
          <w:lang w:val="uk-UA"/>
        </w:rPr>
      </w:pPr>
      <w:r>
        <w:rPr>
          <w:lang w:val="uk-UA"/>
        </w:rPr>
        <w:t>Об’єкт не підпадає до с</w:t>
      </w:r>
      <w:r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>
        <w:rPr>
          <w:lang w:val="uk-UA"/>
        </w:rPr>
        <w:t xml:space="preserve"> відповідно до ст. 3 Закону України «</w:t>
      </w:r>
      <w:r>
        <w:rPr>
          <w:bCs/>
          <w:shd w:val="clear" w:color="auto" w:fill="FFFFFF"/>
          <w:lang w:val="uk-UA"/>
        </w:rPr>
        <w:t>Про оцінку впливу на довкілля</w:t>
      </w:r>
      <w:r>
        <w:rPr>
          <w:lang w:val="uk-UA"/>
        </w:rPr>
        <w:t>». В</w:t>
      </w:r>
      <w:r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>
        <w:rPr>
          <w:lang w:val="uk-UA"/>
        </w:rPr>
        <w:t>.</w:t>
      </w:r>
    </w:p>
    <w:p w:rsidR="00933BEB" w:rsidRDefault="00E72E0C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Д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жерелами утворення забруднюючих речовин є наступне обладнання: 5 (п’ять) дизель-генераторів резервного електропостачання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Onis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isa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A</w:t>
      </w:r>
      <w:r>
        <w:rPr>
          <w:rFonts w:ascii="Times New Roman" w:hAnsi="Times New Roman"/>
          <w:bCs/>
          <w:sz w:val="24"/>
          <w:szCs w:val="24"/>
          <w:lang w:val="uk-UA"/>
        </w:rPr>
        <w:t>. F400 GX (виробництво Італія).</w:t>
      </w:r>
    </w:p>
    <w:p w:rsidR="00933BEB" w:rsidRDefault="00E72E0C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5 од. (організовані джерела викидів). </w:t>
      </w:r>
    </w:p>
    <w:p w:rsidR="00933BEB" w:rsidRDefault="00E72E0C">
      <w:pPr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Обсягів </w:t>
      </w:r>
      <w:r>
        <w:rPr>
          <w:shd w:val="clear" w:color="auto" w:fill="FFFFFF"/>
          <w:lang w:val="uk-UA"/>
        </w:rPr>
        <w:t xml:space="preserve">викидів за рік становлять: 74,2445 т., в </w:t>
      </w:r>
      <w:proofErr w:type="spellStart"/>
      <w:r>
        <w:rPr>
          <w:shd w:val="clear" w:color="auto" w:fill="FFFFFF"/>
          <w:lang w:val="uk-UA"/>
        </w:rPr>
        <w:t>т.ч</w:t>
      </w:r>
      <w:proofErr w:type="spellEnd"/>
      <w:r>
        <w:rPr>
          <w:shd w:val="clear" w:color="auto" w:fill="FFFFFF"/>
          <w:lang w:val="uk-UA"/>
        </w:rPr>
        <w:t>.: а</w:t>
      </w:r>
      <w:r>
        <w:rPr>
          <w:lang w:val="uk-UA"/>
        </w:rPr>
        <w:t>зоту(1) оксид (</w:t>
      </w:r>
      <w:r>
        <w:t>N</w:t>
      </w:r>
      <w:r>
        <w:rPr>
          <w:lang w:val="uk-UA"/>
        </w:rPr>
        <w:t>2</w:t>
      </w:r>
      <w:r>
        <w:t>O</w:t>
      </w:r>
      <w:r>
        <w:rPr>
          <w:lang w:val="uk-UA"/>
        </w:rPr>
        <w:t xml:space="preserve">) – 0,0025 </w:t>
      </w:r>
      <w:r>
        <w:rPr>
          <w:lang w:val="uk-UA" w:eastAsia="uk-UA"/>
        </w:rPr>
        <w:t xml:space="preserve">т, </w:t>
      </w:r>
      <w:r>
        <w:rPr>
          <w:lang w:val="uk-UA"/>
        </w:rPr>
        <w:t>вуглецю діоксид - 73,345 т</w:t>
      </w:r>
      <w:r>
        <w:rPr>
          <w:lang w:val="uk-UA" w:eastAsia="uk-UA"/>
        </w:rPr>
        <w:t xml:space="preserve">, діоксид сірки - </w:t>
      </w:r>
      <w:r>
        <w:rPr>
          <w:lang w:val="uk-UA"/>
        </w:rPr>
        <w:t xml:space="preserve">0,035 </w:t>
      </w:r>
      <w:r>
        <w:rPr>
          <w:lang w:val="uk-UA" w:eastAsia="uk-UA"/>
        </w:rPr>
        <w:t xml:space="preserve">т, метан - </w:t>
      </w:r>
      <w:r>
        <w:rPr>
          <w:lang w:val="uk-UA"/>
        </w:rPr>
        <w:t xml:space="preserve">0,001 </w:t>
      </w:r>
      <w:r>
        <w:rPr>
          <w:lang w:val="uk-UA" w:eastAsia="uk-UA"/>
        </w:rPr>
        <w:t>т, н</w:t>
      </w:r>
      <w:r>
        <w:rPr>
          <w:lang w:val="uk-UA"/>
        </w:rPr>
        <w:t xml:space="preserve">еметанові леткі органічні сполуки - 0,050 </w:t>
      </w:r>
      <w:r>
        <w:rPr>
          <w:lang w:val="uk-UA" w:eastAsia="uk-UA"/>
        </w:rPr>
        <w:t xml:space="preserve">т, </w:t>
      </w:r>
      <w:r>
        <w:rPr>
          <w:shd w:val="clear" w:color="auto" w:fill="FFFFFF"/>
          <w:lang w:val="uk-UA"/>
        </w:rPr>
        <w:t>о</w:t>
      </w:r>
      <w:r>
        <w:rPr>
          <w:lang w:val="uk-UA" w:eastAsia="uk-UA"/>
        </w:rPr>
        <w:t xml:space="preserve">ксид вуглецю - </w:t>
      </w:r>
      <w:r>
        <w:rPr>
          <w:lang w:val="uk-UA"/>
        </w:rPr>
        <w:t xml:space="preserve">0,139 </w:t>
      </w:r>
      <w:r>
        <w:rPr>
          <w:lang w:val="uk-UA" w:eastAsia="uk-UA"/>
        </w:rPr>
        <w:t xml:space="preserve">т, оксиди азоту - </w:t>
      </w:r>
      <w:r>
        <w:rPr>
          <w:lang w:val="uk-UA"/>
        </w:rPr>
        <w:t xml:space="preserve">0,636 </w:t>
      </w:r>
      <w:r>
        <w:rPr>
          <w:lang w:val="uk-UA" w:eastAsia="uk-UA"/>
        </w:rPr>
        <w:t>т, р</w:t>
      </w:r>
      <w:r>
        <w:rPr>
          <w:lang w:val="uk-UA"/>
        </w:rPr>
        <w:t xml:space="preserve">ечовини у </w:t>
      </w:r>
      <w:r>
        <w:rPr>
          <w:lang w:val="uk-UA"/>
        </w:rPr>
        <w:t xml:space="preserve">вигляді суспендованих твердих частинок - 0,036 </w:t>
      </w:r>
      <w:r>
        <w:rPr>
          <w:lang w:val="uk-UA" w:eastAsia="uk-UA"/>
        </w:rPr>
        <w:t>т. В</w:t>
      </w:r>
      <w:r>
        <w:rPr>
          <w:lang w:val="uk-UA"/>
        </w:rPr>
        <w:t>еличина масової витрати від усіх джерел – 1,090380 г/</w:t>
      </w:r>
      <w:proofErr w:type="spellStart"/>
      <w:r>
        <w:rPr>
          <w:lang w:val="uk-UA"/>
        </w:rPr>
        <w:t>сек</w:t>
      </w:r>
      <w:proofErr w:type="spellEnd"/>
      <w:r>
        <w:rPr>
          <w:lang w:val="uk-UA"/>
        </w:rPr>
        <w:t>.</w:t>
      </w:r>
    </w:p>
    <w:p w:rsidR="00933BEB" w:rsidRDefault="00E72E0C">
      <w:pPr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>
        <w:rPr>
          <w:lang w:val="uk-UA"/>
        </w:rPr>
        <w:t>Заходи</w:t>
      </w:r>
      <w:r>
        <w:rPr>
          <w:lang w:val="uk-UA"/>
        </w:rPr>
        <w:t xml:space="preserve"> щодо скорочення викидів відсутні та не розробляються.</w:t>
      </w:r>
    </w:p>
    <w:p w:rsidR="00933BEB" w:rsidRDefault="00E72E0C">
      <w:pPr>
        <w:ind w:firstLine="709"/>
        <w:jc w:val="both"/>
        <w:rPr>
          <w:lang w:val="uk-UA"/>
        </w:rPr>
      </w:pPr>
      <w:r>
        <w:rPr>
          <w:lang w:val="uk-UA"/>
        </w:rPr>
        <w:t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</w:t>
      </w:r>
      <w:r>
        <w:rPr>
          <w:lang w:val="uk-UA"/>
        </w:rPr>
        <w:t xml:space="preserve">х джерел, які затверджені Наказом </w:t>
      </w:r>
      <w:proofErr w:type="spellStart"/>
      <w:r>
        <w:rPr>
          <w:lang w:val="uk-UA"/>
        </w:rPr>
        <w:t>Мінприроди</w:t>
      </w:r>
      <w:proofErr w:type="spellEnd"/>
      <w:r>
        <w:rPr>
          <w:lang w:val="uk-UA"/>
        </w:rPr>
        <w:t xml:space="preserve"> України від 27.06.2006 № 309 та відповідають </w:t>
      </w:r>
      <w:r>
        <w:rPr>
          <w:rStyle w:val="ad"/>
          <w:bCs/>
          <w:i w:val="0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>
        <w:rPr>
          <w:i/>
          <w:shd w:val="clear" w:color="auto" w:fill="FFFFFF"/>
          <w:lang w:val="uk-UA"/>
        </w:rPr>
        <w:t xml:space="preserve"> </w:t>
      </w:r>
      <w:r>
        <w:rPr>
          <w:rStyle w:val="ad"/>
          <w:bCs/>
          <w:i w:val="0"/>
          <w:shd w:val="clear" w:color="auto" w:fill="FFFFFF"/>
          <w:lang w:val="uk-UA"/>
        </w:rPr>
        <w:t>атмосферному повітрі населених місць, затверджені Наказом МОЗ України від 14.01.2020 № 52</w:t>
      </w:r>
      <w:r>
        <w:rPr>
          <w:rStyle w:val="ad"/>
          <w:bCs/>
          <w:i w:val="0"/>
          <w:shd w:val="clear" w:color="auto" w:fill="FFFFFF"/>
          <w:lang w:val="uk-UA"/>
        </w:rPr>
        <w:t>.</w:t>
      </w:r>
    </w:p>
    <w:p w:rsidR="00933BEB" w:rsidRDefault="00E72E0C">
      <w:pPr>
        <w:ind w:firstLine="709"/>
        <w:jc w:val="both"/>
        <w:rPr>
          <w:lang w:val="uk-UA"/>
        </w:rPr>
      </w:pPr>
      <w:r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>
        <w:rPr>
          <w:bCs/>
          <w:lang w:val="uk-UA"/>
        </w:rPr>
        <w:t>Департаменту захисту довкілля та адаптації до зміни клімату виконавчого органу Київської міської ради (КМДА) за адресою: 04080, м. Київ,</w:t>
      </w:r>
      <w:r>
        <w:rPr>
          <w:bCs/>
          <w:lang w:val="uk-UA"/>
        </w:rPr>
        <w:t xml:space="preserve"> вул. Турівська, 28; </w:t>
      </w:r>
      <w:proofErr w:type="spellStart"/>
      <w:r>
        <w:rPr>
          <w:bCs/>
          <w:lang w:val="uk-UA"/>
        </w:rPr>
        <w:t>тел</w:t>
      </w:r>
      <w:proofErr w:type="spellEnd"/>
      <w:r>
        <w:rPr>
          <w:bCs/>
          <w:lang w:val="uk-UA"/>
        </w:rPr>
        <w:t>. 366-64-10, 366-64-11, e-</w:t>
      </w:r>
      <w:proofErr w:type="spellStart"/>
      <w:r>
        <w:rPr>
          <w:bCs/>
          <w:lang w:val="uk-UA"/>
        </w:rPr>
        <w:t>mail</w:t>
      </w:r>
      <w:proofErr w:type="spellEnd"/>
      <w:r>
        <w:rPr>
          <w:bCs/>
          <w:lang w:val="uk-UA"/>
        </w:rPr>
        <w:t xml:space="preserve">: </w:t>
      </w:r>
      <w:hyperlink r:id="rId10" w:history="1">
        <w:r>
          <w:rPr>
            <w:rStyle w:val="a5"/>
            <w:bCs/>
            <w:color w:val="auto"/>
            <w:u w:val="none"/>
            <w:lang w:val="uk-UA"/>
          </w:rPr>
          <w:t>ecology@kyivcity.gov.ua</w:t>
        </w:r>
      </w:hyperlink>
      <w:r>
        <w:rPr>
          <w:lang w:val="uk-UA"/>
        </w:rPr>
        <w:t xml:space="preserve">. </w:t>
      </w:r>
    </w:p>
    <w:sectPr w:rsidR="00933BEB">
      <w:pgSz w:w="11906" w:h="16838"/>
      <w:pgMar w:top="993" w:right="707" w:bottom="851" w:left="1134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0000001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left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>
    <w:nsid w:val="00000003"/>
    <w:multiLevelType w:val="hybridMultilevel"/>
    <w:tmpl w:val="58E81EBC"/>
    <w:lvl w:ilvl="0" w:tplc="F25684DC">
      <w:start w:val="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0000005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D80C736"/>
    <w:lvl w:ilvl="0" w:tplc="FD0C739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00000008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0000000B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000000D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0"/>
  </w:num>
  <w:num w:numId="5">
    <w:abstractNumId w:val="15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EB"/>
    <w:rsid w:val="00933BEB"/>
    <w:rsid w:val="00E7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eastAsia="SimSun" w:hAnsi="Cambria" w:cs="SimSu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SimSun" w:hAnsi="Cambria" w:cs="SimSu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pPr>
      <w:ind w:left="720"/>
      <w:contextualSpacing/>
    </w:pPr>
    <w:rPr>
      <w:lang w:val="lt-LT" w:eastAsia="lt-LT"/>
    </w:rPr>
  </w:style>
  <w:style w:type="character" w:styleId="a5">
    <w:name w:val="Hyperlink"/>
    <w:rPr>
      <w:color w:val="0000FF"/>
      <w:u w:val="single"/>
    </w:rPr>
  </w:style>
  <w:style w:type="character" w:customStyle="1" w:styleId="EmailStyle20">
    <w:name w:val="EmailStyle20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08"/>
    </w:pPr>
  </w:style>
  <w:style w:type="paragraph" w:styleId="a8">
    <w:name w:val="Body Text"/>
    <w:basedOn w:val="a"/>
    <w:link w:val="a9"/>
    <w:uiPriority w:val="99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rPr>
      <w:rFonts w:ascii="Cambria" w:eastAsia="SimSun" w:hAnsi="Cambria" w:cs="SimSun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Pr>
      <w:b/>
      <w:bCs/>
    </w:rPr>
  </w:style>
  <w:style w:type="character" w:customStyle="1" w:styleId="docdata">
    <w:name w:val="docdata"/>
  </w:style>
  <w:style w:type="character" w:customStyle="1" w:styleId="10">
    <w:name w:val="Заголовок 1 Знак"/>
    <w:basedOn w:val="a0"/>
    <w:link w:val="1"/>
    <w:rPr>
      <w:rFonts w:ascii="Cambria" w:eastAsia="SimSun" w:hAnsi="Cambria" w:cs="SimSun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rPr>
      <w:rFonts w:ascii="Arial" w:hAnsi="Arial" w:cs="Arial"/>
      <w:color w:val="auto"/>
      <w:sz w:val="20"/>
      <w:szCs w:val="20"/>
    </w:rPr>
  </w:style>
  <w:style w:type="character" w:styleId="ad">
    <w:name w:val="Emphasis"/>
    <w:qFormat/>
    <w:rPr>
      <w:i/>
      <w:iCs/>
    </w:rPr>
  </w:style>
  <w:style w:type="paragraph" w:styleId="ae">
    <w:name w:val="Plain Text"/>
    <w:basedOn w:val="a"/>
    <w:link w:val="a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eastAsia="SimSun" w:hAnsi="Cambria" w:cs="SimSu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SimSun" w:hAnsi="Cambria" w:cs="SimSu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pPr>
      <w:ind w:left="720"/>
      <w:contextualSpacing/>
    </w:pPr>
    <w:rPr>
      <w:lang w:val="lt-LT" w:eastAsia="lt-LT"/>
    </w:rPr>
  </w:style>
  <w:style w:type="character" w:styleId="a5">
    <w:name w:val="Hyperlink"/>
    <w:rPr>
      <w:color w:val="0000FF"/>
      <w:u w:val="single"/>
    </w:rPr>
  </w:style>
  <w:style w:type="character" w:customStyle="1" w:styleId="EmailStyle20">
    <w:name w:val="EmailStyle20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08"/>
    </w:pPr>
  </w:style>
  <w:style w:type="paragraph" w:styleId="a8">
    <w:name w:val="Body Text"/>
    <w:basedOn w:val="a"/>
    <w:link w:val="a9"/>
    <w:uiPriority w:val="99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rPr>
      <w:rFonts w:ascii="Cambria" w:eastAsia="SimSun" w:hAnsi="Cambria" w:cs="SimSun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Pr>
      <w:b/>
      <w:bCs/>
    </w:rPr>
  </w:style>
  <w:style w:type="character" w:customStyle="1" w:styleId="docdata">
    <w:name w:val="docdata"/>
  </w:style>
  <w:style w:type="character" w:customStyle="1" w:styleId="10">
    <w:name w:val="Заголовок 1 Знак"/>
    <w:basedOn w:val="a0"/>
    <w:link w:val="1"/>
    <w:rPr>
      <w:rFonts w:ascii="Cambria" w:eastAsia="SimSun" w:hAnsi="Cambria" w:cs="SimSun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rPr>
      <w:rFonts w:ascii="Arial" w:hAnsi="Arial" w:cs="Arial"/>
      <w:color w:val="auto"/>
      <w:sz w:val="20"/>
      <w:szCs w:val="20"/>
    </w:rPr>
  </w:style>
  <w:style w:type="character" w:styleId="ad">
    <w:name w:val="Emphasis"/>
    <w:qFormat/>
    <w:rPr>
      <w:i/>
      <w:iCs/>
    </w:rPr>
  </w:style>
  <w:style w:type="paragraph" w:styleId="ae">
    <w:name w:val="Plain Text"/>
    <w:basedOn w:val="a"/>
    <w:link w:val="a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cology@kyivcity.gov.u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19F63-4631-4311-9472-B3842879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2495</Characters>
  <Application>Microsoft Office Word</Application>
  <DocSecurity>0</DocSecurity>
  <Lines>20</Lines>
  <Paragraphs>5</Paragraphs>
  <ScaleCrop>false</ScaleCrop>
  <Company>Hewlett-Packard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17</cp:revision>
  <cp:lastPrinted>2024-02-05T11:54:00Z</cp:lastPrinted>
  <dcterms:created xsi:type="dcterms:W3CDTF">2024-12-06T11:38:00Z</dcterms:created>
  <dcterms:modified xsi:type="dcterms:W3CDTF">2024-12-10T08:22:00Z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