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3137" w14:textId="0D5FD773" w:rsidR="001F346B" w:rsidRPr="00722E5F" w:rsidRDefault="001F346B" w:rsidP="00722E5F">
      <w:pPr>
        <w:pStyle w:val="rvps6"/>
        <w:ind w:right="-234" w:firstLine="7938"/>
        <w:jc w:val="left"/>
        <w:rPr>
          <w:rStyle w:val="spanrvts23"/>
          <w:b w:val="0"/>
          <w:sz w:val="28"/>
          <w:szCs w:val="28"/>
          <w:lang w:val="uk-UA" w:eastAsia="uk"/>
        </w:rPr>
      </w:pPr>
      <w:bookmarkStart w:id="0" w:name="n3"/>
      <w:bookmarkEnd w:id="0"/>
      <w:r w:rsidRPr="00722E5F">
        <w:rPr>
          <w:rStyle w:val="spanrvts23"/>
          <w:b w:val="0"/>
          <w:sz w:val="28"/>
          <w:szCs w:val="28"/>
          <w:lang w:val="uk-UA" w:eastAsia="uk"/>
        </w:rPr>
        <w:t>ПРОЄКТ</w:t>
      </w:r>
    </w:p>
    <w:p w14:paraId="1C490101" w14:textId="540AF6D7" w:rsidR="001F346B" w:rsidRPr="006A06A4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2"/>
      </w:tblGrid>
      <w:tr w:rsidR="006A06A4" w:rsidRPr="006A06A4" w14:paraId="52A911C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7660" w14:textId="77777777" w:rsidR="001F346B" w:rsidRPr="006A06A4" w:rsidRDefault="001F346B" w:rsidP="008E6AF3">
            <w:pPr>
              <w:pStyle w:val="rvps7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bookmarkStart w:id="1" w:name="n2"/>
            <w:bookmarkEnd w:id="1"/>
            <w:r w:rsidRPr="006A06A4">
              <w:rPr>
                <w:rStyle w:val="spanrvts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7475571" wp14:editId="26A59177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6A4" w:rsidRPr="006A06A4" w14:paraId="20B5710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C9F8B" w14:textId="77777777" w:rsidR="001F346B" w:rsidRPr="006A06A4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64"/>
                <w:sz w:val="28"/>
                <w:szCs w:val="28"/>
                <w:lang w:val="uk-UA" w:eastAsia="uk"/>
              </w:rPr>
            </w:pPr>
            <w:r w:rsidRPr="006A06A4">
              <w:rPr>
                <w:rStyle w:val="spanrvts23"/>
                <w:sz w:val="28"/>
                <w:szCs w:val="28"/>
                <w:lang w:val="uk-UA" w:eastAsia="uk"/>
              </w:rPr>
              <w:t>КАБІНЕТ МІНІСТРІВ УКРАЇНИ</w:t>
            </w:r>
            <w:r w:rsidRPr="006A06A4">
              <w:rPr>
                <w:rStyle w:val="spanrvts0"/>
                <w:sz w:val="28"/>
                <w:szCs w:val="28"/>
                <w:lang w:val="uk-UA" w:eastAsia="uk"/>
              </w:rPr>
              <w:t xml:space="preserve"> </w:t>
            </w:r>
            <w:r w:rsidRPr="006A06A4">
              <w:rPr>
                <w:rStyle w:val="spanrvts0"/>
                <w:sz w:val="28"/>
                <w:szCs w:val="28"/>
                <w:lang w:val="uk-UA" w:eastAsia="uk"/>
              </w:rPr>
              <w:br/>
            </w:r>
          </w:p>
          <w:p w14:paraId="54216891" w14:textId="77777777" w:rsidR="001F346B" w:rsidRPr="006A06A4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r w:rsidRPr="006A06A4">
              <w:rPr>
                <w:rStyle w:val="spanrvts64"/>
                <w:sz w:val="28"/>
                <w:szCs w:val="28"/>
                <w:lang w:val="uk-UA" w:eastAsia="uk"/>
              </w:rPr>
              <w:t>ПОСТАНОВА</w:t>
            </w:r>
          </w:p>
        </w:tc>
      </w:tr>
      <w:tr w:rsidR="000C2639" w:rsidRPr="006A06A4" w14:paraId="227901D0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EA230" w14:textId="77777777" w:rsidR="001F346B" w:rsidRPr="006A06A4" w:rsidRDefault="001F346B" w:rsidP="008E6AF3">
            <w:pPr>
              <w:pStyle w:val="rvps7"/>
              <w:ind w:left="450" w:right="450"/>
              <w:rPr>
                <w:rStyle w:val="spanrvts9"/>
                <w:sz w:val="28"/>
                <w:szCs w:val="28"/>
                <w:lang w:val="uk-UA" w:eastAsia="uk"/>
              </w:rPr>
            </w:pPr>
          </w:p>
          <w:p w14:paraId="0B60FA8F" w14:textId="18E6CE18" w:rsidR="001F346B" w:rsidRPr="004F7C15" w:rsidRDefault="001F346B" w:rsidP="00353AB2">
            <w:pPr>
              <w:pStyle w:val="rvps7"/>
              <w:spacing w:before="120" w:after="120"/>
              <w:ind w:left="448" w:right="448"/>
              <w:rPr>
                <w:rStyle w:val="spanrvts0"/>
                <w:b/>
                <w:sz w:val="28"/>
                <w:szCs w:val="28"/>
                <w:lang w:val="uk-UA" w:eastAsia="uk"/>
              </w:rPr>
            </w:pP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від _____ </w:t>
            </w:r>
            <w:r w:rsidR="000118D0"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____________ </w:t>
            </w: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>202</w:t>
            </w:r>
            <w:r w:rsidR="003250D8">
              <w:rPr>
                <w:rStyle w:val="spanrvts9"/>
                <w:b w:val="0"/>
                <w:sz w:val="28"/>
                <w:szCs w:val="28"/>
                <w:lang w:val="uk-UA" w:eastAsia="uk"/>
              </w:rPr>
              <w:t>5</w:t>
            </w: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р. № ______ </w:t>
            </w: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br/>
              <w:t>Київ</w:t>
            </w:r>
          </w:p>
        </w:tc>
      </w:tr>
    </w:tbl>
    <w:p w14:paraId="43AC8620" w14:textId="4CA2424E" w:rsidR="001F346B" w:rsidRPr="006A06A4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07D68B86" w14:textId="77777777" w:rsidR="001F346B" w:rsidRPr="006A06A4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5C63389E" w14:textId="3EDD08F8" w:rsidR="00521401" w:rsidRPr="006A06A4" w:rsidRDefault="006A06A4" w:rsidP="00521401">
      <w:pPr>
        <w:pStyle w:val="rvps6"/>
        <w:shd w:val="clear" w:color="auto" w:fill="FFFFFF"/>
        <w:spacing w:before="300" w:after="450"/>
        <w:ind w:left="450" w:right="450"/>
        <w:rPr>
          <w:sz w:val="28"/>
          <w:szCs w:val="28"/>
          <w:lang w:val="uk-UA"/>
        </w:rPr>
      </w:pPr>
      <w:bookmarkStart w:id="2" w:name="n4"/>
      <w:bookmarkStart w:id="3" w:name="n6"/>
      <w:bookmarkEnd w:id="2"/>
      <w:bookmarkEnd w:id="3"/>
      <w:r>
        <w:rPr>
          <w:rStyle w:val="rvts23"/>
          <w:b/>
          <w:bCs/>
          <w:sz w:val="28"/>
          <w:szCs w:val="28"/>
          <w:lang w:val="uk-UA"/>
        </w:rPr>
        <w:t xml:space="preserve">Деякі питання щодо </w:t>
      </w:r>
      <w:r w:rsidR="00521401" w:rsidRPr="006A06A4">
        <w:rPr>
          <w:rStyle w:val="rvts23"/>
          <w:b/>
          <w:bCs/>
          <w:sz w:val="28"/>
          <w:szCs w:val="28"/>
          <w:lang w:val="uk-UA"/>
        </w:rPr>
        <w:t xml:space="preserve">провадження </w:t>
      </w:r>
      <w:r w:rsidR="00C0576F" w:rsidRPr="006A06A4">
        <w:rPr>
          <w:b/>
          <w:bCs/>
          <w:sz w:val="28"/>
          <w:szCs w:val="28"/>
          <w:lang w:val="uk-UA" w:eastAsia="ru-RU"/>
        </w:rPr>
        <w:t>господарської діяльності з управління небез</w:t>
      </w:r>
      <w:bookmarkStart w:id="4" w:name="_GoBack"/>
      <w:bookmarkEnd w:id="4"/>
      <w:r w:rsidR="00C0576F" w:rsidRPr="006A06A4">
        <w:rPr>
          <w:b/>
          <w:bCs/>
          <w:sz w:val="28"/>
          <w:szCs w:val="28"/>
          <w:lang w:val="uk-UA" w:eastAsia="ru-RU"/>
        </w:rPr>
        <w:t>печними відходами</w:t>
      </w:r>
      <w:r w:rsidR="00C0576F" w:rsidRPr="006A06A4">
        <w:rPr>
          <w:rStyle w:val="rvts23"/>
          <w:b/>
          <w:bCs/>
          <w:sz w:val="28"/>
          <w:szCs w:val="28"/>
          <w:lang w:val="uk-UA"/>
        </w:rPr>
        <w:t xml:space="preserve"> </w:t>
      </w:r>
    </w:p>
    <w:p w14:paraId="657FDB44" w14:textId="77777777" w:rsidR="00521401" w:rsidRPr="006A06A4" w:rsidRDefault="00521401" w:rsidP="00521401">
      <w:pPr>
        <w:pStyle w:val="rvps2"/>
        <w:shd w:val="clear" w:color="auto" w:fill="FFFFFF"/>
        <w:spacing w:after="150"/>
        <w:ind w:firstLine="567"/>
        <w:rPr>
          <w:sz w:val="28"/>
          <w:szCs w:val="28"/>
          <w:lang w:val="uk-UA"/>
        </w:rPr>
      </w:pPr>
      <w:r w:rsidRPr="006A06A4">
        <w:rPr>
          <w:sz w:val="28"/>
          <w:szCs w:val="28"/>
          <w:lang w:val="uk-UA"/>
        </w:rPr>
        <w:t>Кабінет Міністрів України </w:t>
      </w:r>
      <w:r w:rsidRPr="006A06A4">
        <w:rPr>
          <w:rStyle w:val="rvts52"/>
          <w:b/>
          <w:bCs/>
          <w:spacing w:val="30"/>
          <w:sz w:val="28"/>
          <w:szCs w:val="28"/>
          <w:lang w:val="uk-UA"/>
        </w:rPr>
        <w:t>постановляє:</w:t>
      </w:r>
    </w:p>
    <w:p w14:paraId="750B9FAF" w14:textId="6C3E8115" w:rsidR="00521401" w:rsidRPr="006A06A4" w:rsidRDefault="00521401" w:rsidP="00521401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bookmarkStart w:id="5" w:name="n5"/>
      <w:bookmarkEnd w:id="5"/>
      <w:r w:rsidRPr="006A06A4">
        <w:rPr>
          <w:sz w:val="28"/>
          <w:szCs w:val="28"/>
          <w:lang w:val="uk-UA"/>
        </w:rPr>
        <w:t>1.</w:t>
      </w:r>
      <w:r w:rsidR="00B409A2" w:rsidRPr="006A06A4">
        <w:rPr>
          <w:sz w:val="28"/>
          <w:szCs w:val="28"/>
          <w:lang w:val="uk-UA"/>
        </w:rPr>
        <w:t> </w:t>
      </w:r>
      <w:r w:rsidRPr="006A06A4">
        <w:rPr>
          <w:sz w:val="28"/>
          <w:szCs w:val="28"/>
          <w:lang w:val="uk-UA"/>
        </w:rPr>
        <w:t>Внести до </w:t>
      </w:r>
      <w:hyperlink r:id="rId8" w:anchor="n11" w:tgtFrame="_blank" w:history="1">
        <w:r w:rsidRPr="006A06A4">
          <w:rPr>
            <w:rStyle w:val="a7"/>
            <w:color w:val="auto"/>
            <w:sz w:val="28"/>
            <w:szCs w:val="28"/>
            <w:u w:val="none"/>
            <w:lang w:val="uk-UA"/>
          </w:rPr>
          <w:t xml:space="preserve">Ліцензійних умов провадження </w:t>
        </w:r>
        <w:r w:rsidR="00C0576F" w:rsidRPr="006A06A4">
          <w:rPr>
            <w:bCs/>
            <w:sz w:val="28"/>
            <w:szCs w:val="28"/>
            <w:lang w:val="uk-UA" w:eastAsia="ru-RU"/>
          </w:rPr>
          <w:t>господарської діяльності з управління небезпечними відходами</w:t>
        </w:r>
      </w:hyperlink>
      <w:r w:rsidRPr="006A06A4">
        <w:rPr>
          <w:sz w:val="28"/>
          <w:szCs w:val="28"/>
          <w:lang w:val="uk-UA"/>
        </w:rPr>
        <w:t>, затверджени</w:t>
      </w:r>
      <w:r w:rsidR="00C0576F" w:rsidRPr="006A06A4">
        <w:rPr>
          <w:sz w:val="28"/>
          <w:szCs w:val="28"/>
          <w:lang w:val="uk-UA"/>
        </w:rPr>
        <w:t xml:space="preserve">х постановою Кабінету Міністрів </w:t>
      </w:r>
      <w:r w:rsidRPr="006A06A4">
        <w:rPr>
          <w:sz w:val="28"/>
          <w:szCs w:val="28"/>
          <w:lang w:val="uk-UA"/>
        </w:rPr>
        <w:t xml:space="preserve">України </w:t>
      </w:r>
      <w:r w:rsidR="00C0576F" w:rsidRPr="006A06A4">
        <w:rPr>
          <w:sz w:val="28"/>
          <w:szCs w:val="28"/>
          <w:lang w:val="uk-UA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 xml:space="preserve">від </w:t>
      </w:r>
      <w:r w:rsidR="00C760EC" w:rsidRPr="006A06A4">
        <w:rPr>
          <w:bCs/>
          <w:sz w:val="28"/>
          <w:szCs w:val="28"/>
          <w:lang w:val="uk-UA" w:eastAsia="ru-RU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>5  грудня</w:t>
      </w:r>
      <w:r w:rsidR="00C760EC" w:rsidRPr="006A06A4">
        <w:rPr>
          <w:bCs/>
          <w:sz w:val="28"/>
          <w:szCs w:val="28"/>
          <w:lang w:val="uk-UA" w:eastAsia="ru-RU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 xml:space="preserve"> 2023</w:t>
      </w:r>
      <w:r w:rsidR="00C760EC" w:rsidRPr="006A06A4">
        <w:rPr>
          <w:bCs/>
          <w:sz w:val="28"/>
          <w:szCs w:val="28"/>
          <w:lang w:val="uk-UA" w:eastAsia="ru-RU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 xml:space="preserve"> р.  № 1278</w:t>
      </w:r>
      <w:r w:rsidRPr="006A06A4">
        <w:rPr>
          <w:sz w:val="28"/>
          <w:szCs w:val="28"/>
          <w:lang w:val="uk-UA"/>
        </w:rPr>
        <w:t xml:space="preserve"> (Офіційний вісник України, 20</w:t>
      </w:r>
      <w:r w:rsidR="00C0576F" w:rsidRPr="006A06A4">
        <w:rPr>
          <w:sz w:val="28"/>
          <w:szCs w:val="28"/>
          <w:lang w:val="uk-UA"/>
        </w:rPr>
        <w:t>24 р., № 5, ст. 226</w:t>
      </w:r>
      <w:r w:rsidRPr="006A06A4">
        <w:rPr>
          <w:sz w:val="28"/>
          <w:szCs w:val="28"/>
          <w:lang w:val="uk-UA"/>
        </w:rPr>
        <w:t>), зміни, що додаються.</w:t>
      </w:r>
    </w:p>
    <w:p w14:paraId="19A06B5C" w14:textId="767140C3" w:rsidR="00CC7EFF" w:rsidRPr="00F2056B" w:rsidRDefault="00B409A2" w:rsidP="00F2056B">
      <w:pPr>
        <w:pStyle w:val="rvps2"/>
        <w:shd w:val="clear" w:color="auto" w:fill="FFFFFF"/>
        <w:ind w:right="193" w:firstLine="567"/>
        <w:rPr>
          <w:sz w:val="28"/>
          <w:szCs w:val="28"/>
          <w:lang w:val="uk-UA"/>
        </w:rPr>
      </w:pPr>
      <w:r w:rsidRPr="006A06A4">
        <w:rPr>
          <w:sz w:val="28"/>
          <w:szCs w:val="28"/>
          <w:lang w:val="uk-UA"/>
        </w:rPr>
        <w:t>2. </w:t>
      </w:r>
      <w:r w:rsidR="006A06A4">
        <w:rPr>
          <w:sz w:val="28"/>
          <w:szCs w:val="28"/>
          <w:lang w:val="uk-UA"/>
        </w:rPr>
        <w:t xml:space="preserve">У </w:t>
      </w:r>
      <w:r w:rsidR="00CC7EFF">
        <w:rPr>
          <w:sz w:val="28"/>
          <w:szCs w:val="28"/>
          <w:lang w:val="uk-UA"/>
        </w:rPr>
        <w:t>пункті</w:t>
      </w:r>
      <w:r w:rsidR="006A06A4" w:rsidRPr="006A06A4">
        <w:rPr>
          <w:sz w:val="28"/>
          <w:szCs w:val="28"/>
          <w:lang w:val="uk-UA"/>
        </w:rPr>
        <w:t xml:space="preserve"> 4</w:t>
      </w:r>
      <w:r w:rsidRPr="006A06A4">
        <w:rPr>
          <w:sz w:val="28"/>
          <w:szCs w:val="28"/>
          <w:lang w:val="uk-UA"/>
        </w:rPr>
        <w:t xml:space="preserve"> Положення про Міністерство захисту довкілля та природних ресурсів   України,  затвердженого   постановою    Кабінету  Міністрів  України від 25 червня 2020 р. № 614 (Офіційний вісник України, 2020 р., № 59, ст. 1853; 2021 р., № 17, ст. 676;  № 44, ст. 2686; № 68, ст. 4278; № 82, ст. 5264; 2022 р.</w:t>
      </w:r>
      <w:r w:rsidR="00CC7EFF">
        <w:rPr>
          <w:sz w:val="28"/>
          <w:szCs w:val="28"/>
          <w:lang w:val="uk-UA"/>
        </w:rPr>
        <w:t>, № 4, ст. 191; № 56, ст. 3321</w:t>
      </w:r>
      <w:r w:rsidR="00F2056B">
        <w:rPr>
          <w:sz w:val="28"/>
          <w:szCs w:val="28"/>
          <w:lang w:val="uk-UA"/>
        </w:rPr>
        <w:t xml:space="preserve">; </w:t>
      </w:r>
      <w:r w:rsidR="0021537A" w:rsidRPr="00F2056B">
        <w:rPr>
          <w:bCs/>
          <w:sz w:val="28"/>
          <w:szCs w:val="28"/>
          <w:lang w:val="uk-UA"/>
        </w:rPr>
        <w:t xml:space="preserve">2023 р., № 70, ст. 4060, № 103, ст. 6171; 2024 р., № 44, ст. 2696, </w:t>
      </w:r>
      <w:r w:rsidR="008852B9" w:rsidRPr="00F2056B">
        <w:rPr>
          <w:bCs/>
          <w:sz w:val="28"/>
          <w:szCs w:val="28"/>
          <w:lang w:val="uk-UA"/>
        </w:rPr>
        <w:t>№ 45, ст. 2778,</w:t>
      </w:r>
      <w:r w:rsidR="00F2056B" w:rsidRPr="00F2056B">
        <w:rPr>
          <w:bCs/>
          <w:sz w:val="28"/>
          <w:szCs w:val="28"/>
          <w:lang w:val="uk-UA"/>
        </w:rPr>
        <w:t xml:space="preserve"> № 87, ст</w:t>
      </w:r>
      <w:r w:rsidR="003250D8">
        <w:rPr>
          <w:bCs/>
          <w:sz w:val="28"/>
          <w:szCs w:val="28"/>
          <w:lang w:val="uk-UA"/>
        </w:rPr>
        <w:t>.</w:t>
      </w:r>
      <w:r w:rsidR="00F2056B" w:rsidRPr="00F2056B">
        <w:rPr>
          <w:bCs/>
          <w:sz w:val="28"/>
          <w:szCs w:val="28"/>
          <w:lang w:val="uk-UA"/>
        </w:rPr>
        <w:t xml:space="preserve"> 5541</w:t>
      </w:r>
      <w:r w:rsidR="00CC7EFF" w:rsidRPr="00F2056B">
        <w:rPr>
          <w:sz w:val="28"/>
          <w:szCs w:val="28"/>
          <w:lang w:val="uk-UA"/>
        </w:rPr>
        <w:t>):</w:t>
      </w:r>
    </w:p>
    <w:p w14:paraId="7CFCBAE0" w14:textId="0A432BD7" w:rsidR="006A06A4" w:rsidRDefault="00CC7EFF" w:rsidP="00CC7EFF">
      <w:pPr>
        <w:pStyle w:val="rvps2"/>
        <w:shd w:val="clear" w:color="auto" w:fill="FFFFFF"/>
        <w:ind w:right="19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Pr="006A06A4">
        <w:rPr>
          <w:sz w:val="28"/>
          <w:szCs w:val="28"/>
          <w:lang w:val="uk-UA"/>
        </w:rPr>
        <w:t>ідпункт</w:t>
      </w:r>
      <w:r>
        <w:rPr>
          <w:sz w:val="28"/>
          <w:szCs w:val="28"/>
          <w:lang w:val="uk-UA"/>
        </w:rPr>
        <w:t>і</w:t>
      </w:r>
      <w:r w:rsidRPr="006A06A4">
        <w:rPr>
          <w:sz w:val="28"/>
          <w:szCs w:val="28"/>
          <w:lang w:val="uk-UA"/>
        </w:rPr>
        <w:t xml:space="preserve"> 27 </w:t>
      </w:r>
      <w:r w:rsidR="006A06A4">
        <w:rPr>
          <w:sz w:val="28"/>
          <w:szCs w:val="28"/>
          <w:lang w:val="uk-UA"/>
        </w:rPr>
        <w:t>слово «анулювання» замінити словами «припинення дії», а слова «</w:t>
      </w:r>
      <w:r w:rsidR="006A06A4" w:rsidRPr="006A06A4">
        <w:rPr>
          <w:sz w:val="28"/>
          <w:szCs w:val="28"/>
          <w:lang w:val="uk-UA"/>
        </w:rPr>
        <w:t>або звуження</w:t>
      </w:r>
      <w:r w:rsidR="006A06A4">
        <w:rPr>
          <w:sz w:val="28"/>
          <w:szCs w:val="28"/>
          <w:lang w:val="uk-UA"/>
        </w:rPr>
        <w:t>» виключити.</w:t>
      </w:r>
    </w:p>
    <w:p w14:paraId="44FA2BD5" w14:textId="4DF591ED" w:rsidR="00CC7EFF" w:rsidRPr="006A06A4" w:rsidRDefault="00CC7EFF" w:rsidP="006A06A4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Pr="006A06A4">
        <w:rPr>
          <w:sz w:val="28"/>
          <w:szCs w:val="28"/>
          <w:lang w:val="uk-UA"/>
        </w:rPr>
        <w:t>ідпункт</w:t>
      </w:r>
      <w:r>
        <w:rPr>
          <w:sz w:val="28"/>
          <w:szCs w:val="28"/>
          <w:lang w:val="uk-UA"/>
        </w:rPr>
        <w:t>і</w:t>
      </w:r>
      <w:r w:rsidRPr="006A06A4">
        <w:rPr>
          <w:sz w:val="28"/>
          <w:szCs w:val="28"/>
          <w:lang w:val="uk-UA"/>
        </w:rPr>
        <w:t xml:space="preserve"> 27</w:t>
      </w:r>
      <w:r w:rsidRPr="00CC7EFF">
        <w:rPr>
          <w:sz w:val="28"/>
          <w:szCs w:val="28"/>
          <w:vertAlign w:val="superscript"/>
          <w:lang w:val="uk-UA"/>
        </w:rPr>
        <w:t>1</w:t>
      </w:r>
      <w:r w:rsidRPr="006A0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слово «анулює» замінити словом «припиняє».</w:t>
      </w:r>
    </w:p>
    <w:p w14:paraId="59F9F090" w14:textId="061B699B" w:rsidR="00521401" w:rsidRPr="006A06A4" w:rsidRDefault="00B409A2" w:rsidP="00521401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r w:rsidRPr="006A06A4">
        <w:rPr>
          <w:sz w:val="28"/>
          <w:szCs w:val="28"/>
          <w:lang w:val="uk-UA"/>
        </w:rPr>
        <w:t>3</w:t>
      </w:r>
      <w:r w:rsidR="00521401" w:rsidRPr="006A06A4">
        <w:rPr>
          <w:sz w:val="28"/>
          <w:szCs w:val="28"/>
          <w:lang w:val="uk-UA"/>
        </w:rPr>
        <w:t>. Ця постанова набирає чинності через два місяці з дня її опублікування.</w:t>
      </w:r>
    </w:p>
    <w:p w14:paraId="7FC48E78" w14:textId="536B738A" w:rsidR="00DD24C9" w:rsidRPr="006A06A4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5C3C520B" w14:textId="77777777" w:rsidR="00DD24C9" w:rsidRPr="006A06A4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6BF831F6" w14:textId="571ECB56" w:rsidR="00DD24C9" w:rsidRPr="006A06A4" w:rsidRDefault="00DD24C9" w:rsidP="00DD24C9">
      <w:pPr>
        <w:pStyle w:val="rvps2"/>
        <w:ind w:firstLine="0"/>
        <w:rPr>
          <w:rStyle w:val="spanrvts0"/>
          <w:b/>
          <w:sz w:val="28"/>
          <w:szCs w:val="28"/>
          <w:lang w:val="uk-UA" w:eastAsia="uk"/>
        </w:rPr>
      </w:pPr>
      <w:r w:rsidRPr="006A06A4">
        <w:rPr>
          <w:rStyle w:val="spanrvts0"/>
          <w:b/>
          <w:sz w:val="28"/>
          <w:szCs w:val="28"/>
          <w:lang w:val="uk-UA" w:eastAsia="uk"/>
        </w:rPr>
        <w:t xml:space="preserve">Прем’єр-міністр України  </w:t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  <w:t>Денис ШМИГАЛЬ</w:t>
      </w:r>
    </w:p>
    <w:p w14:paraId="3C4396BE" w14:textId="77777777" w:rsidR="00C0576F" w:rsidRPr="006A06A4" w:rsidRDefault="00C0576F" w:rsidP="00DD24C9">
      <w:pPr>
        <w:pStyle w:val="rvps2"/>
        <w:ind w:firstLine="0"/>
        <w:rPr>
          <w:rStyle w:val="spanrvts0"/>
          <w:b/>
          <w:sz w:val="28"/>
          <w:szCs w:val="28"/>
          <w:lang w:val="uk-UA" w:eastAsia="uk"/>
        </w:rPr>
      </w:pPr>
    </w:p>
    <w:sectPr w:rsidR="00C0576F" w:rsidRPr="006A06A4" w:rsidSect="00371E0D">
      <w:headerReference w:type="default" r:id="rId9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019B0" w16cex:dateUtc="2023-06-11T07:00:00Z"/>
  <w16cex:commentExtensible w16cex:durableId="283019C2" w16cex:dateUtc="2023-06-11T07:00:00Z"/>
  <w16cex:commentExtensible w16cex:durableId="283019E2" w16cex:dateUtc="2023-06-1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90F918" w16cid:durableId="283019B0"/>
  <w16cid:commentId w16cid:paraId="3F513048" w16cid:durableId="283019C2"/>
  <w16cid:commentId w16cid:paraId="276A1359" w16cid:durableId="28301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F86A2" w14:textId="77777777" w:rsidR="00C71F1F" w:rsidRDefault="00C71F1F" w:rsidP="00F565D2">
      <w:r>
        <w:separator/>
      </w:r>
    </w:p>
  </w:endnote>
  <w:endnote w:type="continuationSeparator" w:id="0">
    <w:p w14:paraId="7649EFC8" w14:textId="77777777" w:rsidR="00C71F1F" w:rsidRDefault="00C71F1F" w:rsidP="00F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4D471" w14:textId="77777777" w:rsidR="00C71F1F" w:rsidRDefault="00C71F1F" w:rsidP="00F565D2">
      <w:r>
        <w:separator/>
      </w:r>
    </w:p>
  </w:footnote>
  <w:footnote w:type="continuationSeparator" w:id="0">
    <w:p w14:paraId="5B97CED1" w14:textId="77777777" w:rsidR="00C71F1F" w:rsidRDefault="00C71F1F" w:rsidP="00F5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91349"/>
      <w:docPartObj>
        <w:docPartGallery w:val="Page Numbers (Top of Page)"/>
        <w:docPartUnique/>
      </w:docPartObj>
    </w:sdtPr>
    <w:sdtEndPr/>
    <w:sdtContent>
      <w:p w14:paraId="5F82E367" w14:textId="64FE5C6F" w:rsidR="00371E0D" w:rsidRDefault="00371E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C9" w:rsidRPr="00DD24C9">
          <w:rPr>
            <w:noProof/>
            <w:lang w:val="uk-UA"/>
          </w:rPr>
          <w:t>2</w:t>
        </w:r>
        <w:r>
          <w:fldChar w:fldCharType="end"/>
        </w:r>
      </w:p>
    </w:sdtContent>
  </w:sdt>
  <w:p w14:paraId="37534DC4" w14:textId="77777777" w:rsidR="00DA26D0" w:rsidRDefault="00DA26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6A7E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6D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424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23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20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A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0B1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606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32DBA"/>
    <w:multiLevelType w:val="hybridMultilevel"/>
    <w:tmpl w:val="62FE2DF2"/>
    <w:lvl w:ilvl="0" w:tplc="E280EB1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E57C6"/>
    <w:multiLevelType w:val="hybridMultilevel"/>
    <w:tmpl w:val="971ED8AA"/>
    <w:lvl w:ilvl="0" w:tplc="48D47A7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6D178A"/>
    <w:multiLevelType w:val="hybridMultilevel"/>
    <w:tmpl w:val="99BEA10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E12E09"/>
    <w:multiLevelType w:val="hybridMultilevel"/>
    <w:tmpl w:val="A9B06476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2B3CEC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CD1FEB"/>
    <w:multiLevelType w:val="hybridMultilevel"/>
    <w:tmpl w:val="72E4132A"/>
    <w:lvl w:ilvl="0" w:tplc="2094492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2C108D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89E29A9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1C507F4"/>
    <w:multiLevelType w:val="hybridMultilevel"/>
    <w:tmpl w:val="5274B9EC"/>
    <w:lvl w:ilvl="0" w:tplc="C396C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FB0582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5C43F60"/>
    <w:multiLevelType w:val="hybridMultilevel"/>
    <w:tmpl w:val="EFE8290A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DA76FA"/>
    <w:multiLevelType w:val="hybridMultilevel"/>
    <w:tmpl w:val="2AD6A59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8059C5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94"/>
    <w:rsid w:val="000057FB"/>
    <w:rsid w:val="0001047D"/>
    <w:rsid w:val="000118D0"/>
    <w:rsid w:val="000329C1"/>
    <w:rsid w:val="000541A0"/>
    <w:rsid w:val="00076FF5"/>
    <w:rsid w:val="000A41D4"/>
    <w:rsid w:val="000B1201"/>
    <w:rsid w:val="000C2639"/>
    <w:rsid w:val="000C27EA"/>
    <w:rsid w:val="000D423E"/>
    <w:rsid w:val="000E1790"/>
    <w:rsid w:val="000F2189"/>
    <w:rsid w:val="001124B0"/>
    <w:rsid w:val="001412E2"/>
    <w:rsid w:val="00171B8B"/>
    <w:rsid w:val="00192A1B"/>
    <w:rsid w:val="00194DF4"/>
    <w:rsid w:val="001A6AA6"/>
    <w:rsid w:val="001B258B"/>
    <w:rsid w:val="001B4F80"/>
    <w:rsid w:val="001D77F6"/>
    <w:rsid w:val="001F191C"/>
    <w:rsid w:val="001F346B"/>
    <w:rsid w:val="001F43E5"/>
    <w:rsid w:val="0021313A"/>
    <w:rsid w:val="0021537A"/>
    <w:rsid w:val="00230564"/>
    <w:rsid w:val="00232EBF"/>
    <w:rsid w:val="002526AC"/>
    <w:rsid w:val="00270EAD"/>
    <w:rsid w:val="002718D1"/>
    <w:rsid w:val="002C3F97"/>
    <w:rsid w:val="002C7ABD"/>
    <w:rsid w:val="002E37CF"/>
    <w:rsid w:val="002F7887"/>
    <w:rsid w:val="00302785"/>
    <w:rsid w:val="003250D8"/>
    <w:rsid w:val="003322D1"/>
    <w:rsid w:val="00353AB2"/>
    <w:rsid w:val="00371E0D"/>
    <w:rsid w:val="003A2E4D"/>
    <w:rsid w:val="003E06FD"/>
    <w:rsid w:val="003F2E05"/>
    <w:rsid w:val="0043089B"/>
    <w:rsid w:val="004438A9"/>
    <w:rsid w:val="00447898"/>
    <w:rsid w:val="00453F1C"/>
    <w:rsid w:val="004565AE"/>
    <w:rsid w:val="00463F21"/>
    <w:rsid w:val="004658F7"/>
    <w:rsid w:val="00481707"/>
    <w:rsid w:val="004B74F3"/>
    <w:rsid w:val="004F0151"/>
    <w:rsid w:val="004F7C15"/>
    <w:rsid w:val="00500F6E"/>
    <w:rsid w:val="00501EB9"/>
    <w:rsid w:val="00516D45"/>
    <w:rsid w:val="00521401"/>
    <w:rsid w:val="005615EA"/>
    <w:rsid w:val="0059224D"/>
    <w:rsid w:val="0059251D"/>
    <w:rsid w:val="005B484B"/>
    <w:rsid w:val="005C6999"/>
    <w:rsid w:val="005E370C"/>
    <w:rsid w:val="005E4797"/>
    <w:rsid w:val="005F2788"/>
    <w:rsid w:val="005F6839"/>
    <w:rsid w:val="00603566"/>
    <w:rsid w:val="00616031"/>
    <w:rsid w:val="00621B20"/>
    <w:rsid w:val="00625766"/>
    <w:rsid w:val="00646961"/>
    <w:rsid w:val="00684204"/>
    <w:rsid w:val="006A06A4"/>
    <w:rsid w:val="006A5313"/>
    <w:rsid w:val="006B0501"/>
    <w:rsid w:val="006F47F8"/>
    <w:rsid w:val="00722E5F"/>
    <w:rsid w:val="00772188"/>
    <w:rsid w:val="007803E8"/>
    <w:rsid w:val="007C3174"/>
    <w:rsid w:val="007E6BEB"/>
    <w:rsid w:val="007F7193"/>
    <w:rsid w:val="008258A7"/>
    <w:rsid w:val="00833249"/>
    <w:rsid w:val="00852F70"/>
    <w:rsid w:val="00856206"/>
    <w:rsid w:val="00873D7B"/>
    <w:rsid w:val="008852B9"/>
    <w:rsid w:val="008A0894"/>
    <w:rsid w:val="008E2872"/>
    <w:rsid w:val="008F1C5F"/>
    <w:rsid w:val="008F7DF0"/>
    <w:rsid w:val="00900159"/>
    <w:rsid w:val="009A2E92"/>
    <w:rsid w:val="009B2D5B"/>
    <w:rsid w:val="009C3A21"/>
    <w:rsid w:val="009F788B"/>
    <w:rsid w:val="00A06F21"/>
    <w:rsid w:val="00A24CBA"/>
    <w:rsid w:val="00A4579B"/>
    <w:rsid w:val="00A50962"/>
    <w:rsid w:val="00A808C1"/>
    <w:rsid w:val="00A905D5"/>
    <w:rsid w:val="00A96986"/>
    <w:rsid w:val="00AA137C"/>
    <w:rsid w:val="00AF4D38"/>
    <w:rsid w:val="00B0578F"/>
    <w:rsid w:val="00B2012F"/>
    <w:rsid w:val="00B30582"/>
    <w:rsid w:val="00B409A2"/>
    <w:rsid w:val="00B517D2"/>
    <w:rsid w:val="00B55F3A"/>
    <w:rsid w:val="00C01D6E"/>
    <w:rsid w:val="00C0576F"/>
    <w:rsid w:val="00C11CC5"/>
    <w:rsid w:val="00C347A6"/>
    <w:rsid w:val="00C71BB1"/>
    <w:rsid w:val="00C71F1F"/>
    <w:rsid w:val="00C760EC"/>
    <w:rsid w:val="00C80612"/>
    <w:rsid w:val="00C8402E"/>
    <w:rsid w:val="00CB6DD9"/>
    <w:rsid w:val="00CC7EFF"/>
    <w:rsid w:val="00CE0706"/>
    <w:rsid w:val="00CE48FE"/>
    <w:rsid w:val="00D07325"/>
    <w:rsid w:val="00D36106"/>
    <w:rsid w:val="00D37D95"/>
    <w:rsid w:val="00D43B70"/>
    <w:rsid w:val="00D973CA"/>
    <w:rsid w:val="00DA26D0"/>
    <w:rsid w:val="00DD24C9"/>
    <w:rsid w:val="00DD7FF7"/>
    <w:rsid w:val="00DE2AFE"/>
    <w:rsid w:val="00DF529B"/>
    <w:rsid w:val="00DF7EB4"/>
    <w:rsid w:val="00E3107D"/>
    <w:rsid w:val="00E67B46"/>
    <w:rsid w:val="00E96884"/>
    <w:rsid w:val="00EA5EC5"/>
    <w:rsid w:val="00EE7163"/>
    <w:rsid w:val="00F2056B"/>
    <w:rsid w:val="00F21491"/>
    <w:rsid w:val="00F50417"/>
    <w:rsid w:val="00F565D2"/>
    <w:rsid w:val="00F6140B"/>
    <w:rsid w:val="00FB5834"/>
    <w:rsid w:val="00FC3096"/>
    <w:rsid w:val="00FF0D2D"/>
    <w:rsid w:val="00FF0D9C"/>
    <w:rsid w:val="00FF291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C87F"/>
  <w15:docId w15:val="{FB6647BF-5479-4047-BE74-9FEA87F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</w:style>
  <w:style w:type="paragraph" w:styleId="a3">
    <w:name w:val="Normal (Web)"/>
    <w:basedOn w:val="a"/>
    <w:uiPriority w:val="99"/>
    <w:unhideWhenUsed/>
    <w:rsid w:val="0059251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E3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01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0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325"/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B0578F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0578F"/>
    <w:pPr>
      <w:spacing w:after="160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578F"/>
    <w:rPr>
      <w:rFonts w:asciiTheme="minorHAnsi" w:eastAsiaTheme="minorHAnsi" w:hAnsiTheme="minorHAnsi" w:cstheme="minorBidi"/>
      <w:lang w:val="uk-UA"/>
    </w:rPr>
  </w:style>
  <w:style w:type="character" w:styleId="aa">
    <w:name w:val="annotation reference"/>
    <w:basedOn w:val="a0"/>
    <w:uiPriority w:val="99"/>
    <w:semiHidden/>
    <w:unhideWhenUsed/>
    <w:rsid w:val="00B0578F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438A9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4438A9"/>
    <w:rPr>
      <w:rFonts w:asciiTheme="minorHAnsi" w:eastAsiaTheme="minorHAnsi" w:hAnsiTheme="minorHAnsi" w:cstheme="minorBidi"/>
      <w:b/>
      <w:bCs/>
      <w:lang w:val="uk-UA"/>
    </w:rPr>
  </w:style>
  <w:style w:type="paragraph" w:styleId="ad">
    <w:name w:val="header"/>
    <w:basedOn w:val="a"/>
    <w:link w:val="ae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65D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65D2"/>
    <w:rPr>
      <w:sz w:val="24"/>
      <w:szCs w:val="24"/>
    </w:rPr>
  </w:style>
  <w:style w:type="character" w:customStyle="1" w:styleId="dat">
    <w:name w:val="dat"/>
    <w:basedOn w:val="a0"/>
    <w:rsid w:val="00CB6DD9"/>
  </w:style>
  <w:style w:type="character" w:styleId="af1">
    <w:name w:val="Strong"/>
    <w:basedOn w:val="a0"/>
    <w:uiPriority w:val="22"/>
    <w:qFormat/>
    <w:rsid w:val="00CB6DD9"/>
    <w:rPr>
      <w:b/>
      <w:bCs/>
    </w:rPr>
  </w:style>
  <w:style w:type="character" w:customStyle="1" w:styleId="rvts23">
    <w:name w:val="rvts23"/>
    <w:basedOn w:val="a0"/>
    <w:rsid w:val="00521401"/>
  </w:style>
  <w:style w:type="character" w:customStyle="1" w:styleId="rvts52">
    <w:name w:val="rvts52"/>
    <w:basedOn w:val="a0"/>
    <w:rsid w:val="0052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87-2015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dc:title>
  <dc:creator>Філоненко Роман Степанович</dc:creator>
  <cp:lastModifiedBy>Баннікова Ірина Олександрівна</cp:lastModifiedBy>
  <cp:revision>12</cp:revision>
  <cp:lastPrinted>2024-12-23T08:56:00Z</cp:lastPrinted>
  <dcterms:created xsi:type="dcterms:W3CDTF">2024-12-23T08:46:00Z</dcterms:created>
  <dcterms:modified xsi:type="dcterms:W3CDTF">2025-01-14T14:21:00Z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1396b6ea6635f24670cc9cef98a8854b6d2b71ac64bc811abdc07a7f6361c3d5</vt:lpwstr>
  </property>
</Properties>
</file>