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712"/>
        <w:gridCol w:w="3824"/>
        <w:gridCol w:w="851"/>
        <w:gridCol w:w="2269"/>
        <w:gridCol w:w="13"/>
        <w:gridCol w:w="129"/>
        <w:gridCol w:w="1558"/>
        <w:gridCol w:w="1701"/>
        <w:gridCol w:w="6237"/>
        <w:gridCol w:w="2839"/>
      </w:tblGrid>
      <w:tr w:rsidR="00C676BC" w:rsidRPr="00FE55B5" w:rsidTr="00705D4F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0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25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5C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4B3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січня</w:t>
            </w:r>
            <w:bookmarkStart w:id="0" w:name="_GoBack"/>
            <w:bookmarkEnd w:id="0"/>
            <w:r w:rsidR="005C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4B3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705D4F">
        <w:trPr>
          <w:gridAfter w:val="7"/>
          <w:wAfter w:w="14746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05D4F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705D4F">
        <w:trPr>
          <w:gridAfter w:val="6"/>
          <w:wAfter w:w="12477" w:type="dxa"/>
          <w:trHeight w:val="300"/>
        </w:trPr>
        <w:tc>
          <w:tcPr>
            <w:tcW w:w="157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D31FF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  <w:p w:rsidR="00C676BC" w:rsidRPr="00935477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Pr="0093547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Pr="0093547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93547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Pr="00935477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935477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935477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935477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935477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 w:rsidRPr="009354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9354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9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</w:p>
          <w:p w:rsidR="00C676BC" w:rsidRPr="00935477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5D31FF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935477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705D4F" w:rsidRPr="00727177" w:rsidTr="005D31FF">
        <w:trPr>
          <w:gridAfter w:val="6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935477" w:rsidRDefault="00705D4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935477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</w:t>
            </w:r>
            <w:r w:rsidR="00EA14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935477"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705D4F" w:rsidRPr="00935477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35477"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49815</w:t>
            </w: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705D4F" w:rsidRPr="00935477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935477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705D4F" w:rsidRPr="00935477" w:rsidRDefault="00705D4F" w:rsidP="004F4F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«Укргазвидобування»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F" w:rsidRPr="00935477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Установка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Юліївська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Акціонерного товариства «Укргазвидобування»: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Юліївська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дотискувальна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компресорна станція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Хрестищенської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дільниці з експлуатації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ремонту установок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компримування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газу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Відділення підготовки та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компримування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газу; УКПГ-1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Юліївського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НГКР,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УКПГ-2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Юліївського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НГКР,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УКПН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Юліївського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НГКР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Юліївського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ЦВНГК філії Газопромислове управління «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Шебелинкагаз</w:t>
            </w:r>
            <w:proofErr w:type="spellEnd"/>
          </w:p>
          <w:p w:rsidR="00935477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видобування» </w:t>
            </w:r>
          </w:p>
          <w:p w:rsidR="005D31FF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Юліївське</w:t>
            </w:r>
            <w:proofErr w:type="spellEnd"/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відділення </w:t>
            </w:r>
          </w:p>
          <w:p w:rsidR="005D31FF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 переробки газу </w:t>
            </w:r>
          </w:p>
          <w:p w:rsidR="005D31FF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філії </w:t>
            </w:r>
          </w:p>
          <w:p w:rsidR="00705D4F" w:rsidRPr="00935477" w:rsidRDefault="00935477" w:rsidP="0093547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Управління з переробки газу та газового конденсату</w:t>
            </w:r>
            <w:r w:rsidR="00705D4F"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05D4F" w:rsidRPr="00935477" w:rsidRDefault="00705D4F" w:rsidP="00935477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001.00</w:t>
            </w:r>
            <w:r w:rsidR="00935477"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8403A2" w:rsidRDefault="00705D4F" w:rsidP="00705D4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br/>
              <w:t>у поданих оператором документах для затвердження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із змінами </w:t>
            </w:r>
            <w:r w:rsidRPr="0084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84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935477" w:rsidRPr="008403A2" w:rsidRDefault="00EB0B60" w:rsidP="003E341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 у підпункті 2.6</w:t>
            </w:r>
            <w:r w:rsidRPr="00840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>Розділу ІІІ  ПМ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>для матеріального потоку П02 «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Технологічний газ» </w:t>
            </w:r>
            <w:r w:rsidR="00935477"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графах «Можлива категорія матеріального потоку» та «Фактична категорія матеріального потоку» </w:t>
            </w:r>
            <w:r w:rsidR="003E3412"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17 Порядку </w:t>
            </w:r>
            <w:r w:rsidR="003E3412" w:rsidRPr="008403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3E3412" w:rsidRPr="008403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затвердженого постановою Кабінету Міністрів України від 23 вересня 2020 р. № 960 (</w:t>
            </w:r>
            <w:r w:rsidR="003E3412" w:rsidRPr="0084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3E3412"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</w:t>
            </w:r>
            <w:r w:rsidR="008403A2"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403A2" w:rsidRPr="008403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 w:rsidR="003E3412" w:rsidRPr="008403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935477" w:rsidRPr="008403A2" w:rsidRDefault="008403A2" w:rsidP="00705D4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 у підпункті 1.1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пункту 24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</w:t>
            </w:r>
            <w:r w:rsidRPr="008403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№ 960 та 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>підпункту 1.1 Розділу І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8403A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br/>
              <w:t>№ 498/36120 (</w:t>
            </w:r>
            <w:r w:rsidRPr="0084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>Вимоги)</w:t>
            </w:r>
            <w:r w:rsidRPr="008403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935477" w:rsidRDefault="008403A2" w:rsidP="00705D4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 у підпункт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6.1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підпункту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:rsidR="008403A2" w:rsidRPr="00935477" w:rsidRDefault="008403A2" w:rsidP="00705D4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підпункті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Постанови </w:t>
            </w:r>
            <w:r w:rsidRPr="008403A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№ 960 та 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Розділу 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5477" w:rsidRPr="00C7566A" w:rsidRDefault="00C7566A" w:rsidP="00C7566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 у підпункт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840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5.6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403A2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Розділу </w:t>
            </w:r>
            <w:r w:rsidRPr="00840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705D4F" w:rsidRPr="00935477" w:rsidRDefault="00705D4F" w:rsidP="008403A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935477" w:rsidRDefault="00705D4F" w:rsidP="005D31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3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35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br/>
              <w:t>у Міністерстві юстиції України 13 серпня 2021 р. за № 1060/</w:t>
            </w:r>
            <w:r w:rsidR="005D3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477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935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CF" w:rsidRDefault="001A19CF">
      <w:pPr>
        <w:spacing w:after="0" w:line="240" w:lineRule="auto"/>
      </w:pPr>
      <w:r>
        <w:separator/>
      </w:r>
    </w:p>
  </w:endnote>
  <w:endnote w:type="continuationSeparator" w:id="0">
    <w:p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E43B3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B34F0" w:rsidRPr="004B34F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3AF5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27512"/>
    <w:rsid w:val="00233665"/>
    <w:rsid w:val="00234E56"/>
    <w:rsid w:val="002362F0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247"/>
    <w:rsid w:val="00333B50"/>
    <w:rsid w:val="00334858"/>
    <w:rsid w:val="00347DF5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3412"/>
    <w:rsid w:val="003E55BF"/>
    <w:rsid w:val="0040437C"/>
    <w:rsid w:val="0041566C"/>
    <w:rsid w:val="00421D03"/>
    <w:rsid w:val="0046500C"/>
    <w:rsid w:val="004707B1"/>
    <w:rsid w:val="0048315B"/>
    <w:rsid w:val="004A442B"/>
    <w:rsid w:val="004B34F0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67067"/>
    <w:rsid w:val="005748A8"/>
    <w:rsid w:val="00581461"/>
    <w:rsid w:val="005824D2"/>
    <w:rsid w:val="0058579D"/>
    <w:rsid w:val="0059486C"/>
    <w:rsid w:val="005979B9"/>
    <w:rsid w:val="005A4BFD"/>
    <w:rsid w:val="005B3B01"/>
    <w:rsid w:val="005C00C5"/>
    <w:rsid w:val="005D31FF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05D4F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C6A51"/>
    <w:rsid w:val="007D3485"/>
    <w:rsid w:val="007E50D6"/>
    <w:rsid w:val="007E513B"/>
    <w:rsid w:val="007F0737"/>
    <w:rsid w:val="0080144F"/>
    <w:rsid w:val="008052F4"/>
    <w:rsid w:val="008171B7"/>
    <w:rsid w:val="00834577"/>
    <w:rsid w:val="00837F96"/>
    <w:rsid w:val="008403A2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35477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26E9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AF2C11"/>
    <w:rsid w:val="00B12A3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566A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25410"/>
    <w:rsid w:val="00E411A8"/>
    <w:rsid w:val="00E43B33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EA1438"/>
    <w:rsid w:val="00EB0B60"/>
    <w:rsid w:val="00F053D8"/>
    <w:rsid w:val="00F07DD3"/>
    <w:rsid w:val="00F11894"/>
    <w:rsid w:val="00F13208"/>
    <w:rsid w:val="00F13678"/>
    <w:rsid w:val="00F147E1"/>
    <w:rsid w:val="00F23B04"/>
    <w:rsid w:val="00F33DEB"/>
    <w:rsid w:val="00F358FD"/>
    <w:rsid w:val="00F3763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BF367-335C-492E-AD28-20A1099B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2025-01-17T11:06:00Z</cp:lastPrinted>
  <dcterms:created xsi:type="dcterms:W3CDTF">2025-01-17T11:06:00Z</dcterms:created>
  <dcterms:modified xsi:type="dcterms:W3CDTF">2025-01-17T11:06:00Z</dcterms:modified>
</cp:coreProperties>
</file>