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39" w:rsidRPr="00B02E76" w:rsidRDefault="00751EE5" w:rsidP="00AE0185">
      <w:pPr>
        <w:keepNext/>
        <w:spacing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3"/>
          <w:szCs w:val="23"/>
          <w:lang w:val="uk-UA"/>
        </w:rPr>
      </w:pPr>
      <w:r w:rsidRPr="00B02E76">
        <w:rPr>
          <w:rFonts w:ascii="Times New Roman" w:hAnsi="Times New Roman"/>
          <w:b/>
          <w:bCs/>
          <w:i/>
          <w:iCs/>
          <w:sz w:val="23"/>
          <w:szCs w:val="23"/>
          <w:lang w:val="uk-UA"/>
        </w:rPr>
        <w:t>Повідомлення про намір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отримання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дозволу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на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викиди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забруднюючих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речовин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в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атмосферне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>повітря</w:t>
      </w:r>
      <w:proofErr w:type="spellEnd"/>
      <w:r w:rsidR="001D1339" w:rsidRPr="00B02E7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>Новгородківськ</w:t>
      </w:r>
      <w:r w:rsid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>ої</w:t>
      </w:r>
      <w:proofErr w:type="spellEnd"/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дільниц</w:t>
      </w:r>
      <w:r w:rsid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>і</w:t>
      </w:r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>Долинського</w:t>
      </w:r>
      <w:proofErr w:type="spellEnd"/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управління по експлуатації газового </w:t>
      </w:r>
      <w:proofErr w:type="spellStart"/>
      <w:r w:rsidR="0058186B" w:rsidRPr="0058186B">
        <w:rPr>
          <w:rFonts w:ascii="Times New Roman" w:hAnsi="Times New Roman"/>
          <w:b/>
          <w:i/>
          <w:iCs/>
          <w:sz w:val="24"/>
          <w:szCs w:val="24"/>
          <w:lang w:val="uk-UA"/>
        </w:rPr>
        <w:t>господарства</w:t>
      </w:r>
      <w:r w:rsidR="00E43275" w:rsidRPr="00C92648">
        <w:rPr>
          <w:rFonts w:ascii="Times New Roman" w:hAnsi="Times New Roman"/>
          <w:b/>
          <w:bCs/>
          <w:i/>
          <w:sz w:val="23"/>
          <w:szCs w:val="23"/>
          <w:lang w:val="uk-UA"/>
        </w:rPr>
        <w:t>Кропивницьк</w:t>
      </w:r>
      <w:r w:rsidR="00311CC1" w:rsidRPr="00C92648">
        <w:rPr>
          <w:rFonts w:ascii="Times New Roman" w:hAnsi="Times New Roman"/>
          <w:b/>
          <w:bCs/>
          <w:i/>
          <w:sz w:val="23"/>
          <w:szCs w:val="23"/>
          <w:lang w:val="uk-UA"/>
        </w:rPr>
        <w:t>ої</w:t>
      </w:r>
      <w:proofErr w:type="spellEnd"/>
      <w:r w:rsidR="00E43275" w:rsidRPr="00B02E76">
        <w:rPr>
          <w:rFonts w:ascii="Times New Roman" w:hAnsi="Times New Roman"/>
          <w:b/>
          <w:bCs/>
          <w:i/>
          <w:sz w:val="23"/>
          <w:szCs w:val="23"/>
          <w:lang w:val="uk-UA"/>
        </w:rPr>
        <w:t xml:space="preserve"> філії Товариства з обмеженою відповідальністю «Газорозподільні мережі </w:t>
      </w:r>
      <w:proofErr w:type="spellStart"/>
      <w:r w:rsidR="00E43275" w:rsidRPr="00B02E76">
        <w:rPr>
          <w:rFonts w:ascii="Times New Roman" w:hAnsi="Times New Roman"/>
          <w:b/>
          <w:bCs/>
          <w:i/>
          <w:sz w:val="23"/>
          <w:szCs w:val="23"/>
          <w:lang w:val="uk-UA"/>
        </w:rPr>
        <w:t>України»</w:t>
      </w:r>
      <w:r w:rsidRPr="00B02E76">
        <w:rPr>
          <w:rFonts w:ascii="Times New Roman" w:hAnsi="Times New Roman"/>
          <w:b/>
          <w:bCs/>
          <w:i/>
          <w:iCs/>
          <w:sz w:val="23"/>
          <w:szCs w:val="23"/>
          <w:lang w:val="uk-UA"/>
        </w:rPr>
        <w:t>для</w:t>
      </w:r>
      <w:proofErr w:type="spellEnd"/>
      <w:r w:rsidRPr="00B02E76">
        <w:rPr>
          <w:rFonts w:ascii="Times New Roman" w:hAnsi="Times New Roman"/>
          <w:b/>
          <w:bCs/>
          <w:i/>
          <w:iCs/>
          <w:sz w:val="23"/>
          <w:szCs w:val="23"/>
          <w:lang w:val="uk-UA"/>
        </w:rPr>
        <w:t xml:space="preserve"> ознайомлення громадськості</w:t>
      </w:r>
    </w:p>
    <w:p w:rsidR="00E43275" w:rsidRPr="00B02E76" w:rsidRDefault="00907A44" w:rsidP="00B02E76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02E76">
        <w:rPr>
          <w:sz w:val="23"/>
          <w:szCs w:val="23"/>
        </w:rPr>
        <w:tab/>
      </w:r>
      <w:r w:rsidR="00E43275" w:rsidRPr="00B02E76">
        <w:rPr>
          <w:bCs/>
          <w:sz w:val="23"/>
          <w:szCs w:val="23"/>
        </w:rPr>
        <w:t>Кропивницька філія Товариства з обмеженою відповідальністю «Газорозподільні мережі України»</w:t>
      </w:r>
      <w:r w:rsidR="0054786F" w:rsidRPr="00B02E76">
        <w:rPr>
          <w:bCs/>
          <w:iCs/>
          <w:sz w:val="23"/>
          <w:szCs w:val="23"/>
        </w:rPr>
        <w:t>(</w:t>
      </w:r>
      <w:r w:rsidR="00411EA1" w:rsidRPr="00B02E76">
        <w:rPr>
          <w:bCs/>
          <w:iCs/>
          <w:sz w:val="23"/>
          <w:szCs w:val="23"/>
        </w:rPr>
        <w:t xml:space="preserve">скорочена назва - </w:t>
      </w:r>
      <w:r w:rsidR="00311CC1" w:rsidRPr="00B02E76">
        <w:rPr>
          <w:bCs/>
          <w:iCs/>
          <w:sz w:val="23"/>
          <w:szCs w:val="23"/>
        </w:rPr>
        <w:t xml:space="preserve">Кропивницька </w:t>
      </w:r>
      <w:proofErr w:type="spellStart"/>
      <w:r w:rsidR="00311CC1" w:rsidRPr="00B02E76">
        <w:rPr>
          <w:bCs/>
          <w:iCs/>
          <w:sz w:val="23"/>
          <w:szCs w:val="23"/>
        </w:rPr>
        <w:t>філіяТОВ</w:t>
      </w:r>
      <w:proofErr w:type="spellEnd"/>
      <w:r w:rsidR="00311CC1" w:rsidRPr="00B02E76">
        <w:rPr>
          <w:bCs/>
          <w:iCs/>
          <w:sz w:val="23"/>
          <w:szCs w:val="23"/>
        </w:rPr>
        <w:t xml:space="preserve"> </w:t>
      </w:r>
      <w:r w:rsidR="00411EA1" w:rsidRPr="00B02E76">
        <w:rPr>
          <w:bCs/>
          <w:iCs/>
          <w:sz w:val="23"/>
          <w:szCs w:val="23"/>
        </w:rPr>
        <w:t>"</w:t>
      </w:r>
      <w:r w:rsidR="00C110DD" w:rsidRPr="00B02E76">
        <w:rPr>
          <w:bCs/>
          <w:sz w:val="23"/>
          <w:szCs w:val="23"/>
        </w:rPr>
        <w:t>Газорозподільні мережі України</w:t>
      </w:r>
      <w:r w:rsidR="00411EA1" w:rsidRPr="00B02E76">
        <w:rPr>
          <w:bCs/>
          <w:iCs/>
          <w:sz w:val="23"/>
          <w:szCs w:val="23"/>
        </w:rPr>
        <w:t>", і</w:t>
      </w:r>
      <w:r w:rsidR="0054786F" w:rsidRPr="00B02E76">
        <w:rPr>
          <w:color w:val="000000"/>
          <w:sz w:val="23"/>
          <w:szCs w:val="23"/>
        </w:rPr>
        <w:t xml:space="preserve">дентифікаційний код - </w:t>
      </w:r>
      <w:r w:rsidR="00E43275" w:rsidRPr="00B02E76">
        <w:rPr>
          <w:bCs/>
          <w:color w:val="1F1F1F"/>
          <w:sz w:val="23"/>
          <w:szCs w:val="23"/>
          <w:bdr w:val="none" w:sz="0" w:space="0" w:color="auto" w:frame="1"/>
        </w:rPr>
        <w:t>45068116</w:t>
      </w:r>
      <w:r w:rsidR="0054786F" w:rsidRPr="00B02E76">
        <w:rPr>
          <w:sz w:val="23"/>
          <w:szCs w:val="23"/>
        </w:rPr>
        <w:t xml:space="preserve">), </w:t>
      </w:r>
      <w:r w:rsidR="00E43275" w:rsidRPr="00B02E76">
        <w:rPr>
          <w:sz w:val="23"/>
          <w:szCs w:val="23"/>
        </w:rPr>
        <w:t xml:space="preserve">повідомляє про намір отримати дозвіл на викиди забруднюючих речовин в атмосферне повітря стаціонарними джерелами для діючого майданчика підприємства. </w:t>
      </w:r>
    </w:p>
    <w:p w:rsidR="00E43275" w:rsidRPr="00B02E76" w:rsidRDefault="00E43275" w:rsidP="00B02E7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3"/>
          <w:szCs w:val="23"/>
        </w:rPr>
      </w:pPr>
      <w:r w:rsidRPr="00B02E76">
        <w:rPr>
          <w:b/>
          <w:sz w:val="23"/>
          <w:szCs w:val="23"/>
        </w:rPr>
        <w:t>Популярне резюме</w:t>
      </w:r>
    </w:p>
    <w:p w:rsidR="00AD6D3C" w:rsidRPr="00491311" w:rsidRDefault="00E43275" w:rsidP="00AD6D3C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02E76">
        <w:rPr>
          <w:sz w:val="23"/>
          <w:szCs w:val="23"/>
        </w:rPr>
        <w:t>Ю</w:t>
      </w:r>
      <w:r w:rsidR="0054786F" w:rsidRPr="00B02E76">
        <w:rPr>
          <w:sz w:val="23"/>
          <w:szCs w:val="23"/>
        </w:rPr>
        <w:t xml:space="preserve">ридична адреса </w:t>
      </w:r>
      <w:r w:rsidRPr="00B02E76">
        <w:rPr>
          <w:sz w:val="23"/>
          <w:szCs w:val="23"/>
        </w:rPr>
        <w:t>суб'єкта господарювання</w:t>
      </w:r>
      <w:r w:rsidR="0054786F" w:rsidRPr="00B02E76">
        <w:rPr>
          <w:sz w:val="23"/>
          <w:szCs w:val="23"/>
        </w:rPr>
        <w:t xml:space="preserve">: </w:t>
      </w:r>
      <w:r w:rsidRPr="00B02E76">
        <w:rPr>
          <w:sz w:val="23"/>
          <w:szCs w:val="23"/>
        </w:rPr>
        <w:t xml:space="preserve">25006, Кіровоградська область, </w:t>
      </w:r>
      <w:proofErr w:type="spellStart"/>
      <w:r w:rsidRPr="00B02E76">
        <w:rPr>
          <w:sz w:val="23"/>
          <w:szCs w:val="23"/>
        </w:rPr>
        <w:t>м.Кропивницький</w:t>
      </w:r>
      <w:proofErr w:type="spellEnd"/>
      <w:r w:rsidRPr="00B02E76">
        <w:rPr>
          <w:sz w:val="23"/>
          <w:szCs w:val="23"/>
        </w:rPr>
        <w:t xml:space="preserve">, </w:t>
      </w:r>
      <w:proofErr w:type="spellStart"/>
      <w:r w:rsidRPr="00B02E76">
        <w:rPr>
          <w:sz w:val="23"/>
          <w:szCs w:val="23"/>
        </w:rPr>
        <w:t>вул.Арсенія</w:t>
      </w:r>
      <w:proofErr w:type="spellEnd"/>
      <w:r w:rsidRPr="00B02E76">
        <w:rPr>
          <w:sz w:val="23"/>
          <w:szCs w:val="23"/>
        </w:rPr>
        <w:t xml:space="preserve"> Тарковського, буд.67</w:t>
      </w:r>
      <w:r w:rsidR="0054786F" w:rsidRPr="00B02E76">
        <w:rPr>
          <w:sz w:val="23"/>
          <w:szCs w:val="23"/>
        </w:rPr>
        <w:t xml:space="preserve">; </w:t>
      </w:r>
      <w:r w:rsidR="002B55D8" w:rsidRPr="00B02E76">
        <w:rPr>
          <w:sz w:val="23"/>
          <w:szCs w:val="23"/>
        </w:rPr>
        <w:t xml:space="preserve">контактний номер </w:t>
      </w:r>
      <w:r w:rsidR="0054786F" w:rsidRPr="00B02E76">
        <w:rPr>
          <w:sz w:val="23"/>
          <w:szCs w:val="23"/>
        </w:rPr>
        <w:t>т</w:t>
      </w:r>
      <w:r w:rsidR="0054786F" w:rsidRPr="00B02E76">
        <w:rPr>
          <w:color w:val="000000"/>
          <w:sz w:val="23"/>
          <w:szCs w:val="23"/>
        </w:rPr>
        <w:t>ел</w:t>
      </w:r>
      <w:r w:rsidR="002B55D8" w:rsidRPr="00B02E76">
        <w:rPr>
          <w:color w:val="000000"/>
          <w:sz w:val="23"/>
          <w:szCs w:val="23"/>
        </w:rPr>
        <w:t>ефону</w:t>
      </w:r>
      <w:r w:rsidR="0054786F" w:rsidRPr="00B02E76">
        <w:rPr>
          <w:color w:val="000000"/>
          <w:sz w:val="23"/>
          <w:szCs w:val="23"/>
        </w:rPr>
        <w:t>: +38</w:t>
      </w:r>
      <w:r w:rsidR="004F0DF0" w:rsidRPr="00B02E76">
        <w:rPr>
          <w:sz w:val="23"/>
          <w:szCs w:val="23"/>
        </w:rPr>
        <w:t>(0</w:t>
      </w:r>
      <w:r w:rsidR="00E64DB9" w:rsidRPr="00B02E76">
        <w:rPr>
          <w:sz w:val="23"/>
          <w:szCs w:val="23"/>
        </w:rPr>
        <w:t>5</w:t>
      </w:r>
      <w:r w:rsidR="00311CC1" w:rsidRPr="00B02E76">
        <w:rPr>
          <w:sz w:val="23"/>
          <w:szCs w:val="23"/>
        </w:rPr>
        <w:t>22</w:t>
      </w:r>
      <w:r w:rsidR="004F0DF0" w:rsidRPr="00B02E76">
        <w:rPr>
          <w:sz w:val="23"/>
          <w:szCs w:val="23"/>
        </w:rPr>
        <w:t>)</w:t>
      </w:r>
      <w:r w:rsidR="00311CC1" w:rsidRPr="00B02E76">
        <w:rPr>
          <w:sz w:val="23"/>
          <w:szCs w:val="23"/>
        </w:rPr>
        <w:t>30</w:t>
      </w:r>
      <w:r w:rsidR="00E64DB9" w:rsidRPr="00B02E76">
        <w:rPr>
          <w:sz w:val="23"/>
          <w:szCs w:val="23"/>
        </w:rPr>
        <w:t>-1</w:t>
      </w:r>
      <w:r w:rsidR="00311CC1" w:rsidRPr="00B02E76">
        <w:rPr>
          <w:sz w:val="23"/>
          <w:szCs w:val="23"/>
        </w:rPr>
        <w:t>0</w:t>
      </w:r>
      <w:r w:rsidR="004F0DF0" w:rsidRPr="00B02E76">
        <w:rPr>
          <w:sz w:val="23"/>
          <w:szCs w:val="23"/>
        </w:rPr>
        <w:t>-</w:t>
      </w:r>
      <w:r w:rsidR="00311CC1" w:rsidRPr="00B02E76">
        <w:rPr>
          <w:sz w:val="23"/>
          <w:szCs w:val="23"/>
        </w:rPr>
        <w:t>30</w:t>
      </w:r>
      <w:r w:rsidR="0054786F" w:rsidRPr="00B02E76">
        <w:rPr>
          <w:sz w:val="23"/>
          <w:szCs w:val="23"/>
        </w:rPr>
        <w:t xml:space="preserve">; </w:t>
      </w:r>
      <w:r w:rsidR="002B55D8" w:rsidRPr="00B02E76">
        <w:rPr>
          <w:sz w:val="23"/>
          <w:szCs w:val="23"/>
        </w:rPr>
        <w:t>е-</w:t>
      </w:r>
      <w:r w:rsidR="0054786F" w:rsidRPr="00B02E76">
        <w:rPr>
          <w:sz w:val="23"/>
          <w:szCs w:val="23"/>
          <w:lang w:val="la-Latn"/>
        </w:rPr>
        <w:t>mail</w:t>
      </w:r>
      <w:r w:rsidR="0054786F" w:rsidRPr="00B02E76">
        <w:rPr>
          <w:sz w:val="23"/>
          <w:szCs w:val="23"/>
        </w:rPr>
        <w:t xml:space="preserve">: </w:t>
      </w:r>
      <w:r w:rsidR="00E97F1E" w:rsidRPr="00B02E76">
        <w:rPr>
          <w:sz w:val="23"/>
          <w:szCs w:val="23"/>
          <w:lang w:val="en-US"/>
        </w:rPr>
        <w:t>office</w:t>
      </w:r>
      <w:r w:rsidR="00E64DB9" w:rsidRPr="00B02E76">
        <w:rPr>
          <w:sz w:val="23"/>
          <w:szCs w:val="23"/>
        </w:rPr>
        <w:t>.</w:t>
      </w:r>
      <w:proofErr w:type="spellStart"/>
      <w:r w:rsidR="00E97F1E" w:rsidRPr="00B02E76">
        <w:rPr>
          <w:sz w:val="23"/>
          <w:szCs w:val="23"/>
          <w:lang w:val="en-US"/>
        </w:rPr>
        <w:t>krf</w:t>
      </w:r>
      <w:proofErr w:type="spellEnd"/>
      <w:r w:rsidR="004F0DF0" w:rsidRPr="00B02E76">
        <w:rPr>
          <w:sz w:val="23"/>
          <w:szCs w:val="23"/>
          <w:shd w:val="clear" w:color="auto" w:fill="FFFFFF"/>
        </w:rPr>
        <w:t>@</w:t>
      </w:r>
      <w:proofErr w:type="spellStart"/>
      <w:r w:rsidR="00E97F1E" w:rsidRPr="00B02E76">
        <w:rPr>
          <w:sz w:val="23"/>
          <w:szCs w:val="23"/>
          <w:shd w:val="clear" w:color="auto" w:fill="FFFFFF"/>
          <w:lang w:val="en-US"/>
        </w:rPr>
        <w:t>grmu</w:t>
      </w:r>
      <w:proofErr w:type="spellEnd"/>
      <w:r w:rsidR="004F0DF0" w:rsidRPr="00B02E76">
        <w:rPr>
          <w:sz w:val="23"/>
          <w:szCs w:val="23"/>
          <w:shd w:val="clear" w:color="auto" w:fill="FFFFFF"/>
        </w:rPr>
        <w:t>.</w:t>
      </w:r>
      <w:r w:rsidR="00E97F1E" w:rsidRPr="00B02E76">
        <w:rPr>
          <w:sz w:val="23"/>
          <w:szCs w:val="23"/>
          <w:shd w:val="clear" w:color="auto" w:fill="FFFFFF"/>
          <w:lang w:val="en-US"/>
        </w:rPr>
        <w:t>com</w:t>
      </w:r>
      <w:r w:rsidR="00E97F1E" w:rsidRPr="00B02E76">
        <w:rPr>
          <w:sz w:val="23"/>
          <w:szCs w:val="23"/>
          <w:shd w:val="clear" w:color="auto" w:fill="FFFFFF"/>
        </w:rPr>
        <w:t>.</w:t>
      </w:r>
      <w:proofErr w:type="spellStart"/>
      <w:r w:rsidR="00E97F1E" w:rsidRPr="00B02E76">
        <w:rPr>
          <w:sz w:val="23"/>
          <w:szCs w:val="23"/>
          <w:shd w:val="clear" w:color="auto" w:fill="FFFFFF"/>
          <w:lang w:val="en-US"/>
        </w:rPr>
        <w:t>ua</w:t>
      </w:r>
      <w:proofErr w:type="spellEnd"/>
      <w:r w:rsidR="00A425FD" w:rsidRPr="00B02E76">
        <w:rPr>
          <w:sz w:val="23"/>
          <w:szCs w:val="23"/>
          <w:shd w:val="clear" w:color="auto" w:fill="FFFFFF"/>
        </w:rPr>
        <w:t>.</w:t>
      </w:r>
      <w:r w:rsidR="00A425FD" w:rsidRPr="00B02E76">
        <w:rPr>
          <w:iCs/>
          <w:sz w:val="23"/>
          <w:szCs w:val="23"/>
          <w:shd w:val="clear" w:color="auto" w:fill="FFFFFF"/>
        </w:rPr>
        <w:t xml:space="preserve"> Підприємство</w:t>
      </w:r>
      <w:r w:rsidR="00A425FD" w:rsidRPr="00B02E76">
        <w:rPr>
          <w:sz w:val="23"/>
          <w:szCs w:val="23"/>
        </w:rPr>
        <w:t xml:space="preserve"> розташовано на  </w:t>
      </w:r>
      <w:r w:rsidR="009B302D" w:rsidRPr="00B02E76">
        <w:rPr>
          <w:sz w:val="23"/>
          <w:szCs w:val="23"/>
        </w:rPr>
        <w:t xml:space="preserve">декількох </w:t>
      </w:r>
      <w:r w:rsidR="00A425FD" w:rsidRPr="00B02E76">
        <w:rPr>
          <w:sz w:val="23"/>
          <w:szCs w:val="23"/>
        </w:rPr>
        <w:t>майданчик</w:t>
      </w:r>
      <w:r w:rsidR="009B302D" w:rsidRPr="00B02E76">
        <w:rPr>
          <w:sz w:val="23"/>
          <w:szCs w:val="23"/>
        </w:rPr>
        <w:t>ах</w:t>
      </w:r>
      <w:r w:rsidR="00E97F1E" w:rsidRPr="00B02E76">
        <w:rPr>
          <w:sz w:val="23"/>
          <w:szCs w:val="23"/>
        </w:rPr>
        <w:t xml:space="preserve"> в Кіровоградській області</w:t>
      </w:r>
      <w:r w:rsidR="009B302D" w:rsidRPr="00B02E76">
        <w:rPr>
          <w:sz w:val="23"/>
          <w:szCs w:val="23"/>
        </w:rPr>
        <w:t xml:space="preserve">. </w:t>
      </w:r>
      <w:r w:rsidR="002B55D8" w:rsidRPr="00B02E76">
        <w:rPr>
          <w:sz w:val="23"/>
          <w:szCs w:val="23"/>
        </w:rPr>
        <w:t>Фактичне місце розташування</w:t>
      </w:r>
      <w:r w:rsidR="007975F5">
        <w:rPr>
          <w:sz w:val="23"/>
          <w:szCs w:val="23"/>
        </w:rPr>
        <w:t xml:space="preserve"> </w:t>
      </w:r>
      <w:r w:rsidR="002B55D8" w:rsidRPr="00B02E76">
        <w:rPr>
          <w:sz w:val="23"/>
          <w:szCs w:val="23"/>
        </w:rPr>
        <w:t>майданчика</w:t>
      </w:r>
      <w:r w:rsidR="007975F5">
        <w:rPr>
          <w:sz w:val="23"/>
          <w:szCs w:val="23"/>
        </w:rPr>
        <w:t xml:space="preserve"> </w:t>
      </w:r>
      <w:proofErr w:type="spellStart"/>
      <w:r w:rsidR="00491311" w:rsidRPr="00491311">
        <w:rPr>
          <w:iCs/>
        </w:rPr>
        <w:t>Новгородківськ</w:t>
      </w:r>
      <w:r w:rsidR="00491311">
        <w:rPr>
          <w:iCs/>
        </w:rPr>
        <w:t>ої</w:t>
      </w:r>
      <w:proofErr w:type="spellEnd"/>
      <w:r w:rsidR="00491311" w:rsidRPr="00491311">
        <w:rPr>
          <w:iCs/>
        </w:rPr>
        <w:t xml:space="preserve"> дільниц</w:t>
      </w:r>
      <w:r w:rsidR="00491311">
        <w:rPr>
          <w:iCs/>
        </w:rPr>
        <w:t>і</w:t>
      </w:r>
      <w:r w:rsidR="00491311" w:rsidRPr="00491311">
        <w:rPr>
          <w:iCs/>
        </w:rPr>
        <w:t xml:space="preserve"> </w:t>
      </w:r>
      <w:proofErr w:type="spellStart"/>
      <w:r w:rsidR="00491311" w:rsidRPr="00491311">
        <w:rPr>
          <w:iCs/>
        </w:rPr>
        <w:t>Долинського</w:t>
      </w:r>
      <w:proofErr w:type="spellEnd"/>
      <w:r w:rsidR="00491311" w:rsidRPr="00491311">
        <w:rPr>
          <w:iCs/>
        </w:rPr>
        <w:t xml:space="preserve"> управління по експлуатації газового господарства</w:t>
      </w:r>
      <w:r w:rsidR="00C40868">
        <w:rPr>
          <w:iCs/>
        </w:rPr>
        <w:t xml:space="preserve"> </w:t>
      </w:r>
      <w:r w:rsidR="002B55D8" w:rsidRPr="00B02E76">
        <w:rPr>
          <w:iCs/>
          <w:sz w:val="23"/>
          <w:szCs w:val="23"/>
        </w:rPr>
        <w:t>Кропивницької філії ТОВ «Газорозподільні мережі України»</w:t>
      </w:r>
      <w:r w:rsidR="002B55D8" w:rsidRPr="00B02E76">
        <w:rPr>
          <w:sz w:val="23"/>
          <w:szCs w:val="23"/>
        </w:rPr>
        <w:t xml:space="preserve">: </w:t>
      </w:r>
      <w:r w:rsidR="00491311" w:rsidRPr="00491311">
        <w:t xml:space="preserve">28200, Кіровоградська область, Кропивницький район, смт. </w:t>
      </w:r>
      <w:proofErr w:type="spellStart"/>
      <w:r w:rsidR="00491311" w:rsidRPr="00491311">
        <w:t>Новгородка</w:t>
      </w:r>
      <w:proofErr w:type="spellEnd"/>
      <w:r w:rsidR="00491311" w:rsidRPr="00491311">
        <w:t>, вул. Степова,13</w:t>
      </w:r>
      <w:r w:rsidR="00AD6D3C" w:rsidRPr="00491311">
        <w:t>.</w:t>
      </w:r>
      <w:r w:rsidR="00A94F50" w:rsidRPr="00491311">
        <w:tab/>
      </w:r>
    </w:p>
    <w:p w:rsidR="007A407D" w:rsidRPr="00FC2409" w:rsidRDefault="00CB30D2" w:rsidP="00AD6D3C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FC2409">
        <w:t xml:space="preserve">Метою отримання дозволу </w:t>
      </w:r>
      <w:r w:rsidR="0054786F" w:rsidRPr="00FC2409">
        <w:t xml:space="preserve">на викиди забруднюючих речовин в атмосферне повітря для існуючого об’єкта </w:t>
      </w:r>
      <w:r w:rsidRPr="00FC2409">
        <w:t>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</w:t>
      </w:r>
    </w:p>
    <w:p w:rsidR="00CC047C" w:rsidRPr="000B4CB5" w:rsidRDefault="00302DEC" w:rsidP="000B4CB5">
      <w:pPr>
        <w:pStyle w:val="a6"/>
        <w:shd w:val="clear" w:color="auto" w:fill="FFFFFF"/>
        <w:spacing w:before="0" w:beforeAutospacing="0" w:after="0" w:afterAutospacing="0"/>
        <w:jc w:val="both"/>
      </w:pPr>
      <w:r w:rsidRPr="00FC2409">
        <w:tab/>
      </w:r>
      <w:r w:rsidR="00CC047C" w:rsidRPr="00FC2409">
        <w:t xml:space="preserve">Згідно Закону </w:t>
      </w:r>
      <w:r w:rsidR="00CC047C" w:rsidRPr="000B4CB5">
        <w:t>України "Про оцінку впливу на довкілля" № 2059-</w:t>
      </w:r>
      <w:r w:rsidR="00CC047C" w:rsidRPr="000B4CB5">
        <w:rPr>
          <w:lang w:val="en-US"/>
        </w:rPr>
        <w:t>VIII</w:t>
      </w:r>
      <w:r w:rsidR="00CC047C" w:rsidRPr="000B4CB5">
        <w:t xml:space="preserve"> від 23.05.2017 р. та Постанови № 1010 від 13.12.2017 р. діяльність </w:t>
      </w:r>
      <w:r w:rsidR="00CC047C" w:rsidRPr="000B4CB5">
        <w:rPr>
          <w:bCs/>
        </w:rPr>
        <w:t>Кропивницька філія ТОВ «Газорозподільні мережі України» не підлягає оцінці впливу на д</w:t>
      </w:r>
      <w:r w:rsidR="00311CC1" w:rsidRPr="000B4CB5">
        <w:rPr>
          <w:bCs/>
        </w:rPr>
        <w:t>о</w:t>
      </w:r>
      <w:r w:rsidR="00CC047C" w:rsidRPr="000B4CB5">
        <w:rPr>
          <w:bCs/>
        </w:rPr>
        <w:t>вкілля.</w:t>
      </w:r>
    </w:p>
    <w:p w:rsidR="00302DEC" w:rsidRPr="009D4C72" w:rsidRDefault="00CC047C" w:rsidP="000B4CB5">
      <w:pPr>
        <w:spacing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7975F5">
        <w:rPr>
          <w:rFonts w:ascii="Times New Roman" w:hAnsi="Times New Roman"/>
          <w:sz w:val="24"/>
          <w:szCs w:val="24"/>
          <w:lang w:val="uk-UA"/>
        </w:rPr>
        <w:t xml:space="preserve">Основним видом діяльності </w:t>
      </w:r>
      <w:r w:rsidR="002D6DCA" w:rsidRPr="007975F5">
        <w:rPr>
          <w:rFonts w:ascii="Times New Roman" w:hAnsi="Times New Roman"/>
          <w:sz w:val="24"/>
          <w:szCs w:val="24"/>
          <w:lang w:val="uk-UA"/>
        </w:rPr>
        <w:t>є р</w:t>
      </w:r>
      <w:r w:rsidR="002D6DCA" w:rsidRPr="007975F5">
        <w:rPr>
          <w:rFonts w:ascii="Times New Roman" w:hAnsi="Times New Roman"/>
          <w:bCs/>
          <w:sz w:val="24"/>
          <w:szCs w:val="24"/>
          <w:lang w:val="uk-UA"/>
        </w:rPr>
        <w:t xml:space="preserve">озподілення газоподібного палива через місцеві (локальні) трубопроводи, виробництва продукції на підприємстві не має.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До складу підрозділ</w:t>
      </w:r>
      <w:r w:rsidR="00B35F2F" w:rsidRPr="007975F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у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входять: адміністративна будівля, гаражний бокс.</w:t>
      </w:r>
      <w:r w:rsidR="007975F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Опалення </w:t>
      </w:r>
      <w:proofErr w:type="spellStart"/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  <w:r w:rsidR="007975F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здійснюється за допомогою котла "Вулкан 20 ВМ Е" 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(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20 кВт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), який працює на природному газу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резервного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твердопаливного котла  "Інгул 12" 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(1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2 КВт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), який працює на відходах деревини. </w:t>
      </w:r>
      <w:r w:rsidR="000B4CB5" w:rsidRPr="000B4CB5">
        <w:rPr>
          <w:rFonts w:ascii="Times New Roman" w:hAnsi="Times New Roman"/>
          <w:sz w:val="24"/>
          <w:szCs w:val="24"/>
          <w:lang w:val="uk-UA"/>
        </w:rPr>
        <w:t xml:space="preserve">Опалення приміщення роздягальні в опалювальний період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здійснюється за допомогою газового</w:t>
      </w:r>
      <w:r w:rsidR="00E01691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парапетного конвектора "АКОГ-2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М-СП" 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(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2,3 кВт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0B4CB5" w:rsidRPr="000B4CB5">
        <w:rPr>
          <w:rFonts w:ascii="Times New Roman" w:hAnsi="Times New Roman"/>
          <w:sz w:val="24"/>
          <w:szCs w:val="24"/>
          <w:lang w:val="uk-UA"/>
        </w:rPr>
        <w:t>Опалення приміщення кабінету майстра з обліку природного га</w:t>
      </w:r>
      <w:r w:rsidR="00B35F2F">
        <w:rPr>
          <w:rFonts w:ascii="Times New Roman" w:hAnsi="Times New Roman"/>
          <w:sz w:val="24"/>
          <w:szCs w:val="24"/>
          <w:lang w:val="uk-UA"/>
        </w:rPr>
        <w:t>з</w:t>
      </w:r>
      <w:r w:rsidR="00B35F2F" w:rsidRPr="007975F5">
        <w:rPr>
          <w:rFonts w:ascii="Times New Roman" w:hAnsi="Times New Roman"/>
          <w:sz w:val="24"/>
          <w:szCs w:val="24"/>
          <w:lang w:val="uk-UA"/>
        </w:rPr>
        <w:t>у</w:t>
      </w:r>
      <w:r w:rsidR="000B4CB5" w:rsidRPr="000B4CB5">
        <w:rPr>
          <w:rFonts w:ascii="Times New Roman" w:hAnsi="Times New Roman"/>
          <w:sz w:val="24"/>
          <w:szCs w:val="24"/>
          <w:lang w:val="uk-UA"/>
        </w:rPr>
        <w:t xml:space="preserve"> в опалювальний період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здійснюється за допомогою газового парапетного конвектора "Корді 2,3" 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(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2,3 кВт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В приміщенні гаражного боксу розташоване місце зарядки кислотних акумуляторів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верстат заточувальний з d </w:t>
      </w:r>
      <w:proofErr w:type="spellStart"/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абр.кола</w:t>
      </w:r>
      <w:proofErr w:type="spellEnd"/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="000B4CB5" w:rsidRPr="000B4CB5">
          <w:rPr>
            <w:rStyle w:val="CharacterStyle2"/>
            <w:rFonts w:ascii="Times New Roman" w:hAnsi="Times New Roman" w:cs="Times New Roman"/>
            <w:sz w:val="24"/>
            <w:szCs w:val="24"/>
            <w:lang w:val="uk-UA"/>
          </w:rPr>
          <w:t>150 мм</w:t>
        </w:r>
      </w:smartTag>
      <w:r w:rsidR="000B4CB5" w:rsidRP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для виконання ремонтних робіт</w:t>
      </w:r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. На території </w:t>
      </w:r>
      <w:proofErr w:type="spellStart"/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>проммайданчика</w:t>
      </w:r>
      <w:proofErr w:type="spellEnd"/>
      <w:r w:rsidR="000B4CB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виконуються дрібні електрозварювальні профроботи.</w:t>
      </w:r>
      <w:r w:rsidR="007975F5">
        <w:rPr>
          <w:rStyle w:val="CharacterStyle2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6612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>Джерелами утворення забруднюючих речовин є котли</w:t>
      </w:r>
      <w:r w:rsidR="00F551B8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D956DA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>конвектори</w:t>
      </w:r>
      <w:r w:rsidR="00F551B8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>,</w:t>
      </w:r>
      <w:r w:rsidR="007975F5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D956DA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металообробний верстат, апарат для зарядки акумуляторів, </w:t>
      </w:r>
      <w:r w:rsidR="00FC2409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>зварювальний апарат</w:t>
      </w:r>
      <w:r w:rsidR="00D956DA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>.</w:t>
      </w:r>
      <w:r w:rsidR="007975F5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D6DCA" w:rsidRPr="00B02E76">
        <w:rPr>
          <w:rFonts w:ascii="Times New Roman" w:hAnsi="Times New Roman"/>
          <w:sz w:val="23"/>
          <w:szCs w:val="23"/>
          <w:lang w:val="uk-UA"/>
        </w:rPr>
        <w:t>Максимальні в</w:t>
      </w:r>
      <w:r w:rsidR="00302DEC" w:rsidRPr="00B02E76">
        <w:rPr>
          <w:rFonts w:ascii="Times New Roman" w:hAnsi="Times New Roman"/>
          <w:sz w:val="23"/>
          <w:szCs w:val="23"/>
          <w:lang w:val="uk-UA"/>
        </w:rPr>
        <w:t xml:space="preserve">алові викиди </w:t>
      </w:r>
      <w:r w:rsidR="002D6DCA" w:rsidRPr="00B02E76">
        <w:rPr>
          <w:rFonts w:ascii="Times New Roman" w:hAnsi="Times New Roman"/>
          <w:sz w:val="23"/>
          <w:szCs w:val="23"/>
          <w:lang w:val="uk-UA"/>
        </w:rPr>
        <w:t xml:space="preserve">забруднюючих речовин </w:t>
      </w:r>
      <w:r w:rsidR="00302DEC" w:rsidRPr="00B02E76">
        <w:rPr>
          <w:rFonts w:ascii="Times New Roman" w:hAnsi="Times New Roman"/>
          <w:sz w:val="23"/>
          <w:szCs w:val="23"/>
          <w:lang w:val="uk-UA"/>
        </w:rPr>
        <w:t xml:space="preserve">в атмосферне повітря </w:t>
      </w:r>
      <w:r w:rsidR="00192826">
        <w:rPr>
          <w:rFonts w:ascii="Times New Roman" w:hAnsi="Times New Roman"/>
          <w:sz w:val="23"/>
          <w:szCs w:val="23"/>
          <w:lang w:val="uk-UA"/>
        </w:rPr>
        <w:t>на</w:t>
      </w:r>
      <w:r w:rsidR="00E03552">
        <w:rPr>
          <w:rFonts w:ascii="Times New Roman" w:hAnsi="Times New Roman"/>
          <w:sz w:val="23"/>
          <w:szCs w:val="23"/>
          <w:lang w:val="uk-UA"/>
        </w:rPr>
        <w:t xml:space="preserve"> </w:t>
      </w:r>
      <w:proofErr w:type="spellStart"/>
      <w:r w:rsidR="00192826">
        <w:rPr>
          <w:rFonts w:ascii="Times New Roman" w:hAnsi="Times New Roman"/>
          <w:sz w:val="23"/>
          <w:szCs w:val="23"/>
          <w:lang w:val="uk-UA"/>
        </w:rPr>
        <w:t>проммайданчику</w:t>
      </w:r>
      <w:proofErr w:type="spellEnd"/>
      <w:r w:rsidR="00192826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2D6DCA" w:rsidRPr="00B02E76">
        <w:rPr>
          <w:rFonts w:ascii="Times New Roman" w:hAnsi="Times New Roman"/>
          <w:sz w:val="23"/>
          <w:szCs w:val="23"/>
          <w:lang w:val="uk-UA"/>
        </w:rPr>
        <w:t>складатимуть</w:t>
      </w:r>
      <w:r w:rsidR="00302DEC" w:rsidRPr="00B02E76">
        <w:rPr>
          <w:rFonts w:ascii="Times New Roman" w:hAnsi="Times New Roman"/>
          <w:sz w:val="23"/>
          <w:szCs w:val="23"/>
          <w:lang w:val="uk-UA"/>
        </w:rPr>
        <w:t xml:space="preserve"> : </w:t>
      </w:r>
      <w:r w:rsidR="00302DEC" w:rsidRPr="009D4C72">
        <w:rPr>
          <w:rFonts w:ascii="Times New Roman" w:hAnsi="Times New Roman"/>
          <w:sz w:val="23"/>
          <w:szCs w:val="23"/>
          <w:lang w:val="uk-UA"/>
        </w:rPr>
        <w:t>вуглецю оксид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B02E76" w:rsidRPr="009D4C72">
        <w:rPr>
          <w:rFonts w:ascii="Times New Roman" w:hAnsi="Times New Roman"/>
          <w:sz w:val="23"/>
          <w:szCs w:val="23"/>
          <w:lang w:val="uk-UA"/>
        </w:rPr>
        <w:t>–</w:t>
      </w:r>
      <w:r w:rsidR="00A53B38">
        <w:rPr>
          <w:rFonts w:ascii="Times New Roman" w:hAnsi="Times New Roman"/>
          <w:sz w:val="23"/>
          <w:szCs w:val="23"/>
          <w:lang w:val="uk-UA"/>
        </w:rPr>
        <w:t>0,0</w:t>
      </w:r>
      <w:r w:rsidR="00D956DA">
        <w:rPr>
          <w:rFonts w:ascii="Times New Roman" w:hAnsi="Times New Roman"/>
          <w:sz w:val="23"/>
          <w:szCs w:val="23"/>
          <w:lang w:val="uk-UA"/>
        </w:rPr>
        <w:t>2</w:t>
      </w:r>
      <w:r w:rsidR="00B735B9">
        <w:rPr>
          <w:rFonts w:ascii="Times New Roman" w:hAnsi="Times New Roman"/>
          <w:sz w:val="23"/>
          <w:szCs w:val="23"/>
          <w:lang w:val="uk-UA"/>
        </w:rPr>
        <w:t>04</w:t>
      </w:r>
      <w:r w:rsidR="002D6DCA" w:rsidRPr="009D4C72">
        <w:rPr>
          <w:rFonts w:ascii="Times New Roman" w:hAnsi="Times New Roman"/>
          <w:sz w:val="23"/>
          <w:szCs w:val="23"/>
          <w:lang w:val="uk-UA"/>
        </w:rPr>
        <w:t>т/рік</w:t>
      </w:r>
      <w:r w:rsidR="00B02E76" w:rsidRPr="009D4C72">
        <w:rPr>
          <w:rFonts w:ascii="Times New Roman" w:hAnsi="Times New Roman"/>
          <w:sz w:val="23"/>
          <w:szCs w:val="23"/>
          <w:lang w:val="uk-UA"/>
        </w:rPr>
        <w:t xml:space="preserve">, </w:t>
      </w:r>
      <w:r w:rsidR="00877077">
        <w:rPr>
          <w:rFonts w:ascii="Times New Roman" w:hAnsi="Times New Roman"/>
          <w:sz w:val="23"/>
          <w:szCs w:val="23"/>
          <w:lang w:val="uk-UA"/>
        </w:rPr>
        <w:t>о</w:t>
      </w:r>
      <w:r w:rsidR="00877077" w:rsidRPr="00877077">
        <w:rPr>
          <w:rFonts w:ascii="Times New Roman" w:hAnsi="Times New Roman"/>
          <w:sz w:val="23"/>
          <w:szCs w:val="23"/>
          <w:lang w:val="uk-UA"/>
        </w:rPr>
        <w:t>ксиди азоту (у перерахунку на діоксид азоту)[NO +NO2]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B02E76" w:rsidRPr="009D4C72">
        <w:rPr>
          <w:rFonts w:ascii="Times New Roman" w:hAnsi="Times New Roman"/>
          <w:sz w:val="23"/>
          <w:szCs w:val="23"/>
          <w:lang w:val="uk-UA"/>
        </w:rPr>
        <w:t>–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FC2409" w:rsidRPr="00FC2409">
        <w:rPr>
          <w:rFonts w:ascii="Times New Roman" w:hAnsi="Times New Roman"/>
          <w:sz w:val="23"/>
          <w:szCs w:val="23"/>
          <w:lang w:val="uk-UA"/>
        </w:rPr>
        <w:t>0,0</w:t>
      </w:r>
      <w:r w:rsidR="00D956DA">
        <w:rPr>
          <w:rFonts w:ascii="Times New Roman" w:hAnsi="Times New Roman"/>
          <w:sz w:val="23"/>
          <w:szCs w:val="23"/>
          <w:lang w:val="uk-UA"/>
        </w:rPr>
        <w:t>1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36 </w:t>
      </w:r>
      <w:r w:rsidR="002D6DCA" w:rsidRPr="009D4C72">
        <w:rPr>
          <w:rFonts w:ascii="Times New Roman" w:hAnsi="Times New Roman"/>
          <w:sz w:val="23"/>
          <w:szCs w:val="23"/>
          <w:lang w:val="uk-UA"/>
        </w:rPr>
        <w:t>т/рік</w:t>
      </w:r>
      <w:r w:rsidR="00302DEC" w:rsidRPr="009D4C72">
        <w:rPr>
          <w:rFonts w:ascii="Times New Roman" w:hAnsi="Times New Roman"/>
          <w:sz w:val="23"/>
          <w:szCs w:val="23"/>
          <w:lang w:val="uk-UA"/>
        </w:rPr>
        <w:t xml:space="preserve">, </w:t>
      </w:r>
      <w:r w:rsidR="00D956DA">
        <w:rPr>
          <w:rFonts w:ascii="Times New Roman" w:hAnsi="Times New Roman"/>
          <w:sz w:val="23"/>
          <w:szCs w:val="23"/>
          <w:lang w:val="uk-UA"/>
        </w:rPr>
        <w:t>р</w:t>
      </w:r>
      <w:r w:rsidR="00D956DA" w:rsidRPr="00D956DA">
        <w:rPr>
          <w:rFonts w:ascii="Times New Roman" w:hAnsi="Times New Roman"/>
          <w:sz w:val="23"/>
          <w:szCs w:val="23"/>
          <w:lang w:val="uk-UA"/>
        </w:rPr>
        <w:t xml:space="preserve">ечовини у вигляді суспендованих твердих частинок (мікрочастинки та волокна) </w:t>
      </w:r>
      <w:r w:rsidR="00D956DA">
        <w:rPr>
          <w:rFonts w:ascii="Times New Roman" w:hAnsi="Times New Roman"/>
          <w:sz w:val="23"/>
          <w:szCs w:val="23"/>
          <w:lang w:val="uk-UA"/>
        </w:rPr>
        <w:t>- 0,02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26 </w:t>
      </w:r>
      <w:r w:rsidR="00D956DA">
        <w:rPr>
          <w:rFonts w:ascii="Times New Roman" w:hAnsi="Times New Roman"/>
          <w:sz w:val="23"/>
          <w:szCs w:val="23"/>
          <w:lang w:val="uk-UA"/>
        </w:rPr>
        <w:t>т/рік, с</w:t>
      </w:r>
      <w:r w:rsidR="00D956DA" w:rsidRPr="00D956DA">
        <w:rPr>
          <w:rFonts w:ascii="Times New Roman" w:hAnsi="Times New Roman"/>
          <w:sz w:val="23"/>
          <w:szCs w:val="23"/>
          <w:lang w:val="uk-UA"/>
        </w:rPr>
        <w:t xml:space="preserve">ульфатна кислота (Н2SО4) (сірчана кислота) </w:t>
      </w:r>
      <w:r w:rsidR="00D956DA">
        <w:rPr>
          <w:rFonts w:ascii="Times New Roman" w:hAnsi="Times New Roman"/>
          <w:sz w:val="23"/>
          <w:szCs w:val="23"/>
          <w:lang w:val="uk-UA"/>
        </w:rPr>
        <w:t xml:space="preserve">- 0,00031 т/рік, </w:t>
      </w:r>
      <w:r w:rsidR="00FC2409">
        <w:rPr>
          <w:rFonts w:ascii="Times New Roman" w:hAnsi="Times New Roman"/>
          <w:sz w:val="23"/>
          <w:szCs w:val="23"/>
          <w:lang w:val="uk-UA"/>
        </w:rPr>
        <w:t>з</w:t>
      </w:r>
      <w:r w:rsidR="009735CC" w:rsidRPr="009735CC">
        <w:rPr>
          <w:rFonts w:ascii="Times New Roman" w:hAnsi="Times New Roman"/>
          <w:sz w:val="23"/>
          <w:szCs w:val="23"/>
          <w:lang w:val="uk-UA"/>
        </w:rPr>
        <w:t>алізо та його сполуки (у перерахунку на залізо)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4B2C04" w:rsidRPr="009D4C72">
        <w:rPr>
          <w:rFonts w:ascii="Times New Roman" w:hAnsi="Times New Roman"/>
          <w:sz w:val="23"/>
          <w:szCs w:val="23"/>
          <w:lang w:val="uk-UA"/>
        </w:rPr>
        <w:t xml:space="preserve">- </w:t>
      </w:r>
      <w:r w:rsidR="00D956DA" w:rsidRPr="00D956DA">
        <w:rPr>
          <w:rFonts w:ascii="Times New Roman" w:hAnsi="Times New Roman"/>
          <w:sz w:val="23"/>
          <w:szCs w:val="23"/>
          <w:lang w:val="uk-UA"/>
        </w:rPr>
        <w:t xml:space="preserve">0,0000735 </w:t>
      </w:r>
      <w:r w:rsidR="004B2C04" w:rsidRPr="009D4C72">
        <w:rPr>
          <w:rFonts w:ascii="Times New Roman" w:hAnsi="Times New Roman"/>
          <w:sz w:val="23"/>
          <w:szCs w:val="23"/>
          <w:lang w:val="uk-UA"/>
        </w:rPr>
        <w:t xml:space="preserve">т/рік, </w:t>
      </w:r>
      <w:r w:rsidR="009735CC">
        <w:rPr>
          <w:rFonts w:ascii="Times New Roman" w:hAnsi="Times New Roman"/>
          <w:sz w:val="23"/>
          <w:szCs w:val="23"/>
          <w:lang w:val="uk-UA"/>
        </w:rPr>
        <w:t>м</w:t>
      </w:r>
      <w:r w:rsidR="009735CC" w:rsidRPr="009735CC">
        <w:rPr>
          <w:rFonts w:ascii="Times New Roman" w:hAnsi="Times New Roman"/>
          <w:sz w:val="23"/>
          <w:szCs w:val="23"/>
          <w:lang w:val="uk-UA"/>
        </w:rPr>
        <w:t>анган та його сполуки (у перерахунку на діоксид мангану)</w:t>
      </w:r>
      <w:r w:rsidR="00B735B9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4B2C04" w:rsidRPr="009D4C72">
        <w:rPr>
          <w:rFonts w:ascii="Times New Roman" w:hAnsi="Times New Roman"/>
          <w:sz w:val="23"/>
          <w:szCs w:val="23"/>
          <w:lang w:val="uk-UA"/>
        </w:rPr>
        <w:t xml:space="preserve">- </w:t>
      </w:r>
      <w:r w:rsidR="00D956DA" w:rsidRPr="00D956DA">
        <w:rPr>
          <w:rFonts w:ascii="Times New Roman" w:hAnsi="Times New Roman"/>
          <w:sz w:val="23"/>
          <w:szCs w:val="23"/>
          <w:lang w:val="uk-UA"/>
        </w:rPr>
        <w:t xml:space="preserve">0,0000083 </w:t>
      </w:r>
      <w:r w:rsidR="004B2C04" w:rsidRPr="009D4C72">
        <w:rPr>
          <w:rFonts w:ascii="Times New Roman" w:hAnsi="Times New Roman"/>
          <w:sz w:val="23"/>
          <w:szCs w:val="23"/>
          <w:lang w:val="uk-UA"/>
        </w:rPr>
        <w:t xml:space="preserve">т/рік, кремнію діоксид аморфний (Аеросил-175) - </w:t>
      </w:r>
      <w:r w:rsidR="00FC2409" w:rsidRPr="00FC2409">
        <w:rPr>
          <w:rFonts w:ascii="Times New Roman" w:hAnsi="Times New Roman"/>
          <w:sz w:val="23"/>
          <w:szCs w:val="23"/>
          <w:lang w:val="uk-UA"/>
        </w:rPr>
        <w:t>0,00001</w:t>
      </w:r>
      <w:r w:rsidR="00D956DA">
        <w:rPr>
          <w:rFonts w:ascii="Times New Roman" w:hAnsi="Times New Roman"/>
          <w:sz w:val="23"/>
          <w:szCs w:val="23"/>
          <w:lang w:val="uk-UA"/>
        </w:rPr>
        <w:t>09</w:t>
      </w:r>
      <w:r w:rsidR="00E03552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4B2C04" w:rsidRPr="009D4C72">
        <w:rPr>
          <w:rFonts w:ascii="Times New Roman" w:hAnsi="Times New Roman"/>
          <w:sz w:val="23"/>
          <w:szCs w:val="23"/>
          <w:lang w:val="uk-UA"/>
        </w:rPr>
        <w:t xml:space="preserve">т/рік, </w:t>
      </w:r>
      <w:r w:rsidR="00B02E76" w:rsidRPr="009D4C72">
        <w:rPr>
          <w:rFonts w:ascii="Times New Roman" w:hAnsi="Times New Roman"/>
          <w:sz w:val="23"/>
          <w:szCs w:val="23"/>
          <w:lang w:val="uk-UA"/>
        </w:rPr>
        <w:t>а також гази парникового ефекту</w:t>
      </w:r>
      <w:r w:rsidR="007417CA" w:rsidRPr="009D4C72">
        <w:rPr>
          <w:rFonts w:ascii="Times New Roman" w:hAnsi="Times New Roman"/>
          <w:sz w:val="23"/>
          <w:szCs w:val="23"/>
          <w:lang w:val="uk-UA"/>
        </w:rPr>
        <w:t xml:space="preserve"> -</w:t>
      </w:r>
      <w:r w:rsidR="00EB21FF">
        <w:rPr>
          <w:rFonts w:ascii="Times New Roman" w:hAnsi="Times New Roman"/>
          <w:sz w:val="23"/>
          <w:szCs w:val="23"/>
          <w:lang w:val="uk-UA"/>
        </w:rPr>
        <w:t>12,891</w:t>
      </w:r>
      <w:r w:rsidR="00E01691">
        <w:rPr>
          <w:rFonts w:ascii="Times New Roman" w:hAnsi="Times New Roman"/>
          <w:sz w:val="23"/>
          <w:szCs w:val="23"/>
          <w:lang w:val="uk-UA"/>
        </w:rPr>
        <w:t>5</w:t>
      </w:r>
      <w:bookmarkStart w:id="0" w:name="_GoBack"/>
      <w:bookmarkEnd w:id="0"/>
      <w:r w:rsidR="007417CA" w:rsidRPr="009D4C72">
        <w:rPr>
          <w:rFonts w:ascii="Times New Roman" w:hAnsi="Times New Roman"/>
          <w:sz w:val="23"/>
          <w:szCs w:val="23"/>
          <w:lang w:val="uk-UA"/>
        </w:rPr>
        <w:t xml:space="preserve"> т/рік</w:t>
      </w:r>
      <w:r w:rsidR="00B02E76" w:rsidRPr="009D4C72">
        <w:rPr>
          <w:rFonts w:ascii="Times New Roman" w:hAnsi="Times New Roman"/>
          <w:sz w:val="23"/>
          <w:szCs w:val="23"/>
          <w:lang w:val="uk-UA"/>
        </w:rPr>
        <w:t>.</w:t>
      </w:r>
    </w:p>
    <w:p w:rsidR="002D6DCA" w:rsidRPr="00B02E76" w:rsidRDefault="00721381" w:rsidP="00B02E76">
      <w:pPr>
        <w:pStyle w:val="a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02E76">
        <w:rPr>
          <w:sz w:val="23"/>
          <w:szCs w:val="23"/>
        </w:rPr>
        <w:tab/>
      </w:r>
      <w:r w:rsidR="002D6DCA" w:rsidRPr="00B02E76">
        <w:rPr>
          <w:sz w:val="23"/>
          <w:szCs w:val="23"/>
        </w:rPr>
        <w:t xml:space="preserve">Підрозділ </w:t>
      </w:r>
      <w:r w:rsidR="002D6DCA" w:rsidRPr="00B02E76">
        <w:rPr>
          <w:sz w:val="23"/>
          <w:szCs w:val="23"/>
          <w:lang w:eastAsia="ru-RU"/>
        </w:rPr>
        <w:t>не має виробництв або технологічного устаткування, на яких повинні впроваджуватися найкращі доступні технології та методи керування. За</w:t>
      </w:r>
      <w:r w:rsidR="00C04D25" w:rsidRPr="00B02E76">
        <w:rPr>
          <w:sz w:val="23"/>
          <w:szCs w:val="23"/>
          <w:lang w:eastAsia="ru-RU"/>
        </w:rPr>
        <w:t xml:space="preserve"> ступен</w:t>
      </w:r>
      <w:r w:rsidR="002D6DCA" w:rsidRPr="00B02E76">
        <w:rPr>
          <w:sz w:val="23"/>
          <w:szCs w:val="23"/>
          <w:lang w:eastAsia="ru-RU"/>
        </w:rPr>
        <w:t>ем</w:t>
      </w:r>
      <w:r w:rsidR="00C04D25" w:rsidRPr="00B02E76">
        <w:rPr>
          <w:sz w:val="23"/>
          <w:szCs w:val="23"/>
          <w:lang w:eastAsia="ru-RU"/>
        </w:rPr>
        <w:t xml:space="preserve"> впливу на забруднення атмосферного повітря об'єкт відноситься до</w:t>
      </w:r>
      <w:r w:rsidR="002D6DCA" w:rsidRPr="00B02E76">
        <w:rPr>
          <w:sz w:val="23"/>
          <w:szCs w:val="23"/>
          <w:lang w:eastAsia="ru-RU"/>
        </w:rPr>
        <w:t xml:space="preserve"> третьої групи. </w:t>
      </w:r>
      <w:r w:rsidR="00C04D25" w:rsidRPr="00B02E76">
        <w:rPr>
          <w:sz w:val="23"/>
          <w:szCs w:val="23"/>
          <w:lang w:eastAsia="ru-RU"/>
        </w:rPr>
        <w:t xml:space="preserve">На підприємстві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джерела), джерела викидів, що зазначені в документах, відносяться до інших джерел викидів.  </w:t>
      </w:r>
      <w:r w:rsidR="00D64C77" w:rsidRPr="00B02E76">
        <w:rPr>
          <w:sz w:val="23"/>
          <w:szCs w:val="23"/>
          <w:lang w:eastAsia="ru-RU"/>
        </w:rPr>
        <w:t>На період проведення робіт з обґрунтування обсягів викидів підприємства викиди забруднюючих речовин на підприємстві не перевищують встановлених законодавством нормативів</w:t>
      </w:r>
      <w:r w:rsidR="002D6DCA" w:rsidRPr="00B02E76">
        <w:rPr>
          <w:sz w:val="23"/>
          <w:szCs w:val="23"/>
          <w:lang w:eastAsia="ru-RU"/>
        </w:rPr>
        <w:t>.</w:t>
      </w:r>
      <w:r w:rsidR="00A91C5D">
        <w:rPr>
          <w:sz w:val="23"/>
          <w:szCs w:val="23"/>
          <w:lang w:eastAsia="ru-RU"/>
        </w:rPr>
        <w:t xml:space="preserve"> </w:t>
      </w:r>
      <w:r w:rsidR="002D6DCA" w:rsidRPr="00B02E76">
        <w:rPr>
          <w:sz w:val="23"/>
          <w:szCs w:val="23"/>
          <w:lang w:eastAsia="ru-RU"/>
        </w:rPr>
        <w:t xml:space="preserve">Аварійні та залпові викиди на </w:t>
      </w:r>
      <w:proofErr w:type="spellStart"/>
      <w:r w:rsidR="002D6DCA" w:rsidRPr="00B02E76">
        <w:rPr>
          <w:sz w:val="23"/>
          <w:szCs w:val="23"/>
          <w:lang w:eastAsia="ru-RU"/>
        </w:rPr>
        <w:t>проммайданчику</w:t>
      </w:r>
      <w:proofErr w:type="spellEnd"/>
      <w:r w:rsidR="002D6DCA" w:rsidRPr="00B02E76">
        <w:rPr>
          <w:sz w:val="23"/>
          <w:szCs w:val="23"/>
          <w:lang w:eastAsia="ru-RU"/>
        </w:rPr>
        <w:t xml:space="preserve"> відсутні. Перевищень </w:t>
      </w:r>
      <w:r w:rsidR="002D6DCA" w:rsidRPr="00B02E76">
        <w:rPr>
          <w:sz w:val="23"/>
          <w:szCs w:val="23"/>
        </w:rPr>
        <w:t xml:space="preserve">ГДК забруднюючих речовин на межі житлової забудови не відбувається, тому негативного впливу на елементи навколишнього середовища </w:t>
      </w:r>
      <w:proofErr w:type="spellStart"/>
      <w:r w:rsidR="002D6DCA" w:rsidRPr="00B02E76">
        <w:rPr>
          <w:sz w:val="23"/>
          <w:szCs w:val="23"/>
        </w:rPr>
        <w:t>данний</w:t>
      </w:r>
      <w:proofErr w:type="spellEnd"/>
      <w:r w:rsidR="002D6DCA" w:rsidRPr="00B02E76">
        <w:rPr>
          <w:sz w:val="23"/>
          <w:szCs w:val="23"/>
        </w:rPr>
        <w:t xml:space="preserve"> майданчик не чинитиме і не вплине на санітарно-гігієнічну ситуацію в зоні постійного проживання населення.</w:t>
      </w:r>
    </w:p>
    <w:p w:rsidR="00CC047C" w:rsidRPr="00B02E76" w:rsidRDefault="002D6DCA" w:rsidP="00435F8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B02E76">
        <w:rPr>
          <w:sz w:val="23"/>
          <w:szCs w:val="23"/>
        </w:rPr>
        <w:lastRenderedPageBreak/>
        <w:t xml:space="preserve">Пропозиції щодо дозволених обсягів викидів забруднюючих речовин в атмосферне повітря стаціонарними джерелами надаються у відповідності до Наказу </w:t>
      </w:r>
      <w:proofErr w:type="spellStart"/>
      <w:r w:rsidRPr="00B02E76">
        <w:rPr>
          <w:sz w:val="23"/>
          <w:szCs w:val="23"/>
        </w:rPr>
        <w:t>Мінприроди</w:t>
      </w:r>
      <w:proofErr w:type="spellEnd"/>
      <w:r w:rsidRPr="00B02E76">
        <w:rPr>
          <w:sz w:val="23"/>
          <w:szCs w:val="23"/>
        </w:rPr>
        <w:t xml:space="preserve"> від 27.06.2006 № 309. Для одержання  додаткової інформації прохання звертатись на підприємство за телефоном </w:t>
      </w:r>
      <w:r w:rsidR="00C110DD" w:rsidRPr="00B02E76">
        <w:rPr>
          <w:color w:val="000000"/>
          <w:sz w:val="23"/>
          <w:szCs w:val="23"/>
        </w:rPr>
        <w:t>+38</w:t>
      </w:r>
      <w:r w:rsidR="00C110DD" w:rsidRPr="00B02E76">
        <w:rPr>
          <w:sz w:val="23"/>
          <w:szCs w:val="23"/>
        </w:rPr>
        <w:t>(0522)30-10-30.</w:t>
      </w:r>
    </w:p>
    <w:p w:rsidR="001D1339" w:rsidRPr="00B02E76" w:rsidRDefault="001D1339" w:rsidP="00B02E76">
      <w:pPr>
        <w:pStyle w:val="1"/>
        <w:ind w:firstLine="708"/>
        <w:jc w:val="both"/>
        <w:rPr>
          <w:rFonts w:ascii="Times New Roman" w:hAnsi="Times New Roman"/>
          <w:i/>
          <w:strike/>
          <w:sz w:val="23"/>
          <w:szCs w:val="23"/>
          <w:lang w:val="uk-UA"/>
        </w:rPr>
      </w:pPr>
      <w:r w:rsidRPr="00B02E76">
        <w:rPr>
          <w:rFonts w:ascii="Times New Roman" w:hAnsi="Times New Roman"/>
          <w:i/>
          <w:sz w:val="23"/>
          <w:szCs w:val="23"/>
          <w:lang w:val="uk-UA"/>
        </w:rPr>
        <w:t xml:space="preserve">Скарги та пропозиції 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просимо надсилати протягом 30 календарних днів з дати публікації об'яви до 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Кіровоград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ської обласної військової  адміністрації за адресою : </w:t>
      </w:r>
      <w:smartTag w:uri="urn:schemas-microsoft-com:office:smarttags" w:element="metricconverter">
        <w:smartTagPr>
          <w:attr w:name="ProductID" w:val="25006, м"/>
        </w:smartTagPr>
        <w:r w:rsidR="004D4463" w:rsidRPr="00B02E76">
          <w:rPr>
            <w:rFonts w:ascii="Times New Roman" w:hAnsi="Times New Roman"/>
            <w:i/>
            <w:iCs/>
            <w:sz w:val="23"/>
            <w:szCs w:val="23"/>
            <w:lang w:val="uk-UA"/>
          </w:rPr>
          <w:t>25006</w:t>
        </w:r>
        <w:r w:rsidR="002B7610" w:rsidRPr="00B02E76">
          <w:rPr>
            <w:rFonts w:ascii="Times New Roman" w:hAnsi="Times New Roman"/>
            <w:i/>
            <w:iCs/>
            <w:sz w:val="23"/>
            <w:szCs w:val="23"/>
            <w:lang w:val="uk-UA"/>
          </w:rPr>
          <w:t>, м</w:t>
        </w:r>
      </w:smartTag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. 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Кропивницький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, </w:t>
      </w:r>
      <w:proofErr w:type="spellStart"/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пл.Героїв</w:t>
      </w:r>
      <w:proofErr w:type="spellEnd"/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 Майдану, 1 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, тел.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+38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(05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22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)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24-17-25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 xml:space="preserve">, </w:t>
      </w:r>
      <w:r w:rsidR="004D4463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е</w:t>
      </w:r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-</w:t>
      </w:r>
      <w:proofErr w:type="spellStart"/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</w:rPr>
        <w:t>mail</w:t>
      </w:r>
      <w:proofErr w:type="spellEnd"/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:</w:t>
      </w:r>
      <w:r w:rsidR="002B7610" w:rsidRPr="00B02E76">
        <w:rPr>
          <w:rFonts w:ascii="Times New Roman" w:hAnsi="Times New Roman"/>
          <w:i/>
          <w:sz w:val="23"/>
          <w:szCs w:val="23"/>
          <w:shd w:val="clear" w:color="auto" w:fill="FFFFFF"/>
        </w:rPr>
        <w:t> </w:t>
      </w:r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en-US"/>
        </w:rPr>
        <w:t>public</w:t>
      </w:r>
      <w:r w:rsidR="00830078" w:rsidRPr="00B02E76">
        <w:rPr>
          <w:rFonts w:ascii="Times New Roman" w:hAnsi="Times New Roman"/>
          <w:i/>
          <w:iCs/>
          <w:sz w:val="23"/>
          <w:szCs w:val="23"/>
          <w:lang w:val="uk-UA"/>
        </w:rPr>
        <w:t>@</w:t>
      </w:r>
      <w:proofErr w:type="spellStart"/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en-US"/>
        </w:rPr>
        <w:t>ekolog</w:t>
      </w:r>
      <w:proofErr w:type="spellEnd"/>
      <w:r w:rsidR="00830078" w:rsidRPr="00B02E76">
        <w:rPr>
          <w:rFonts w:ascii="Times New Roman" w:hAnsi="Times New Roman"/>
          <w:i/>
          <w:sz w:val="23"/>
          <w:szCs w:val="23"/>
          <w:shd w:val="clear" w:color="auto" w:fill="FFFFFF"/>
          <w:lang w:val="uk-UA"/>
        </w:rPr>
        <w:t>.</w:t>
      </w:r>
      <w:r w:rsidR="002B7610" w:rsidRPr="00B02E76">
        <w:rPr>
          <w:rFonts w:ascii="Times New Roman" w:hAnsi="Times New Roman"/>
          <w:i/>
          <w:iCs/>
          <w:sz w:val="23"/>
          <w:szCs w:val="23"/>
        </w:rPr>
        <w:t>k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en-US"/>
        </w:rPr>
        <w:t>r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uk-UA"/>
        </w:rPr>
        <w:t>-</w:t>
      </w:r>
      <w:r w:rsidR="004D4463" w:rsidRPr="00B02E76">
        <w:rPr>
          <w:rFonts w:ascii="Times New Roman" w:hAnsi="Times New Roman"/>
          <w:i/>
          <w:iCs/>
          <w:sz w:val="23"/>
          <w:szCs w:val="23"/>
          <w:lang w:val="en-US"/>
        </w:rPr>
        <w:t>admin</w:t>
      </w:r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  <w:proofErr w:type="spellStart"/>
      <w:r w:rsidR="002B7610" w:rsidRPr="00B02E76">
        <w:rPr>
          <w:rFonts w:ascii="Times New Roman" w:hAnsi="Times New Roman"/>
          <w:i/>
          <w:iCs/>
          <w:sz w:val="23"/>
          <w:szCs w:val="23"/>
        </w:rPr>
        <w:t>gov</w:t>
      </w:r>
      <w:proofErr w:type="spellEnd"/>
      <w:r w:rsidR="002B7610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  <w:proofErr w:type="spellStart"/>
      <w:r w:rsidR="002B7610" w:rsidRPr="00B02E76">
        <w:rPr>
          <w:rFonts w:ascii="Times New Roman" w:hAnsi="Times New Roman"/>
          <w:i/>
          <w:iCs/>
          <w:sz w:val="23"/>
          <w:szCs w:val="23"/>
        </w:rPr>
        <w:t>ua</w:t>
      </w:r>
      <w:proofErr w:type="spellEnd"/>
      <w:r w:rsidR="005441D4" w:rsidRPr="00B02E76">
        <w:rPr>
          <w:rFonts w:ascii="Times New Roman" w:hAnsi="Times New Roman"/>
          <w:i/>
          <w:iCs/>
          <w:sz w:val="23"/>
          <w:szCs w:val="23"/>
          <w:lang w:val="uk-UA"/>
        </w:rPr>
        <w:t>.</w:t>
      </w:r>
    </w:p>
    <w:sectPr w:rsidR="001D1339" w:rsidRPr="00B02E76" w:rsidSect="00AE0185">
      <w:pgSz w:w="12240" w:h="15840"/>
      <w:pgMar w:top="567" w:right="474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3DD7"/>
    <w:multiLevelType w:val="hybridMultilevel"/>
    <w:tmpl w:val="BC72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садча Тетяна Сергіївна">
    <w15:presenceInfo w15:providerId="AD" w15:userId="S::t.osadcha@grmu.com.ua::8bac16b7-47e2-4a9f-a711-737b0bb497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339"/>
    <w:rsid w:val="00014D48"/>
    <w:rsid w:val="0004395C"/>
    <w:rsid w:val="00052B29"/>
    <w:rsid w:val="000765B9"/>
    <w:rsid w:val="00076602"/>
    <w:rsid w:val="000B4CB5"/>
    <w:rsid w:val="000C1263"/>
    <w:rsid w:val="000E0A5A"/>
    <w:rsid w:val="000E2ED6"/>
    <w:rsid w:val="000F7410"/>
    <w:rsid w:val="00184FE1"/>
    <w:rsid w:val="00192826"/>
    <w:rsid w:val="001972A0"/>
    <w:rsid w:val="001A1873"/>
    <w:rsid w:val="001A46B5"/>
    <w:rsid w:val="001D1339"/>
    <w:rsid w:val="001D7E2C"/>
    <w:rsid w:val="001F0DB7"/>
    <w:rsid w:val="00212E3E"/>
    <w:rsid w:val="00254508"/>
    <w:rsid w:val="00256292"/>
    <w:rsid w:val="00295276"/>
    <w:rsid w:val="002B404B"/>
    <w:rsid w:val="002B55D8"/>
    <w:rsid w:val="002B7610"/>
    <w:rsid w:val="002C197C"/>
    <w:rsid w:val="002C4D95"/>
    <w:rsid w:val="002D58A0"/>
    <w:rsid w:val="002D6DCA"/>
    <w:rsid w:val="002F23F8"/>
    <w:rsid w:val="002F5C42"/>
    <w:rsid w:val="00302DEC"/>
    <w:rsid w:val="00311CC1"/>
    <w:rsid w:val="0032069E"/>
    <w:rsid w:val="003442EE"/>
    <w:rsid w:val="00344BC2"/>
    <w:rsid w:val="00353CEA"/>
    <w:rsid w:val="00360359"/>
    <w:rsid w:val="00373948"/>
    <w:rsid w:val="00385911"/>
    <w:rsid w:val="003948AD"/>
    <w:rsid w:val="003A6D29"/>
    <w:rsid w:val="003B4EBD"/>
    <w:rsid w:val="003F5F34"/>
    <w:rsid w:val="00404643"/>
    <w:rsid w:val="004117A8"/>
    <w:rsid w:val="00411EA1"/>
    <w:rsid w:val="00421123"/>
    <w:rsid w:val="0042506D"/>
    <w:rsid w:val="00427EA2"/>
    <w:rsid w:val="00432756"/>
    <w:rsid w:val="00435F88"/>
    <w:rsid w:val="00441C7E"/>
    <w:rsid w:val="00466612"/>
    <w:rsid w:val="00491311"/>
    <w:rsid w:val="004974C7"/>
    <w:rsid w:val="004B2C04"/>
    <w:rsid w:val="004D4463"/>
    <w:rsid w:val="004F0DF0"/>
    <w:rsid w:val="00503AEA"/>
    <w:rsid w:val="00512F2A"/>
    <w:rsid w:val="00534F67"/>
    <w:rsid w:val="005441D4"/>
    <w:rsid w:val="0054786F"/>
    <w:rsid w:val="005527A8"/>
    <w:rsid w:val="00571037"/>
    <w:rsid w:val="0058186B"/>
    <w:rsid w:val="006731FC"/>
    <w:rsid w:val="006D5B44"/>
    <w:rsid w:val="00721381"/>
    <w:rsid w:val="00736DC7"/>
    <w:rsid w:val="007417CA"/>
    <w:rsid w:val="00751EE5"/>
    <w:rsid w:val="00782715"/>
    <w:rsid w:val="00790E12"/>
    <w:rsid w:val="007975F5"/>
    <w:rsid w:val="007A407D"/>
    <w:rsid w:val="007B3049"/>
    <w:rsid w:val="007B6D0C"/>
    <w:rsid w:val="007D0625"/>
    <w:rsid w:val="0080402A"/>
    <w:rsid w:val="00810F32"/>
    <w:rsid w:val="008232E4"/>
    <w:rsid w:val="00825199"/>
    <w:rsid w:val="00830078"/>
    <w:rsid w:val="00845B10"/>
    <w:rsid w:val="00870377"/>
    <w:rsid w:val="00877077"/>
    <w:rsid w:val="00893306"/>
    <w:rsid w:val="008C0E08"/>
    <w:rsid w:val="00907A44"/>
    <w:rsid w:val="009605E3"/>
    <w:rsid w:val="009628E4"/>
    <w:rsid w:val="009735CC"/>
    <w:rsid w:val="009A0C45"/>
    <w:rsid w:val="009B302D"/>
    <w:rsid w:val="009B74DD"/>
    <w:rsid w:val="009C17E6"/>
    <w:rsid w:val="009D4C72"/>
    <w:rsid w:val="009D7F20"/>
    <w:rsid w:val="009E31FC"/>
    <w:rsid w:val="009E4652"/>
    <w:rsid w:val="00A03852"/>
    <w:rsid w:val="00A425FD"/>
    <w:rsid w:val="00A42C93"/>
    <w:rsid w:val="00A53B38"/>
    <w:rsid w:val="00A645F4"/>
    <w:rsid w:val="00A72329"/>
    <w:rsid w:val="00A91C5D"/>
    <w:rsid w:val="00A94F50"/>
    <w:rsid w:val="00AA25A4"/>
    <w:rsid w:val="00AA4FD6"/>
    <w:rsid w:val="00AD2308"/>
    <w:rsid w:val="00AD6D3C"/>
    <w:rsid w:val="00AE0185"/>
    <w:rsid w:val="00AF0E6F"/>
    <w:rsid w:val="00AF30A5"/>
    <w:rsid w:val="00B01A28"/>
    <w:rsid w:val="00B02E76"/>
    <w:rsid w:val="00B06B2B"/>
    <w:rsid w:val="00B10914"/>
    <w:rsid w:val="00B26CB3"/>
    <w:rsid w:val="00B32927"/>
    <w:rsid w:val="00B35F2F"/>
    <w:rsid w:val="00B4307B"/>
    <w:rsid w:val="00B53455"/>
    <w:rsid w:val="00B54258"/>
    <w:rsid w:val="00B735B9"/>
    <w:rsid w:val="00BA5572"/>
    <w:rsid w:val="00BB08B3"/>
    <w:rsid w:val="00BD35B1"/>
    <w:rsid w:val="00C02A83"/>
    <w:rsid w:val="00C02C14"/>
    <w:rsid w:val="00C04D25"/>
    <w:rsid w:val="00C075A7"/>
    <w:rsid w:val="00C110DD"/>
    <w:rsid w:val="00C209D5"/>
    <w:rsid w:val="00C2671D"/>
    <w:rsid w:val="00C40868"/>
    <w:rsid w:val="00C50D2F"/>
    <w:rsid w:val="00C57546"/>
    <w:rsid w:val="00C77219"/>
    <w:rsid w:val="00C80A8F"/>
    <w:rsid w:val="00C85A5B"/>
    <w:rsid w:val="00C92648"/>
    <w:rsid w:val="00CB30D2"/>
    <w:rsid w:val="00CC047C"/>
    <w:rsid w:val="00CC676A"/>
    <w:rsid w:val="00CC71D0"/>
    <w:rsid w:val="00CE10C8"/>
    <w:rsid w:val="00CF1E44"/>
    <w:rsid w:val="00D176B0"/>
    <w:rsid w:val="00D24CA2"/>
    <w:rsid w:val="00D33E57"/>
    <w:rsid w:val="00D53627"/>
    <w:rsid w:val="00D57B94"/>
    <w:rsid w:val="00D64C77"/>
    <w:rsid w:val="00D70DBF"/>
    <w:rsid w:val="00D91E74"/>
    <w:rsid w:val="00D956DA"/>
    <w:rsid w:val="00DA1524"/>
    <w:rsid w:val="00DC15CB"/>
    <w:rsid w:val="00DD0AD7"/>
    <w:rsid w:val="00DD703D"/>
    <w:rsid w:val="00DE4807"/>
    <w:rsid w:val="00DF2AF4"/>
    <w:rsid w:val="00DF7DEA"/>
    <w:rsid w:val="00E01691"/>
    <w:rsid w:val="00E03552"/>
    <w:rsid w:val="00E163AC"/>
    <w:rsid w:val="00E43275"/>
    <w:rsid w:val="00E64DB9"/>
    <w:rsid w:val="00E97F1E"/>
    <w:rsid w:val="00EB21FF"/>
    <w:rsid w:val="00EF2468"/>
    <w:rsid w:val="00F551B8"/>
    <w:rsid w:val="00F74640"/>
    <w:rsid w:val="00FC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2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4D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74DD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rsid w:val="00503A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503AEA"/>
    <w:rPr>
      <w:rFonts w:ascii="Times New Roman" w:eastAsia="Times New Roman" w:hAnsi="Times New Roman"/>
      <w:sz w:val="24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547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AF30A5"/>
    <w:rPr>
      <w:sz w:val="22"/>
      <w:szCs w:val="22"/>
      <w:lang w:val="ru-RU" w:eastAsia="en-US"/>
    </w:rPr>
  </w:style>
  <w:style w:type="paragraph" w:customStyle="1" w:styleId="Style3">
    <w:name w:val="Style 3"/>
    <w:rsid w:val="00A425FD"/>
    <w:pPr>
      <w:widowControl w:val="0"/>
      <w:autoSpaceDE w:val="0"/>
      <w:autoSpaceDN w:val="0"/>
      <w:spacing w:line="338" w:lineRule="auto"/>
      <w:ind w:firstLine="720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CharacterStyle2">
    <w:name w:val="Character Style 2"/>
    <w:rsid w:val="00A425FD"/>
    <w:rPr>
      <w:rFonts w:ascii="Tahoma" w:hAnsi="Tahoma" w:cs="Tahoma"/>
      <w:sz w:val="28"/>
      <w:szCs w:val="28"/>
    </w:rPr>
  </w:style>
  <w:style w:type="paragraph" w:styleId="a6">
    <w:name w:val="Normal (Web)"/>
    <w:basedOn w:val="a"/>
    <w:uiPriority w:val="99"/>
    <w:unhideWhenUsed/>
    <w:rsid w:val="00A42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Title"/>
    <w:basedOn w:val="a"/>
    <w:link w:val="a8"/>
    <w:qFormat/>
    <w:rsid w:val="00B02E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link w:val="a7"/>
    <w:rsid w:val="00B02E76"/>
    <w:rPr>
      <w:rFonts w:ascii="Times New Roman" w:eastAsia="Times New Roman" w:hAnsi="Times New Roman"/>
      <w:sz w:val="28"/>
      <w:lang w:val="ru-RU" w:eastAsia="ru-RU"/>
    </w:rPr>
  </w:style>
  <w:style w:type="paragraph" w:styleId="a9">
    <w:name w:val="Revision"/>
    <w:hidden/>
    <w:uiPriority w:val="99"/>
    <w:semiHidden/>
    <w:rsid w:val="00B35F2F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намір отримання дозволу на викиди забруднюючих речовин в атмосферне повітря Новгородківської дільниці Долинського управління по експлуатації газового господарства Кропивницької філії Товариства з обмеженою відповідальністю «Газорозподіль</vt:lpstr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намір отримання дозволу на викиди забруднюючих речовин в атмосферне повітря Новгородківської дільниці Долинського управління по експлуатації газового господарства Кропивницької філії Товариства з обмеженою відповідальністю «Газорозподіль</dc:title>
  <dc:subject/>
  <dc:creator>Василий Оськин</dc:creator>
  <cp:keywords/>
  <dc:description/>
  <cp:lastModifiedBy>User</cp:lastModifiedBy>
  <cp:revision>11</cp:revision>
  <cp:lastPrinted>2020-03-13T10:00:00Z</cp:lastPrinted>
  <dcterms:created xsi:type="dcterms:W3CDTF">2024-07-03T10:37:00Z</dcterms:created>
  <dcterms:modified xsi:type="dcterms:W3CDTF">2025-01-23T07:58:00Z</dcterms:modified>
</cp:coreProperties>
</file>