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43B3" w14:textId="1DF0F8BA" w:rsidR="007D0E00" w:rsidRPr="007333ED" w:rsidRDefault="007D0E00" w:rsidP="00AC148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33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Повідомлення про намір отримати дозвіл на викиди </w:t>
      </w:r>
    </w:p>
    <w:p w14:paraId="507B6E06" w14:textId="13179533" w:rsidR="00B87D14" w:rsidRPr="007333ED" w:rsidRDefault="00582C8C" w:rsidP="00915B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i/>
          <w:iCs/>
          <w:lang w:val="uk-UA"/>
        </w:rPr>
        <w:t>Повне та скорочене найменування суб’єкта господарювання:</w:t>
      </w:r>
      <w:r w:rsidRPr="007333ED">
        <w:rPr>
          <w:lang w:val="uk-UA"/>
        </w:rPr>
        <w:t xml:space="preserve"> </w:t>
      </w:r>
      <w:r w:rsidR="00166663" w:rsidRPr="00166663">
        <w:rPr>
          <w:lang w:val="uk-UA"/>
        </w:rPr>
        <w:t>ТОВАРИСТВО З ОБМЕЖЕНОЮ ВІДПОВІДАЛЬНІСТЮ</w:t>
      </w:r>
      <w:r w:rsidR="00166663">
        <w:rPr>
          <w:lang w:val="uk-UA"/>
        </w:rPr>
        <w:t xml:space="preserve"> </w:t>
      </w:r>
      <w:r w:rsidR="003F3C61" w:rsidRPr="007333ED">
        <w:rPr>
          <w:lang w:val="uk-UA"/>
        </w:rPr>
        <w:t>«</w:t>
      </w:r>
      <w:bookmarkStart w:id="0" w:name="_Hlk185240940"/>
      <w:r w:rsidR="00533588" w:rsidRPr="00B7322F">
        <w:rPr>
          <w:shd w:val="clear" w:color="auto" w:fill="FFFFFF"/>
          <w:lang w:val="uk-UA"/>
        </w:rPr>
        <w:t>ГЕОРГ БІОСИСТЕМИ</w:t>
      </w:r>
      <w:bookmarkEnd w:id="0"/>
      <w:r w:rsidR="003F3C61" w:rsidRPr="007333ED">
        <w:rPr>
          <w:lang w:val="uk-UA"/>
        </w:rPr>
        <w:t>» (ТОВ «</w:t>
      </w:r>
      <w:r w:rsidR="00533588" w:rsidRPr="00B7322F">
        <w:rPr>
          <w:shd w:val="clear" w:color="auto" w:fill="FFFFFF"/>
          <w:lang w:val="uk-UA"/>
        </w:rPr>
        <w:t>ГЕОРГ БІОСИСТЕМИ</w:t>
      </w:r>
      <w:r w:rsidR="003F3C61" w:rsidRPr="007333ED">
        <w:rPr>
          <w:lang w:val="uk-UA"/>
        </w:rPr>
        <w:t>»)</w:t>
      </w:r>
      <w:r w:rsidR="00EF4BD0" w:rsidRPr="007333ED">
        <w:rPr>
          <w:lang w:val="uk-UA"/>
        </w:rPr>
        <w:t>.</w:t>
      </w:r>
      <w:bookmarkStart w:id="1" w:name="n115"/>
      <w:bookmarkEnd w:id="1"/>
    </w:p>
    <w:p w14:paraId="57846FF4" w14:textId="0EC71425" w:rsidR="003C3BB2" w:rsidRPr="007333ED" w:rsidRDefault="00EF4BD0" w:rsidP="00915B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i/>
          <w:iCs/>
          <w:lang w:val="uk-UA"/>
        </w:rPr>
        <w:t>Ідентифікаційний код юридичної особи в ЄДРПОУ:</w:t>
      </w:r>
      <w:r w:rsidRPr="007333ED">
        <w:rPr>
          <w:lang w:val="uk-UA"/>
        </w:rPr>
        <w:t xml:space="preserve"> </w:t>
      </w:r>
      <w:r w:rsidR="00533588" w:rsidRPr="00B95D2A">
        <w:rPr>
          <w:lang w:val="uk-UA"/>
        </w:rPr>
        <w:t>32644872</w:t>
      </w:r>
      <w:r w:rsidRPr="007333ED">
        <w:rPr>
          <w:lang w:val="uk-UA"/>
        </w:rPr>
        <w:t>.</w:t>
      </w:r>
      <w:bookmarkStart w:id="2" w:name="n116"/>
      <w:bookmarkEnd w:id="2"/>
      <w:r w:rsidR="00BB26C4" w:rsidRPr="007333ED">
        <w:rPr>
          <w:lang w:val="uk-UA"/>
        </w:rPr>
        <w:t xml:space="preserve"> </w:t>
      </w:r>
    </w:p>
    <w:p w14:paraId="609F03F9" w14:textId="4F91558C" w:rsidR="003C3BB2" w:rsidRPr="007333ED" w:rsidRDefault="00EF4BD0" w:rsidP="00915B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lang w:val="uk-UA"/>
        </w:rPr>
      </w:pPr>
      <w:r w:rsidRPr="007333ED">
        <w:rPr>
          <w:i/>
          <w:iCs/>
          <w:lang w:val="uk-UA"/>
        </w:rPr>
        <w:t>Місцезнаходження суб’єкта господарювання</w:t>
      </w:r>
      <w:r w:rsidR="003C3BB2" w:rsidRPr="007333ED">
        <w:rPr>
          <w:i/>
          <w:iCs/>
          <w:lang w:val="uk-UA"/>
        </w:rPr>
        <w:t>, контактний номер телефону, адреса електронної пошти суб’єкта господарювання</w:t>
      </w:r>
      <w:r w:rsidRPr="007333ED">
        <w:rPr>
          <w:i/>
          <w:iCs/>
          <w:lang w:val="uk-UA"/>
        </w:rPr>
        <w:t>:</w:t>
      </w:r>
      <w:r w:rsidR="006F526C" w:rsidRPr="007333ED">
        <w:rPr>
          <w:lang w:val="uk-UA"/>
        </w:rPr>
        <w:t xml:space="preserve"> </w:t>
      </w:r>
      <w:bookmarkStart w:id="3" w:name="_Hlk160193787"/>
      <w:r w:rsidR="00166663" w:rsidRPr="00390A51">
        <w:rPr>
          <w:lang w:val="uk-UA"/>
        </w:rPr>
        <w:t xml:space="preserve">26555, Кіровоградська обл., </w:t>
      </w:r>
      <w:proofErr w:type="spellStart"/>
      <w:r w:rsidR="00166663" w:rsidRPr="00390A51">
        <w:rPr>
          <w:lang w:val="uk-UA"/>
        </w:rPr>
        <w:t>Голованівський</w:t>
      </w:r>
      <w:proofErr w:type="spellEnd"/>
      <w:r w:rsidR="00166663" w:rsidRPr="00390A51">
        <w:rPr>
          <w:lang w:val="uk-UA"/>
        </w:rPr>
        <w:t xml:space="preserve"> район, селище міського типу </w:t>
      </w:r>
      <w:proofErr w:type="spellStart"/>
      <w:r w:rsidR="00166663" w:rsidRPr="00390A51">
        <w:rPr>
          <w:lang w:val="uk-UA"/>
        </w:rPr>
        <w:t>Побузьке</w:t>
      </w:r>
      <w:proofErr w:type="spellEnd"/>
      <w:r w:rsidR="00166663" w:rsidRPr="00390A51">
        <w:rPr>
          <w:lang w:val="uk-UA"/>
        </w:rPr>
        <w:t>, вулиця Вокзальна, буд</w:t>
      </w:r>
      <w:r w:rsidR="00166663" w:rsidRPr="00A84268">
        <w:rPr>
          <w:lang w:val="uk-UA"/>
        </w:rPr>
        <w:t>инок 3</w:t>
      </w:r>
      <w:r w:rsidR="009635EA" w:rsidRPr="00A84268">
        <w:rPr>
          <w:lang w:val="uk-UA"/>
        </w:rPr>
        <w:t xml:space="preserve">; </w:t>
      </w:r>
      <w:bookmarkStart w:id="4" w:name="_Hlk152063135"/>
      <w:bookmarkStart w:id="5" w:name="_Hlk152063067"/>
      <w:proofErr w:type="spellStart"/>
      <w:r w:rsidR="009635EA" w:rsidRPr="00A84268">
        <w:rPr>
          <w:lang w:val="uk-UA"/>
        </w:rPr>
        <w:t>тел</w:t>
      </w:r>
      <w:proofErr w:type="spellEnd"/>
      <w:r w:rsidR="009635EA" w:rsidRPr="00A84268">
        <w:rPr>
          <w:lang w:val="uk-UA"/>
        </w:rPr>
        <w:t>.</w:t>
      </w:r>
      <w:r w:rsidR="009D1C72" w:rsidRPr="00A84268">
        <w:rPr>
          <w:lang w:val="uk-UA"/>
        </w:rPr>
        <w:t xml:space="preserve">: </w:t>
      </w:r>
      <w:r w:rsidR="00A84268" w:rsidRPr="00A84268">
        <w:rPr>
          <w:lang w:val="uk-UA"/>
        </w:rPr>
        <w:t>0800501161</w:t>
      </w:r>
      <w:r w:rsidR="009635EA" w:rsidRPr="00A84268">
        <w:rPr>
          <w:lang w:val="uk-UA"/>
        </w:rPr>
        <w:t xml:space="preserve">; </w:t>
      </w:r>
      <w:r w:rsidR="00BB26C4" w:rsidRPr="00A84268">
        <w:rPr>
          <w:lang w:val="uk-UA"/>
        </w:rPr>
        <w:t>електронна пошта</w:t>
      </w:r>
      <w:r w:rsidR="009635EA" w:rsidRPr="00A84268">
        <w:rPr>
          <w:lang w:val="uk-UA"/>
        </w:rPr>
        <w:t xml:space="preserve">: </w:t>
      </w:r>
      <w:bookmarkEnd w:id="4"/>
      <w:r w:rsidR="00A84268" w:rsidRPr="00A84268">
        <w:rPr>
          <w:lang w:val="uk-UA"/>
        </w:rPr>
        <w:t>contact@georgbio.com, georgbio@gmail.com</w:t>
      </w:r>
      <w:r w:rsidRPr="00A84268">
        <w:rPr>
          <w:lang w:val="uk-UA"/>
        </w:rPr>
        <w:t>.</w:t>
      </w:r>
      <w:bookmarkStart w:id="6" w:name="n117"/>
      <w:bookmarkEnd w:id="3"/>
      <w:bookmarkEnd w:id="5"/>
      <w:bookmarkEnd w:id="6"/>
    </w:p>
    <w:p w14:paraId="03CB0607" w14:textId="2E7C02B7" w:rsidR="003C3BB2" w:rsidRPr="007333ED" w:rsidRDefault="00EF4BD0" w:rsidP="00915B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i/>
          <w:iCs/>
          <w:lang w:val="uk-UA"/>
        </w:rPr>
        <w:t>Місцезнаходження промислового майданчика:</w:t>
      </w:r>
      <w:r w:rsidRPr="007333ED">
        <w:rPr>
          <w:lang w:val="uk-UA"/>
        </w:rPr>
        <w:t xml:space="preserve"> </w:t>
      </w:r>
      <w:r w:rsidR="00166663" w:rsidRPr="00166663">
        <w:rPr>
          <w:lang w:val="uk-UA"/>
        </w:rPr>
        <w:t xml:space="preserve">51933, Дніпропетровська обл., місто </w:t>
      </w:r>
      <w:proofErr w:type="spellStart"/>
      <w:r w:rsidR="00166663" w:rsidRPr="00166663">
        <w:rPr>
          <w:lang w:val="uk-UA"/>
        </w:rPr>
        <w:t>Камʼянське</w:t>
      </w:r>
      <w:proofErr w:type="spellEnd"/>
      <w:r w:rsidR="00166663" w:rsidRPr="00166663">
        <w:rPr>
          <w:lang w:val="uk-UA"/>
        </w:rPr>
        <w:t xml:space="preserve">, вулиця </w:t>
      </w:r>
      <w:proofErr w:type="spellStart"/>
      <w:r w:rsidR="00166663" w:rsidRPr="00166663">
        <w:rPr>
          <w:lang w:val="uk-UA"/>
        </w:rPr>
        <w:t>Дорожна</w:t>
      </w:r>
      <w:proofErr w:type="spellEnd"/>
      <w:r w:rsidR="00166663" w:rsidRPr="00166663">
        <w:rPr>
          <w:lang w:val="uk-UA"/>
        </w:rPr>
        <w:t>,  будинки 64Б, 64/1</w:t>
      </w:r>
      <w:r w:rsidRPr="007333ED">
        <w:rPr>
          <w:lang w:val="uk-UA"/>
        </w:rPr>
        <w:t>.</w:t>
      </w:r>
      <w:bookmarkStart w:id="7" w:name="n118"/>
      <w:bookmarkEnd w:id="7"/>
      <w:r w:rsidR="006F526C" w:rsidRPr="007333ED">
        <w:rPr>
          <w:lang w:val="uk-UA"/>
        </w:rPr>
        <w:t xml:space="preserve"> </w:t>
      </w:r>
    </w:p>
    <w:p w14:paraId="4A40DC90" w14:textId="44941AE8" w:rsidR="00DB2BA5" w:rsidRPr="007333ED" w:rsidRDefault="00EF4BD0" w:rsidP="00915B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lang w:val="uk-UA"/>
        </w:rPr>
      </w:pPr>
      <w:r w:rsidRPr="007333ED">
        <w:rPr>
          <w:i/>
          <w:iCs/>
          <w:lang w:val="uk-UA"/>
        </w:rPr>
        <w:t>Мета отримання дозволу на викиди:</w:t>
      </w:r>
      <w:r w:rsidRPr="007333ED">
        <w:rPr>
          <w:lang w:val="uk-UA"/>
        </w:rPr>
        <w:t xml:space="preserve"> </w:t>
      </w:r>
      <w:r w:rsidR="00F032CD" w:rsidRPr="007333ED">
        <w:rPr>
          <w:lang w:val="uk-UA"/>
        </w:rPr>
        <w:t xml:space="preserve">отримання дозволу на викиди забруднюючих речовин в атмосферне повітря стаціонарними джерелами </w:t>
      </w:r>
      <w:r w:rsidR="00F566F5" w:rsidRPr="007333ED">
        <w:rPr>
          <w:lang w:val="uk-UA"/>
        </w:rPr>
        <w:t xml:space="preserve">для </w:t>
      </w:r>
      <w:r w:rsidR="00086773">
        <w:rPr>
          <w:lang w:val="uk-UA"/>
        </w:rPr>
        <w:t>новоствореного</w:t>
      </w:r>
      <w:r w:rsidR="00F566F5" w:rsidRPr="007333ED">
        <w:rPr>
          <w:lang w:val="uk-UA"/>
        </w:rPr>
        <w:t xml:space="preserve"> </w:t>
      </w:r>
      <w:r w:rsidR="00484575" w:rsidRPr="007333ED">
        <w:rPr>
          <w:lang w:val="uk-UA"/>
        </w:rPr>
        <w:t>промислового майданчика</w:t>
      </w:r>
      <w:bookmarkStart w:id="8" w:name="_Hlk151033882"/>
      <w:r w:rsidRPr="007333ED">
        <w:rPr>
          <w:lang w:val="uk-UA"/>
        </w:rPr>
        <w:t>.</w:t>
      </w:r>
      <w:bookmarkStart w:id="9" w:name="n119"/>
      <w:bookmarkEnd w:id="9"/>
      <w:r w:rsidRPr="007333ED">
        <w:rPr>
          <w:lang w:val="uk-UA"/>
        </w:rPr>
        <w:t xml:space="preserve"> </w:t>
      </w:r>
      <w:bookmarkEnd w:id="8"/>
      <w:r w:rsidR="006F526C" w:rsidRPr="007333ED">
        <w:rPr>
          <w:lang w:val="uk-UA"/>
        </w:rPr>
        <w:t xml:space="preserve"> </w:t>
      </w:r>
    </w:p>
    <w:p w14:paraId="76D02BF7" w14:textId="7D3B0FC0" w:rsidR="00722CA4" w:rsidRPr="007333ED" w:rsidRDefault="006B644A" w:rsidP="00915B7C">
      <w:pPr>
        <w:spacing w:after="0" w:line="240" w:lineRule="auto"/>
        <w:ind w:firstLine="567"/>
        <w:jc w:val="both"/>
        <w:rPr>
          <w:lang w:val="uk-UA"/>
        </w:rPr>
      </w:pPr>
      <w:r w:rsidRPr="007333ED">
        <w:rPr>
          <w:i/>
          <w:iCs/>
          <w:sz w:val="24"/>
          <w:szCs w:val="24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довкілля:</w:t>
      </w:r>
      <w:r w:rsidR="00722CA4" w:rsidRPr="007333ED">
        <w:rPr>
          <w:sz w:val="24"/>
          <w:szCs w:val="24"/>
          <w:lang w:val="uk-UA"/>
        </w:rPr>
        <w:t xml:space="preserve"> </w:t>
      </w:r>
      <w:r w:rsidR="004B75FF" w:rsidRPr="004B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722CA4" w:rsidRPr="004B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казаний об’єкт не має висновку з оцінки впливу на довкілля і, згідно з вимогами Закону України «Про оцінку впливу на довкілля» </w:t>
      </w:r>
      <w:bookmarkStart w:id="10" w:name="_Hlk152058975"/>
      <w:r w:rsidR="00722CA4" w:rsidRPr="004B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 2059-VIII від 23.05.2017р.</w:t>
      </w:r>
      <w:bookmarkEnd w:id="10"/>
      <w:r w:rsidR="00722CA4" w:rsidRPr="004B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не повинен проводити цю процедуру.</w:t>
      </w:r>
    </w:p>
    <w:p w14:paraId="686C22E7" w14:textId="77777777" w:rsidR="00166663" w:rsidRDefault="00EF4BD0" w:rsidP="00166663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4B75FF">
        <w:rPr>
          <w:i/>
          <w:iCs/>
          <w:sz w:val="24"/>
          <w:szCs w:val="24"/>
          <w:lang w:val="uk-UA"/>
        </w:rPr>
        <w:t>Загальний опис об’єкта (опис виробництв та технологічного устаткування):</w:t>
      </w:r>
      <w:r w:rsidRPr="004B75FF">
        <w:rPr>
          <w:sz w:val="24"/>
          <w:szCs w:val="24"/>
          <w:lang w:val="uk-UA"/>
        </w:rPr>
        <w:t xml:space="preserve"> </w:t>
      </w:r>
    </w:p>
    <w:p w14:paraId="7B0C3714" w14:textId="351226B8" w:rsidR="00166663" w:rsidRPr="005F1B1A" w:rsidRDefault="00166663" w:rsidP="00166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1B1A">
        <w:rPr>
          <w:rFonts w:ascii="Times New Roman" w:hAnsi="Times New Roman" w:cs="Times New Roman"/>
          <w:sz w:val="24"/>
          <w:szCs w:val="24"/>
          <w:lang w:val="uk-UA"/>
        </w:rPr>
        <w:t xml:space="preserve">ТОВ «ГЕОРГ БІОСИСТЕМИ» виробляє і реалізує широкий асортимент косметичної продукції, дієтичних добавок та медичних виробів на основі природних компонентів рослинного походження. </w:t>
      </w:r>
      <w:proofErr w:type="spellStart"/>
      <w:r w:rsidRPr="005F1B1A">
        <w:rPr>
          <w:rFonts w:ascii="Times New Roman" w:hAnsi="Times New Roman" w:cs="Times New Roman"/>
          <w:sz w:val="24"/>
          <w:szCs w:val="24"/>
          <w:lang w:val="uk-UA"/>
        </w:rPr>
        <w:t>Проєктна</w:t>
      </w:r>
      <w:proofErr w:type="spellEnd"/>
      <w:r w:rsidRPr="005F1B1A">
        <w:rPr>
          <w:rFonts w:ascii="Times New Roman" w:hAnsi="Times New Roman" w:cs="Times New Roman"/>
          <w:sz w:val="24"/>
          <w:szCs w:val="24"/>
          <w:lang w:val="uk-UA"/>
        </w:rPr>
        <w:t xml:space="preserve"> виробнича потужність підприємства становить </w:t>
      </w:r>
      <w:r w:rsidR="008B4CF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5F1B1A">
        <w:rPr>
          <w:rFonts w:ascii="Times New Roman" w:hAnsi="Times New Roman" w:cs="Times New Roman"/>
          <w:sz w:val="24"/>
          <w:szCs w:val="24"/>
          <w:lang w:val="uk-UA"/>
        </w:rPr>
        <w:t>293,500 т/рік засобів косметичних та медичних виробів, 12,000 т/рік</w:t>
      </w:r>
      <w:r w:rsidRPr="005F1B1A">
        <w:rPr>
          <w:sz w:val="24"/>
          <w:szCs w:val="24"/>
          <w:lang w:val="uk-UA"/>
        </w:rPr>
        <w:t xml:space="preserve"> </w:t>
      </w:r>
      <w:r w:rsidRPr="005F1B1A">
        <w:rPr>
          <w:rFonts w:ascii="Times New Roman" w:hAnsi="Times New Roman" w:cs="Times New Roman"/>
          <w:sz w:val="24"/>
          <w:szCs w:val="24"/>
          <w:lang w:val="uk-UA"/>
        </w:rPr>
        <w:t>добавок харчових дієтичних.</w:t>
      </w:r>
    </w:p>
    <w:p w14:paraId="7CD3D821" w14:textId="6D7EA9DF" w:rsidR="008B4CFD" w:rsidRDefault="005F1B1A" w:rsidP="008B4CFD">
      <w:pPr>
        <w:pStyle w:val="21"/>
        <w:ind w:right="-1" w:firstLine="567"/>
        <w:jc w:val="both"/>
      </w:pPr>
      <w:r w:rsidRPr="005F1B1A">
        <w:t>Для виготовлення кожного виду продукції на підприємстві створені спеціальні структурні підрозділи (виробничі дільниці), які розташовані в окремих приміщеннях виробничого корпусу</w:t>
      </w:r>
      <w:r w:rsidRPr="00A84268">
        <w:t xml:space="preserve">. </w:t>
      </w:r>
      <w:r w:rsidR="00A84268" w:rsidRPr="00A84268">
        <w:t>Кожен структурний підрозділ підприємства облаштований певними видами технологічного обладнання в залежності від продукції, що виробляється. Обладнання встановлено окремими технологічними блоками, кожен з яких виконує певні етапи виробничого процесу.</w:t>
      </w:r>
      <w:r w:rsidR="00A84268">
        <w:t xml:space="preserve"> На </w:t>
      </w:r>
      <w:r w:rsidR="00A84268" w:rsidRPr="00A84268">
        <w:t>дільниц</w:t>
      </w:r>
      <w:r w:rsidR="00A84268">
        <w:t>і</w:t>
      </w:r>
      <w:r w:rsidR="00A84268" w:rsidRPr="00A84268">
        <w:t xml:space="preserve"> з виробництва косметики та медичних виробів</w:t>
      </w:r>
      <w:r w:rsidR="00A84268">
        <w:t xml:space="preserve"> встановлено </w:t>
      </w:r>
      <w:r w:rsidR="00A84268" w:rsidRPr="00A84268">
        <w:t>реактор</w:t>
      </w:r>
      <w:r w:rsidR="00A84268">
        <w:t xml:space="preserve">и, </w:t>
      </w:r>
      <w:r w:rsidR="00A84268" w:rsidRPr="00A84268">
        <w:t>котел жировий</w:t>
      </w:r>
      <w:r w:rsidR="00A84268">
        <w:t xml:space="preserve">, </w:t>
      </w:r>
      <w:r w:rsidR="004622DB" w:rsidRPr="004622DB">
        <w:t>дозатор</w:t>
      </w:r>
      <w:r w:rsidR="004622DB">
        <w:t xml:space="preserve">и, котли </w:t>
      </w:r>
      <w:proofErr w:type="spellStart"/>
      <w:r w:rsidR="004622DB">
        <w:t>варочні</w:t>
      </w:r>
      <w:proofErr w:type="spellEnd"/>
      <w:r w:rsidR="004622DB">
        <w:t xml:space="preserve">, обладнання для </w:t>
      </w:r>
      <w:r w:rsidR="004622DB" w:rsidRPr="00B44EE1">
        <w:rPr>
          <w:bCs/>
        </w:rPr>
        <w:t xml:space="preserve">фасування та пакування косметики та </w:t>
      </w:r>
      <w:r w:rsidR="004622DB">
        <w:rPr>
          <w:bCs/>
        </w:rPr>
        <w:t>медичних виробів. На д</w:t>
      </w:r>
      <w:r w:rsidR="004622DB" w:rsidRPr="004622DB">
        <w:rPr>
          <w:bCs/>
        </w:rPr>
        <w:t>ільниц</w:t>
      </w:r>
      <w:r w:rsidR="004622DB">
        <w:rPr>
          <w:bCs/>
        </w:rPr>
        <w:t>і</w:t>
      </w:r>
      <w:r w:rsidR="004622DB" w:rsidRPr="004622DB">
        <w:rPr>
          <w:bCs/>
        </w:rPr>
        <w:t xml:space="preserve"> з виробництва дієтичних добавок</w:t>
      </w:r>
      <w:r w:rsidR="004622DB" w:rsidRPr="004622DB">
        <w:t xml:space="preserve"> </w:t>
      </w:r>
      <w:r w:rsidR="004622DB" w:rsidRPr="00B662F7">
        <w:t xml:space="preserve">встановлено </w:t>
      </w:r>
      <w:r w:rsidR="004622DB" w:rsidRPr="004168D0">
        <w:t>магнітний вловлювач</w:t>
      </w:r>
      <w:r w:rsidR="004622DB">
        <w:t xml:space="preserve">, </w:t>
      </w:r>
      <w:r w:rsidR="004622DB" w:rsidRPr="00B662F7">
        <w:t>електричні сушильні шафи</w:t>
      </w:r>
      <w:r w:rsidR="004622DB">
        <w:t xml:space="preserve">, </w:t>
      </w:r>
      <w:r w:rsidR="004622DB" w:rsidRPr="00396A52">
        <w:rPr>
          <w:lang w:val="en-US"/>
        </w:rPr>
        <w:t>Y</w:t>
      </w:r>
      <w:r w:rsidR="004622DB" w:rsidRPr="00396A52">
        <w:t>-</w:t>
      </w:r>
      <w:r w:rsidR="004622DB">
        <w:t xml:space="preserve"> </w:t>
      </w:r>
      <w:r w:rsidR="004622DB" w:rsidRPr="00396A52">
        <w:t>подібн</w:t>
      </w:r>
      <w:r w:rsidR="004622DB">
        <w:t>і</w:t>
      </w:r>
      <w:r w:rsidR="004622DB" w:rsidRPr="00396A52">
        <w:t xml:space="preserve"> механічн</w:t>
      </w:r>
      <w:r w:rsidR="004622DB">
        <w:t>і</w:t>
      </w:r>
      <w:r w:rsidR="004622DB" w:rsidRPr="00396A52">
        <w:t xml:space="preserve"> змішувач</w:t>
      </w:r>
      <w:r w:rsidR="004622DB">
        <w:t xml:space="preserve">і, </w:t>
      </w:r>
      <w:proofErr w:type="spellStart"/>
      <w:r w:rsidR="008A3109">
        <w:t>таблет</w:t>
      </w:r>
      <w:proofErr w:type="spellEnd"/>
      <w:r w:rsidR="008A3109">
        <w:t xml:space="preserve">-прес, напівавтоматична машина для наповнення капсул, пристрій для ручного наповнення капсул, </w:t>
      </w:r>
      <w:proofErr w:type="spellStart"/>
      <w:r w:rsidR="008A3109">
        <w:t>рахувально</w:t>
      </w:r>
      <w:proofErr w:type="spellEnd"/>
      <w:r w:rsidR="008A3109">
        <w:t xml:space="preserve">-фасувальна машина, машина для висікання мембрани, машини для запайки мембрани, машини </w:t>
      </w:r>
      <w:proofErr w:type="spellStart"/>
      <w:r w:rsidR="008A3109">
        <w:t>блістерні</w:t>
      </w:r>
      <w:proofErr w:type="spellEnd"/>
      <w:r w:rsidR="008A3109">
        <w:t xml:space="preserve">, </w:t>
      </w:r>
      <w:proofErr w:type="spellStart"/>
      <w:r w:rsidR="008A3109" w:rsidRPr="00703AB1">
        <w:t>сашетн</w:t>
      </w:r>
      <w:r w:rsidR="008A3109">
        <w:t>і</w:t>
      </w:r>
      <w:proofErr w:type="spellEnd"/>
      <w:r w:rsidR="008A3109" w:rsidRPr="00703AB1">
        <w:t xml:space="preserve"> машин</w:t>
      </w:r>
      <w:r w:rsidR="008A3109">
        <w:t xml:space="preserve">и. </w:t>
      </w:r>
      <w:r w:rsidR="008B4CFD">
        <w:t>На д</w:t>
      </w:r>
      <w:r w:rsidR="008A3109" w:rsidRPr="008A3109">
        <w:t>ільниц</w:t>
      </w:r>
      <w:r w:rsidR="008B4CFD">
        <w:t>і</w:t>
      </w:r>
      <w:r w:rsidR="008A3109" w:rsidRPr="008A3109">
        <w:t xml:space="preserve"> з виробництва екстрактів</w:t>
      </w:r>
      <w:r w:rsidR="008B4CFD">
        <w:t xml:space="preserve"> </w:t>
      </w:r>
      <w:r w:rsidR="008B4CFD" w:rsidRPr="0076339F">
        <w:t>розміщено</w:t>
      </w:r>
      <w:r w:rsidR="008B4CFD">
        <w:t xml:space="preserve"> </w:t>
      </w:r>
      <w:proofErr w:type="spellStart"/>
      <w:r w:rsidR="008B4CFD">
        <w:t>соковитискач</w:t>
      </w:r>
      <w:proofErr w:type="spellEnd"/>
      <w:r w:rsidR="008B4CFD">
        <w:t xml:space="preserve">, прес, ємності для барботування, </w:t>
      </w:r>
      <w:r w:rsidR="008B4CFD" w:rsidRPr="0076339F">
        <w:t>реактор</w:t>
      </w:r>
      <w:r w:rsidR="008B4CFD">
        <w:t>и.</w:t>
      </w:r>
      <w:r w:rsidR="008B4CFD" w:rsidRPr="008B4CFD">
        <w:t xml:space="preserve"> </w:t>
      </w:r>
      <w:r w:rsidR="008B4CFD">
        <w:t>В л</w:t>
      </w:r>
      <w:r w:rsidR="008B4CFD" w:rsidRPr="008B4CFD">
        <w:t>абораторі</w:t>
      </w:r>
      <w:r w:rsidR="008B4CFD">
        <w:t>ї</w:t>
      </w:r>
      <w:r w:rsidR="008B4CFD" w:rsidRPr="008B4CFD">
        <w:t xml:space="preserve"> </w:t>
      </w:r>
      <w:r w:rsidR="008B4CFD">
        <w:t>здійснюється</w:t>
      </w:r>
      <w:r w:rsidR="008B4CFD" w:rsidRPr="008B4CFD">
        <w:t xml:space="preserve"> вхідн</w:t>
      </w:r>
      <w:r w:rsidR="008B4CFD">
        <w:t>ий</w:t>
      </w:r>
      <w:r w:rsidR="008B4CFD" w:rsidRPr="008B4CFD">
        <w:t xml:space="preserve"> контрол</w:t>
      </w:r>
      <w:r w:rsidR="008B4CFD">
        <w:t>ь</w:t>
      </w:r>
      <w:r w:rsidR="008B4CFD" w:rsidRPr="008B4CFD">
        <w:t xml:space="preserve"> якості сировини та проведення аналізів проб готової продукції на відповідність вимогам нормативно-технічної документації.</w:t>
      </w:r>
      <w:r w:rsidR="008B4CFD">
        <w:t xml:space="preserve"> </w:t>
      </w:r>
      <w:r w:rsidR="008B4CFD" w:rsidRPr="002B049A">
        <w:t>Для виконання роб</w:t>
      </w:r>
      <w:r w:rsidR="008B4CFD">
        <w:t>і</w:t>
      </w:r>
      <w:r w:rsidR="008B4CFD" w:rsidRPr="002B049A">
        <w:t>т по ремонту обладнання передбачен</w:t>
      </w:r>
      <w:r w:rsidR="008B4CFD">
        <w:t>а</w:t>
      </w:r>
      <w:r w:rsidR="008B4CFD" w:rsidRPr="002B049A">
        <w:t xml:space="preserve"> </w:t>
      </w:r>
      <w:r w:rsidR="008B4CFD">
        <w:t>ремонтна</w:t>
      </w:r>
      <w:r w:rsidR="008B4CFD" w:rsidRPr="002B049A">
        <w:t xml:space="preserve"> майстерн</w:t>
      </w:r>
      <w:r w:rsidR="008B4CFD">
        <w:t>я.</w:t>
      </w:r>
      <w:r w:rsidR="00A84268">
        <w:t xml:space="preserve"> </w:t>
      </w:r>
      <w:r w:rsidR="00A06E0A">
        <w:t>П</w:t>
      </w:r>
      <w:r w:rsidR="00A06E0A" w:rsidRPr="00A06E0A">
        <w:t>ри аварійних відключеннях електроенергії використовуються</w:t>
      </w:r>
      <w:r w:rsidR="00A06E0A">
        <w:t xml:space="preserve"> </w:t>
      </w:r>
      <w:r w:rsidR="00A06E0A" w:rsidRPr="00A06E0A">
        <w:t xml:space="preserve">дві </w:t>
      </w:r>
      <w:proofErr w:type="spellStart"/>
      <w:r w:rsidR="00A06E0A" w:rsidRPr="00A06E0A">
        <w:t>дизельгенераторні</w:t>
      </w:r>
      <w:proofErr w:type="spellEnd"/>
      <w:r w:rsidR="00A06E0A" w:rsidRPr="00A06E0A">
        <w:t xml:space="preserve"> установки</w:t>
      </w:r>
      <w:r w:rsidR="00A06E0A">
        <w:t xml:space="preserve">. </w:t>
      </w:r>
      <w:r w:rsidRPr="005F1B1A">
        <w:t xml:space="preserve">Теплопостачання виконує власна твердопаливна котельня, </w:t>
      </w:r>
      <w:r w:rsidR="00A06E0A">
        <w:t xml:space="preserve">в якій </w:t>
      </w:r>
      <w:r w:rsidR="00A06E0A" w:rsidRPr="00605528">
        <w:t>встановлено котел</w:t>
      </w:r>
      <w:r w:rsidR="00A06E0A">
        <w:t xml:space="preserve"> твердопаливний</w:t>
      </w:r>
      <w:r w:rsidRPr="005F1B1A">
        <w:t>.</w:t>
      </w:r>
    </w:p>
    <w:p w14:paraId="12A60ABA" w14:textId="73589ED8" w:rsidR="00AF7C4B" w:rsidRPr="008B4CFD" w:rsidRDefault="0062098D" w:rsidP="008B4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4CFD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AF7C4B" w:rsidRPr="008B4CFD">
        <w:rPr>
          <w:rFonts w:ascii="Times New Roman" w:hAnsi="Times New Roman" w:cs="Times New Roman"/>
          <w:sz w:val="24"/>
          <w:szCs w:val="24"/>
          <w:lang w:val="uk-UA"/>
        </w:rPr>
        <w:t>промисловому</w:t>
      </w:r>
      <w:r w:rsidRPr="008B4CFD">
        <w:rPr>
          <w:rFonts w:ascii="Times New Roman" w:hAnsi="Times New Roman" w:cs="Times New Roman"/>
          <w:sz w:val="24"/>
          <w:szCs w:val="24"/>
          <w:lang w:val="uk-UA"/>
        </w:rPr>
        <w:t xml:space="preserve"> майданчику наявні </w:t>
      </w:r>
      <w:r w:rsidR="005F1B1A" w:rsidRPr="008B4CFD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8B4CFD">
        <w:rPr>
          <w:rFonts w:ascii="Times New Roman" w:hAnsi="Times New Roman" w:cs="Times New Roman"/>
          <w:sz w:val="24"/>
          <w:szCs w:val="24"/>
          <w:lang w:val="uk-UA"/>
        </w:rPr>
        <w:t xml:space="preserve"> джерел</w:t>
      </w:r>
      <w:r w:rsidR="00AC2FB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B4CFD">
        <w:rPr>
          <w:rFonts w:ascii="Times New Roman" w:hAnsi="Times New Roman" w:cs="Times New Roman"/>
          <w:sz w:val="24"/>
          <w:szCs w:val="24"/>
          <w:lang w:val="uk-UA"/>
        </w:rPr>
        <w:t xml:space="preserve"> викидів забруднюючих речовин, з них </w:t>
      </w:r>
      <w:r w:rsidR="00AF7C4B" w:rsidRPr="008B4CFD">
        <w:rPr>
          <w:rFonts w:ascii="Times New Roman" w:hAnsi="Times New Roman" w:cs="Times New Roman"/>
          <w:sz w:val="24"/>
          <w:szCs w:val="24"/>
          <w:lang w:val="uk-UA"/>
        </w:rPr>
        <w:t xml:space="preserve">організованих – </w:t>
      </w:r>
      <w:r w:rsidR="00CD3EB6" w:rsidRPr="008B4CF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F1B1A" w:rsidRPr="008B4CF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F7C4B" w:rsidRPr="008B4CFD">
        <w:rPr>
          <w:rFonts w:ascii="Times New Roman" w:hAnsi="Times New Roman" w:cs="Times New Roman"/>
          <w:sz w:val="24"/>
          <w:szCs w:val="24"/>
          <w:lang w:val="uk-UA"/>
        </w:rPr>
        <w:t xml:space="preserve">, неорганізованих – </w:t>
      </w:r>
      <w:r w:rsidR="005F1B1A" w:rsidRPr="008B4CFD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F7C4B" w:rsidRPr="008B4CFD">
        <w:rPr>
          <w:rFonts w:ascii="Times New Roman" w:hAnsi="Times New Roman" w:cs="Times New Roman"/>
          <w:sz w:val="24"/>
          <w:szCs w:val="24"/>
          <w:lang w:val="uk-UA"/>
        </w:rPr>
        <w:t xml:space="preserve">, пересувних – </w:t>
      </w:r>
      <w:r w:rsidR="00BE5CE9" w:rsidRPr="008B4CF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F7C4B" w:rsidRPr="008B4C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6273FB" w14:textId="6A7413FB" w:rsidR="002E5069" w:rsidRDefault="00EF4BD0" w:rsidP="00915B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i/>
          <w:iCs/>
          <w:lang w:val="uk-UA"/>
        </w:rPr>
        <w:t>Відомості щодо видів та обсягів викидів:</w:t>
      </w:r>
      <w:r w:rsidRPr="007333ED">
        <w:rPr>
          <w:lang w:val="uk-UA"/>
        </w:rPr>
        <w:t xml:space="preserve"> </w:t>
      </w:r>
      <w:r w:rsidR="002E5069" w:rsidRPr="007333ED">
        <w:rPr>
          <w:lang w:val="uk-UA"/>
        </w:rPr>
        <w:t xml:space="preserve">у зв’язку з можливістю використання на </w:t>
      </w:r>
      <w:proofErr w:type="spellStart"/>
      <w:r w:rsidR="00394BFB" w:rsidRPr="007333ED">
        <w:rPr>
          <w:lang w:val="uk-UA"/>
        </w:rPr>
        <w:t>котл</w:t>
      </w:r>
      <w:r w:rsidR="00A06E0A">
        <w:rPr>
          <w:lang w:val="uk-UA"/>
        </w:rPr>
        <w:t>і</w:t>
      </w:r>
      <w:proofErr w:type="spellEnd"/>
      <w:r w:rsidR="00394BFB" w:rsidRPr="007333ED">
        <w:rPr>
          <w:lang w:val="uk-UA"/>
        </w:rPr>
        <w:t xml:space="preserve"> </w:t>
      </w:r>
      <w:r w:rsidR="002E5069" w:rsidRPr="007333ED">
        <w:rPr>
          <w:lang w:val="uk-UA"/>
        </w:rPr>
        <w:t>альтернативного виду палива, відомості щодо видів та обсягів викидів від діяльності промислового майданчик</w:t>
      </w:r>
      <w:r w:rsidR="00A06E0A">
        <w:rPr>
          <w:lang w:val="uk-UA"/>
        </w:rPr>
        <w:t>а</w:t>
      </w:r>
      <w:r w:rsidR="002E5069" w:rsidRPr="007333ED">
        <w:rPr>
          <w:lang w:val="uk-UA"/>
        </w:rPr>
        <w:t xml:space="preserve"> надаються з урахуванням усіх можливих варіантів, а саме:</w:t>
      </w:r>
    </w:p>
    <w:p w14:paraId="637C9524" w14:textId="01FF4126" w:rsidR="00EF1D0E" w:rsidRDefault="00A06E0A" w:rsidP="00A06E0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lang w:val="uk-UA"/>
        </w:rPr>
        <w:t>- робота</w:t>
      </w:r>
      <w:r w:rsidR="00A1348B">
        <w:rPr>
          <w:lang w:val="uk-UA"/>
        </w:rPr>
        <w:t xml:space="preserve"> </w:t>
      </w:r>
      <w:r w:rsidR="00A1348B" w:rsidRPr="00A1348B">
        <w:rPr>
          <w:lang w:val="uk-UA"/>
        </w:rPr>
        <w:t>технологічного</w:t>
      </w:r>
      <w:r w:rsidR="00A1348B">
        <w:rPr>
          <w:lang w:val="uk-UA"/>
        </w:rPr>
        <w:t xml:space="preserve"> обладнання та </w:t>
      </w:r>
      <w:r w:rsidRPr="007333ED">
        <w:rPr>
          <w:lang w:val="uk-UA"/>
        </w:rPr>
        <w:t>котл</w:t>
      </w:r>
      <w:r>
        <w:rPr>
          <w:lang w:val="uk-UA"/>
        </w:rPr>
        <w:t>а</w:t>
      </w:r>
      <w:r w:rsidRPr="007333ED">
        <w:rPr>
          <w:lang w:val="uk-UA"/>
        </w:rPr>
        <w:t xml:space="preserve"> на основному виді палива (</w:t>
      </w:r>
      <w:r>
        <w:rPr>
          <w:lang w:val="uk-UA"/>
        </w:rPr>
        <w:t>деревина</w:t>
      </w:r>
      <w:r w:rsidRPr="007333ED">
        <w:rPr>
          <w:lang w:val="uk-UA"/>
        </w:rPr>
        <w:t xml:space="preserve">): </w:t>
      </w:r>
      <w:r w:rsidR="005A6AB9">
        <w:rPr>
          <w:lang w:val="uk-UA"/>
        </w:rPr>
        <w:t>н</w:t>
      </w:r>
      <w:r w:rsidR="005A6AB9" w:rsidRPr="005A6AB9">
        <w:rPr>
          <w:lang w:val="uk-UA"/>
        </w:rPr>
        <w:t xml:space="preserve">атрію гідроксид (натр їдкий, сода каустична) </w:t>
      </w:r>
      <w:r w:rsidR="005A6AB9" w:rsidRPr="007333ED">
        <w:rPr>
          <w:lang w:val="uk-UA"/>
        </w:rPr>
        <w:t xml:space="preserve">– </w:t>
      </w:r>
      <w:r w:rsidR="00B515F8" w:rsidRPr="00B515F8">
        <w:rPr>
          <w:lang w:val="uk-UA"/>
        </w:rPr>
        <w:t>0,00321</w:t>
      </w:r>
      <w:r w:rsidR="005A6AB9" w:rsidRPr="00120B08">
        <w:rPr>
          <w:lang w:val="uk-UA"/>
        </w:rPr>
        <w:t xml:space="preserve"> </w:t>
      </w:r>
      <w:r w:rsidR="005A6AB9" w:rsidRPr="007333ED">
        <w:rPr>
          <w:lang w:val="uk-UA"/>
        </w:rPr>
        <w:t>т/рік;</w:t>
      </w:r>
      <w:r w:rsidR="00B515F8">
        <w:rPr>
          <w:lang w:val="uk-UA"/>
        </w:rPr>
        <w:t xml:space="preserve"> а</w:t>
      </w:r>
      <w:r w:rsidR="00B515F8" w:rsidRPr="00B515F8">
        <w:rPr>
          <w:lang w:val="uk-UA"/>
        </w:rPr>
        <w:t>люмінію оксид</w:t>
      </w:r>
      <w:r w:rsidR="005A6AB9">
        <w:rPr>
          <w:lang w:val="uk-UA"/>
        </w:rPr>
        <w:t xml:space="preserve"> </w:t>
      </w:r>
      <w:r w:rsidR="00B515F8" w:rsidRPr="007333ED">
        <w:rPr>
          <w:lang w:val="uk-UA"/>
        </w:rPr>
        <w:t xml:space="preserve">– </w:t>
      </w:r>
      <w:r w:rsidR="00B515F8" w:rsidRPr="00B515F8">
        <w:rPr>
          <w:lang w:val="uk-UA"/>
        </w:rPr>
        <w:t>0,021</w:t>
      </w:r>
      <w:r w:rsidR="00B515F8">
        <w:rPr>
          <w:lang w:val="uk-UA"/>
        </w:rPr>
        <w:t xml:space="preserve"> </w:t>
      </w:r>
      <w:r w:rsidR="00B515F8" w:rsidRPr="007333ED">
        <w:rPr>
          <w:lang w:val="uk-UA"/>
        </w:rPr>
        <w:t>т/рік;</w:t>
      </w:r>
    </w:p>
    <w:p w14:paraId="38FA7E2B" w14:textId="1E6782B9" w:rsidR="00A06E0A" w:rsidRPr="007333ED" w:rsidRDefault="00A06E0A" w:rsidP="00B515F8">
      <w:pPr>
        <w:pStyle w:val="rvps2"/>
        <w:shd w:val="clear" w:color="auto" w:fill="FFFFFF"/>
        <w:spacing w:before="0" w:beforeAutospacing="0" w:after="0" w:afterAutospacing="0"/>
        <w:jc w:val="both"/>
        <w:rPr>
          <w:color w:val="FF0000"/>
          <w:lang w:val="uk-UA"/>
        </w:rPr>
      </w:pPr>
      <w:r w:rsidRPr="007333ED">
        <w:rPr>
          <w:lang w:val="uk-UA"/>
        </w:rPr>
        <w:t xml:space="preserve">речовини у вигляді суспендованих твердих частинок (мікрочастинки та волокна) – </w:t>
      </w:r>
      <w:r w:rsidR="00B515F8" w:rsidRPr="00B515F8">
        <w:rPr>
          <w:lang w:val="uk-UA"/>
        </w:rPr>
        <w:t>0,52511772</w:t>
      </w:r>
      <w:r w:rsidR="00B515F8">
        <w:rPr>
          <w:lang w:val="uk-UA"/>
        </w:rPr>
        <w:t xml:space="preserve"> </w:t>
      </w:r>
      <w:r w:rsidRPr="007333ED">
        <w:rPr>
          <w:lang w:val="uk-UA"/>
        </w:rPr>
        <w:t>т/рік; оксиди азоту (у перерахунку на діоксид азоту [NO + NO</w:t>
      </w:r>
      <w:r w:rsidRPr="007333ED">
        <w:rPr>
          <w:vertAlign w:val="subscript"/>
          <w:lang w:val="uk-UA"/>
        </w:rPr>
        <w:t>2</w:t>
      </w:r>
      <w:r w:rsidRPr="007333ED">
        <w:rPr>
          <w:lang w:val="uk-UA"/>
        </w:rPr>
        <w:t xml:space="preserve">]) – </w:t>
      </w:r>
      <w:r w:rsidR="00B515F8" w:rsidRPr="00B515F8">
        <w:rPr>
          <w:lang w:val="uk-UA"/>
        </w:rPr>
        <w:t>0,287</w:t>
      </w:r>
      <w:r w:rsidRPr="007333ED">
        <w:rPr>
          <w:lang w:val="uk-UA"/>
        </w:rPr>
        <w:t xml:space="preserve"> т/рік; сірки діоксид – </w:t>
      </w:r>
      <w:r w:rsidR="00B515F8" w:rsidRPr="00B515F8">
        <w:rPr>
          <w:lang w:val="uk-UA"/>
        </w:rPr>
        <w:t>0,038</w:t>
      </w:r>
      <w:r w:rsidR="00B515F8">
        <w:rPr>
          <w:lang w:val="uk-UA"/>
        </w:rPr>
        <w:t xml:space="preserve"> </w:t>
      </w:r>
      <w:r w:rsidRPr="007333ED">
        <w:rPr>
          <w:lang w:val="uk-UA"/>
        </w:rPr>
        <w:t xml:space="preserve">т/рік; оксид вуглецю – </w:t>
      </w:r>
      <w:r w:rsidR="00B515F8" w:rsidRPr="00B515F8">
        <w:rPr>
          <w:lang w:val="uk-UA"/>
        </w:rPr>
        <w:t>18,285</w:t>
      </w:r>
      <w:r w:rsidRPr="007333ED">
        <w:rPr>
          <w:lang w:val="uk-UA"/>
        </w:rPr>
        <w:t xml:space="preserve"> т/рік; НМЛОС – </w:t>
      </w:r>
      <w:r w:rsidR="00B515F8" w:rsidRPr="00B515F8">
        <w:rPr>
          <w:lang w:val="uk-UA"/>
        </w:rPr>
        <w:t>0,449</w:t>
      </w:r>
      <w:r w:rsidRPr="007333ED">
        <w:rPr>
          <w:lang w:val="uk-UA"/>
        </w:rPr>
        <w:t xml:space="preserve"> т/рік; вуглеводні насичені С12-С19 (розчинник РПК-26511 і ін.) у перерахунку на сумарний органічний </w:t>
      </w:r>
      <w:r w:rsidRPr="007333ED">
        <w:rPr>
          <w:lang w:val="uk-UA"/>
        </w:rPr>
        <w:lastRenderedPageBreak/>
        <w:t xml:space="preserve">вуглець – </w:t>
      </w:r>
      <w:r w:rsidR="00B515F8" w:rsidRPr="00B515F8">
        <w:rPr>
          <w:lang w:val="uk-UA"/>
        </w:rPr>
        <w:t>0,0101</w:t>
      </w:r>
      <w:r w:rsidRPr="007333ED">
        <w:rPr>
          <w:lang w:val="uk-UA"/>
        </w:rPr>
        <w:t xml:space="preserve"> т/рік</w:t>
      </w:r>
      <w:r w:rsidR="00B515F8">
        <w:rPr>
          <w:lang w:val="uk-UA"/>
        </w:rPr>
        <w:t xml:space="preserve">, </w:t>
      </w:r>
      <w:r w:rsidR="00B515F8" w:rsidRPr="00B515F8">
        <w:rPr>
          <w:lang w:val="uk-UA"/>
        </w:rPr>
        <w:t>кислота оцтова – 0,012 т/рік</w:t>
      </w:r>
      <w:r w:rsidR="00B515F8">
        <w:rPr>
          <w:lang w:val="uk-UA"/>
        </w:rPr>
        <w:t>, т</w:t>
      </w:r>
      <w:r w:rsidR="00B515F8" w:rsidRPr="00B515F8">
        <w:rPr>
          <w:lang w:val="uk-UA"/>
        </w:rPr>
        <w:t>олуол</w:t>
      </w:r>
      <w:r w:rsidR="00B515F8">
        <w:rPr>
          <w:lang w:val="uk-UA"/>
        </w:rPr>
        <w:t xml:space="preserve"> </w:t>
      </w:r>
      <w:r w:rsidR="00B515F8" w:rsidRPr="00B515F8">
        <w:rPr>
          <w:lang w:val="uk-UA"/>
        </w:rPr>
        <w:t>– 0,0</w:t>
      </w:r>
      <w:r w:rsidR="00B515F8">
        <w:rPr>
          <w:lang w:val="uk-UA"/>
        </w:rPr>
        <w:t>03</w:t>
      </w:r>
      <w:r w:rsidR="00B515F8" w:rsidRPr="00B515F8">
        <w:rPr>
          <w:lang w:val="uk-UA"/>
        </w:rPr>
        <w:t xml:space="preserve"> т/рік</w:t>
      </w:r>
      <w:r w:rsidR="00B515F8">
        <w:rPr>
          <w:lang w:val="uk-UA"/>
        </w:rPr>
        <w:t xml:space="preserve">, </w:t>
      </w:r>
      <w:r w:rsidR="00056257">
        <w:rPr>
          <w:lang w:val="uk-UA"/>
        </w:rPr>
        <w:t>х</w:t>
      </w:r>
      <w:r w:rsidR="00B515F8" w:rsidRPr="00B515F8">
        <w:rPr>
          <w:lang w:val="uk-UA"/>
        </w:rPr>
        <w:t>лор та сполуки хлору (у перерахунку на хлор)</w:t>
      </w:r>
      <w:r w:rsidR="00B515F8">
        <w:rPr>
          <w:lang w:val="uk-UA"/>
        </w:rPr>
        <w:t xml:space="preserve"> </w:t>
      </w:r>
      <w:r w:rsidR="00B515F8" w:rsidRPr="007333ED">
        <w:rPr>
          <w:lang w:val="uk-UA"/>
        </w:rPr>
        <w:t xml:space="preserve">– </w:t>
      </w:r>
      <w:r w:rsidR="00B515F8" w:rsidRPr="00B515F8">
        <w:rPr>
          <w:lang w:val="uk-UA"/>
        </w:rPr>
        <w:t>0,00236</w:t>
      </w:r>
      <w:r w:rsidR="00B515F8" w:rsidRPr="007333ED">
        <w:rPr>
          <w:lang w:val="uk-UA"/>
        </w:rPr>
        <w:t xml:space="preserve"> т/рік;</w:t>
      </w:r>
      <w:r w:rsidR="00B515F8" w:rsidRPr="00B515F8">
        <w:rPr>
          <w:lang w:val="uk-UA"/>
        </w:rPr>
        <w:t xml:space="preserve"> </w:t>
      </w:r>
      <w:r w:rsidR="00AD4989">
        <w:rPr>
          <w:lang w:val="uk-UA"/>
        </w:rPr>
        <w:t>в</w:t>
      </w:r>
      <w:r w:rsidR="00AD4989" w:rsidRPr="00AD4989">
        <w:rPr>
          <w:lang w:val="uk-UA"/>
        </w:rPr>
        <w:t xml:space="preserve">ініл хлористий </w:t>
      </w:r>
      <w:r w:rsidR="00B515F8" w:rsidRPr="007333ED">
        <w:rPr>
          <w:lang w:val="uk-UA"/>
        </w:rPr>
        <w:t xml:space="preserve">– </w:t>
      </w:r>
      <w:r w:rsidR="00AD4989" w:rsidRPr="00AD4989">
        <w:rPr>
          <w:lang w:val="uk-UA"/>
        </w:rPr>
        <w:t>0,010092</w:t>
      </w:r>
      <w:r w:rsidR="00B515F8" w:rsidRPr="007333ED">
        <w:rPr>
          <w:lang w:val="uk-UA"/>
        </w:rPr>
        <w:t xml:space="preserve"> т/рік</w:t>
      </w:r>
      <w:r w:rsidRPr="007333ED">
        <w:rPr>
          <w:lang w:val="uk-UA"/>
        </w:rPr>
        <w:t xml:space="preserve">. Парникові гази: метан – </w:t>
      </w:r>
      <w:r w:rsidR="00AD4989">
        <w:rPr>
          <w:lang w:val="uk-UA"/>
        </w:rPr>
        <w:t>0,0082</w:t>
      </w:r>
      <w:r w:rsidRPr="007333ED">
        <w:rPr>
          <w:lang w:val="uk-UA"/>
        </w:rPr>
        <w:t xml:space="preserve"> т/рік; вуглецю діоксид – </w:t>
      </w:r>
      <w:r w:rsidR="00AD4989">
        <w:rPr>
          <w:lang w:val="uk-UA"/>
        </w:rPr>
        <w:t>166,201</w:t>
      </w:r>
      <w:r w:rsidRPr="007333ED">
        <w:rPr>
          <w:lang w:val="uk-UA"/>
        </w:rPr>
        <w:t xml:space="preserve"> т/рік; азоту (1) оксид [</w:t>
      </w:r>
      <w:r w:rsidRPr="007333ED">
        <w:rPr>
          <w:lang w:val="en-US"/>
        </w:rPr>
        <w:t>N</w:t>
      </w:r>
      <w:r w:rsidRPr="007333ED">
        <w:rPr>
          <w:vertAlign w:val="subscript"/>
          <w:lang w:val="uk-UA"/>
        </w:rPr>
        <w:t>2</w:t>
      </w:r>
      <w:r w:rsidRPr="007333ED">
        <w:rPr>
          <w:lang w:val="en-US"/>
        </w:rPr>
        <w:t>O</w:t>
      </w:r>
      <w:r w:rsidRPr="007333ED">
        <w:rPr>
          <w:lang w:val="uk-UA"/>
        </w:rPr>
        <w:t>] –</w:t>
      </w:r>
      <w:r w:rsidR="00AD4989">
        <w:rPr>
          <w:lang w:val="uk-UA"/>
        </w:rPr>
        <w:t xml:space="preserve">             </w:t>
      </w:r>
      <w:r w:rsidRPr="007333ED">
        <w:rPr>
          <w:lang w:val="uk-UA"/>
        </w:rPr>
        <w:t xml:space="preserve"> </w:t>
      </w:r>
      <w:r w:rsidR="00AD4989">
        <w:rPr>
          <w:lang w:val="uk-UA"/>
        </w:rPr>
        <w:t>0,006</w:t>
      </w:r>
      <w:r w:rsidRPr="007333ED">
        <w:rPr>
          <w:lang w:val="uk-UA"/>
        </w:rPr>
        <w:t xml:space="preserve"> т/рік.</w:t>
      </w:r>
    </w:p>
    <w:p w14:paraId="6912DB60" w14:textId="2AA52689" w:rsidR="00EF4BD0" w:rsidRPr="007333ED" w:rsidRDefault="002E5069" w:rsidP="00FF1D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lang w:val="uk-UA"/>
        </w:rPr>
        <w:t xml:space="preserve">- </w:t>
      </w:r>
      <w:r w:rsidR="00394BFB" w:rsidRPr="007333ED">
        <w:rPr>
          <w:lang w:val="uk-UA"/>
        </w:rPr>
        <w:t xml:space="preserve">робота </w:t>
      </w:r>
      <w:r w:rsidR="00A1348B" w:rsidRPr="00A1348B">
        <w:rPr>
          <w:lang w:val="uk-UA"/>
        </w:rPr>
        <w:t>технологічного</w:t>
      </w:r>
      <w:r w:rsidR="00A1348B">
        <w:rPr>
          <w:lang w:val="uk-UA"/>
        </w:rPr>
        <w:t xml:space="preserve"> обладнання та </w:t>
      </w:r>
      <w:r w:rsidR="00394BFB" w:rsidRPr="007333ED">
        <w:rPr>
          <w:lang w:val="uk-UA"/>
        </w:rPr>
        <w:t>котл</w:t>
      </w:r>
      <w:r w:rsidR="00A06E0A">
        <w:rPr>
          <w:lang w:val="uk-UA"/>
        </w:rPr>
        <w:t>а</w:t>
      </w:r>
      <w:r w:rsidR="00394BFB" w:rsidRPr="007333ED">
        <w:rPr>
          <w:lang w:val="uk-UA"/>
        </w:rPr>
        <w:t xml:space="preserve"> на </w:t>
      </w:r>
      <w:r w:rsidR="00A06E0A" w:rsidRPr="007333ED">
        <w:rPr>
          <w:lang w:val="uk-UA"/>
        </w:rPr>
        <w:t>альтернативному</w:t>
      </w:r>
      <w:r w:rsidR="00394BFB" w:rsidRPr="007333ED">
        <w:rPr>
          <w:lang w:val="uk-UA"/>
        </w:rPr>
        <w:t xml:space="preserve"> виді палива (вугілля)</w:t>
      </w:r>
      <w:r w:rsidRPr="007333ED">
        <w:rPr>
          <w:lang w:val="uk-UA"/>
        </w:rPr>
        <w:t xml:space="preserve">: </w:t>
      </w:r>
      <w:r w:rsidR="00056257">
        <w:rPr>
          <w:lang w:val="uk-UA"/>
        </w:rPr>
        <w:t>н</w:t>
      </w:r>
      <w:r w:rsidR="00056257" w:rsidRPr="005A6AB9">
        <w:rPr>
          <w:lang w:val="uk-UA"/>
        </w:rPr>
        <w:t xml:space="preserve">атрію гідроксид (натр їдкий, сода каустична) </w:t>
      </w:r>
      <w:r w:rsidR="00056257" w:rsidRPr="007333ED">
        <w:rPr>
          <w:lang w:val="uk-UA"/>
        </w:rPr>
        <w:t xml:space="preserve">– </w:t>
      </w:r>
      <w:r w:rsidR="00056257" w:rsidRPr="00B515F8">
        <w:rPr>
          <w:lang w:val="uk-UA"/>
        </w:rPr>
        <w:t>0,00321</w:t>
      </w:r>
      <w:r w:rsidR="00056257" w:rsidRPr="00120B08">
        <w:rPr>
          <w:lang w:val="uk-UA"/>
        </w:rPr>
        <w:t xml:space="preserve"> </w:t>
      </w:r>
      <w:r w:rsidR="00056257" w:rsidRPr="007333ED">
        <w:rPr>
          <w:lang w:val="uk-UA"/>
        </w:rPr>
        <w:t>т/рік;</w:t>
      </w:r>
      <w:r w:rsidR="00056257">
        <w:rPr>
          <w:lang w:val="uk-UA"/>
        </w:rPr>
        <w:t xml:space="preserve"> </w:t>
      </w:r>
      <w:r w:rsidR="00870C53" w:rsidRPr="007333ED">
        <w:rPr>
          <w:lang w:val="uk-UA"/>
        </w:rPr>
        <w:t xml:space="preserve">арсен та його сполуки (у перерахунку на арсен) – </w:t>
      </w:r>
      <w:r w:rsidR="0001186B" w:rsidRPr="0001186B">
        <w:rPr>
          <w:lang w:val="uk-UA"/>
        </w:rPr>
        <w:t>0,</w:t>
      </w:r>
      <w:r w:rsidR="00056257">
        <w:rPr>
          <w:lang w:val="uk-UA"/>
        </w:rPr>
        <w:t>001</w:t>
      </w:r>
      <w:r w:rsidR="0001186B">
        <w:rPr>
          <w:lang w:val="uk-UA"/>
        </w:rPr>
        <w:t xml:space="preserve"> </w:t>
      </w:r>
      <w:r w:rsidR="00870C53" w:rsidRPr="007333ED">
        <w:rPr>
          <w:lang w:val="uk-UA"/>
        </w:rPr>
        <w:t xml:space="preserve">т/рік; мідь та її сполуки (у перерахунку на мідь) – </w:t>
      </w:r>
      <w:r w:rsidR="0001186B" w:rsidRPr="0001186B">
        <w:rPr>
          <w:lang w:val="uk-UA"/>
        </w:rPr>
        <w:t>0,</w:t>
      </w:r>
      <w:r w:rsidR="00056257">
        <w:rPr>
          <w:lang w:val="uk-UA"/>
        </w:rPr>
        <w:t>002</w:t>
      </w:r>
      <w:r w:rsidR="00870C53" w:rsidRPr="007333ED">
        <w:rPr>
          <w:lang w:val="uk-UA"/>
        </w:rPr>
        <w:t xml:space="preserve"> т/рік; нікель та його сполуки (у перерахунку на нікель) – </w:t>
      </w:r>
      <w:r w:rsidR="0001186B" w:rsidRPr="0001186B">
        <w:rPr>
          <w:lang w:val="uk-UA"/>
        </w:rPr>
        <w:t>0,</w:t>
      </w:r>
      <w:r w:rsidR="00056257">
        <w:rPr>
          <w:lang w:val="uk-UA"/>
        </w:rPr>
        <w:t>001</w:t>
      </w:r>
      <w:r w:rsidR="00870C53" w:rsidRPr="007333ED">
        <w:rPr>
          <w:lang w:val="uk-UA"/>
        </w:rPr>
        <w:t xml:space="preserve"> т/рік; ртуть та її сполуки (у перерахунку на ртуть) – </w:t>
      </w:r>
      <w:r w:rsidR="0001186B" w:rsidRPr="0001186B">
        <w:rPr>
          <w:bCs/>
          <w:lang w:val="uk-UA"/>
        </w:rPr>
        <w:t>0,000</w:t>
      </w:r>
      <w:r w:rsidR="00056257">
        <w:rPr>
          <w:bCs/>
          <w:lang w:val="uk-UA"/>
        </w:rPr>
        <w:t>0084</w:t>
      </w:r>
      <w:r w:rsidR="00870C53" w:rsidRPr="007333ED">
        <w:rPr>
          <w:lang w:val="uk-UA"/>
        </w:rPr>
        <w:t xml:space="preserve"> т/рік; свинець та його сполуки (у перерахунку на свинець) – </w:t>
      </w:r>
      <w:r w:rsidR="0001186B" w:rsidRPr="0001186B">
        <w:rPr>
          <w:lang w:val="uk-UA"/>
        </w:rPr>
        <w:t>0,</w:t>
      </w:r>
      <w:r w:rsidR="00056257">
        <w:rPr>
          <w:lang w:val="uk-UA"/>
        </w:rPr>
        <w:t>00083</w:t>
      </w:r>
      <w:r w:rsidR="00870C53" w:rsidRPr="007333ED">
        <w:rPr>
          <w:lang w:val="uk-UA"/>
        </w:rPr>
        <w:t xml:space="preserve"> т/рік; хром та його сполуки (у перерахунку на триоксид хрому) – </w:t>
      </w:r>
      <w:r w:rsidR="00056257">
        <w:rPr>
          <w:lang w:val="uk-UA"/>
        </w:rPr>
        <w:t xml:space="preserve">  </w:t>
      </w:r>
      <w:r w:rsidR="0001186B" w:rsidRPr="0001186B">
        <w:rPr>
          <w:lang w:val="uk-UA"/>
        </w:rPr>
        <w:t>0,</w:t>
      </w:r>
      <w:r w:rsidR="00056257">
        <w:rPr>
          <w:lang w:val="uk-UA"/>
        </w:rPr>
        <w:t>00</w:t>
      </w:r>
      <w:r w:rsidR="0001186B" w:rsidRPr="0001186B">
        <w:rPr>
          <w:lang w:val="uk-UA"/>
        </w:rPr>
        <w:t>5</w:t>
      </w:r>
      <w:r w:rsidR="00870C53" w:rsidRPr="007333ED">
        <w:rPr>
          <w:lang w:val="uk-UA"/>
        </w:rPr>
        <w:t xml:space="preserve"> т/рік; цинк та його сполуки (у перерахунку на цинк) – </w:t>
      </w:r>
      <w:r w:rsidR="0001186B" w:rsidRPr="0001186B">
        <w:rPr>
          <w:lang w:val="uk-UA"/>
        </w:rPr>
        <w:t>0,</w:t>
      </w:r>
      <w:r w:rsidR="00056257">
        <w:rPr>
          <w:lang w:val="uk-UA"/>
        </w:rPr>
        <w:t>002</w:t>
      </w:r>
      <w:r w:rsidR="00870C53" w:rsidRPr="007333ED">
        <w:rPr>
          <w:lang w:val="uk-UA"/>
        </w:rPr>
        <w:t xml:space="preserve"> т/рік;</w:t>
      </w:r>
      <w:r w:rsidR="007A3752" w:rsidRPr="007333ED">
        <w:rPr>
          <w:lang w:val="uk-UA"/>
        </w:rPr>
        <w:t xml:space="preserve"> </w:t>
      </w:r>
      <w:r w:rsidR="00056257">
        <w:rPr>
          <w:lang w:val="uk-UA"/>
        </w:rPr>
        <w:t>а</w:t>
      </w:r>
      <w:r w:rsidR="00056257" w:rsidRPr="00B515F8">
        <w:rPr>
          <w:lang w:val="uk-UA"/>
        </w:rPr>
        <w:t>люмінію оксид</w:t>
      </w:r>
      <w:r w:rsidR="00056257">
        <w:rPr>
          <w:lang w:val="uk-UA"/>
        </w:rPr>
        <w:t xml:space="preserve"> </w:t>
      </w:r>
      <w:r w:rsidR="00056257" w:rsidRPr="007333ED">
        <w:rPr>
          <w:lang w:val="uk-UA"/>
        </w:rPr>
        <w:t xml:space="preserve">– </w:t>
      </w:r>
      <w:r w:rsidR="00056257" w:rsidRPr="00B515F8">
        <w:rPr>
          <w:lang w:val="uk-UA"/>
        </w:rPr>
        <w:t>0,021</w:t>
      </w:r>
      <w:r w:rsidR="00056257">
        <w:rPr>
          <w:lang w:val="uk-UA"/>
        </w:rPr>
        <w:t xml:space="preserve"> </w:t>
      </w:r>
      <w:r w:rsidR="00056257" w:rsidRPr="007333ED">
        <w:rPr>
          <w:lang w:val="uk-UA"/>
        </w:rPr>
        <w:t>т/рік;</w:t>
      </w:r>
      <w:r w:rsidR="00056257">
        <w:rPr>
          <w:lang w:val="uk-UA"/>
        </w:rPr>
        <w:t xml:space="preserve"> </w:t>
      </w:r>
      <w:r w:rsidR="003221AE" w:rsidRPr="007333ED">
        <w:rPr>
          <w:lang w:val="uk-UA"/>
        </w:rPr>
        <w:t>речовини у вигляді суспендованих твердих частинок</w:t>
      </w:r>
      <w:r w:rsidR="007A2BF4" w:rsidRPr="007333ED">
        <w:rPr>
          <w:lang w:val="uk-UA"/>
        </w:rPr>
        <w:t xml:space="preserve"> (мікрочастинки та волокна)</w:t>
      </w:r>
      <w:r w:rsidR="003221AE" w:rsidRPr="007333ED">
        <w:rPr>
          <w:lang w:val="uk-UA"/>
        </w:rPr>
        <w:t xml:space="preserve"> – </w:t>
      </w:r>
      <w:r w:rsidR="00056257" w:rsidRPr="00056257">
        <w:rPr>
          <w:lang w:val="uk-UA"/>
        </w:rPr>
        <w:t>0,168075</w:t>
      </w:r>
      <w:r w:rsidR="003221AE" w:rsidRPr="00120B08">
        <w:rPr>
          <w:lang w:val="uk-UA"/>
        </w:rPr>
        <w:t xml:space="preserve"> т/рік</w:t>
      </w:r>
      <w:r w:rsidR="00DF469B" w:rsidRPr="007333ED">
        <w:rPr>
          <w:lang w:val="uk-UA"/>
        </w:rPr>
        <w:t xml:space="preserve">; </w:t>
      </w:r>
      <w:r w:rsidR="007A2BF4" w:rsidRPr="007333ED">
        <w:rPr>
          <w:lang w:val="uk-UA"/>
        </w:rPr>
        <w:t>оксиди азоту (у перерахунку на діоксид азоту [NO + NO</w:t>
      </w:r>
      <w:r w:rsidR="007A2BF4" w:rsidRPr="007333ED">
        <w:rPr>
          <w:vertAlign w:val="subscript"/>
          <w:lang w:val="uk-UA"/>
        </w:rPr>
        <w:t>2</w:t>
      </w:r>
      <w:r w:rsidR="007A2BF4" w:rsidRPr="007333ED">
        <w:rPr>
          <w:lang w:val="uk-UA"/>
        </w:rPr>
        <w:t>])</w:t>
      </w:r>
      <w:r w:rsidR="003221AE" w:rsidRPr="007333ED">
        <w:rPr>
          <w:lang w:val="uk-UA"/>
        </w:rPr>
        <w:t xml:space="preserve"> –</w:t>
      </w:r>
      <w:r w:rsidR="00056257">
        <w:rPr>
          <w:lang w:val="uk-UA"/>
        </w:rPr>
        <w:t xml:space="preserve">  </w:t>
      </w:r>
      <w:r w:rsidR="003221AE" w:rsidRPr="007333ED">
        <w:rPr>
          <w:lang w:val="uk-UA"/>
        </w:rPr>
        <w:t xml:space="preserve"> </w:t>
      </w:r>
      <w:r w:rsidR="00056257">
        <w:rPr>
          <w:lang w:val="uk-UA"/>
        </w:rPr>
        <w:t>0,191</w:t>
      </w:r>
      <w:r w:rsidR="008F41EA" w:rsidRPr="007333ED">
        <w:rPr>
          <w:lang w:val="uk-UA"/>
        </w:rPr>
        <w:t xml:space="preserve"> т/рік</w:t>
      </w:r>
      <w:r w:rsidR="003221AE" w:rsidRPr="007333ED">
        <w:rPr>
          <w:lang w:val="uk-UA"/>
        </w:rPr>
        <w:t xml:space="preserve">; </w:t>
      </w:r>
      <w:r w:rsidR="007A2BF4" w:rsidRPr="007333ED">
        <w:rPr>
          <w:lang w:val="uk-UA"/>
        </w:rPr>
        <w:t>сірки діоксид</w:t>
      </w:r>
      <w:r w:rsidR="003221AE" w:rsidRPr="007333ED">
        <w:rPr>
          <w:lang w:val="uk-UA"/>
        </w:rPr>
        <w:t xml:space="preserve"> – </w:t>
      </w:r>
      <w:r w:rsidR="00056257">
        <w:rPr>
          <w:lang w:val="uk-UA"/>
        </w:rPr>
        <w:t>1,827</w:t>
      </w:r>
      <w:r w:rsidR="008F41EA" w:rsidRPr="007333ED">
        <w:rPr>
          <w:lang w:val="uk-UA"/>
        </w:rPr>
        <w:t xml:space="preserve"> т/рік</w:t>
      </w:r>
      <w:r w:rsidR="003221AE" w:rsidRPr="007333ED">
        <w:rPr>
          <w:lang w:val="uk-UA"/>
        </w:rPr>
        <w:t xml:space="preserve">; </w:t>
      </w:r>
      <w:r w:rsidR="00870C53" w:rsidRPr="007333ED">
        <w:rPr>
          <w:lang w:val="uk-UA"/>
        </w:rPr>
        <w:t xml:space="preserve">оксид вуглецю – </w:t>
      </w:r>
      <w:r w:rsidR="00056257">
        <w:rPr>
          <w:lang w:val="uk-UA"/>
        </w:rPr>
        <w:t>1,120</w:t>
      </w:r>
      <w:r w:rsidR="00870C53" w:rsidRPr="007333ED">
        <w:rPr>
          <w:lang w:val="uk-UA"/>
        </w:rPr>
        <w:t xml:space="preserve"> т/рік; </w:t>
      </w:r>
      <w:r w:rsidR="00056257" w:rsidRPr="007333ED">
        <w:rPr>
          <w:lang w:val="uk-UA"/>
        </w:rPr>
        <w:t xml:space="preserve">НМЛОС – </w:t>
      </w:r>
      <w:r w:rsidR="00056257" w:rsidRPr="00B515F8">
        <w:rPr>
          <w:lang w:val="uk-UA"/>
        </w:rPr>
        <w:t>0,</w:t>
      </w:r>
      <w:r w:rsidR="00056257">
        <w:rPr>
          <w:lang w:val="uk-UA"/>
        </w:rPr>
        <w:t>389</w:t>
      </w:r>
      <w:r w:rsidR="00056257" w:rsidRPr="007333ED">
        <w:rPr>
          <w:lang w:val="uk-UA"/>
        </w:rPr>
        <w:t xml:space="preserve"> т/рік; </w:t>
      </w:r>
      <w:r w:rsidR="00473656" w:rsidRPr="007333ED">
        <w:rPr>
          <w:lang w:val="uk-UA"/>
        </w:rPr>
        <w:t xml:space="preserve">вуглеводні насичені С12-С19 (розчинник РПК-26511 і ін.) у перерахунку на сумарний органічний вуглець – </w:t>
      </w:r>
      <w:r w:rsidR="00056257" w:rsidRPr="00B515F8">
        <w:rPr>
          <w:lang w:val="uk-UA"/>
        </w:rPr>
        <w:t>0,0101</w:t>
      </w:r>
      <w:r w:rsidR="00473656" w:rsidRPr="007333ED">
        <w:rPr>
          <w:lang w:val="uk-UA"/>
        </w:rPr>
        <w:t xml:space="preserve"> т/рік</w:t>
      </w:r>
      <w:r w:rsidR="00056257">
        <w:rPr>
          <w:lang w:val="uk-UA"/>
        </w:rPr>
        <w:t xml:space="preserve">, </w:t>
      </w:r>
      <w:r w:rsidR="00056257" w:rsidRPr="00B515F8">
        <w:rPr>
          <w:lang w:val="uk-UA"/>
        </w:rPr>
        <w:t>кислота оцтова – 0,012 т/рік</w:t>
      </w:r>
      <w:r w:rsidR="00056257">
        <w:rPr>
          <w:lang w:val="uk-UA"/>
        </w:rPr>
        <w:t>, т</w:t>
      </w:r>
      <w:r w:rsidR="00056257" w:rsidRPr="00B515F8">
        <w:rPr>
          <w:lang w:val="uk-UA"/>
        </w:rPr>
        <w:t>олуол</w:t>
      </w:r>
      <w:r w:rsidR="00056257">
        <w:rPr>
          <w:lang w:val="uk-UA"/>
        </w:rPr>
        <w:t xml:space="preserve"> </w:t>
      </w:r>
      <w:r w:rsidR="00056257" w:rsidRPr="00B515F8">
        <w:rPr>
          <w:lang w:val="uk-UA"/>
        </w:rPr>
        <w:t>– 0,0</w:t>
      </w:r>
      <w:r w:rsidR="00056257">
        <w:rPr>
          <w:lang w:val="uk-UA"/>
        </w:rPr>
        <w:t>03</w:t>
      </w:r>
      <w:r w:rsidR="00056257" w:rsidRPr="00B515F8">
        <w:rPr>
          <w:lang w:val="uk-UA"/>
        </w:rPr>
        <w:t xml:space="preserve"> т/рік</w:t>
      </w:r>
      <w:r w:rsidR="00056257">
        <w:rPr>
          <w:lang w:val="uk-UA"/>
        </w:rPr>
        <w:t>, х</w:t>
      </w:r>
      <w:r w:rsidR="00056257" w:rsidRPr="00B515F8">
        <w:rPr>
          <w:lang w:val="uk-UA"/>
        </w:rPr>
        <w:t>лор та сполуки хлору (у перерахунку на хлор)</w:t>
      </w:r>
      <w:r w:rsidR="00056257">
        <w:rPr>
          <w:lang w:val="uk-UA"/>
        </w:rPr>
        <w:t xml:space="preserve"> </w:t>
      </w:r>
      <w:r w:rsidR="00056257" w:rsidRPr="007333ED">
        <w:rPr>
          <w:lang w:val="uk-UA"/>
        </w:rPr>
        <w:t xml:space="preserve">– </w:t>
      </w:r>
      <w:r w:rsidR="00056257" w:rsidRPr="00B515F8">
        <w:rPr>
          <w:lang w:val="uk-UA"/>
        </w:rPr>
        <w:t>0,00236</w:t>
      </w:r>
      <w:r w:rsidR="00056257" w:rsidRPr="007333ED">
        <w:rPr>
          <w:lang w:val="uk-UA"/>
        </w:rPr>
        <w:t xml:space="preserve"> т/рік;</w:t>
      </w:r>
      <w:r w:rsidR="00056257" w:rsidRPr="00B515F8">
        <w:rPr>
          <w:lang w:val="uk-UA"/>
        </w:rPr>
        <w:t xml:space="preserve"> </w:t>
      </w:r>
      <w:r w:rsidR="00056257">
        <w:rPr>
          <w:lang w:val="uk-UA"/>
        </w:rPr>
        <w:t>в</w:t>
      </w:r>
      <w:r w:rsidR="00056257" w:rsidRPr="00AD4989">
        <w:rPr>
          <w:lang w:val="uk-UA"/>
        </w:rPr>
        <w:t xml:space="preserve">ініл хлористий </w:t>
      </w:r>
      <w:r w:rsidR="00056257" w:rsidRPr="007333ED">
        <w:rPr>
          <w:lang w:val="uk-UA"/>
        </w:rPr>
        <w:t xml:space="preserve">– </w:t>
      </w:r>
      <w:r w:rsidR="00056257" w:rsidRPr="00AD4989">
        <w:rPr>
          <w:lang w:val="uk-UA"/>
        </w:rPr>
        <w:t>0,010092</w:t>
      </w:r>
      <w:r w:rsidR="00056257" w:rsidRPr="007333ED">
        <w:rPr>
          <w:lang w:val="uk-UA"/>
        </w:rPr>
        <w:t xml:space="preserve"> т/рік</w:t>
      </w:r>
      <w:r w:rsidR="00D65464" w:rsidRPr="007333ED">
        <w:rPr>
          <w:lang w:val="uk-UA"/>
        </w:rPr>
        <w:t>.</w:t>
      </w:r>
      <w:r w:rsidR="003221AE" w:rsidRPr="007333ED">
        <w:rPr>
          <w:lang w:val="uk-UA"/>
        </w:rPr>
        <w:t xml:space="preserve"> </w:t>
      </w:r>
      <w:r w:rsidR="00D65464" w:rsidRPr="007333ED">
        <w:rPr>
          <w:lang w:val="uk-UA"/>
        </w:rPr>
        <w:t xml:space="preserve">Парникові гази: метан – </w:t>
      </w:r>
      <w:r w:rsidR="00056257">
        <w:rPr>
          <w:lang w:val="uk-UA"/>
        </w:rPr>
        <w:t>0,0022</w:t>
      </w:r>
      <w:r w:rsidR="008F41EA" w:rsidRPr="007333ED">
        <w:rPr>
          <w:lang w:val="uk-UA"/>
        </w:rPr>
        <w:t xml:space="preserve"> т/рік</w:t>
      </w:r>
      <w:r w:rsidR="00D65464" w:rsidRPr="007333ED">
        <w:rPr>
          <w:lang w:val="uk-UA"/>
        </w:rPr>
        <w:t xml:space="preserve">; вуглецю діоксид – </w:t>
      </w:r>
      <w:r w:rsidR="00056257">
        <w:rPr>
          <w:lang w:val="uk-UA"/>
        </w:rPr>
        <w:t>161,089</w:t>
      </w:r>
      <w:r w:rsidR="008F41EA" w:rsidRPr="007333ED">
        <w:rPr>
          <w:lang w:val="uk-UA"/>
        </w:rPr>
        <w:t xml:space="preserve"> т/рік</w:t>
      </w:r>
      <w:r w:rsidR="00D65464" w:rsidRPr="007333ED">
        <w:rPr>
          <w:lang w:val="uk-UA"/>
        </w:rPr>
        <w:t>; азоту (</w:t>
      </w:r>
      <w:r w:rsidR="007A2BF4" w:rsidRPr="007333ED">
        <w:rPr>
          <w:lang w:val="uk-UA"/>
        </w:rPr>
        <w:t>1</w:t>
      </w:r>
      <w:r w:rsidR="00D65464" w:rsidRPr="007333ED">
        <w:rPr>
          <w:lang w:val="uk-UA"/>
        </w:rPr>
        <w:t>) оксид [</w:t>
      </w:r>
      <w:r w:rsidR="00D65464" w:rsidRPr="007333ED">
        <w:rPr>
          <w:lang w:val="en-US"/>
        </w:rPr>
        <w:t>N</w:t>
      </w:r>
      <w:r w:rsidR="00D65464" w:rsidRPr="007333ED">
        <w:rPr>
          <w:vertAlign w:val="subscript"/>
          <w:lang w:val="uk-UA"/>
        </w:rPr>
        <w:t>2</w:t>
      </w:r>
      <w:r w:rsidR="00D65464" w:rsidRPr="007333ED">
        <w:rPr>
          <w:lang w:val="en-US"/>
        </w:rPr>
        <w:t>O</w:t>
      </w:r>
      <w:r w:rsidR="00D65464" w:rsidRPr="007333ED">
        <w:rPr>
          <w:lang w:val="uk-UA"/>
        </w:rPr>
        <w:t>] –</w:t>
      </w:r>
      <w:r w:rsidR="008F41EA" w:rsidRPr="007333ED">
        <w:rPr>
          <w:lang w:val="uk-UA"/>
        </w:rPr>
        <w:t xml:space="preserve"> </w:t>
      </w:r>
      <w:r w:rsidR="00056257">
        <w:rPr>
          <w:lang w:val="uk-UA"/>
        </w:rPr>
        <w:t>0,003</w:t>
      </w:r>
      <w:r w:rsidR="008F41EA" w:rsidRPr="007333ED">
        <w:rPr>
          <w:lang w:val="uk-UA"/>
        </w:rPr>
        <w:t xml:space="preserve"> т/рік</w:t>
      </w:r>
      <w:r w:rsidRPr="007333ED">
        <w:rPr>
          <w:lang w:val="uk-UA"/>
        </w:rPr>
        <w:t>;</w:t>
      </w:r>
    </w:p>
    <w:p w14:paraId="5536499B" w14:textId="5410BAAB" w:rsidR="002E5069" w:rsidRPr="007333ED" w:rsidRDefault="002E5069" w:rsidP="00FF1D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lang w:val="uk-UA"/>
        </w:rPr>
      </w:pPr>
      <w:r w:rsidRPr="007333ED">
        <w:rPr>
          <w:lang w:val="uk-UA"/>
        </w:rPr>
        <w:t xml:space="preserve">- </w:t>
      </w:r>
      <w:r w:rsidR="00394BFB" w:rsidRPr="007333ED">
        <w:rPr>
          <w:lang w:val="uk-UA"/>
        </w:rPr>
        <w:t xml:space="preserve">робота </w:t>
      </w:r>
      <w:r w:rsidR="00A1348B" w:rsidRPr="00A1348B">
        <w:rPr>
          <w:lang w:val="uk-UA"/>
        </w:rPr>
        <w:t>технологічного</w:t>
      </w:r>
      <w:r w:rsidR="00A1348B">
        <w:rPr>
          <w:lang w:val="uk-UA"/>
        </w:rPr>
        <w:t xml:space="preserve"> обладнання та </w:t>
      </w:r>
      <w:r w:rsidR="00394BFB" w:rsidRPr="007333ED">
        <w:rPr>
          <w:lang w:val="uk-UA"/>
        </w:rPr>
        <w:t>котл</w:t>
      </w:r>
      <w:r w:rsidR="009649DE">
        <w:rPr>
          <w:lang w:val="uk-UA"/>
        </w:rPr>
        <w:t>а</w:t>
      </w:r>
      <w:r w:rsidR="00394BFB" w:rsidRPr="007333ED">
        <w:rPr>
          <w:lang w:val="uk-UA"/>
        </w:rPr>
        <w:t xml:space="preserve"> на </w:t>
      </w:r>
      <w:r w:rsidR="003F3C61" w:rsidRPr="007333ED">
        <w:rPr>
          <w:lang w:val="uk-UA"/>
        </w:rPr>
        <w:t>альтернативному</w:t>
      </w:r>
      <w:r w:rsidR="00394BFB" w:rsidRPr="007333ED">
        <w:rPr>
          <w:lang w:val="uk-UA"/>
        </w:rPr>
        <w:t xml:space="preserve"> виді палива (</w:t>
      </w:r>
      <w:proofErr w:type="spellStart"/>
      <w:r w:rsidR="00870C53" w:rsidRPr="007333ED">
        <w:rPr>
          <w:lang w:val="uk-UA"/>
        </w:rPr>
        <w:t>пелети</w:t>
      </w:r>
      <w:proofErr w:type="spellEnd"/>
      <w:r w:rsidR="00870C53" w:rsidRPr="007333ED">
        <w:rPr>
          <w:lang w:val="uk-UA"/>
        </w:rPr>
        <w:t xml:space="preserve"> з лушпиння соняшникового</w:t>
      </w:r>
      <w:r w:rsidR="00394BFB" w:rsidRPr="007333ED">
        <w:rPr>
          <w:lang w:val="uk-UA"/>
        </w:rPr>
        <w:t xml:space="preserve">): </w:t>
      </w:r>
      <w:r w:rsidR="0083326B">
        <w:rPr>
          <w:lang w:val="uk-UA"/>
        </w:rPr>
        <w:t>н</w:t>
      </w:r>
      <w:r w:rsidR="0083326B" w:rsidRPr="005A6AB9">
        <w:rPr>
          <w:lang w:val="uk-UA"/>
        </w:rPr>
        <w:t xml:space="preserve">атрію гідроксид (натр їдкий, сода каустична) </w:t>
      </w:r>
      <w:r w:rsidR="0083326B" w:rsidRPr="007333ED">
        <w:rPr>
          <w:lang w:val="uk-UA"/>
        </w:rPr>
        <w:t xml:space="preserve">– </w:t>
      </w:r>
      <w:r w:rsidR="0083326B" w:rsidRPr="00B515F8">
        <w:rPr>
          <w:lang w:val="uk-UA"/>
        </w:rPr>
        <w:t>0,00321</w:t>
      </w:r>
      <w:r w:rsidR="0083326B" w:rsidRPr="00120B08">
        <w:rPr>
          <w:lang w:val="uk-UA"/>
        </w:rPr>
        <w:t xml:space="preserve"> </w:t>
      </w:r>
      <w:r w:rsidR="0083326B" w:rsidRPr="007333ED">
        <w:rPr>
          <w:lang w:val="uk-UA"/>
        </w:rPr>
        <w:t>т/рік;</w:t>
      </w:r>
      <w:r w:rsidR="0083326B">
        <w:rPr>
          <w:lang w:val="uk-UA"/>
        </w:rPr>
        <w:t xml:space="preserve"> а</w:t>
      </w:r>
      <w:r w:rsidR="0083326B" w:rsidRPr="00B515F8">
        <w:rPr>
          <w:lang w:val="uk-UA"/>
        </w:rPr>
        <w:t>люмінію оксид</w:t>
      </w:r>
      <w:r w:rsidR="0083326B">
        <w:rPr>
          <w:lang w:val="uk-UA"/>
        </w:rPr>
        <w:t xml:space="preserve"> </w:t>
      </w:r>
      <w:r w:rsidR="0083326B" w:rsidRPr="007333ED">
        <w:rPr>
          <w:lang w:val="uk-UA"/>
        </w:rPr>
        <w:t xml:space="preserve">– </w:t>
      </w:r>
      <w:r w:rsidR="0083326B" w:rsidRPr="00B515F8">
        <w:rPr>
          <w:lang w:val="uk-UA"/>
        </w:rPr>
        <w:t>0,021</w:t>
      </w:r>
      <w:r w:rsidR="0083326B">
        <w:rPr>
          <w:lang w:val="uk-UA"/>
        </w:rPr>
        <w:t xml:space="preserve"> </w:t>
      </w:r>
      <w:r w:rsidR="0083326B" w:rsidRPr="007333ED">
        <w:rPr>
          <w:lang w:val="uk-UA"/>
        </w:rPr>
        <w:t>т/рік;</w:t>
      </w:r>
      <w:r w:rsidR="0083326B">
        <w:rPr>
          <w:lang w:val="uk-UA"/>
        </w:rPr>
        <w:t xml:space="preserve"> </w:t>
      </w:r>
      <w:r w:rsidRPr="007333ED">
        <w:rPr>
          <w:lang w:val="uk-UA"/>
        </w:rPr>
        <w:t xml:space="preserve">речовини у вигляді суспендованих твердих частинок (мікрочастинки та волокна) – </w:t>
      </w:r>
      <w:r w:rsidR="0083326B">
        <w:rPr>
          <w:lang w:val="uk-UA"/>
        </w:rPr>
        <w:t>0,601122</w:t>
      </w:r>
      <w:r w:rsidRPr="00120B08">
        <w:rPr>
          <w:lang w:val="uk-UA"/>
        </w:rPr>
        <w:t xml:space="preserve"> </w:t>
      </w:r>
      <w:r w:rsidRPr="007333ED">
        <w:rPr>
          <w:lang w:val="uk-UA"/>
        </w:rPr>
        <w:t>т/рік; оксиди азоту (у перерахунку на діоксид азоту [NO + NO</w:t>
      </w:r>
      <w:r w:rsidRPr="007333ED">
        <w:rPr>
          <w:vertAlign w:val="subscript"/>
          <w:lang w:val="uk-UA"/>
        </w:rPr>
        <w:t>2</w:t>
      </w:r>
      <w:r w:rsidRPr="007333ED">
        <w:rPr>
          <w:lang w:val="uk-UA"/>
        </w:rPr>
        <w:t xml:space="preserve">]) – </w:t>
      </w:r>
      <w:r w:rsidR="0083326B">
        <w:rPr>
          <w:lang w:val="uk-UA"/>
        </w:rPr>
        <w:t>0,157</w:t>
      </w:r>
      <w:r w:rsidRPr="007333ED">
        <w:rPr>
          <w:lang w:val="uk-UA"/>
        </w:rPr>
        <w:t xml:space="preserve"> т/рік; сірки діоксид – </w:t>
      </w:r>
      <w:r w:rsidR="0083326B">
        <w:rPr>
          <w:lang w:val="uk-UA"/>
        </w:rPr>
        <w:t>0,323</w:t>
      </w:r>
      <w:r w:rsidRPr="007333ED">
        <w:rPr>
          <w:lang w:val="uk-UA"/>
        </w:rPr>
        <w:t xml:space="preserve"> т/рік; </w:t>
      </w:r>
      <w:r w:rsidR="003F3C61" w:rsidRPr="007333ED">
        <w:rPr>
          <w:lang w:val="uk-UA"/>
        </w:rPr>
        <w:t xml:space="preserve">оксид вуглецю – </w:t>
      </w:r>
      <w:r w:rsidR="0083326B">
        <w:rPr>
          <w:lang w:val="uk-UA"/>
        </w:rPr>
        <w:t>0,368</w:t>
      </w:r>
      <w:r w:rsidR="003F3C61" w:rsidRPr="007333ED">
        <w:rPr>
          <w:lang w:val="uk-UA"/>
        </w:rPr>
        <w:t xml:space="preserve"> т/рік; </w:t>
      </w:r>
      <w:r w:rsidR="0083326B">
        <w:rPr>
          <w:lang w:val="uk-UA"/>
        </w:rPr>
        <w:t xml:space="preserve">      </w:t>
      </w:r>
      <w:r w:rsidRPr="007333ED">
        <w:rPr>
          <w:lang w:val="uk-UA"/>
        </w:rPr>
        <w:t xml:space="preserve">НМЛОС – </w:t>
      </w:r>
      <w:r w:rsidR="0083326B">
        <w:rPr>
          <w:lang w:val="uk-UA"/>
        </w:rPr>
        <w:t>0,465</w:t>
      </w:r>
      <w:r w:rsidRPr="007333ED">
        <w:rPr>
          <w:lang w:val="uk-UA"/>
        </w:rPr>
        <w:t xml:space="preserve"> т/рік; вуглеводні насичені С12-С19 (розчинник РПК-26511 і ін.) у перерахунку на сумарний органічний вуглець – </w:t>
      </w:r>
      <w:r w:rsidR="00DF469B" w:rsidRPr="007333ED">
        <w:rPr>
          <w:lang w:val="uk-UA"/>
        </w:rPr>
        <w:t>0,</w:t>
      </w:r>
      <w:r w:rsidR="0083326B">
        <w:rPr>
          <w:lang w:val="uk-UA"/>
        </w:rPr>
        <w:t>0101</w:t>
      </w:r>
      <w:r w:rsidRPr="007333ED">
        <w:rPr>
          <w:lang w:val="uk-UA"/>
        </w:rPr>
        <w:t xml:space="preserve"> т/рік</w:t>
      </w:r>
      <w:r w:rsidR="0083326B">
        <w:rPr>
          <w:lang w:val="uk-UA"/>
        </w:rPr>
        <w:t>;</w:t>
      </w:r>
      <w:r w:rsidR="0083326B" w:rsidRPr="0083326B">
        <w:rPr>
          <w:lang w:val="uk-UA"/>
        </w:rPr>
        <w:t xml:space="preserve"> </w:t>
      </w:r>
      <w:r w:rsidR="0083326B" w:rsidRPr="00B515F8">
        <w:rPr>
          <w:lang w:val="uk-UA"/>
        </w:rPr>
        <w:t>кислота оцтова – 0,012 т/рік</w:t>
      </w:r>
      <w:r w:rsidR="0083326B">
        <w:rPr>
          <w:lang w:val="uk-UA"/>
        </w:rPr>
        <w:t>, т</w:t>
      </w:r>
      <w:r w:rsidR="0083326B" w:rsidRPr="00B515F8">
        <w:rPr>
          <w:lang w:val="uk-UA"/>
        </w:rPr>
        <w:t>олуол</w:t>
      </w:r>
      <w:r w:rsidR="0083326B">
        <w:rPr>
          <w:lang w:val="uk-UA"/>
        </w:rPr>
        <w:t xml:space="preserve"> </w:t>
      </w:r>
      <w:r w:rsidR="0083326B" w:rsidRPr="00B515F8">
        <w:rPr>
          <w:lang w:val="uk-UA"/>
        </w:rPr>
        <w:t>– 0,0</w:t>
      </w:r>
      <w:r w:rsidR="0083326B">
        <w:rPr>
          <w:lang w:val="uk-UA"/>
        </w:rPr>
        <w:t>03</w:t>
      </w:r>
      <w:r w:rsidR="0083326B" w:rsidRPr="00B515F8">
        <w:rPr>
          <w:lang w:val="uk-UA"/>
        </w:rPr>
        <w:t xml:space="preserve"> т/рік</w:t>
      </w:r>
      <w:r w:rsidR="0083326B">
        <w:rPr>
          <w:lang w:val="uk-UA"/>
        </w:rPr>
        <w:t>, х</w:t>
      </w:r>
      <w:r w:rsidR="0083326B" w:rsidRPr="00B515F8">
        <w:rPr>
          <w:lang w:val="uk-UA"/>
        </w:rPr>
        <w:t>лор та сполуки хлору (у перерахунку на хлор)</w:t>
      </w:r>
      <w:r w:rsidR="0083326B">
        <w:rPr>
          <w:lang w:val="uk-UA"/>
        </w:rPr>
        <w:t xml:space="preserve"> </w:t>
      </w:r>
      <w:r w:rsidR="0083326B" w:rsidRPr="007333ED">
        <w:rPr>
          <w:lang w:val="uk-UA"/>
        </w:rPr>
        <w:t xml:space="preserve">– </w:t>
      </w:r>
      <w:r w:rsidR="0083326B" w:rsidRPr="00B515F8">
        <w:rPr>
          <w:lang w:val="uk-UA"/>
        </w:rPr>
        <w:t>0,00236</w:t>
      </w:r>
      <w:r w:rsidR="0083326B" w:rsidRPr="007333ED">
        <w:rPr>
          <w:lang w:val="uk-UA"/>
        </w:rPr>
        <w:t xml:space="preserve"> т/рік;</w:t>
      </w:r>
      <w:r w:rsidR="0083326B" w:rsidRPr="00B515F8">
        <w:rPr>
          <w:lang w:val="uk-UA"/>
        </w:rPr>
        <w:t xml:space="preserve"> </w:t>
      </w:r>
      <w:r w:rsidR="0083326B">
        <w:rPr>
          <w:lang w:val="uk-UA"/>
        </w:rPr>
        <w:t>в</w:t>
      </w:r>
      <w:r w:rsidR="0083326B" w:rsidRPr="00AD4989">
        <w:rPr>
          <w:lang w:val="uk-UA"/>
        </w:rPr>
        <w:t xml:space="preserve">ініл хлористий </w:t>
      </w:r>
      <w:r w:rsidR="0083326B" w:rsidRPr="007333ED">
        <w:rPr>
          <w:lang w:val="uk-UA"/>
        </w:rPr>
        <w:t xml:space="preserve">– </w:t>
      </w:r>
      <w:r w:rsidR="0083326B" w:rsidRPr="00AD4989">
        <w:rPr>
          <w:lang w:val="uk-UA"/>
        </w:rPr>
        <w:t>0,010092</w:t>
      </w:r>
      <w:r w:rsidR="0083326B" w:rsidRPr="007333ED">
        <w:rPr>
          <w:lang w:val="uk-UA"/>
        </w:rPr>
        <w:t xml:space="preserve"> т/рік</w:t>
      </w:r>
      <w:r w:rsidRPr="007333ED">
        <w:rPr>
          <w:lang w:val="uk-UA"/>
        </w:rPr>
        <w:t xml:space="preserve">. Парникові гази: метан – </w:t>
      </w:r>
      <w:r w:rsidR="0083326B">
        <w:rPr>
          <w:lang w:val="uk-UA"/>
        </w:rPr>
        <w:t>0,0152</w:t>
      </w:r>
      <w:r w:rsidRPr="007333ED">
        <w:rPr>
          <w:lang w:val="uk-UA"/>
        </w:rPr>
        <w:t xml:space="preserve"> т/рік; вуглецю діоксид – </w:t>
      </w:r>
      <w:r w:rsidR="00492875">
        <w:rPr>
          <w:lang w:val="uk-UA"/>
        </w:rPr>
        <w:t xml:space="preserve">   </w:t>
      </w:r>
      <w:r w:rsidR="0083326B">
        <w:rPr>
          <w:lang w:val="uk-UA"/>
        </w:rPr>
        <w:t>154,295</w:t>
      </w:r>
      <w:r w:rsidRPr="007333ED">
        <w:rPr>
          <w:lang w:val="uk-UA"/>
        </w:rPr>
        <w:t xml:space="preserve"> т/рік; азоту (1) оксид [</w:t>
      </w:r>
      <w:r w:rsidRPr="007333ED">
        <w:rPr>
          <w:lang w:val="en-US"/>
        </w:rPr>
        <w:t>N</w:t>
      </w:r>
      <w:r w:rsidRPr="007333ED">
        <w:rPr>
          <w:vertAlign w:val="subscript"/>
          <w:lang w:val="uk-UA"/>
        </w:rPr>
        <w:t>2</w:t>
      </w:r>
      <w:r w:rsidRPr="007333ED">
        <w:rPr>
          <w:lang w:val="en-US"/>
        </w:rPr>
        <w:t>O</w:t>
      </w:r>
      <w:r w:rsidRPr="007333ED">
        <w:rPr>
          <w:lang w:val="uk-UA"/>
        </w:rPr>
        <w:t xml:space="preserve">] – </w:t>
      </w:r>
      <w:r w:rsidR="0083326B">
        <w:rPr>
          <w:lang w:val="uk-UA"/>
        </w:rPr>
        <w:t>0,009</w:t>
      </w:r>
      <w:r w:rsidRPr="007333ED">
        <w:rPr>
          <w:lang w:val="uk-UA"/>
        </w:rPr>
        <w:t xml:space="preserve"> т/рік.</w:t>
      </w:r>
    </w:p>
    <w:p w14:paraId="30F705AA" w14:textId="024BEB51" w:rsidR="003C3BB2" w:rsidRPr="007333ED" w:rsidRDefault="00EA7F1A" w:rsidP="00FF1D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i/>
          <w:iCs/>
          <w:lang w:val="uk-UA"/>
        </w:rPr>
        <w:t>З</w:t>
      </w:r>
      <w:r w:rsidR="00BA3C09" w:rsidRPr="007333ED">
        <w:rPr>
          <w:i/>
          <w:iCs/>
          <w:lang w:val="uk-UA"/>
        </w:rPr>
        <w:t>аходи щодо впровадження найкращих існуючих технологій виробництва, що виконані або/та які потребують виконання:</w:t>
      </w:r>
      <w:r w:rsidR="00BA3C09" w:rsidRPr="007333ED">
        <w:rPr>
          <w:lang w:val="uk-UA"/>
        </w:rPr>
        <w:t xml:space="preserve"> </w:t>
      </w:r>
      <w:r w:rsidR="00F75BA7" w:rsidRPr="007333ED">
        <w:rPr>
          <w:lang w:val="uk-UA"/>
        </w:rPr>
        <w:t>в</w:t>
      </w:r>
      <w:r w:rsidR="00C65989" w:rsidRPr="007333ED">
        <w:rPr>
          <w:lang w:val="uk-UA"/>
        </w:rPr>
        <w:t xml:space="preserve">ідповідно до </w:t>
      </w:r>
      <w:bookmarkStart w:id="11" w:name="_Hlk152058916"/>
      <w:r w:rsidR="00C65989" w:rsidRPr="007333ED">
        <w:rPr>
          <w:lang w:val="uk-UA"/>
        </w:rPr>
        <w:t xml:space="preserve">ст. 11 </w:t>
      </w:r>
      <w:r w:rsidR="00C50CA6" w:rsidRPr="007333ED">
        <w:rPr>
          <w:lang w:val="uk-UA"/>
        </w:rPr>
        <w:t>Закону України</w:t>
      </w:r>
      <w:r w:rsidR="00C65989" w:rsidRPr="007333ED">
        <w:rPr>
          <w:lang w:val="uk-UA"/>
        </w:rPr>
        <w:t xml:space="preserve"> «Про охорону атмосферного повітря»</w:t>
      </w:r>
      <w:r w:rsidR="008F41EA" w:rsidRPr="007333ED">
        <w:rPr>
          <w:lang w:val="uk-UA"/>
        </w:rPr>
        <w:t xml:space="preserve"> та Інструкції, затвердженої наказом </w:t>
      </w:r>
      <w:proofErr w:type="spellStart"/>
      <w:r w:rsidR="008F41EA" w:rsidRPr="007333ED">
        <w:rPr>
          <w:lang w:val="uk-UA"/>
        </w:rPr>
        <w:t>Мін</w:t>
      </w:r>
      <w:r w:rsidR="00C50CA6" w:rsidRPr="007333ED">
        <w:rPr>
          <w:lang w:val="uk-UA"/>
        </w:rPr>
        <w:t>довкілля</w:t>
      </w:r>
      <w:proofErr w:type="spellEnd"/>
      <w:r w:rsidR="008F41EA" w:rsidRPr="007333ED">
        <w:rPr>
          <w:lang w:val="uk-UA"/>
        </w:rPr>
        <w:t xml:space="preserve"> №</w:t>
      </w:r>
      <w:r w:rsidR="00C50CA6" w:rsidRPr="007333ED">
        <w:rPr>
          <w:lang w:val="uk-UA"/>
        </w:rPr>
        <w:t>44</w:t>
      </w:r>
      <w:r w:rsidR="008F41EA" w:rsidRPr="007333ED">
        <w:rPr>
          <w:lang w:val="uk-UA"/>
        </w:rPr>
        <w:t xml:space="preserve">8 від </w:t>
      </w:r>
      <w:r w:rsidR="00C50CA6" w:rsidRPr="007333ED">
        <w:rPr>
          <w:lang w:val="uk-UA"/>
        </w:rPr>
        <w:t>27</w:t>
      </w:r>
      <w:r w:rsidR="008F41EA" w:rsidRPr="007333ED">
        <w:rPr>
          <w:lang w:val="uk-UA"/>
        </w:rPr>
        <w:t>.0</w:t>
      </w:r>
      <w:r w:rsidR="00C50CA6" w:rsidRPr="007333ED">
        <w:rPr>
          <w:lang w:val="uk-UA"/>
        </w:rPr>
        <w:t>6</w:t>
      </w:r>
      <w:r w:rsidR="008F41EA" w:rsidRPr="007333ED">
        <w:rPr>
          <w:lang w:val="uk-UA"/>
        </w:rPr>
        <w:t>.20</w:t>
      </w:r>
      <w:r w:rsidR="00C50CA6" w:rsidRPr="007333ED">
        <w:rPr>
          <w:lang w:val="uk-UA"/>
        </w:rPr>
        <w:t>23</w:t>
      </w:r>
      <w:bookmarkEnd w:id="11"/>
      <w:r w:rsidR="00C65989" w:rsidRPr="007333ED">
        <w:rPr>
          <w:lang w:val="uk-UA"/>
        </w:rPr>
        <w:t xml:space="preserve">, об’єкт належить до </w:t>
      </w:r>
      <w:r w:rsidR="00065124" w:rsidRPr="007333ED">
        <w:rPr>
          <w:lang w:val="uk-UA"/>
        </w:rPr>
        <w:t>другої</w:t>
      </w:r>
      <w:r w:rsidR="00C65989" w:rsidRPr="007333ED">
        <w:rPr>
          <w:lang w:val="uk-UA"/>
        </w:rPr>
        <w:t xml:space="preserve"> групи, тому заходи щодо впровадження найкращих існуючих технологій виробництва</w:t>
      </w:r>
      <w:r w:rsidR="00142803" w:rsidRPr="007333ED">
        <w:rPr>
          <w:lang w:val="uk-UA"/>
        </w:rPr>
        <w:t xml:space="preserve"> не розробляються</w:t>
      </w:r>
      <w:r w:rsidR="00C65989" w:rsidRPr="007333ED">
        <w:rPr>
          <w:lang w:val="uk-UA"/>
        </w:rPr>
        <w:t>.</w:t>
      </w:r>
    </w:p>
    <w:p w14:paraId="20154192" w14:textId="38E8C63A" w:rsidR="003C3BB2" w:rsidRPr="007333ED" w:rsidRDefault="00EF4BD0" w:rsidP="0082002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i/>
          <w:iCs/>
          <w:lang w:val="uk-UA"/>
        </w:rPr>
        <w:t>Перелік заходів щодо скорочення викидів</w:t>
      </w:r>
      <w:r w:rsidR="00246739" w:rsidRPr="007333ED">
        <w:rPr>
          <w:i/>
          <w:iCs/>
          <w:lang w:val="uk-UA"/>
        </w:rPr>
        <w:t>, що виконані або/та які потребують виконання</w:t>
      </w:r>
      <w:r w:rsidRPr="007333ED">
        <w:rPr>
          <w:i/>
          <w:iCs/>
          <w:lang w:val="uk-UA"/>
        </w:rPr>
        <w:t>:</w:t>
      </w:r>
      <w:r w:rsidRPr="007333ED">
        <w:rPr>
          <w:lang w:val="uk-UA"/>
        </w:rPr>
        <w:t xml:space="preserve"> не передбачаються, </w:t>
      </w:r>
      <w:r w:rsidR="0056799D" w:rsidRPr="007333ED">
        <w:rPr>
          <w:lang w:val="uk-UA"/>
        </w:rPr>
        <w:t xml:space="preserve">оскільки </w:t>
      </w:r>
      <w:r w:rsidRPr="007333ED">
        <w:rPr>
          <w:lang w:val="uk-UA"/>
        </w:rPr>
        <w:t>перевищення встановлених нормативів граничнодопустимих викидів</w:t>
      </w:r>
      <w:r w:rsidR="0056799D" w:rsidRPr="007333ED">
        <w:rPr>
          <w:lang w:val="uk-UA"/>
        </w:rPr>
        <w:t xml:space="preserve"> відсутні</w:t>
      </w:r>
      <w:r w:rsidRPr="007333ED">
        <w:rPr>
          <w:lang w:val="uk-UA"/>
        </w:rPr>
        <w:t>.</w:t>
      </w:r>
      <w:bookmarkStart w:id="12" w:name="n124"/>
      <w:bookmarkEnd w:id="12"/>
    </w:p>
    <w:p w14:paraId="12C6F660" w14:textId="19ACAB01" w:rsidR="003C3BB2" w:rsidRPr="007333ED" w:rsidRDefault="00EF4BD0" w:rsidP="0082002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7333ED">
        <w:rPr>
          <w:i/>
          <w:iCs/>
          <w:lang w:val="uk-UA"/>
        </w:rPr>
        <w:t>Дотримання виконання природоохоронних заходів щодо скорочення викидів:</w:t>
      </w:r>
      <w:r w:rsidRPr="007333ED">
        <w:rPr>
          <w:lang w:val="uk-UA"/>
        </w:rPr>
        <w:t xml:space="preserve"> не передбачено.</w:t>
      </w:r>
      <w:bookmarkStart w:id="13" w:name="n125"/>
      <w:bookmarkEnd w:id="13"/>
    </w:p>
    <w:p w14:paraId="26B53289" w14:textId="65615A7E" w:rsidR="00213826" w:rsidRPr="0008374D" w:rsidRDefault="00EF4BD0" w:rsidP="0021382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r w:rsidRPr="007333ED">
        <w:rPr>
          <w:i/>
          <w:iCs/>
          <w:lang w:val="uk-UA"/>
        </w:rPr>
        <w:t>Відповідність пропозицій щодо дозволених обсягів викидів законодавству:</w:t>
      </w:r>
      <w:r w:rsidRPr="007333ED">
        <w:rPr>
          <w:lang w:val="uk-UA"/>
        </w:rPr>
        <w:t xml:space="preserve"> </w:t>
      </w:r>
      <w:r w:rsidR="00213826" w:rsidRPr="0008374D">
        <w:rPr>
          <w:lang w:val="uk-UA"/>
        </w:rPr>
        <w:t>Обсяги видів забруднюючих речовин не перевищують затверджені граничнодопустимі нормативи викидів, встановлені відповідно до наказів Міністерства охорони навколишнього природного середовища України №309 від 27.06.2006 та №540 від 13.10.2009, а викиди, які не підлягають регулюванню та за якими не здійснюється державний облік, не перевищують гігієнічних нормативів. Регулювання викидів від неорганізованих джерел здійснюється шляхом встановлення вимог.</w:t>
      </w:r>
    </w:p>
    <w:p w14:paraId="55571941" w14:textId="5A251F8F" w:rsidR="00EF4BD0" w:rsidRPr="007333ED" w:rsidRDefault="00C9589D" w:rsidP="0082002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lang w:val="uk-UA"/>
        </w:rPr>
        <w:t xml:space="preserve">Зауваження та пропозиції громадських </w:t>
      </w:r>
      <w:r w:rsidR="00EA7F1A" w:rsidRPr="007333ED">
        <w:rPr>
          <w:lang w:val="uk-UA"/>
        </w:rPr>
        <w:t>організацій</w:t>
      </w:r>
      <w:r w:rsidRPr="007333ED">
        <w:rPr>
          <w:lang w:val="uk-UA"/>
        </w:rPr>
        <w:t xml:space="preserve"> та окремих громадян щодо видачі дозволу на викиди для суб’єкта господарювання направляти в </w:t>
      </w:r>
      <w:r w:rsidR="00246739" w:rsidRPr="007333ED">
        <w:rPr>
          <w:lang w:val="uk-UA"/>
        </w:rPr>
        <w:t>Дніпропетро</w:t>
      </w:r>
      <w:r w:rsidRPr="007333ED">
        <w:rPr>
          <w:lang w:val="uk-UA"/>
        </w:rPr>
        <w:t xml:space="preserve">вську обласну </w:t>
      </w:r>
      <w:r w:rsidR="00246739" w:rsidRPr="007333ED">
        <w:rPr>
          <w:lang w:val="uk-UA"/>
        </w:rPr>
        <w:t xml:space="preserve">військову </w:t>
      </w:r>
      <w:r w:rsidRPr="007333ED">
        <w:rPr>
          <w:lang w:val="uk-UA"/>
        </w:rPr>
        <w:t xml:space="preserve">адміністрацію за </w:t>
      </w:r>
      <w:proofErr w:type="spellStart"/>
      <w:r w:rsidRPr="007333ED">
        <w:rPr>
          <w:lang w:val="uk-UA"/>
        </w:rPr>
        <w:t>адресою</w:t>
      </w:r>
      <w:proofErr w:type="spellEnd"/>
      <w:r w:rsidRPr="007333ED">
        <w:rPr>
          <w:lang w:val="uk-UA"/>
        </w:rPr>
        <w:t>:</w:t>
      </w:r>
      <w:r w:rsidR="00DF7D18" w:rsidRPr="007333ED">
        <w:rPr>
          <w:lang w:val="uk-UA"/>
        </w:rPr>
        <w:t xml:space="preserve"> </w:t>
      </w:r>
      <w:r w:rsidR="00051888" w:rsidRPr="007333ED">
        <w:rPr>
          <w:lang w:val="uk-UA"/>
        </w:rPr>
        <w:t xml:space="preserve">49004, </w:t>
      </w:r>
      <w:r w:rsidR="00246739" w:rsidRPr="007333ED">
        <w:rPr>
          <w:lang w:val="uk-UA"/>
        </w:rPr>
        <w:t>м. Дніпро, проспект Олександра Поля, будинок 1</w:t>
      </w:r>
      <w:r w:rsidR="00051888" w:rsidRPr="007333ED">
        <w:rPr>
          <w:lang w:val="uk-UA"/>
        </w:rPr>
        <w:t>;</w:t>
      </w:r>
      <w:r w:rsidR="00246739" w:rsidRPr="007333ED">
        <w:rPr>
          <w:lang w:val="uk-UA"/>
        </w:rPr>
        <w:t xml:space="preserve"> </w:t>
      </w:r>
      <w:proofErr w:type="spellStart"/>
      <w:r w:rsidR="00246739" w:rsidRPr="007333ED">
        <w:rPr>
          <w:lang w:val="uk-UA"/>
        </w:rPr>
        <w:t>тел</w:t>
      </w:r>
      <w:proofErr w:type="spellEnd"/>
      <w:r w:rsidR="00246739" w:rsidRPr="007333ED">
        <w:rPr>
          <w:lang w:val="uk-UA"/>
        </w:rPr>
        <w:t>. 0</w:t>
      </w:r>
      <w:r w:rsidR="00231C19">
        <w:rPr>
          <w:lang w:val="uk-UA"/>
        </w:rPr>
        <w:t> </w:t>
      </w:r>
      <w:r w:rsidR="00246739" w:rsidRPr="007333ED">
        <w:rPr>
          <w:lang w:val="uk-UA"/>
        </w:rPr>
        <w:t>800</w:t>
      </w:r>
      <w:r w:rsidR="00231C19">
        <w:rPr>
          <w:lang w:val="uk-UA"/>
        </w:rPr>
        <w:t> </w:t>
      </w:r>
      <w:r w:rsidR="00246739" w:rsidRPr="007333ED">
        <w:rPr>
          <w:lang w:val="uk-UA"/>
        </w:rPr>
        <w:t>505</w:t>
      </w:r>
      <w:r w:rsidR="00231C19">
        <w:rPr>
          <w:lang w:val="uk-UA"/>
        </w:rPr>
        <w:t xml:space="preserve"> </w:t>
      </w:r>
      <w:r w:rsidR="00246739" w:rsidRPr="007333ED">
        <w:rPr>
          <w:lang w:val="uk-UA"/>
        </w:rPr>
        <w:t>600</w:t>
      </w:r>
      <w:r w:rsidR="00051888" w:rsidRPr="007333ED">
        <w:rPr>
          <w:lang w:val="uk-UA"/>
        </w:rPr>
        <w:t>;</w:t>
      </w:r>
      <w:r w:rsidR="00F75BA7" w:rsidRPr="007333ED">
        <w:rPr>
          <w:lang w:val="uk-UA"/>
        </w:rPr>
        <w:t xml:space="preserve"> </w:t>
      </w:r>
      <w:r w:rsidRPr="007333ED">
        <w:rPr>
          <w:lang w:val="uk-UA"/>
        </w:rPr>
        <w:t>e-</w:t>
      </w:r>
      <w:proofErr w:type="spellStart"/>
      <w:r w:rsidRPr="007333ED">
        <w:rPr>
          <w:lang w:val="uk-UA"/>
        </w:rPr>
        <w:t>mail</w:t>
      </w:r>
      <w:proofErr w:type="spellEnd"/>
      <w:r w:rsidRPr="007333ED">
        <w:rPr>
          <w:lang w:val="uk-UA"/>
        </w:rPr>
        <w:t xml:space="preserve">: </w:t>
      </w:r>
      <w:r w:rsidR="00231C19" w:rsidRPr="00231C19">
        <w:t>e</w:t>
      </w:r>
      <w:r w:rsidR="00231C19" w:rsidRPr="00231C19">
        <w:rPr>
          <w:lang w:val="uk-UA"/>
        </w:rPr>
        <w:t>-</w:t>
      </w:r>
      <w:proofErr w:type="spellStart"/>
      <w:r w:rsidR="00231C19" w:rsidRPr="00231C19">
        <w:t>contact</w:t>
      </w:r>
      <w:proofErr w:type="spellEnd"/>
      <w:r w:rsidR="00231C19" w:rsidRPr="00231C19">
        <w:rPr>
          <w:lang w:val="uk-UA"/>
        </w:rPr>
        <w:t>.</w:t>
      </w:r>
      <w:proofErr w:type="spellStart"/>
      <w:r w:rsidR="00231C19" w:rsidRPr="00231C19">
        <w:t>dp</w:t>
      </w:r>
      <w:proofErr w:type="spellEnd"/>
      <w:r w:rsidR="00231C19" w:rsidRPr="00231C19">
        <w:rPr>
          <w:lang w:val="uk-UA"/>
        </w:rPr>
        <w:t>.</w:t>
      </w:r>
      <w:proofErr w:type="spellStart"/>
      <w:r w:rsidR="00231C19" w:rsidRPr="00231C19">
        <w:t>gov</w:t>
      </w:r>
      <w:proofErr w:type="spellEnd"/>
      <w:r w:rsidR="00231C19" w:rsidRPr="00231C19">
        <w:rPr>
          <w:lang w:val="uk-UA"/>
        </w:rPr>
        <w:t>.</w:t>
      </w:r>
      <w:proofErr w:type="spellStart"/>
      <w:r w:rsidR="00231C19" w:rsidRPr="00231C19">
        <w:t>ua</w:t>
      </w:r>
      <w:proofErr w:type="spellEnd"/>
      <w:r w:rsidR="00231C19" w:rsidRPr="00231C19">
        <w:rPr>
          <w:lang w:val="uk-UA"/>
        </w:rPr>
        <w:t xml:space="preserve">, </w:t>
      </w:r>
      <w:proofErr w:type="spellStart"/>
      <w:r w:rsidR="00231C19" w:rsidRPr="00231C19">
        <w:t>zverngrom</w:t>
      </w:r>
      <w:proofErr w:type="spellEnd"/>
      <w:r w:rsidR="00231C19" w:rsidRPr="00231C19">
        <w:rPr>
          <w:lang w:val="uk-UA"/>
        </w:rPr>
        <w:t>@</w:t>
      </w:r>
      <w:proofErr w:type="spellStart"/>
      <w:r w:rsidR="00231C19" w:rsidRPr="00231C19">
        <w:t>adm</w:t>
      </w:r>
      <w:proofErr w:type="spellEnd"/>
      <w:r w:rsidR="00231C19" w:rsidRPr="00231C19">
        <w:rPr>
          <w:lang w:val="uk-UA"/>
        </w:rPr>
        <w:t>.</w:t>
      </w:r>
      <w:proofErr w:type="spellStart"/>
      <w:r w:rsidR="00231C19" w:rsidRPr="00231C19">
        <w:t>dp</w:t>
      </w:r>
      <w:proofErr w:type="spellEnd"/>
      <w:r w:rsidR="00231C19" w:rsidRPr="00231C19">
        <w:rPr>
          <w:lang w:val="uk-UA"/>
        </w:rPr>
        <w:t>.</w:t>
      </w:r>
      <w:proofErr w:type="spellStart"/>
      <w:r w:rsidR="00231C19" w:rsidRPr="00231C19">
        <w:t>gov</w:t>
      </w:r>
      <w:proofErr w:type="spellEnd"/>
      <w:r w:rsidR="00231C19" w:rsidRPr="00231C19">
        <w:rPr>
          <w:lang w:val="uk-UA"/>
        </w:rPr>
        <w:t>.</w:t>
      </w:r>
      <w:proofErr w:type="spellStart"/>
      <w:r w:rsidR="00231C19" w:rsidRPr="00231C19">
        <w:t>ua</w:t>
      </w:r>
      <w:proofErr w:type="spellEnd"/>
      <w:r w:rsidRPr="007333ED">
        <w:rPr>
          <w:lang w:val="uk-UA"/>
        </w:rPr>
        <w:t>.</w:t>
      </w:r>
    </w:p>
    <w:p w14:paraId="0970C329" w14:textId="77777777" w:rsidR="00077237" w:rsidRPr="009B3205" w:rsidRDefault="00C9589D" w:rsidP="0043331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lang w:val="uk-UA"/>
        </w:rPr>
      </w:pPr>
      <w:r w:rsidRPr="007333ED">
        <w:rPr>
          <w:i/>
          <w:iCs/>
          <w:lang w:val="uk-UA"/>
        </w:rPr>
        <w:t>Строки подання зауважень та пропозицій:</w:t>
      </w:r>
      <w:r w:rsidRPr="007333ED">
        <w:rPr>
          <w:lang w:val="uk-UA"/>
        </w:rPr>
        <w:t xml:space="preserve"> протягом 30 календарних днів з дати публікації в друкованих ЗМІ.</w:t>
      </w:r>
    </w:p>
    <w:sectPr w:rsidR="00077237" w:rsidRPr="009B3205" w:rsidSect="00636D4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563B"/>
    <w:multiLevelType w:val="multilevel"/>
    <w:tmpl w:val="A654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55580"/>
    <w:multiLevelType w:val="hybridMultilevel"/>
    <w:tmpl w:val="7EA4C0B0"/>
    <w:lvl w:ilvl="0" w:tplc="255CA6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02"/>
    <w:rsid w:val="0001186B"/>
    <w:rsid w:val="00051888"/>
    <w:rsid w:val="00054CE7"/>
    <w:rsid w:val="00056257"/>
    <w:rsid w:val="00065124"/>
    <w:rsid w:val="00077237"/>
    <w:rsid w:val="00086773"/>
    <w:rsid w:val="00092225"/>
    <w:rsid w:val="000930FB"/>
    <w:rsid w:val="000B1266"/>
    <w:rsid w:val="000C3E02"/>
    <w:rsid w:val="000C6F57"/>
    <w:rsid w:val="000D5D47"/>
    <w:rsid w:val="00113E73"/>
    <w:rsid w:val="00120B08"/>
    <w:rsid w:val="00125C6E"/>
    <w:rsid w:val="001277BC"/>
    <w:rsid w:val="0013358C"/>
    <w:rsid w:val="00142803"/>
    <w:rsid w:val="00151BCE"/>
    <w:rsid w:val="0016573A"/>
    <w:rsid w:val="00166663"/>
    <w:rsid w:val="001678C9"/>
    <w:rsid w:val="001734B9"/>
    <w:rsid w:val="001C2A2E"/>
    <w:rsid w:val="00200D76"/>
    <w:rsid w:val="00211266"/>
    <w:rsid w:val="00213826"/>
    <w:rsid w:val="00231BB9"/>
    <w:rsid w:val="00231C19"/>
    <w:rsid w:val="00246739"/>
    <w:rsid w:val="002B0695"/>
    <w:rsid w:val="002B5CF5"/>
    <w:rsid w:val="002E5069"/>
    <w:rsid w:val="00305C49"/>
    <w:rsid w:val="00310DB4"/>
    <w:rsid w:val="00313E5D"/>
    <w:rsid w:val="003214AE"/>
    <w:rsid w:val="003221AE"/>
    <w:rsid w:val="0033092A"/>
    <w:rsid w:val="0033650A"/>
    <w:rsid w:val="00361396"/>
    <w:rsid w:val="003728AE"/>
    <w:rsid w:val="00373CEB"/>
    <w:rsid w:val="00385495"/>
    <w:rsid w:val="00394BFB"/>
    <w:rsid w:val="003C3BB2"/>
    <w:rsid w:val="003C6C84"/>
    <w:rsid w:val="003F3C61"/>
    <w:rsid w:val="00433318"/>
    <w:rsid w:val="00442C63"/>
    <w:rsid w:val="00453C0C"/>
    <w:rsid w:val="004622DB"/>
    <w:rsid w:val="00473656"/>
    <w:rsid w:val="00484575"/>
    <w:rsid w:val="00492875"/>
    <w:rsid w:val="004B75FF"/>
    <w:rsid w:val="004B7604"/>
    <w:rsid w:val="004C38A5"/>
    <w:rsid w:val="004F3395"/>
    <w:rsid w:val="004F5498"/>
    <w:rsid w:val="00524FFF"/>
    <w:rsid w:val="00533588"/>
    <w:rsid w:val="005676F2"/>
    <w:rsid w:val="0056799D"/>
    <w:rsid w:val="00582C8C"/>
    <w:rsid w:val="0059740E"/>
    <w:rsid w:val="005A39FF"/>
    <w:rsid w:val="005A6AB9"/>
    <w:rsid w:val="005B0A9D"/>
    <w:rsid w:val="005D679D"/>
    <w:rsid w:val="005F1B1A"/>
    <w:rsid w:val="0062098D"/>
    <w:rsid w:val="00636D49"/>
    <w:rsid w:val="00641195"/>
    <w:rsid w:val="00682311"/>
    <w:rsid w:val="00696CCA"/>
    <w:rsid w:val="006A78FA"/>
    <w:rsid w:val="006B3965"/>
    <w:rsid w:val="006B644A"/>
    <w:rsid w:val="006F526C"/>
    <w:rsid w:val="00722CA4"/>
    <w:rsid w:val="007333ED"/>
    <w:rsid w:val="007455F0"/>
    <w:rsid w:val="0076744A"/>
    <w:rsid w:val="00773FB4"/>
    <w:rsid w:val="007872BC"/>
    <w:rsid w:val="00790A9E"/>
    <w:rsid w:val="007A2BF4"/>
    <w:rsid w:val="007A3752"/>
    <w:rsid w:val="007D0E00"/>
    <w:rsid w:val="007D5C5D"/>
    <w:rsid w:val="007D6FA6"/>
    <w:rsid w:val="007F69DA"/>
    <w:rsid w:val="008069E2"/>
    <w:rsid w:val="008165CB"/>
    <w:rsid w:val="00820028"/>
    <w:rsid w:val="0083326B"/>
    <w:rsid w:val="00833D95"/>
    <w:rsid w:val="0085110E"/>
    <w:rsid w:val="00870C53"/>
    <w:rsid w:val="008742E6"/>
    <w:rsid w:val="008850F0"/>
    <w:rsid w:val="008A3109"/>
    <w:rsid w:val="008B2C9E"/>
    <w:rsid w:val="008B4CFD"/>
    <w:rsid w:val="008E3DF8"/>
    <w:rsid w:val="008F41EA"/>
    <w:rsid w:val="008F71F7"/>
    <w:rsid w:val="009078DB"/>
    <w:rsid w:val="00915B7C"/>
    <w:rsid w:val="0096037F"/>
    <w:rsid w:val="00961CA9"/>
    <w:rsid w:val="009635EA"/>
    <w:rsid w:val="009649DE"/>
    <w:rsid w:val="00991527"/>
    <w:rsid w:val="009A0B84"/>
    <w:rsid w:val="009B3205"/>
    <w:rsid w:val="009C3159"/>
    <w:rsid w:val="009D1C72"/>
    <w:rsid w:val="009D34C4"/>
    <w:rsid w:val="009F077F"/>
    <w:rsid w:val="009F31CE"/>
    <w:rsid w:val="009F63AD"/>
    <w:rsid w:val="00A0086D"/>
    <w:rsid w:val="00A06E0A"/>
    <w:rsid w:val="00A1348B"/>
    <w:rsid w:val="00A40A51"/>
    <w:rsid w:val="00A437B0"/>
    <w:rsid w:val="00A64B1F"/>
    <w:rsid w:val="00A674A2"/>
    <w:rsid w:val="00A84268"/>
    <w:rsid w:val="00AC1480"/>
    <w:rsid w:val="00AC2FB6"/>
    <w:rsid w:val="00AD4989"/>
    <w:rsid w:val="00AD7EB7"/>
    <w:rsid w:val="00AF7C4B"/>
    <w:rsid w:val="00B01CF9"/>
    <w:rsid w:val="00B14B5D"/>
    <w:rsid w:val="00B25EAD"/>
    <w:rsid w:val="00B37C53"/>
    <w:rsid w:val="00B47945"/>
    <w:rsid w:val="00B51148"/>
    <w:rsid w:val="00B515F8"/>
    <w:rsid w:val="00B544C0"/>
    <w:rsid w:val="00B62F9F"/>
    <w:rsid w:val="00B87D14"/>
    <w:rsid w:val="00B97505"/>
    <w:rsid w:val="00BA3C09"/>
    <w:rsid w:val="00BA4FEB"/>
    <w:rsid w:val="00BB26C4"/>
    <w:rsid w:val="00BD1A47"/>
    <w:rsid w:val="00BD651B"/>
    <w:rsid w:val="00BE2F98"/>
    <w:rsid w:val="00BE5CE9"/>
    <w:rsid w:val="00BF6D50"/>
    <w:rsid w:val="00BF754B"/>
    <w:rsid w:val="00C046C3"/>
    <w:rsid w:val="00C50CA6"/>
    <w:rsid w:val="00C65989"/>
    <w:rsid w:val="00C9589D"/>
    <w:rsid w:val="00CC137F"/>
    <w:rsid w:val="00CD0C83"/>
    <w:rsid w:val="00CD2893"/>
    <w:rsid w:val="00CD2A80"/>
    <w:rsid w:val="00CD3EB6"/>
    <w:rsid w:val="00D06CFD"/>
    <w:rsid w:val="00D07F6F"/>
    <w:rsid w:val="00D12C5E"/>
    <w:rsid w:val="00D34DFA"/>
    <w:rsid w:val="00D6195F"/>
    <w:rsid w:val="00D65464"/>
    <w:rsid w:val="00D66650"/>
    <w:rsid w:val="00D672E0"/>
    <w:rsid w:val="00DB2BA5"/>
    <w:rsid w:val="00DF469B"/>
    <w:rsid w:val="00DF7D18"/>
    <w:rsid w:val="00E35595"/>
    <w:rsid w:val="00E3586C"/>
    <w:rsid w:val="00E5186B"/>
    <w:rsid w:val="00E51B79"/>
    <w:rsid w:val="00E6604F"/>
    <w:rsid w:val="00E74370"/>
    <w:rsid w:val="00E87DE6"/>
    <w:rsid w:val="00EA7F1A"/>
    <w:rsid w:val="00EC03F0"/>
    <w:rsid w:val="00EC64F4"/>
    <w:rsid w:val="00EE7A6C"/>
    <w:rsid w:val="00EF1D0E"/>
    <w:rsid w:val="00EF4964"/>
    <w:rsid w:val="00EF4BD0"/>
    <w:rsid w:val="00F032CD"/>
    <w:rsid w:val="00F07441"/>
    <w:rsid w:val="00F24721"/>
    <w:rsid w:val="00F352E8"/>
    <w:rsid w:val="00F428C0"/>
    <w:rsid w:val="00F566F5"/>
    <w:rsid w:val="00F66E55"/>
    <w:rsid w:val="00F673A6"/>
    <w:rsid w:val="00F75BA7"/>
    <w:rsid w:val="00F95797"/>
    <w:rsid w:val="00FF0F46"/>
    <w:rsid w:val="00FF1D51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ECD2"/>
  <w15:docId w15:val="{36F8B357-2A2E-4A61-969E-073F65F7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70C53"/>
    <w:pPr>
      <w:keepNext/>
      <w:keepLines/>
      <w:spacing w:before="200" w:after="0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4BD0"/>
    <w:rPr>
      <w:color w:val="0000FF"/>
      <w:u w:val="single"/>
    </w:rPr>
  </w:style>
  <w:style w:type="paragraph" w:customStyle="1" w:styleId="rvps2">
    <w:name w:val="rvps2"/>
    <w:basedOn w:val="a"/>
    <w:rsid w:val="00EF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Unresolved Mention"/>
    <w:basedOn w:val="a0"/>
    <w:uiPriority w:val="99"/>
    <w:semiHidden/>
    <w:unhideWhenUsed/>
    <w:rsid w:val="003C3BB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870C5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A8426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48</cp:revision>
  <cp:lastPrinted>2025-01-13T12:03:00Z</cp:lastPrinted>
  <dcterms:created xsi:type="dcterms:W3CDTF">2023-11-05T16:56:00Z</dcterms:created>
  <dcterms:modified xsi:type="dcterms:W3CDTF">2025-01-14T08:11:00Z</dcterms:modified>
</cp:coreProperties>
</file>