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9E17F9" w:rsidRDefault="00907C9B" w:rsidP="009E17F9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  <w:lang w:val="uk-UA"/>
        </w:rPr>
      </w:pPr>
      <w:r w:rsidRPr="009E17F9">
        <w:rPr>
          <w:b/>
          <w:i/>
          <w:sz w:val="20"/>
          <w:szCs w:val="20"/>
          <w:lang w:val="uk-UA"/>
        </w:rPr>
        <w:t xml:space="preserve">Повідомлення про намір отримати </w:t>
      </w:r>
      <w:r w:rsidR="001D297D" w:rsidRPr="009E17F9">
        <w:rPr>
          <w:b/>
          <w:i/>
          <w:sz w:val="20"/>
          <w:szCs w:val="20"/>
          <w:lang w:val="uk-UA"/>
        </w:rPr>
        <w:t>Д</w:t>
      </w:r>
      <w:r w:rsidRPr="009E17F9">
        <w:rPr>
          <w:b/>
          <w:i/>
          <w:sz w:val="20"/>
          <w:szCs w:val="20"/>
          <w:lang w:val="uk-UA"/>
        </w:rPr>
        <w:t>озвіл на викиди</w:t>
      </w:r>
    </w:p>
    <w:p w:rsidR="00020F73" w:rsidRPr="009E17F9" w:rsidRDefault="00EC01EA" w:rsidP="009E1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9E17F9">
        <w:rPr>
          <w:sz w:val="20"/>
          <w:szCs w:val="20"/>
          <w:u w:val="single"/>
          <w:lang w:val="uk-UA"/>
        </w:rPr>
        <w:t xml:space="preserve">Повне </w:t>
      </w:r>
      <w:r w:rsidR="00907C9B" w:rsidRPr="009E17F9">
        <w:rPr>
          <w:sz w:val="20"/>
          <w:szCs w:val="20"/>
          <w:u w:val="single"/>
          <w:lang w:val="uk-UA"/>
        </w:rPr>
        <w:t>та скорочене найме</w:t>
      </w:r>
      <w:r w:rsidRPr="009E17F9">
        <w:rPr>
          <w:sz w:val="20"/>
          <w:szCs w:val="20"/>
          <w:u w:val="single"/>
          <w:lang w:val="uk-UA"/>
        </w:rPr>
        <w:t>нування суб’єкта господарювання:</w:t>
      </w:r>
      <w:r w:rsidRPr="009E17F9">
        <w:rPr>
          <w:sz w:val="20"/>
          <w:szCs w:val="20"/>
          <w:lang w:val="uk-UA"/>
        </w:rPr>
        <w:t xml:space="preserve"> </w:t>
      </w:r>
      <w:r w:rsidR="00072D6B" w:rsidRPr="009E17F9">
        <w:rPr>
          <w:rFonts w:eastAsiaTheme="minorHAnsi"/>
          <w:sz w:val="20"/>
          <w:szCs w:val="20"/>
          <w:lang w:val="uk-UA"/>
        </w:rPr>
        <w:t>ТОВАРИСТВО</w:t>
      </w:r>
      <w:r w:rsidR="00D56AFD" w:rsidRPr="009E17F9">
        <w:rPr>
          <w:rFonts w:eastAsiaTheme="minorHAnsi"/>
          <w:sz w:val="20"/>
          <w:szCs w:val="20"/>
          <w:lang w:val="uk-UA"/>
        </w:rPr>
        <w:t xml:space="preserve"> З ОБМЕЖЕНОЮ ВІДПОВІДАЛЬНІСТЮ «</w:t>
      </w:r>
      <w:r w:rsidR="007A5C25" w:rsidRPr="009E17F9">
        <w:rPr>
          <w:rFonts w:eastAsiaTheme="minorHAnsi"/>
          <w:sz w:val="20"/>
          <w:szCs w:val="20"/>
          <w:lang w:val="uk-UA"/>
        </w:rPr>
        <w:t>СІТІКРОС</w:t>
      </w:r>
      <w:r w:rsidR="00AC00DA" w:rsidRPr="009E17F9">
        <w:rPr>
          <w:rFonts w:eastAsiaTheme="minorHAnsi"/>
          <w:sz w:val="20"/>
          <w:szCs w:val="20"/>
          <w:lang w:val="uk-UA"/>
        </w:rPr>
        <w:t>»</w:t>
      </w:r>
      <w:r w:rsidR="008577C0" w:rsidRPr="009E17F9">
        <w:rPr>
          <w:sz w:val="20"/>
          <w:szCs w:val="20"/>
          <w:lang w:val="uk-UA"/>
        </w:rPr>
        <w:t xml:space="preserve"> (</w:t>
      </w:r>
      <w:r w:rsidR="00D56AFD" w:rsidRPr="009E17F9">
        <w:rPr>
          <w:sz w:val="20"/>
          <w:szCs w:val="20"/>
          <w:lang w:val="uk-UA"/>
        </w:rPr>
        <w:t>ТОВ «</w:t>
      </w:r>
      <w:r w:rsidR="007A5C25" w:rsidRPr="009E17F9">
        <w:rPr>
          <w:rFonts w:eastAsiaTheme="minorHAnsi"/>
          <w:sz w:val="20"/>
          <w:szCs w:val="20"/>
          <w:lang w:val="uk-UA"/>
        </w:rPr>
        <w:t>СІТІКРОС</w:t>
      </w:r>
      <w:r w:rsidR="00AC00DA" w:rsidRPr="009E17F9">
        <w:rPr>
          <w:sz w:val="20"/>
          <w:szCs w:val="20"/>
          <w:lang w:val="uk-UA"/>
        </w:rPr>
        <w:t>»</w:t>
      </w:r>
      <w:r w:rsidR="008577C0" w:rsidRPr="009E17F9">
        <w:rPr>
          <w:sz w:val="20"/>
          <w:szCs w:val="20"/>
          <w:lang w:val="uk-UA"/>
        </w:rPr>
        <w:t>)</w:t>
      </w:r>
      <w:r w:rsidRPr="009E17F9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9E17F9">
        <w:rPr>
          <w:sz w:val="20"/>
          <w:szCs w:val="20"/>
          <w:lang w:val="uk-UA"/>
        </w:rPr>
        <w:t xml:space="preserve"> </w:t>
      </w:r>
      <w:r w:rsidR="008577C0" w:rsidRPr="009E17F9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9E17F9">
        <w:rPr>
          <w:sz w:val="20"/>
          <w:szCs w:val="20"/>
          <w:lang w:val="uk-UA"/>
        </w:rPr>
        <w:t xml:space="preserve"> </w:t>
      </w:r>
      <w:r w:rsidR="007A5C25" w:rsidRPr="009E17F9">
        <w:rPr>
          <w:bCs/>
          <w:iCs/>
          <w:color w:val="000000"/>
          <w:sz w:val="20"/>
          <w:szCs w:val="20"/>
          <w:lang w:val="uk-UA"/>
        </w:rPr>
        <w:t>44423584</w:t>
      </w:r>
      <w:r w:rsidR="008577C0" w:rsidRPr="009E17F9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9E17F9">
        <w:rPr>
          <w:sz w:val="20"/>
          <w:szCs w:val="20"/>
          <w:lang w:val="uk-UA"/>
        </w:rPr>
        <w:t xml:space="preserve"> </w:t>
      </w:r>
      <w:r w:rsidR="008577C0" w:rsidRPr="009E17F9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9E17F9">
        <w:rPr>
          <w:sz w:val="20"/>
          <w:szCs w:val="20"/>
          <w:lang w:val="uk-UA"/>
        </w:rPr>
        <w:t xml:space="preserve"> </w:t>
      </w:r>
      <w:r w:rsidR="00F838F3" w:rsidRPr="009E17F9">
        <w:rPr>
          <w:noProof/>
          <w:sz w:val="20"/>
          <w:szCs w:val="20"/>
          <w:lang w:val="uk-UA"/>
        </w:rPr>
        <w:t xml:space="preserve">Україна, </w:t>
      </w:r>
      <w:r w:rsidR="007A5C25" w:rsidRPr="009E17F9">
        <w:rPr>
          <w:noProof/>
          <w:sz w:val="20"/>
          <w:szCs w:val="20"/>
          <w:lang w:val="uk-UA"/>
        </w:rPr>
        <w:t>04052</w:t>
      </w:r>
      <w:r w:rsidR="00F838F3" w:rsidRPr="009E17F9">
        <w:rPr>
          <w:noProof/>
          <w:sz w:val="20"/>
          <w:szCs w:val="20"/>
          <w:lang w:val="uk-UA"/>
        </w:rPr>
        <w:t xml:space="preserve">, місто Київ, </w:t>
      </w:r>
      <w:r w:rsidR="007A5C25" w:rsidRPr="009E17F9">
        <w:rPr>
          <w:noProof/>
          <w:sz w:val="20"/>
          <w:szCs w:val="20"/>
          <w:lang w:val="uk-UA"/>
        </w:rPr>
        <w:t>вул. Глибочицька</w:t>
      </w:r>
      <w:r w:rsidR="007A5C25" w:rsidRPr="009E17F9">
        <w:rPr>
          <w:noProof/>
          <w:color w:val="000000"/>
          <w:sz w:val="20"/>
          <w:szCs w:val="20"/>
          <w:lang w:val="uk-UA"/>
        </w:rPr>
        <w:t>, будинок 17</w:t>
      </w:r>
      <w:r w:rsidR="008577C0" w:rsidRPr="009E17F9">
        <w:rPr>
          <w:sz w:val="20"/>
          <w:szCs w:val="20"/>
          <w:lang w:val="uk-UA"/>
        </w:rPr>
        <w:t xml:space="preserve">, </w:t>
      </w:r>
      <w:bookmarkStart w:id="3" w:name="n117"/>
      <w:bookmarkEnd w:id="3"/>
      <w:r w:rsidR="00F838F3" w:rsidRPr="009E17F9">
        <w:rPr>
          <w:noProof/>
          <w:color w:val="000000"/>
          <w:sz w:val="20"/>
          <w:szCs w:val="20"/>
          <w:lang w:val="uk-UA"/>
        </w:rPr>
        <w:t xml:space="preserve">контактні номери телефону: </w:t>
      </w:r>
      <w:r w:rsidR="007A5C25" w:rsidRPr="009E17F9">
        <w:rPr>
          <w:noProof/>
          <w:color w:val="000000"/>
          <w:sz w:val="20"/>
          <w:szCs w:val="20"/>
          <w:lang w:val="uk-UA"/>
        </w:rPr>
        <w:t>(</w:t>
      </w:r>
      <w:r w:rsidR="007A5C25" w:rsidRPr="009E17F9">
        <w:rPr>
          <w:sz w:val="20"/>
          <w:szCs w:val="20"/>
          <w:lang w:val="uk-UA"/>
        </w:rPr>
        <w:t>067)5058285</w:t>
      </w:r>
      <w:r w:rsidR="00F838F3" w:rsidRPr="009E17F9">
        <w:rPr>
          <w:noProof/>
          <w:color w:val="000000"/>
          <w:sz w:val="20"/>
          <w:szCs w:val="20"/>
          <w:lang w:val="uk-UA"/>
        </w:rPr>
        <w:t>;</w:t>
      </w:r>
      <w:r w:rsidR="00F838F3" w:rsidRPr="009E17F9">
        <w:rPr>
          <w:color w:val="000000"/>
          <w:sz w:val="20"/>
          <w:szCs w:val="20"/>
          <w:lang w:val="uk-UA"/>
        </w:rPr>
        <w:t xml:space="preserve"> е-</w:t>
      </w:r>
      <w:proofErr w:type="spellStart"/>
      <w:r w:rsidR="00F838F3" w:rsidRPr="009E17F9">
        <w:rPr>
          <w:color w:val="000000"/>
          <w:sz w:val="20"/>
          <w:szCs w:val="20"/>
          <w:lang w:val="uk-UA"/>
        </w:rPr>
        <w:t>mail</w:t>
      </w:r>
      <w:proofErr w:type="spellEnd"/>
      <w:r w:rsidR="00F838F3" w:rsidRPr="009E17F9">
        <w:rPr>
          <w:sz w:val="20"/>
          <w:szCs w:val="20"/>
          <w:lang w:val="uk-UA"/>
        </w:rPr>
        <w:t xml:space="preserve">: </w:t>
      </w:r>
      <w:r w:rsidR="007A5C25" w:rsidRPr="009E17F9">
        <w:rPr>
          <w:rStyle w:val="allowtextselection"/>
          <w:sz w:val="20"/>
          <w:szCs w:val="20"/>
          <w:lang w:val="uk-UA"/>
        </w:rPr>
        <w:t>s.zhidkov@brsm-nafta.ua</w:t>
      </w:r>
      <w:r w:rsidR="00F838F3" w:rsidRPr="009E17F9">
        <w:rPr>
          <w:color w:val="000000"/>
          <w:sz w:val="20"/>
          <w:szCs w:val="20"/>
          <w:lang w:val="uk-UA"/>
        </w:rPr>
        <w:t>.</w:t>
      </w:r>
      <w:r w:rsidR="00BD6504" w:rsidRPr="009E17F9">
        <w:rPr>
          <w:sz w:val="20"/>
          <w:szCs w:val="20"/>
          <w:lang w:val="uk-UA"/>
        </w:rPr>
        <w:t xml:space="preserve"> </w:t>
      </w:r>
      <w:r w:rsidR="00BD6504" w:rsidRPr="009E17F9">
        <w:rPr>
          <w:sz w:val="20"/>
          <w:szCs w:val="20"/>
          <w:u w:val="single"/>
          <w:lang w:val="uk-UA"/>
        </w:rPr>
        <w:t xml:space="preserve">Місцезнаходження об’єкта/промислового майданчика: </w:t>
      </w:r>
      <w:bookmarkStart w:id="4" w:name="n118"/>
      <w:bookmarkEnd w:id="4"/>
      <w:r w:rsidR="00F838F3" w:rsidRPr="00563A2A">
        <w:rPr>
          <w:noProof/>
          <w:color w:val="000000" w:themeColor="text1"/>
          <w:sz w:val="20"/>
          <w:szCs w:val="20"/>
          <w:lang w:val="uk-UA"/>
        </w:rPr>
        <w:t xml:space="preserve">Україна, </w:t>
      </w:r>
      <w:r w:rsidR="001C34F9" w:rsidRPr="00563A2A">
        <w:rPr>
          <w:noProof/>
          <w:color w:val="000000" w:themeColor="text1"/>
          <w:sz w:val="20"/>
          <w:szCs w:val="20"/>
          <w:lang w:val="uk-UA"/>
        </w:rPr>
        <w:t>17400</w:t>
      </w:r>
      <w:r w:rsidR="00F838F3" w:rsidRPr="00563A2A">
        <w:rPr>
          <w:noProof/>
          <w:color w:val="000000" w:themeColor="text1"/>
          <w:sz w:val="20"/>
          <w:szCs w:val="20"/>
          <w:lang w:val="uk-UA"/>
        </w:rPr>
        <w:t xml:space="preserve">, </w:t>
      </w:r>
      <w:r w:rsidR="007A5C25" w:rsidRPr="00563A2A">
        <w:rPr>
          <w:noProof/>
          <w:color w:val="000000" w:themeColor="text1"/>
          <w:sz w:val="20"/>
          <w:szCs w:val="20"/>
          <w:lang w:val="uk-UA"/>
        </w:rPr>
        <w:t>Чернігівська</w:t>
      </w:r>
      <w:r w:rsidR="00F838F3" w:rsidRPr="00563A2A">
        <w:rPr>
          <w:noProof/>
          <w:color w:val="000000" w:themeColor="text1"/>
          <w:sz w:val="20"/>
          <w:szCs w:val="20"/>
          <w:lang w:val="uk-UA"/>
        </w:rPr>
        <w:t xml:space="preserve"> </w:t>
      </w:r>
      <w:r w:rsidR="00F838F3" w:rsidRPr="009E17F9">
        <w:rPr>
          <w:noProof/>
          <w:sz w:val="20"/>
          <w:szCs w:val="20"/>
          <w:lang w:val="uk-UA"/>
        </w:rPr>
        <w:t xml:space="preserve">область, </w:t>
      </w:r>
      <w:r w:rsidR="007A5C25" w:rsidRPr="009E17F9">
        <w:rPr>
          <w:noProof/>
          <w:sz w:val="20"/>
          <w:szCs w:val="20"/>
          <w:lang w:val="uk-UA"/>
        </w:rPr>
        <w:t>Ніжинський</w:t>
      </w:r>
      <w:r w:rsidR="00F838F3" w:rsidRPr="009E17F9">
        <w:rPr>
          <w:noProof/>
          <w:sz w:val="20"/>
          <w:szCs w:val="20"/>
          <w:lang w:val="uk-UA"/>
        </w:rPr>
        <w:t xml:space="preserve"> район, м. </w:t>
      </w:r>
      <w:r w:rsidR="007A5C25" w:rsidRPr="009E17F9">
        <w:rPr>
          <w:noProof/>
          <w:sz w:val="20"/>
          <w:szCs w:val="20"/>
          <w:lang w:val="uk-UA"/>
        </w:rPr>
        <w:t>Бобровиця</w:t>
      </w:r>
      <w:r w:rsidR="00F838F3" w:rsidRPr="009E17F9">
        <w:rPr>
          <w:noProof/>
          <w:sz w:val="20"/>
          <w:szCs w:val="20"/>
          <w:lang w:val="uk-UA"/>
        </w:rPr>
        <w:t xml:space="preserve">, </w:t>
      </w:r>
      <w:r w:rsidR="007A5C25" w:rsidRPr="009E17F9">
        <w:rPr>
          <w:noProof/>
          <w:sz w:val="20"/>
          <w:szCs w:val="20"/>
          <w:lang w:val="uk-UA"/>
        </w:rPr>
        <w:t>вул.  Мальченка М.</w:t>
      </w:r>
      <w:r w:rsidR="00F838F3" w:rsidRPr="009E17F9">
        <w:rPr>
          <w:noProof/>
          <w:sz w:val="20"/>
          <w:szCs w:val="20"/>
          <w:lang w:val="uk-UA"/>
        </w:rPr>
        <w:t xml:space="preserve">, </w:t>
      </w:r>
      <w:r w:rsidR="007A5C25" w:rsidRPr="009E17F9">
        <w:rPr>
          <w:noProof/>
          <w:sz w:val="20"/>
          <w:szCs w:val="20"/>
          <w:lang w:val="uk-UA"/>
        </w:rPr>
        <w:t>будинок 79</w:t>
      </w:r>
      <w:r w:rsidR="00F838F3" w:rsidRPr="009E17F9">
        <w:rPr>
          <w:noProof/>
          <w:sz w:val="20"/>
          <w:szCs w:val="20"/>
          <w:lang w:val="uk-UA"/>
        </w:rPr>
        <w:t>.</w:t>
      </w:r>
      <w:r w:rsidR="00C8568D" w:rsidRPr="009E17F9">
        <w:rPr>
          <w:sz w:val="20"/>
          <w:szCs w:val="20"/>
          <w:lang w:val="uk-UA"/>
        </w:rPr>
        <w:t xml:space="preserve"> </w:t>
      </w:r>
      <w:r w:rsidR="00020F73" w:rsidRPr="009E17F9">
        <w:rPr>
          <w:sz w:val="20"/>
          <w:szCs w:val="20"/>
          <w:u w:val="single"/>
          <w:lang w:val="uk-UA"/>
        </w:rPr>
        <w:t>Підприємство спеціалізується на</w:t>
      </w:r>
      <w:r w:rsidR="004F1818" w:rsidRPr="009E17F9">
        <w:rPr>
          <w:sz w:val="20"/>
          <w:szCs w:val="20"/>
          <w:u w:val="single"/>
          <w:lang w:val="uk-UA"/>
        </w:rPr>
        <w:t>:</w:t>
      </w:r>
      <w:r w:rsidR="00020F73" w:rsidRPr="009E17F9">
        <w:rPr>
          <w:sz w:val="20"/>
          <w:szCs w:val="20"/>
          <w:lang w:val="uk-UA"/>
        </w:rPr>
        <w:t xml:space="preserve"> </w:t>
      </w:r>
      <w:r w:rsidR="00563A2A" w:rsidRPr="00563A2A">
        <w:rPr>
          <w:color w:val="000000" w:themeColor="text1"/>
          <w:sz w:val="20"/>
          <w:szCs w:val="20"/>
          <w:lang w:val="uk-UA"/>
        </w:rPr>
        <w:t xml:space="preserve">68.20 Надання в оренду й експлуатацію власного чи </w:t>
      </w:r>
      <w:proofErr w:type="spellStart"/>
      <w:r w:rsidR="00563A2A" w:rsidRPr="00563A2A">
        <w:rPr>
          <w:color w:val="000000" w:themeColor="text1"/>
          <w:sz w:val="20"/>
          <w:szCs w:val="20"/>
          <w:lang w:val="uk-UA"/>
        </w:rPr>
        <w:t>орендованного</w:t>
      </w:r>
      <w:proofErr w:type="spellEnd"/>
      <w:r w:rsidR="00563A2A" w:rsidRPr="00563A2A">
        <w:rPr>
          <w:color w:val="000000" w:themeColor="text1"/>
          <w:sz w:val="20"/>
          <w:szCs w:val="20"/>
          <w:lang w:val="uk-UA"/>
        </w:rPr>
        <w:t xml:space="preserve"> нерухомого майна</w:t>
      </w:r>
      <w:r w:rsidR="00020F73" w:rsidRPr="00563A2A">
        <w:rPr>
          <w:color w:val="000000" w:themeColor="text1"/>
          <w:sz w:val="20"/>
          <w:szCs w:val="20"/>
          <w:lang w:val="uk-UA"/>
        </w:rPr>
        <w:t xml:space="preserve"> (основний вид діяльності)</w:t>
      </w:r>
      <w:r w:rsidR="00563A2A" w:rsidRPr="00563A2A">
        <w:rPr>
          <w:color w:val="000000" w:themeColor="text1"/>
          <w:sz w:val="20"/>
          <w:szCs w:val="20"/>
          <w:lang w:val="uk-UA"/>
        </w:rPr>
        <w:t>, 19.20 Виробництво продуктів нафтоперероблення</w:t>
      </w:r>
      <w:r w:rsidR="00020F73" w:rsidRPr="00563A2A">
        <w:rPr>
          <w:color w:val="000000" w:themeColor="text1"/>
          <w:sz w:val="20"/>
          <w:szCs w:val="20"/>
          <w:lang w:val="uk-UA"/>
        </w:rPr>
        <w:t xml:space="preserve">. </w:t>
      </w:r>
    </w:p>
    <w:p w:rsidR="0087396B" w:rsidRPr="009E17F9" w:rsidRDefault="00BD6504" w:rsidP="009E1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9E17F9">
        <w:rPr>
          <w:sz w:val="20"/>
          <w:szCs w:val="20"/>
          <w:u w:val="single"/>
          <w:lang w:val="uk-UA"/>
        </w:rPr>
        <w:t xml:space="preserve">Мета отримання </w:t>
      </w:r>
      <w:r w:rsidR="004F1818" w:rsidRPr="009E17F9">
        <w:rPr>
          <w:sz w:val="20"/>
          <w:szCs w:val="20"/>
          <w:u w:val="single"/>
          <w:lang w:val="uk-UA"/>
        </w:rPr>
        <w:t>Д</w:t>
      </w:r>
      <w:r w:rsidRPr="009E17F9">
        <w:rPr>
          <w:sz w:val="20"/>
          <w:szCs w:val="20"/>
          <w:u w:val="single"/>
          <w:lang w:val="uk-UA"/>
        </w:rPr>
        <w:t>озволу на викиди:</w:t>
      </w:r>
      <w:r w:rsidRPr="009E17F9">
        <w:rPr>
          <w:sz w:val="20"/>
          <w:szCs w:val="20"/>
          <w:lang w:val="uk-UA"/>
        </w:rPr>
        <w:t xml:space="preserve"> отримання </w:t>
      </w:r>
      <w:r w:rsidR="004F1818" w:rsidRPr="009E17F9">
        <w:rPr>
          <w:sz w:val="20"/>
          <w:szCs w:val="20"/>
          <w:lang w:val="uk-UA"/>
        </w:rPr>
        <w:t>Д</w:t>
      </w:r>
      <w:r w:rsidRPr="009E17F9">
        <w:rPr>
          <w:sz w:val="20"/>
          <w:szCs w:val="20"/>
          <w:lang w:val="uk-UA"/>
        </w:rPr>
        <w:t xml:space="preserve">озволу на викиди </w:t>
      </w:r>
      <w:r w:rsidR="008F457B" w:rsidRPr="009E17F9">
        <w:rPr>
          <w:sz w:val="20"/>
          <w:szCs w:val="20"/>
          <w:lang w:val="uk-UA"/>
        </w:rPr>
        <w:t xml:space="preserve">для існуючого об’єкта </w:t>
      </w:r>
      <w:r w:rsidRPr="009E17F9">
        <w:rPr>
          <w:sz w:val="20"/>
          <w:szCs w:val="20"/>
          <w:lang w:val="uk-UA"/>
        </w:rPr>
        <w:t>І групи</w:t>
      </w:r>
      <w:bookmarkStart w:id="5" w:name="n119"/>
      <w:bookmarkEnd w:id="5"/>
      <w:r w:rsidR="008F7D5B" w:rsidRPr="009E17F9">
        <w:rPr>
          <w:sz w:val="20"/>
          <w:szCs w:val="20"/>
          <w:lang w:val="uk-UA"/>
        </w:rPr>
        <w:t>.</w:t>
      </w:r>
      <w:r w:rsidR="00434B25" w:rsidRPr="009E17F9">
        <w:rPr>
          <w:sz w:val="20"/>
          <w:szCs w:val="20"/>
          <w:lang w:val="uk-UA"/>
        </w:rPr>
        <w:t xml:space="preserve"> </w:t>
      </w:r>
      <w:r w:rsidR="00F04E64" w:rsidRPr="009E17F9">
        <w:rPr>
          <w:sz w:val="20"/>
          <w:szCs w:val="20"/>
          <w:u w:val="single"/>
          <w:lang w:val="uk-UA"/>
        </w:rPr>
        <w:t xml:space="preserve">Відомості </w:t>
      </w:r>
      <w:r w:rsidR="00907C9B" w:rsidRPr="009E17F9">
        <w:rPr>
          <w:sz w:val="20"/>
          <w:szCs w:val="20"/>
          <w:u w:val="single"/>
          <w:lang w:val="uk-UA"/>
        </w:rPr>
        <w:t>про наявність висно</w:t>
      </w:r>
      <w:r w:rsidR="00F04E64" w:rsidRPr="009E17F9">
        <w:rPr>
          <w:sz w:val="20"/>
          <w:szCs w:val="20"/>
          <w:u w:val="single"/>
          <w:lang w:val="uk-UA"/>
        </w:rPr>
        <w:t>вку з оцінки впливу на довкілля:</w:t>
      </w:r>
      <w:r w:rsidR="00F04E64" w:rsidRPr="009E17F9">
        <w:rPr>
          <w:sz w:val="20"/>
          <w:szCs w:val="20"/>
          <w:lang w:val="uk-UA"/>
        </w:rPr>
        <w:t xml:space="preserve"> згідно ст. 3 ЗУ «Про оцінку впливу на довкілля» підприємство підлягає оцінці впливу на довкілля</w:t>
      </w:r>
      <w:bookmarkStart w:id="6" w:name="n120"/>
      <w:bookmarkEnd w:id="6"/>
      <w:r w:rsidR="00BE4195" w:rsidRPr="009E17F9">
        <w:rPr>
          <w:sz w:val="20"/>
          <w:szCs w:val="20"/>
          <w:lang w:val="uk-UA"/>
        </w:rPr>
        <w:t xml:space="preserve"> та отримало позитивний Висновок з ОВД №</w:t>
      </w:r>
      <w:r w:rsidR="007A5C25" w:rsidRPr="009E17F9">
        <w:rPr>
          <w:sz w:val="20"/>
          <w:szCs w:val="20"/>
          <w:lang w:val="uk-UA"/>
        </w:rPr>
        <w:t>21/01-4679/1 від 18.11</w:t>
      </w:r>
      <w:r w:rsidR="00BE4195" w:rsidRPr="009E17F9">
        <w:rPr>
          <w:sz w:val="20"/>
          <w:szCs w:val="20"/>
          <w:lang w:val="uk-UA"/>
        </w:rPr>
        <w:t>.202</w:t>
      </w:r>
      <w:r w:rsidR="004F1818" w:rsidRPr="009E17F9">
        <w:rPr>
          <w:sz w:val="20"/>
          <w:szCs w:val="20"/>
          <w:lang w:val="uk-UA"/>
        </w:rPr>
        <w:t>4</w:t>
      </w:r>
      <w:r w:rsidR="00BE4195" w:rsidRPr="009E17F9">
        <w:rPr>
          <w:sz w:val="20"/>
          <w:szCs w:val="20"/>
          <w:lang w:val="uk-UA"/>
        </w:rPr>
        <w:t>.</w:t>
      </w:r>
    </w:p>
    <w:p w:rsidR="00EB4B5E" w:rsidRPr="009E17F9" w:rsidRDefault="00F04E64" w:rsidP="009E17F9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  <w:lang w:val="uk-UA"/>
        </w:rPr>
      </w:pP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6B43" w:rsidRPr="009E17F9">
        <w:rPr>
          <w:rFonts w:ascii="Times New Roman" w:hAnsi="Times New Roman" w:cs="Times New Roman"/>
          <w:sz w:val="20"/>
          <w:szCs w:val="20"/>
          <w:lang w:val="uk-UA"/>
        </w:rPr>
        <w:t>На території промислового майданчика розташовано нафтопереробний комплекс по виробництву автомобільних бензинів і дизельного палива. В якості основної сировини в процесі виготовлення моторних палив використовується газовий конденсат східноукраїнських родовищ. Плановий обсяг переробки газового конденсату – 90 тис. т/рік.</w:t>
      </w:r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Основним технологічним устаткуванням комплексу є: дослідно-промислова установка в блочно-комплектному виконанні ДПУ-35 та блочно-модульна установка УПУС-50. Прямою продукцією установки ДПУ-35 є: мазут топковий марки М-100 (М-40) ДСТУ 4058-2001, фракція дизельна </w:t>
      </w:r>
      <w:proofErr w:type="spellStart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>прямогонна</w:t>
      </w:r>
      <w:proofErr w:type="spellEnd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(базовий компонент дизельного палива для </w:t>
      </w:r>
      <w:proofErr w:type="spellStart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>альтернотивного</w:t>
      </w:r>
      <w:proofErr w:type="spellEnd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дизельного палива по ДСТУ 8695:2016), фракція бензинова </w:t>
      </w:r>
      <w:proofErr w:type="spellStart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>прямогонна</w:t>
      </w:r>
      <w:proofErr w:type="spellEnd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(ДСТУ 8698:2016. Фракція бензинова (компонент палив для бензинових двигунів), керосинова фракція (суміш вуглеводнів – </w:t>
      </w:r>
      <w:proofErr w:type="spellStart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>лігроїно-газойлева</w:t>
      </w:r>
      <w:proofErr w:type="spellEnd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фракція). Дане виробництво дозволяє отримувати паливо дизельне альтернативне марки В-30 шляхом змішування фракції дизельної </w:t>
      </w:r>
      <w:proofErr w:type="spellStart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>прямогонної</w:t>
      </w:r>
      <w:proofErr w:type="spellEnd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або суміші вуглеводнів </w:t>
      </w:r>
      <w:proofErr w:type="spellStart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>лігроіново-газойлевої</w:t>
      </w:r>
      <w:proofErr w:type="spellEnd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фракції з </w:t>
      </w:r>
      <w:proofErr w:type="spellStart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>біо</w:t>
      </w:r>
      <w:proofErr w:type="spellEnd"/>
      <w:r w:rsidR="00F20CB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- та іншими добавками. </w:t>
      </w:r>
      <w:r w:rsidR="003E5759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Прямою продукцією установки УПУС-50 є: мазут топковий марки М-100 (М-40) ДСТУ 4058-2001, фракція дизельна </w:t>
      </w:r>
      <w:proofErr w:type="spellStart"/>
      <w:r w:rsidR="003E5759" w:rsidRPr="009E17F9">
        <w:rPr>
          <w:rFonts w:ascii="Times New Roman" w:hAnsi="Times New Roman" w:cs="Times New Roman"/>
          <w:sz w:val="20"/>
          <w:szCs w:val="20"/>
          <w:lang w:val="uk-UA"/>
        </w:rPr>
        <w:t>прямогонна</w:t>
      </w:r>
      <w:proofErr w:type="spellEnd"/>
      <w:r w:rsidR="003E5759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(базовий компонент дизельного палива для </w:t>
      </w:r>
      <w:proofErr w:type="spellStart"/>
      <w:r w:rsidR="003E5759" w:rsidRPr="009E17F9">
        <w:rPr>
          <w:rFonts w:ascii="Times New Roman" w:hAnsi="Times New Roman" w:cs="Times New Roman"/>
          <w:sz w:val="20"/>
          <w:szCs w:val="20"/>
          <w:lang w:val="uk-UA"/>
        </w:rPr>
        <w:t>альтернотивного</w:t>
      </w:r>
      <w:proofErr w:type="spellEnd"/>
      <w:r w:rsidR="003E5759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дизельного палива по ДСТУ 8695:2016), фракція бензинова </w:t>
      </w:r>
      <w:proofErr w:type="spellStart"/>
      <w:r w:rsidR="003E5759" w:rsidRPr="009E17F9">
        <w:rPr>
          <w:rFonts w:ascii="Times New Roman" w:hAnsi="Times New Roman" w:cs="Times New Roman"/>
          <w:sz w:val="20"/>
          <w:szCs w:val="20"/>
          <w:lang w:val="uk-UA"/>
        </w:rPr>
        <w:t>прямогонна</w:t>
      </w:r>
      <w:proofErr w:type="spellEnd"/>
      <w:r w:rsidR="003E5759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(ДСТУ 8698:2016. Фракція бензинова (компонент палив для бензинових двигунів). Побічним продуктом переробки газового конденсату є вуглеводний газ.</w:t>
      </w:r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6B43" w:rsidRPr="009E17F9">
        <w:rPr>
          <w:rFonts w:ascii="Times New Roman" w:hAnsi="Times New Roman" w:cs="Times New Roman"/>
          <w:sz w:val="20"/>
          <w:szCs w:val="20"/>
          <w:lang w:val="uk-UA"/>
        </w:rPr>
        <w:t>Річний вантажообіг виробництва по нафтопродуктам становитиме 170,0 тис. тон. Плановий річним режим експлуатації технологічного устаткування 24 години на добу, 350 діб/рік (8400 годин на рік). Загальна чисельність працюючого персоналу всього 88 осіб.</w:t>
      </w:r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6B43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B4B5E" w:rsidRPr="009E17F9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території підприємства наявні 56</w:t>
      </w:r>
      <w:r w:rsidR="00EB4B5E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джерел викидів забруднюючих речовин в атмосферне повітря, у тому числі: організованих джерел – 4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EB4B5E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од., неорганізованих – 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10 од</w:t>
      </w:r>
      <w:r w:rsidR="00EB4B5E" w:rsidRPr="009E17F9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D33B5" w:rsidRPr="009E17F9" w:rsidRDefault="002E4B5C" w:rsidP="009E17F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58418F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97B52" w:rsidRPr="009E17F9">
        <w:rPr>
          <w:rFonts w:ascii="Times New Roman" w:hAnsi="Times New Roman" w:cs="Times New Roman"/>
          <w:sz w:val="20"/>
          <w:szCs w:val="20"/>
          <w:lang w:val="uk-UA" w:eastAsia="uk-UA"/>
        </w:rPr>
        <w:t>Речовини у вигляді суспендованих твердих частинок (мікрочастинки та волокна)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="00187911">
        <w:rPr>
          <w:rFonts w:ascii="Times New Roman" w:hAnsi="Times New Roman" w:cs="Times New Roman"/>
          <w:sz w:val="20"/>
          <w:szCs w:val="20"/>
          <w:lang w:val="uk-UA" w:eastAsia="ar-SA"/>
        </w:rPr>
        <w:t>0,</w:t>
      </w:r>
      <w:r w:rsidR="005A39CB" w:rsidRPr="005A39CB">
        <w:rPr>
          <w:rFonts w:ascii="Times New Roman" w:hAnsi="Times New Roman" w:cs="Times New Roman"/>
          <w:sz w:val="20"/>
          <w:szCs w:val="20"/>
          <w:lang w:val="uk-UA" w:eastAsia="ar-SA"/>
        </w:rPr>
        <w:t>642</w:t>
      </w:r>
      <w:r w:rsidR="00097B52" w:rsidRPr="009E17F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т/рік; </w:t>
      </w:r>
      <w:proofErr w:type="spellStart"/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Ванадiй</w:t>
      </w:r>
      <w:proofErr w:type="spellEnd"/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та його сполуки в перерахунку на </w:t>
      </w:r>
      <w:proofErr w:type="spellStart"/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п'ятиоксид</w:t>
      </w:r>
      <w:proofErr w:type="spellEnd"/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ванадiю</w:t>
      </w:r>
      <w:proofErr w:type="spellEnd"/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– 0,156 т/рік; Оксиди азоту (у перерахунку на діоксид азоту [NO+NO</w:t>
      </w:r>
      <w:r w:rsidR="00097B52" w:rsidRPr="009E17F9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]) – 4,927</w:t>
      </w:r>
      <w:r w:rsidR="00097B52" w:rsidRPr="009E17F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т/рік; Азоту (1) оксид [N</w:t>
      </w:r>
      <w:r w:rsidR="00097B52" w:rsidRPr="009E17F9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О] – </w:t>
      </w:r>
      <w:r w:rsidR="00097B52" w:rsidRPr="009E17F9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0,021 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– </w:t>
      </w:r>
      <w:r w:rsidR="00097B52" w:rsidRPr="009E17F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4,929 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Сірководень – 0,023 т/рік; Оксид вуглецю  – </w:t>
      </w:r>
      <w:r w:rsidR="00097B52" w:rsidRPr="009E17F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21,384 </w:t>
      </w:r>
      <w:r w:rsidR="00097B52" w:rsidRPr="009E17F9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55AAF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Вуглецю діоксид – </w:t>
      </w:r>
      <w:r w:rsidR="00555AAF" w:rsidRPr="009E17F9">
        <w:rPr>
          <w:rFonts w:ascii="Times New Roman" w:hAnsi="Times New Roman" w:cs="Times New Roman"/>
          <w:bCs/>
          <w:sz w:val="20"/>
          <w:szCs w:val="20"/>
          <w:lang w:val="uk-UA" w:eastAsia="ar-SA"/>
        </w:rPr>
        <w:t>4698,056</w:t>
      </w:r>
      <w:r w:rsidR="00555AAF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т/рік; Неметанові леткі органічні сполуки (НМЛОС) – </w:t>
      </w:r>
      <w:r w:rsidR="008704B0" w:rsidRPr="009E17F9">
        <w:rPr>
          <w:rFonts w:ascii="Times New Roman" w:hAnsi="Times New Roman" w:cs="Times New Roman"/>
          <w:sz w:val="20"/>
          <w:szCs w:val="20"/>
          <w:lang w:val="uk-UA" w:eastAsia="ar-SA"/>
        </w:rPr>
        <w:t>131,785</w:t>
      </w:r>
      <w:r w:rsidR="00555AAF" w:rsidRPr="009E17F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555AAF" w:rsidRPr="009E17F9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; Бензол – 0,222 т/рік; Ксилол – 0,096 т/рік; Толуол – 0,738 т/рік; Метан – </w:t>
      </w:r>
      <w:r w:rsidR="008704B0" w:rsidRPr="009E17F9">
        <w:rPr>
          <w:rFonts w:ascii="Times New Roman" w:hAnsi="Times New Roman" w:cs="Times New Roman"/>
          <w:sz w:val="20"/>
          <w:szCs w:val="20"/>
          <w:lang w:val="uk-UA" w:eastAsia="ar-SA"/>
        </w:rPr>
        <w:t>0,126</w:t>
      </w:r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т/рік; </w:t>
      </w:r>
      <w:proofErr w:type="spellStart"/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>Бенз</w:t>
      </w:r>
      <w:proofErr w:type="spellEnd"/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>(а)</w:t>
      </w:r>
      <w:proofErr w:type="spellStart"/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>пірен</w:t>
      </w:r>
      <w:proofErr w:type="spellEnd"/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– 0,00</w:t>
      </w:r>
      <w:bookmarkStart w:id="7" w:name="_GoBack"/>
      <w:bookmarkEnd w:id="7"/>
      <w:r w:rsidR="008704B0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0006 т/рік. </w:t>
      </w:r>
      <w:r w:rsidR="002F2B20" w:rsidRPr="009E17F9">
        <w:rPr>
          <w:rFonts w:ascii="Times New Roman" w:hAnsi="Times New Roman" w:cs="Times New Roman"/>
          <w:bCs/>
          <w:sz w:val="20"/>
          <w:szCs w:val="20"/>
          <w:lang w:val="uk-UA" w:eastAsia="ru-RU"/>
        </w:rPr>
        <w:t>Валові викиди знаходяться у межах допустимих норм, перевищення санітарних норм на межі санітарно-захисної зони не виявлено.</w:t>
      </w:r>
    </w:p>
    <w:p w:rsidR="0087396B" w:rsidRPr="009E17F9" w:rsidRDefault="00650CDD" w:rsidP="009E1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A184F" w:rsidRPr="009E17F9">
        <w:rPr>
          <w:rFonts w:ascii="Times New Roman" w:hAnsi="Times New Roman" w:cs="Times New Roman"/>
          <w:sz w:val="20"/>
          <w:szCs w:val="20"/>
          <w:lang w:val="uk-UA"/>
        </w:rPr>
        <w:t>підприємство відноситься до першої групи і має виробництва та технологічне устаткування, на яких повинні впроваджуватися найкращі доступні</w:t>
      </w:r>
      <w:r w:rsidR="00DF0919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технології та методи керування, а саме – </w:t>
      </w:r>
      <w:r w:rsidR="009354DE" w:rsidRPr="009E17F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1. Енергетика та переробна промисловість: нафтопереробне та газопереробне устаткування. На підприємстві для переробки газового конденсату експлуатуються технологічні установки ДПУ-35 та УПУС-</w:t>
      </w:r>
      <w:r w:rsidR="002A3A1B" w:rsidRPr="009E17F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50. </w:t>
      </w:r>
      <w:r w:rsidR="004D0AC8" w:rsidRPr="009E17F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Технологічне устаткування є новим і ефективним з точки зору мінімізації викидів забруднюючих речовин в атмосферне повітря</w:t>
      </w:r>
      <w:r w:rsidR="00434B25" w:rsidRPr="009E17F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та </w:t>
      </w:r>
      <w:r w:rsidR="004D0AC8" w:rsidRPr="009E17F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забезпечує вимоги природоохоронного законодавства щодо нормативів граничнодопустимих викидів забруднюючих речовин. </w:t>
      </w:r>
      <w:r w:rsidR="004D0AC8" w:rsidRPr="009E17F9">
        <w:rPr>
          <w:rFonts w:ascii="Times New Roman" w:eastAsia="SimSun" w:hAnsi="Times New Roman" w:cs="Times New Roman"/>
          <w:bCs/>
          <w:iCs/>
          <w:sz w:val="20"/>
          <w:szCs w:val="20"/>
          <w:lang w:val="uk-UA"/>
        </w:rPr>
        <w:t xml:space="preserve">Заходи по впровадженню найкращих доступних технологій виробництва </w:t>
      </w:r>
      <w:r w:rsidR="00434B25" w:rsidRPr="009E17F9">
        <w:rPr>
          <w:rFonts w:ascii="Times New Roman" w:eastAsia="SimSun" w:hAnsi="Times New Roman" w:cs="Times New Roman"/>
          <w:bCs/>
          <w:iCs/>
          <w:sz w:val="20"/>
          <w:szCs w:val="20"/>
          <w:lang w:val="uk-UA"/>
        </w:rPr>
        <w:t>н</w:t>
      </w:r>
      <w:r w:rsidR="004D0AC8" w:rsidRPr="009E17F9">
        <w:rPr>
          <w:rFonts w:ascii="Times New Roman" w:eastAsia="SimSun" w:hAnsi="Times New Roman" w:cs="Times New Roman"/>
          <w:bCs/>
          <w:iCs/>
          <w:sz w:val="20"/>
          <w:szCs w:val="20"/>
          <w:lang w:val="uk-UA"/>
        </w:rPr>
        <w:t>а даному етапі не впроваджуються.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bookmarkStart w:id="8" w:name="n123"/>
      <w:bookmarkEnd w:id="8"/>
      <w:r w:rsidR="00C0521C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1D297D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аходів щодо скорочення викидів:</w:t>
      </w:r>
      <w:r w:rsidR="00D0064B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передбачено. </w:t>
      </w:r>
      <w:bookmarkStart w:id="10" w:name="n125"/>
      <w:bookmarkEnd w:id="10"/>
      <w:r w:rsidR="00D0064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9E17F9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87396B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9E17F9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A3A1B" w:rsidRPr="009E17F9" w:rsidRDefault="001D297D" w:rsidP="009E1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9E17F9">
        <w:rPr>
          <w:bCs/>
          <w:sz w:val="20"/>
          <w:szCs w:val="20"/>
          <w:lang w:val="uk-UA"/>
        </w:rPr>
        <w:t>Із зау</w:t>
      </w:r>
      <w:r w:rsidR="003B2A8C" w:rsidRPr="009E17F9">
        <w:rPr>
          <w:bCs/>
          <w:sz w:val="20"/>
          <w:szCs w:val="20"/>
          <w:lang w:val="uk-UA"/>
        </w:rPr>
        <w:t>важеннями та пропозиціями щодо Д</w:t>
      </w:r>
      <w:r w:rsidRPr="009E17F9">
        <w:rPr>
          <w:bCs/>
          <w:sz w:val="20"/>
          <w:szCs w:val="20"/>
          <w:lang w:val="uk-UA"/>
        </w:rPr>
        <w:t xml:space="preserve">озволу на викиди по зазначеному промисловому майданчику звертатись в </w:t>
      </w:r>
      <w:r w:rsidR="002A3A1B" w:rsidRPr="009E17F9">
        <w:rPr>
          <w:bCs/>
          <w:sz w:val="20"/>
          <w:szCs w:val="20"/>
          <w:lang w:val="uk-UA"/>
        </w:rPr>
        <w:t>Чернігівську</w:t>
      </w:r>
      <w:r w:rsidRPr="009E17F9">
        <w:rPr>
          <w:bCs/>
          <w:sz w:val="20"/>
          <w:szCs w:val="20"/>
          <w:lang w:val="uk-UA"/>
        </w:rPr>
        <w:t xml:space="preserve"> обласну військову </w:t>
      </w:r>
      <w:r w:rsidR="002A3A1B" w:rsidRPr="009E17F9">
        <w:rPr>
          <w:bCs/>
          <w:sz w:val="20"/>
          <w:szCs w:val="20"/>
          <w:lang w:val="uk-UA"/>
        </w:rPr>
        <w:t>адміністрацію (14000, м. Чернігів, вул. Шевченка, 7, телефон – (0462) 67-50-71, e-</w:t>
      </w:r>
      <w:proofErr w:type="spellStart"/>
      <w:r w:rsidR="002A3A1B" w:rsidRPr="009E17F9">
        <w:rPr>
          <w:bCs/>
          <w:sz w:val="20"/>
          <w:szCs w:val="20"/>
          <w:lang w:val="uk-UA"/>
        </w:rPr>
        <w:t>mail</w:t>
      </w:r>
      <w:proofErr w:type="spellEnd"/>
      <w:r w:rsidR="002A3A1B" w:rsidRPr="009E17F9">
        <w:rPr>
          <w:bCs/>
          <w:sz w:val="20"/>
          <w:szCs w:val="20"/>
          <w:lang w:val="uk-UA"/>
        </w:rPr>
        <w:t xml:space="preserve">: post@regadm.gov.ua). </w:t>
      </w:r>
    </w:p>
    <w:p w:rsidR="002A3A1B" w:rsidRPr="009E17F9" w:rsidRDefault="002A3A1B" w:rsidP="009E17F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9E17F9">
        <w:rPr>
          <w:sz w:val="20"/>
          <w:szCs w:val="20"/>
          <w:lang w:val="uk-UA"/>
        </w:rPr>
        <w:t>Строки подання зауважень та пропозицій:</w:t>
      </w:r>
      <w:r w:rsidRPr="009E17F9">
        <w:rPr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A37F08" w:rsidRPr="00D0064B" w:rsidRDefault="00A37F08" w:rsidP="002A3A1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sectPr w:rsidR="00A37F08" w:rsidRPr="00D0064B" w:rsidSect="001D2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2228C"/>
    <w:rsid w:val="000526FB"/>
    <w:rsid w:val="00072D6B"/>
    <w:rsid w:val="00097B52"/>
    <w:rsid w:val="001362DF"/>
    <w:rsid w:val="0016511A"/>
    <w:rsid w:val="00187911"/>
    <w:rsid w:val="001B57DE"/>
    <w:rsid w:val="001C34F9"/>
    <w:rsid w:val="001D297D"/>
    <w:rsid w:val="001F287F"/>
    <w:rsid w:val="002050F6"/>
    <w:rsid w:val="00217623"/>
    <w:rsid w:val="00225398"/>
    <w:rsid w:val="0026431E"/>
    <w:rsid w:val="00266EC0"/>
    <w:rsid w:val="0028405B"/>
    <w:rsid w:val="002A3A1B"/>
    <w:rsid w:val="002D6B43"/>
    <w:rsid w:val="002E4B5C"/>
    <w:rsid w:val="002F2B20"/>
    <w:rsid w:val="003032F5"/>
    <w:rsid w:val="00331AEB"/>
    <w:rsid w:val="00337221"/>
    <w:rsid w:val="00356C84"/>
    <w:rsid w:val="003612CE"/>
    <w:rsid w:val="003A077C"/>
    <w:rsid w:val="003B2373"/>
    <w:rsid w:val="003B2A8C"/>
    <w:rsid w:val="003E29EB"/>
    <w:rsid w:val="003E5759"/>
    <w:rsid w:val="003F56E7"/>
    <w:rsid w:val="00434B25"/>
    <w:rsid w:val="0045317C"/>
    <w:rsid w:val="004868BF"/>
    <w:rsid w:val="00491C36"/>
    <w:rsid w:val="004B0CB0"/>
    <w:rsid w:val="004C4CD9"/>
    <w:rsid w:val="004D0AC8"/>
    <w:rsid w:val="004F1818"/>
    <w:rsid w:val="00555AAF"/>
    <w:rsid w:val="00563A2A"/>
    <w:rsid w:val="00572332"/>
    <w:rsid w:val="0058418F"/>
    <w:rsid w:val="005A39CB"/>
    <w:rsid w:val="005C1A77"/>
    <w:rsid w:val="00622A72"/>
    <w:rsid w:val="00626D9C"/>
    <w:rsid w:val="00650CDD"/>
    <w:rsid w:val="00670F70"/>
    <w:rsid w:val="006B44DE"/>
    <w:rsid w:val="006C2839"/>
    <w:rsid w:val="00721FA0"/>
    <w:rsid w:val="007273C2"/>
    <w:rsid w:val="007A184F"/>
    <w:rsid w:val="007A5C25"/>
    <w:rsid w:val="007D33B5"/>
    <w:rsid w:val="00805ABB"/>
    <w:rsid w:val="008225C2"/>
    <w:rsid w:val="008577C0"/>
    <w:rsid w:val="008704B0"/>
    <w:rsid w:val="0087396B"/>
    <w:rsid w:val="008D77A5"/>
    <w:rsid w:val="008F457B"/>
    <w:rsid w:val="008F7D5B"/>
    <w:rsid w:val="009000B3"/>
    <w:rsid w:val="00907C9B"/>
    <w:rsid w:val="009354DE"/>
    <w:rsid w:val="00941199"/>
    <w:rsid w:val="0094757D"/>
    <w:rsid w:val="009A2786"/>
    <w:rsid w:val="009A7837"/>
    <w:rsid w:val="009C29F6"/>
    <w:rsid w:val="009E17F9"/>
    <w:rsid w:val="009E71A8"/>
    <w:rsid w:val="00A37F08"/>
    <w:rsid w:val="00A501B3"/>
    <w:rsid w:val="00A56A80"/>
    <w:rsid w:val="00A75ED4"/>
    <w:rsid w:val="00AB0016"/>
    <w:rsid w:val="00AC00DA"/>
    <w:rsid w:val="00AE1A36"/>
    <w:rsid w:val="00AF17AC"/>
    <w:rsid w:val="00B044FB"/>
    <w:rsid w:val="00B921D7"/>
    <w:rsid w:val="00BC37CC"/>
    <w:rsid w:val="00BD6504"/>
    <w:rsid w:val="00BE4195"/>
    <w:rsid w:val="00C0521C"/>
    <w:rsid w:val="00C0526B"/>
    <w:rsid w:val="00C449AB"/>
    <w:rsid w:val="00C7573C"/>
    <w:rsid w:val="00C81F39"/>
    <w:rsid w:val="00C8568D"/>
    <w:rsid w:val="00C90CA6"/>
    <w:rsid w:val="00CB0106"/>
    <w:rsid w:val="00D0064B"/>
    <w:rsid w:val="00D1778C"/>
    <w:rsid w:val="00D56AFD"/>
    <w:rsid w:val="00D97FA9"/>
    <w:rsid w:val="00DA6F86"/>
    <w:rsid w:val="00DB7A07"/>
    <w:rsid w:val="00DF0919"/>
    <w:rsid w:val="00E20821"/>
    <w:rsid w:val="00E6434A"/>
    <w:rsid w:val="00E64DE3"/>
    <w:rsid w:val="00EB4B5E"/>
    <w:rsid w:val="00EB62DE"/>
    <w:rsid w:val="00EC01EA"/>
    <w:rsid w:val="00F04E64"/>
    <w:rsid w:val="00F14972"/>
    <w:rsid w:val="00F20CBC"/>
    <w:rsid w:val="00F258F1"/>
    <w:rsid w:val="00F41708"/>
    <w:rsid w:val="00F4701C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4ED9"/>
  <w15:docId w15:val="{CC81663A-C124-4A80-B8E7-DC0730F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paragraph" w:customStyle="1" w:styleId="1">
    <w:name w:val="1"/>
    <w:basedOn w:val="a"/>
    <w:rsid w:val="00EB4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cp:lastPrinted>2023-06-12T06:14:00Z</cp:lastPrinted>
  <dcterms:created xsi:type="dcterms:W3CDTF">2025-01-08T06:30:00Z</dcterms:created>
  <dcterms:modified xsi:type="dcterms:W3CDTF">2025-01-13T10:46:00Z</dcterms:modified>
</cp:coreProperties>
</file>