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886" w:rsidRPr="003146E1" w:rsidRDefault="009B4886" w:rsidP="009B48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46E1">
        <w:rPr>
          <w:rFonts w:ascii="Times New Roman" w:eastAsia="Times New Roman" w:hAnsi="Times New Roman"/>
          <w:b/>
          <w:sz w:val="28"/>
          <w:szCs w:val="28"/>
          <w:lang w:eastAsia="ru-RU"/>
        </w:rPr>
        <w:t>АНАЛІЗ РЕГУЛЯТОРНОГО ВПЛИВУ</w:t>
      </w:r>
    </w:p>
    <w:p w:rsidR="00387C32" w:rsidRPr="00FF4881" w:rsidRDefault="00387C32" w:rsidP="00387C32">
      <w:pPr>
        <w:spacing w:after="0" w:line="240" w:lineRule="auto"/>
        <w:ind w:left="450" w:right="450"/>
        <w:jc w:val="center"/>
        <w:rPr>
          <w:rFonts w:ascii="Times New Roman" w:hAnsi="Times New Roman"/>
          <w:b/>
          <w:bCs/>
          <w:sz w:val="28"/>
          <w:szCs w:val="28"/>
        </w:rPr>
      </w:pPr>
      <w:r w:rsidRPr="00696233">
        <w:rPr>
          <w:rFonts w:ascii="Times New Roman" w:hAnsi="Times New Roman"/>
          <w:b/>
          <w:sz w:val="28"/>
          <w:szCs w:val="28"/>
        </w:rPr>
        <w:t xml:space="preserve">до </w:t>
      </w:r>
      <w:proofErr w:type="spellStart"/>
      <w:r w:rsidR="003606D1" w:rsidRPr="003606D1">
        <w:rPr>
          <w:rFonts w:ascii="Times New Roman" w:hAnsi="Times New Roman"/>
          <w:b/>
          <w:iCs/>
          <w:spacing w:val="-9"/>
          <w:sz w:val="28"/>
          <w:szCs w:val="28"/>
          <w:lang w:eastAsia="ru-RU"/>
        </w:rPr>
        <w:t>проєкт</w:t>
      </w:r>
      <w:r w:rsidR="003606D1" w:rsidRPr="003606D1">
        <w:rPr>
          <w:rFonts w:ascii="Times New Roman" w:hAnsi="Times New Roman"/>
          <w:b/>
          <w:bCs/>
          <w:sz w:val="28"/>
          <w:szCs w:val="28"/>
        </w:rPr>
        <w:t>у</w:t>
      </w:r>
      <w:proofErr w:type="spellEnd"/>
      <w:r w:rsidR="003606D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96233">
        <w:rPr>
          <w:rFonts w:ascii="Times New Roman" w:hAnsi="Times New Roman"/>
          <w:b/>
          <w:bCs/>
          <w:sz w:val="28"/>
          <w:szCs w:val="28"/>
        </w:rPr>
        <w:t xml:space="preserve">наказу </w:t>
      </w:r>
      <w:r w:rsidRPr="00696233">
        <w:rPr>
          <w:rFonts w:ascii="Times New Roman" w:hAnsi="Times New Roman"/>
          <w:b/>
          <w:sz w:val="28"/>
          <w:szCs w:val="28"/>
        </w:rPr>
        <w:t xml:space="preserve">Міністерства захисту довкілля та природних ресурсів України </w:t>
      </w:r>
      <w:r>
        <w:rPr>
          <w:rFonts w:ascii="Times New Roman" w:hAnsi="Times New Roman"/>
          <w:b/>
          <w:sz w:val="28"/>
          <w:szCs w:val="28"/>
        </w:rPr>
        <w:t>«П</w:t>
      </w:r>
      <w:r w:rsidRPr="00696233">
        <w:rPr>
          <w:rFonts w:ascii="Times New Roman" w:hAnsi="Times New Roman"/>
          <w:b/>
          <w:sz w:val="28"/>
          <w:szCs w:val="28"/>
        </w:rPr>
        <w:t xml:space="preserve">ро внесення змін до наказу </w:t>
      </w:r>
      <w:r w:rsidRPr="00696233">
        <w:rPr>
          <w:rFonts w:ascii="Times New Roman" w:hAnsi="Times New Roman"/>
          <w:b/>
          <w:sz w:val="28"/>
          <w:szCs w:val="28"/>
          <w:highlight w:val="white"/>
        </w:rPr>
        <w:t>Міністерства екології та природних ресур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сів України </w:t>
      </w:r>
      <w:r w:rsidR="003606D1">
        <w:rPr>
          <w:rFonts w:ascii="Times New Roman" w:hAnsi="Times New Roman"/>
          <w:b/>
          <w:sz w:val="28"/>
          <w:szCs w:val="28"/>
          <w:highlight w:val="white"/>
        </w:rPr>
        <w:t xml:space="preserve">                                                              </w:t>
      </w:r>
      <w:r>
        <w:rPr>
          <w:rFonts w:ascii="Times New Roman" w:hAnsi="Times New Roman"/>
          <w:b/>
          <w:sz w:val="28"/>
          <w:szCs w:val="28"/>
          <w:highlight w:val="white"/>
        </w:rPr>
        <w:t>від 30 липня 2001 року</w:t>
      </w:r>
      <w:r w:rsidRPr="00696233">
        <w:rPr>
          <w:rFonts w:ascii="Times New Roman" w:hAnsi="Times New Roman"/>
          <w:b/>
          <w:sz w:val="28"/>
          <w:szCs w:val="28"/>
          <w:highlight w:val="white"/>
        </w:rPr>
        <w:t xml:space="preserve"> № 286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B4886" w:rsidRPr="003146E1" w:rsidRDefault="009B4886" w:rsidP="009B4886">
      <w:pPr>
        <w:widowControl w:val="0"/>
        <w:shd w:val="clear" w:color="auto" w:fill="FFFFFF"/>
        <w:tabs>
          <w:tab w:val="left" w:pos="4253"/>
          <w:tab w:val="left" w:pos="4395"/>
          <w:tab w:val="left" w:pos="4536"/>
          <w:tab w:val="left" w:pos="4678"/>
          <w:tab w:val="left" w:pos="8285"/>
        </w:tabs>
        <w:autoSpaceDE w:val="0"/>
        <w:autoSpaceDN w:val="0"/>
        <w:adjustRightInd w:val="0"/>
        <w:spacing w:after="0" w:line="240" w:lineRule="auto"/>
        <w:ind w:right="442"/>
        <w:jc w:val="both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9B4886" w:rsidRPr="00CB3E20" w:rsidRDefault="009B4886" w:rsidP="00C713D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3E20">
        <w:rPr>
          <w:rFonts w:ascii="Times New Roman" w:eastAsia="Times New Roman" w:hAnsi="Times New Roman"/>
          <w:b/>
          <w:sz w:val="28"/>
          <w:szCs w:val="28"/>
          <w:lang w:eastAsia="ru-RU"/>
        </w:rPr>
        <w:t>І. Визначення проблеми</w:t>
      </w:r>
    </w:p>
    <w:p w:rsidR="00373ED9" w:rsidRDefault="00C713DC" w:rsidP="00373ED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proofErr w:type="spellStart"/>
      <w:r w:rsidRPr="00CB3E20">
        <w:rPr>
          <w:rFonts w:ascii="Times New Roman" w:hAnsi="Times New Roman"/>
          <w:bCs/>
          <w:sz w:val="28"/>
          <w:szCs w:val="28"/>
          <w:lang w:eastAsia="ru-RU"/>
        </w:rPr>
        <w:t>Проєкт</w:t>
      </w:r>
      <w:proofErr w:type="spellEnd"/>
      <w:r w:rsidRPr="00CB3E20">
        <w:rPr>
          <w:rFonts w:ascii="Times New Roman" w:hAnsi="Times New Roman"/>
          <w:bCs/>
          <w:sz w:val="28"/>
          <w:szCs w:val="28"/>
          <w:lang w:eastAsia="ru-RU"/>
        </w:rPr>
        <w:t xml:space="preserve"> н</w:t>
      </w:r>
      <w:r w:rsidR="006F288E" w:rsidRPr="00CB3E20">
        <w:rPr>
          <w:rFonts w:ascii="Times New Roman" w:hAnsi="Times New Roman"/>
          <w:bCs/>
          <w:sz w:val="28"/>
          <w:szCs w:val="28"/>
          <w:lang w:eastAsia="ru-RU"/>
        </w:rPr>
        <w:t>аказ</w:t>
      </w:r>
      <w:r w:rsidRPr="00CB3E20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="006F288E" w:rsidRPr="00CB3E20">
        <w:rPr>
          <w:rFonts w:ascii="Times New Roman" w:hAnsi="Times New Roman"/>
          <w:bCs/>
          <w:sz w:val="28"/>
          <w:szCs w:val="28"/>
          <w:lang w:eastAsia="ru-RU"/>
        </w:rPr>
        <w:t xml:space="preserve"> Міністерства </w:t>
      </w:r>
      <w:r w:rsidR="006F288E" w:rsidRPr="00CB3E20">
        <w:rPr>
          <w:rFonts w:ascii="Times New Roman" w:hAnsi="Times New Roman"/>
          <w:sz w:val="28"/>
          <w:szCs w:val="28"/>
          <w:lang w:eastAsia="ru-RU"/>
        </w:rPr>
        <w:t>захисту довкілля та природних ресурсів України «</w:t>
      </w:r>
      <w:r w:rsidR="00FE3F83" w:rsidRPr="00FE3F83">
        <w:rPr>
          <w:rFonts w:ascii="Times New Roman" w:hAnsi="Times New Roman"/>
          <w:sz w:val="28"/>
          <w:szCs w:val="28"/>
        </w:rPr>
        <w:t xml:space="preserve">Про внесення змін до наказу </w:t>
      </w:r>
      <w:r w:rsidR="00FE3F83" w:rsidRPr="00FE3F83">
        <w:rPr>
          <w:rFonts w:ascii="Times New Roman" w:hAnsi="Times New Roman"/>
          <w:sz w:val="28"/>
          <w:szCs w:val="28"/>
          <w:highlight w:val="white"/>
        </w:rPr>
        <w:t>Міністерства екології та природних ресурсів України від 30 липня 2001 року № 286</w:t>
      </w:r>
      <w:r w:rsidR="00CB3E20" w:rsidRPr="00B765E0">
        <w:rPr>
          <w:rFonts w:ascii="Times New Roman" w:hAnsi="Times New Roman"/>
          <w:sz w:val="28"/>
          <w:szCs w:val="28"/>
        </w:rPr>
        <w:t>»</w:t>
      </w:r>
      <w:r w:rsidR="00FE3F83">
        <w:rPr>
          <w:rFonts w:ascii="Times New Roman" w:hAnsi="Times New Roman"/>
          <w:sz w:val="28"/>
          <w:szCs w:val="28"/>
        </w:rPr>
        <w:t xml:space="preserve"> </w:t>
      </w:r>
      <w:r w:rsidR="00072466">
        <w:rPr>
          <w:rFonts w:ascii="Times New Roman" w:hAnsi="Times New Roman"/>
          <w:iCs/>
          <w:spacing w:val="-9"/>
          <w:sz w:val="28"/>
          <w:szCs w:val="28"/>
          <w:lang w:eastAsia="ru-RU"/>
        </w:rPr>
        <w:t xml:space="preserve">(далі </w:t>
      </w:r>
      <w:r w:rsidR="00072466" w:rsidRPr="00696233">
        <w:rPr>
          <w:rFonts w:ascii="Times New Roman" w:hAnsi="Times New Roman"/>
          <w:sz w:val="28"/>
          <w:szCs w:val="28"/>
          <w:shd w:val="clear" w:color="auto" w:fill="FFFFFF"/>
        </w:rPr>
        <w:t>—</w:t>
      </w:r>
      <w:r w:rsidR="00072466">
        <w:rPr>
          <w:rFonts w:ascii="Times New Roman" w:hAnsi="Times New Roman"/>
          <w:iCs/>
          <w:spacing w:val="-9"/>
          <w:sz w:val="28"/>
          <w:szCs w:val="28"/>
          <w:lang w:eastAsia="ru-RU"/>
        </w:rPr>
        <w:t xml:space="preserve"> </w:t>
      </w:r>
      <w:proofErr w:type="spellStart"/>
      <w:r w:rsidR="003606D1">
        <w:rPr>
          <w:rFonts w:ascii="Times New Roman" w:hAnsi="Times New Roman"/>
          <w:iCs/>
          <w:spacing w:val="-9"/>
          <w:sz w:val="28"/>
          <w:szCs w:val="28"/>
          <w:lang w:eastAsia="ru-RU"/>
        </w:rPr>
        <w:t>п</w:t>
      </w:r>
      <w:r w:rsidR="00A32035" w:rsidRPr="00B765E0">
        <w:rPr>
          <w:rFonts w:ascii="Times New Roman" w:hAnsi="Times New Roman"/>
          <w:iCs/>
          <w:spacing w:val="-9"/>
          <w:sz w:val="28"/>
          <w:szCs w:val="28"/>
          <w:lang w:eastAsia="ru-RU"/>
        </w:rPr>
        <w:t>роєкт</w:t>
      </w:r>
      <w:proofErr w:type="spellEnd"/>
      <w:r w:rsidR="006F288E" w:rsidRPr="00B765E0">
        <w:rPr>
          <w:rFonts w:ascii="Times New Roman" w:hAnsi="Times New Roman"/>
          <w:iCs/>
          <w:spacing w:val="-9"/>
          <w:sz w:val="28"/>
          <w:szCs w:val="28"/>
          <w:lang w:eastAsia="ru-RU"/>
        </w:rPr>
        <w:t xml:space="preserve"> наказ</w:t>
      </w:r>
      <w:r w:rsidR="00A32035" w:rsidRPr="00B765E0">
        <w:rPr>
          <w:rFonts w:ascii="Times New Roman" w:hAnsi="Times New Roman"/>
          <w:iCs/>
          <w:spacing w:val="-9"/>
          <w:sz w:val="28"/>
          <w:szCs w:val="28"/>
          <w:lang w:eastAsia="ru-RU"/>
        </w:rPr>
        <w:t>у</w:t>
      </w:r>
      <w:r w:rsidR="006F288E" w:rsidRPr="00B765E0">
        <w:rPr>
          <w:rFonts w:ascii="Times New Roman" w:hAnsi="Times New Roman"/>
          <w:iCs/>
          <w:spacing w:val="-9"/>
          <w:sz w:val="28"/>
          <w:szCs w:val="28"/>
          <w:lang w:eastAsia="ru-RU"/>
        </w:rPr>
        <w:t xml:space="preserve">) </w:t>
      </w:r>
      <w:r w:rsidR="0094465F">
        <w:rPr>
          <w:rFonts w:ascii="Times New Roman" w:hAnsi="Times New Roman"/>
          <w:sz w:val="28"/>
          <w:szCs w:val="28"/>
        </w:rPr>
        <w:t xml:space="preserve">розроблений </w:t>
      </w:r>
      <w:r w:rsidR="00373ED9" w:rsidRPr="00696233">
        <w:rPr>
          <w:rFonts w:ascii="Times New Roman" w:hAnsi="Times New Roman"/>
          <w:sz w:val="28"/>
          <w:szCs w:val="28"/>
        </w:rPr>
        <w:t>з</w:t>
      </w:r>
      <w:r w:rsidR="00373ED9">
        <w:rPr>
          <w:rFonts w:ascii="Times New Roman" w:hAnsi="Times New Roman"/>
          <w:sz w:val="28"/>
          <w:szCs w:val="28"/>
        </w:rPr>
        <w:t xml:space="preserve">а результатами проведеного відповідно до </w:t>
      </w:r>
      <w:r w:rsidR="00373ED9">
        <w:rPr>
          <w:rFonts w:ascii="Times New Roman" w:hAnsi="Times New Roman"/>
          <w:sz w:val="28"/>
          <w:szCs w:val="28"/>
          <w:lang w:eastAsia="ru-RU"/>
        </w:rPr>
        <w:t xml:space="preserve">Порядку реалізації </w:t>
      </w:r>
      <w:r w:rsidR="00373ED9" w:rsidRPr="00696233">
        <w:rPr>
          <w:rFonts w:ascii="Times New Roman" w:hAnsi="Times New Roman"/>
          <w:bCs/>
          <w:sz w:val="28"/>
          <w:szCs w:val="28"/>
          <w:shd w:val="clear" w:color="auto" w:fill="FFFFFF"/>
        </w:rPr>
        <w:t>експериментального про</w:t>
      </w:r>
      <w:r w:rsidR="00373ED9">
        <w:rPr>
          <w:rFonts w:ascii="Times New Roman" w:hAnsi="Times New Roman"/>
          <w:bCs/>
          <w:sz w:val="28"/>
          <w:szCs w:val="28"/>
          <w:shd w:val="clear" w:color="auto" w:fill="FFFFFF"/>
        </w:rPr>
        <w:t>е</w:t>
      </w:r>
      <w:r w:rsidR="00373ED9" w:rsidRPr="00696233">
        <w:rPr>
          <w:rFonts w:ascii="Times New Roman" w:hAnsi="Times New Roman"/>
          <w:bCs/>
          <w:sz w:val="28"/>
          <w:szCs w:val="28"/>
          <w:shd w:val="clear" w:color="auto" w:fill="FFFFFF"/>
        </w:rPr>
        <w:t>кту щодо отримання довідки про визначення величин фонових концентрацій забруднюючих речовин в атмосферному повітрі розрахунковим методом в електронній формі</w:t>
      </w:r>
      <w:r w:rsidR="00E1386D">
        <w:rPr>
          <w:rFonts w:ascii="Times New Roman" w:hAnsi="Times New Roman"/>
          <w:bCs/>
          <w:sz w:val="28"/>
          <w:szCs w:val="28"/>
          <w:shd w:val="clear" w:color="auto" w:fill="FFFFFF"/>
        </w:rPr>
        <w:t>,</w:t>
      </w:r>
      <w:r w:rsidR="00373ED9" w:rsidRPr="00696233">
        <w:rPr>
          <w:rFonts w:ascii="Times New Roman" w:hAnsi="Times New Roman"/>
          <w:sz w:val="28"/>
          <w:szCs w:val="28"/>
        </w:rPr>
        <w:t xml:space="preserve"> </w:t>
      </w:r>
      <w:r w:rsidR="00373ED9">
        <w:rPr>
          <w:rFonts w:ascii="Times New Roman" w:hAnsi="Times New Roman"/>
          <w:sz w:val="28"/>
          <w:szCs w:val="28"/>
        </w:rPr>
        <w:t xml:space="preserve">затвердженого </w:t>
      </w:r>
      <w:r w:rsidR="00373ED9" w:rsidRPr="00696233">
        <w:rPr>
          <w:rFonts w:ascii="Times New Roman" w:hAnsi="Times New Roman"/>
          <w:sz w:val="28"/>
          <w:szCs w:val="28"/>
        </w:rPr>
        <w:t>постанов</w:t>
      </w:r>
      <w:r w:rsidR="00373ED9">
        <w:rPr>
          <w:rFonts w:ascii="Times New Roman" w:hAnsi="Times New Roman"/>
          <w:sz w:val="28"/>
          <w:szCs w:val="28"/>
        </w:rPr>
        <w:t>ою</w:t>
      </w:r>
      <w:r w:rsidR="00373ED9" w:rsidRPr="00696233">
        <w:rPr>
          <w:rFonts w:ascii="Times New Roman" w:hAnsi="Times New Roman"/>
          <w:sz w:val="28"/>
          <w:szCs w:val="28"/>
        </w:rPr>
        <w:t xml:space="preserve"> Кабінету Міністрів України</w:t>
      </w:r>
      <w:r w:rsidR="00373ED9">
        <w:rPr>
          <w:rFonts w:ascii="Times New Roman" w:hAnsi="Times New Roman"/>
          <w:sz w:val="28"/>
          <w:szCs w:val="28"/>
        </w:rPr>
        <w:t xml:space="preserve"> </w:t>
      </w:r>
      <w:r w:rsidR="00373ED9" w:rsidRPr="00696233"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від 04 листопада</w:t>
      </w:r>
      <w:r w:rsidR="00373ED9">
        <w:rPr>
          <w:rFonts w:ascii="Times New Roman" w:hAnsi="Times New Roman"/>
          <w:spacing w:val="15"/>
          <w:sz w:val="28"/>
          <w:szCs w:val="28"/>
          <w:shd w:val="clear" w:color="auto" w:fill="FFFFFF"/>
        </w:rPr>
        <w:t xml:space="preserve"> </w:t>
      </w:r>
      <w:r w:rsidR="00C46CDA"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2</w:t>
      </w:r>
      <w:r w:rsidR="00373ED9"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022 року</w:t>
      </w:r>
      <w:r w:rsidR="00373ED9" w:rsidRPr="00696233">
        <w:rPr>
          <w:rFonts w:ascii="Times New Roman" w:hAnsi="Times New Roman"/>
          <w:spacing w:val="15"/>
          <w:sz w:val="28"/>
          <w:szCs w:val="28"/>
          <w:shd w:val="clear" w:color="auto" w:fill="FFFFFF"/>
        </w:rPr>
        <w:t xml:space="preserve"> №</w:t>
      </w:r>
      <w:r w:rsidR="00C46CDA"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 </w:t>
      </w:r>
      <w:r w:rsidR="00373ED9" w:rsidRPr="00696233">
        <w:rPr>
          <w:rFonts w:ascii="Times New Roman" w:hAnsi="Times New Roman"/>
          <w:spacing w:val="15"/>
          <w:sz w:val="28"/>
          <w:szCs w:val="28"/>
          <w:shd w:val="clear" w:color="auto" w:fill="FFFFFF"/>
        </w:rPr>
        <w:t xml:space="preserve">1249 </w:t>
      </w:r>
      <w:r w:rsidR="00C46CDA">
        <w:rPr>
          <w:rFonts w:ascii="Times New Roman" w:hAnsi="Times New Roman"/>
          <w:spacing w:val="15"/>
          <w:sz w:val="28"/>
          <w:szCs w:val="28"/>
          <w:shd w:val="clear" w:color="auto" w:fill="FFFFFF"/>
        </w:rPr>
        <w:t xml:space="preserve">експериментального </w:t>
      </w:r>
      <w:proofErr w:type="spellStart"/>
      <w:r w:rsidR="00C46CDA"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проєкту</w:t>
      </w:r>
      <w:proofErr w:type="spellEnd"/>
      <w:r w:rsidR="00A31560">
        <w:rPr>
          <w:rFonts w:ascii="Times New Roman" w:hAnsi="Times New Roman"/>
          <w:spacing w:val="15"/>
          <w:sz w:val="28"/>
          <w:szCs w:val="28"/>
          <w:shd w:val="clear" w:color="auto" w:fill="FFFFFF"/>
        </w:rPr>
        <w:t xml:space="preserve"> </w:t>
      </w:r>
      <w:r w:rsidR="00373ED9" w:rsidRPr="00696233">
        <w:rPr>
          <w:rFonts w:ascii="Times New Roman" w:hAnsi="Times New Roman"/>
          <w:sz w:val="28"/>
          <w:szCs w:val="28"/>
          <w:shd w:val="clear" w:color="auto" w:fill="FFFFFF"/>
        </w:rPr>
        <w:t xml:space="preserve">(далі — експериментальний </w:t>
      </w:r>
      <w:proofErr w:type="spellStart"/>
      <w:r w:rsidR="00373ED9" w:rsidRPr="00696233">
        <w:rPr>
          <w:rFonts w:ascii="Times New Roman" w:hAnsi="Times New Roman"/>
          <w:sz w:val="28"/>
          <w:szCs w:val="28"/>
          <w:shd w:val="clear" w:color="auto" w:fill="FFFFFF"/>
        </w:rPr>
        <w:t>проєкт</w:t>
      </w:r>
      <w:proofErr w:type="spellEnd"/>
      <w:r w:rsidR="00373ED9" w:rsidRPr="00696233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373ED9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0E1D2D" w:rsidRDefault="000E1D2D" w:rsidP="000E1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1D2D">
        <w:rPr>
          <w:rFonts w:ascii="Times New Roman" w:hAnsi="Times New Roman"/>
          <w:sz w:val="28"/>
          <w:szCs w:val="28"/>
        </w:rPr>
        <w:t xml:space="preserve">За результатами проведення експериментального </w:t>
      </w:r>
      <w:proofErr w:type="spellStart"/>
      <w:r w:rsidRPr="000E1D2D">
        <w:rPr>
          <w:rFonts w:ascii="Times New Roman" w:hAnsi="Times New Roman"/>
          <w:sz w:val="28"/>
          <w:szCs w:val="28"/>
        </w:rPr>
        <w:t>проєкту</w:t>
      </w:r>
      <w:proofErr w:type="spellEnd"/>
      <w:r w:rsidRPr="000E1D2D">
        <w:rPr>
          <w:rFonts w:ascii="Times New Roman" w:hAnsi="Times New Roman"/>
          <w:sz w:val="28"/>
          <w:szCs w:val="28"/>
        </w:rPr>
        <w:t xml:space="preserve"> прийнято рішення щодо необхідності внесення змін </w:t>
      </w:r>
      <w:r w:rsidR="003B6DB6">
        <w:rPr>
          <w:rFonts w:ascii="Times New Roman" w:hAnsi="Times New Roman"/>
          <w:sz w:val="28"/>
          <w:szCs w:val="28"/>
        </w:rPr>
        <w:t xml:space="preserve">до </w:t>
      </w:r>
      <w:r w:rsidRPr="000E1D2D">
        <w:rPr>
          <w:rFonts w:ascii="Times New Roman" w:hAnsi="Times New Roman"/>
          <w:sz w:val="28"/>
          <w:szCs w:val="28"/>
          <w:highlight w:val="white"/>
        </w:rPr>
        <w:t>Порядку визначення величин фонових концентрацій забруднювальних речовин в атмосферному повітрі</w:t>
      </w:r>
      <w:r w:rsidRPr="000E1D2D">
        <w:rPr>
          <w:rFonts w:ascii="Times New Roman" w:hAnsi="Times New Roman"/>
          <w:bCs/>
          <w:sz w:val="28"/>
          <w:szCs w:val="28"/>
          <w:shd w:val="clear" w:color="auto" w:fill="FFFFFF"/>
        </w:rPr>
        <w:t>, затвердженого наказом Міністерства екології та природних ресурсів України від 30 липня 2001 року № 286,</w:t>
      </w:r>
      <w:r w:rsidRPr="000E1D2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E1D2D">
        <w:rPr>
          <w:rFonts w:ascii="Times New Roman" w:hAnsi="Times New Roman"/>
          <w:sz w:val="28"/>
          <w:szCs w:val="28"/>
          <w:lang w:eastAsia="ru-RU"/>
        </w:rPr>
        <w:t xml:space="preserve">зареєстрованого в Міністерстві юстиції України </w:t>
      </w:r>
      <w:r w:rsidR="00C04E96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Pr="000E1D2D">
        <w:rPr>
          <w:rFonts w:ascii="Times New Roman" w:hAnsi="Times New Roman"/>
          <w:sz w:val="28"/>
          <w:szCs w:val="28"/>
          <w:lang w:eastAsia="ru-RU"/>
        </w:rPr>
        <w:t xml:space="preserve">15 серпня 2001 року за № 700/5891 (далі </w:t>
      </w:r>
      <w:r w:rsidR="00072466" w:rsidRPr="00696233">
        <w:rPr>
          <w:rFonts w:ascii="Times New Roman" w:hAnsi="Times New Roman"/>
          <w:sz w:val="28"/>
          <w:szCs w:val="28"/>
          <w:shd w:val="clear" w:color="auto" w:fill="FFFFFF"/>
        </w:rPr>
        <w:t>—</w:t>
      </w:r>
      <w:r w:rsidR="00E526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E1D2D">
        <w:rPr>
          <w:rFonts w:ascii="Times New Roman" w:hAnsi="Times New Roman"/>
          <w:sz w:val="28"/>
          <w:szCs w:val="28"/>
          <w:lang w:eastAsia="ru-RU"/>
        </w:rPr>
        <w:t xml:space="preserve">Порядок), </w:t>
      </w:r>
      <w:r w:rsidRPr="000E1D2D">
        <w:rPr>
          <w:rStyle w:val="rvts9"/>
          <w:rFonts w:ascii="Times New Roman" w:hAnsi="Times New Roman"/>
          <w:bCs/>
          <w:sz w:val="28"/>
          <w:szCs w:val="28"/>
          <w:shd w:val="clear" w:color="auto" w:fill="FFFFFF"/>
        </w:rPr>
        <w:t xml:space="preserve">в частині </w:t>
      </w:r>
      <w:r w:rsidR="00C04E96">
        <w:rPr>
          <w:rStyle w:val="rvts9"/>
          <w:rFonts w:ascii="Times New Roman" w:hAnsi="Times New Roman"/>
          <w:bCs/>
          <w:sz w:val="28"/>
          <w:szCs w:val="28"/>
          <w:shd w:val="clear" w:color="auto" w:fill="FFFFFF"/>
        </w:rPr>
        <w:t xml:space="preserve">обчислення значень фонових концентрацій окремих забруднюючих речовин самостійно </w:t>
      </w:r>
      <w:r w:rsidR="00C04E96">
        <w:rPr>
          <w:rFonts w:ascii="Times New Roman" w:hAnsi="Times New Roman"/>
          <w:sz w:val="28"/>
          <w:szCs w:val="28"/>
          <w:highlight w:val="white"/>
        </w:rPr>
        <w:t>суб’єктами</w:t>
      </w:r>
      <w:r w:rsidR="00C04E96" w:rsidRPr="00696233">
        <w:rPr>
          <w:rFonts w:ascii="Times New Roman" w:hAnsi="Times New Roman"/>
          <w:sz w:val="28"/>
          <w:szCs w:val="28"/>
          <w:highlight w:val="white"/>
        </w:rPr>
        <w:t xml:space="preserve"> господарювання</w:t>
      </w:r>
      <w:r>
        <w:rPr>
          <w:rFonts w:ascii="Times New Roman" w:hAnsi="Times New Roman"/>
          <w:sz w:val="28"/>
          <w:szCs w:val="28"/>
        </w:rPr>
        <w:t>.</w:t>
      </w:r>
    </w:p>
    <w:p w:rsidR="001D7F22" w:rsidRPr="00D75F31" w:rsidRDefault="001D7F22" w:rsidP="001D7F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0" w:name="o4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Крім того,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проєкт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наказу розроблено з метою приведення Порядку у відповідність до постанови Головного державного санітарного лікаря України від 04 червня 2010 року № 18,</w:t>
      </w:r>
      <w:r w:rsidRPr="0069623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якою </w:t>
      </w:r>
      <w:r w:rsidRPr="00696233">
        <w:rPr>
          <w:rFonts w:ascii="Times New Roman" w:hAnsi="Times New Roman"/>
          <w:bCs/>
          <w:sz w:val="28"/>
          <w:szCs w:val="28"/>
          <w:lang w:eastAsia="uk-UA"/>
        </w:rPr>
        <w:t xml:space="preserve">затверджено 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рекомендоване Комітетом з питань гігієнічного регламентування </w:t>
      </w:r>
      <w:r w:rsidRPr="00696233">
        <w:rPr>
          <w:rFonts w:ascii="Times New Roman" w:hAnsi="Times New Roman"/>
          <w:sz w:val="28"/>
          <w:szCs w:val="28"/>
          <w:shd w:val="clear" w:color="auto" w:fill="FFFFFF"/>
        </w:rPr>
        <w:t>Міністерства охорони здоров</w:t>
      </w:r>
      <w:r w:rsidRPr="00696233">
        <w:rPr>
          <w:rFonts w:ascii="Times New Roman" w:hAnsi="Times New Roman"/>
          <w:sz w:val="28"/>
          <w:szCs w:val="28"/>
          <w:highlight w:val="white"/>
        </w:rPr>
        <w:t>’</w:t>
      </w:r>
      <w:r w:rsidRPr="00696233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696233">
        <w:rPr>
          <w:shd w:val="clear" w:color="auto" w:fill="FFFFFF"/>
        </w:rPr>
        <w:t xml:space="preserve"> </w:t>
      </w:r>
      <w:r w:rsidRPr="000F3036">
        <w:rPr>
          <w:rFonts w:ascii="Times New Roman" w:hAnsi="Times New Roman"/>
          <w:sz w:val="28"/>
          <w:szCs w:val="28"/>
          <w:shd w:val="clear" w:color="auto" w:fill="FFFFFF"/>
        </w:rPr>
        <w:t>України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 значення гігієнічного нормативу хімічної речовини в атмосферному повітрі населених місць:</w:t>
      </w:r>
      <w:r w:rsidRPr="00696233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uk-UA"/>
        </w:rPr>
        <w:t>м</w:t>
      </w:r>
      <w:r w:rsidRPr="00696233">
        <w:rPr>
          <w:rFonts w:ascii="Times New Roman" w:hAnsi="Times New Roman"/>
          <w:bCs/>
          <w:sz w:val="28"/>
          <w:szCs w:val="28"/>
          <w:lang w:eastAsia="uk-UA"/>
        </w:rPr>
        <w:t xml:space="preserve">аксимально разова </w:t>
      </w:r>
      <w:r w:rsidRPr="00696233">
        <w:rPr>
          <w:rFonts w:ascii="Times New Roman" w:hAnsi="Times New Roman"/>
          <w:bCs/>
          <w:sz w:val="28"/>
          <w:szCs w:val="28"/>
          <w:shd w:val="clear" w:color="auto" w:fill="FFFFFF"/>
        </w:rPr>
        <w:t>гранично допустима концентрація в атмосферному повітрі населених місць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:</w:t>
      </w:r>
      <w:r w:rsidRPr="0069623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696233">
        <w:rPr>
          <w:rFonts w:ascii="Times New Roman" w:hAnsi="Times New Roman"/>
          <w:bCs/>
          <w:sz w:val="28"/>
          <w:szCs w:val="28"/>
          <w:lang w:eastAsia="uk-UA"/>
        </w:rPr>
        <w:t xml:space="preserve">максимально разова </w:t>
      </w:r>
      <w:r w:rsidRPr="0069623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гранично допустима концентрація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(ГДК) </w:t>
      </w:r>
      <w:r w:rsidRPr="00696233">
        <w:rPr>
          <w:rFonts w:ascii="Times New Roman" w:hAnsi="Times New Roman"/>
          <w:bCs/>
          <w:sz w:val="28"/>
          <w:szCs w:val="28"/>
          <w:lang w:eastAsia="uk-UA"/>
        </w:rPr>
        <w:t>діоксиду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Pr="00696233">
        <w:rPr>
          <w:rFonts w:ascii="Times New Roman" w:hAnsi="Times New Roman"/>
          <w:bCs/>
          <w:sz w:val="28"/>
          <w:szCs w:val="28"/>
          <w:lang w:eastAsia="uk-UA"/>
        </w:rPr>
        <w:t>азоту</w:t>
      </w:r>
      <w:r w:rsidRPr="0069623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– 0.2 мг/м</w:t>
      </w:r>
      <w:r w:rsidRPr="00C74373">
        <w:rPr>
          <w:rFonts w:ascii="Times New Roman" w:hAnsi="Times New Roman"/>
          <w:bCs/>
          <w:sz w:val="28"/>
          <w:szCs w:val="28"/>
          <w:shd w:val="clear" w:color="auto" w:fill="FFFFFF"/>
          <w:vertAlign w:val="superscript"/>
        </w:rPr>
        <w:t>3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, пари, 3 клас небезпеки.</w:t>
      </w:r>
    </w:p>
    <w:p w:rsidR="00FE3F83" w:rsidRDefault="001D7F22" w:rsidP="00FE3F8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696233">
        <w:rPr>
          <w:rFonts w:ascii="Times New Roman" w:hAnsi="Times New Roman"/>
          <w:bCs/>
          <w:sz w:val="28"/>
          <w:szCs w:val="28"/>
          <w:lang w:eastAsia="uk-UA"/>
        </w:rPr>
        <w:t xml:space="preserve">Максимально разова </w:t>
      </w:r>
      <w:r w:rsidRPr="00696233">
        <w:rPr>
          <w:rFonts w:ascii="Times New Roman" w:hAnsi="Times New Roman"/>
          <w:bCs/>
          <w:sz w:val="28"/>
          <w:szCs w:val="28"/>
          <w:shd w:val="clear" w:color="auto" w:fill="FFFFFF"/>
        </w:rPr>
        <w:t>гранично допустима концентрація в атмосферному повітрі населених місць відповідно до якої були обчислені значення фонових концентрацій складал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а 0.</w:t>
      </w:r>
      <w:r w:rsidRPr="0069623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085 мг/м3, відповідно до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нового затвердженого</w:t>
      </w:r>
      <w:r w:rsidRPr="0069623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uk-UA"/>
        </w:rPr>
        <w:t>медико-санітарного нормативу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значення фоновою концентрації обчислено </w:t>
      </w:r>
      <w:r w:rsidR="00DB38D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                      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множенням 0.2 </w:t>
      </w:r>
      <w:r w:rsidR="00DB38D8">
        <w:rPr>
          <w:rFonts w:ascii="Times New Roman" w:hAnsi="Times New Roman"/>
          <w:bCs/>
          <w:sz w:val="28"/>
          <w:szCs w:val="28"/>
          <w:shd w:val="clear" w:color="auto" w:fill="FFFFFF"/>
        </w:rPr>
        <w:t>мг/м</w:t>
      </w:r>
      <w:r w:rsidR="00DB38D8" w:rsidRPr="00C74373">
        <w:rPr>
          <w:rFonts w:ascii="Times New Roman" w:hAnsi="Times New Roman"/>
          <w:bCs/>
          <w:sz w:val="28"/>
          <w:szCs w:val="28"/>
          <w:shd w:val="clear" w:color="auto" w:fill="FFFFFF"/>
          <w:vertAlign w:val="superscript"/>
        </w:rPr>
        <w:t>3</w:t>
      </w:r>
      <w:r w:rsidR="00DB38D8">
        <w:rPr>
          <w:rFonts w:ascii="Times New Roman" w:hAnsi="Times New Roman"/>
          <w:bCs/>
          <w:sz w:val="28"/>
          <w:szCs w:val="28"/>
          <w:shd w:val="clear" w:color="auto" w:fill="FFFFFF"/>
          <w:vertAlign w:val="superscript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на величини в долях ГДК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м.р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>., які передбачені Порядком</w:t>
      </w:r>
      <w:r w:rsidR="00FE3F8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</w:t>
      </w:r>
    </w:p>
    <w:p w:rsidR="005453F6" w:rsidRDefault="005453F6" w:rsidP="005453F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96233">
        <w:rPr>
          <w:rFonts w:ascii="Times New Roman" w:hAnsi="Times New Roman"/>
          <w:sz w:val="28"/>
          <w:szCs w:val="28"/>
          <w:highlight w:val="white"/>
        </w:rPr>
        <w:t xml:space="preserve">До запровадження </w:t>
      </w:r>
      <w:r>
        <w:rPr>
          <w:rFonts w:ascii="Times New Roman" w:hAnsi="Times New Roman"/>
          <w:sz w:val="28"/>
          <w:szCs w:val="28"/>
        </w:rPr>
        <w:t>експериментального</w:t>
      </w:r>
      <w:r w:rsidRPr="006962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233">
        <w:rPr>
          <w:rFonts w:ascii="Times New Roman" w:hAnsi="Times New Roman"/>
          <w:sz w:val="28"/>
          <w:szCs w:val="28"/>
        </w:rPr>
        <w:t>проєкт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 w:rsidRPr="00696233">
        <w:rPr>
          <w:rFonts w:ascii="Times New Roman" w:hAnsi="Times New Roman"/>
          <w:sz w:val="28"/>
          <w:szCs w:val="28"/>
          <w:highlight w:val="white"/>
        </w:rPr>
        <w:t xml:space="preserve"> подання запиту здійснювалося у паперовій формі.</w:t>
      </w:r>
      <w:r w:rsidRPr="00696233">
        <w:rPr>
          <w:rFonts w:ascii="Times New Roman" w:hAnsi="Times New Roman"/>
          <w:sz w:val="28"/>
          <w:szCs w:val="28"/>
        </w:rPr>
        <w:t xml:space="preserve"> Однак </w:t>
      </w:r>
      <w:r w:rsidRPr="00696233">
        <w:rPr>
          <w:rFonts w:ascii="Times New Roman" w:hAnsi="Times New Roman"/>
          <w:sz w:val="28"/>
          <w:szCs w:val="28"/>
          <w:highlight w:val="white"/>
        </w:rPr>
        <w:t xml:space="preserve">суб’єкти господарювання витрачали значні часові ресурси під час отримання вказаної вище послуги, які вони могли б </w:t>
      </w:r>
      <w:r w:rsidR="00C145AE">
        <w:rPr>
          <w:rFonts w:ascii="Times New Roman" w:hAnsi="Times New Roman"/>
          <w:sz w:val="28"/>
          <w:szCs w:val="28"/>
          <w:highlight w:val="white"/>
        </w:rPr>
        <w:t>вклад</w:t>
      </w:r>
      <w:r w:rsidRPr="00696233">
        <w:rPr>
          <w:rFonts w:ascii="Times New Roman" w:hAnsi="Times New Roman"/>
          <w:sz w:val="28"/>
          <w:szCs w:val="28"/>
          <w:highlight w:val="white"/>
        </w:rPr>
        <w:t>ати у розвиток своєї діяльності.</w:t>
      </w:r>
      <w:r w:rsidRPr="00696233">
        <w:rPr>
          <w:rFonts w:ascii="Times New Roman" w:hAnsi="Times New Roman"/>
          <w:sz w:val="28"/>
          <w:szCs w:val="28"/>
        </w:rPr>
        <w:t xml:space="preserve"> </w:t>
      </w:r>
      <w:r w:rsidRPr="00696233">
        <w:rPr>
          <w:rFonts w:ascii="Times New Roman" w:hAnsi="Times New Roman"/>
          <w:sz w:val="28"/>
          <w:szCs w:val="28"/>
          <w:highlight w:val="white"/>
        </w:rPr>
        <w:t xml:space="preserve">Процедура отримання довідки </w:t>
      </w:r>
      <w:r w:rsidRPr="00696233">
        <w:rPr>
          <w:rFonts w:ascii="Times New Roman" w:hAnsi="Times New Roman"/>
          <w:sz w:val="28"/>
          <w:szCs w:val="28"/>
        </w:rPr>
        <w:t xml:space="preserve">здійснювалася </w:t>
      </w:r>
      <w:r w:rsidRPr="00696233">
        <w:rPr>
          <w:rFonts w:ascii="Times New Roman" w:hAnsi="Times New Roman"/>
          <w:sz w:val="28"/>
          <w:szCs w:val="28"/>
          <w:highlight w:val="white"/>
        </w:rPr>
        <w:t>у місячний строк з дня надходження запиту.</w:t>
      </w:r>
    </w:p>
    <w:p w:rsidR="0069370E" w:rsidRDefault="0069370E" w:rsidP="0069370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3B4882">
        <w:rPr>
          <w:rFonts w:ascii="Times New Roman" w:hAnsi="Times New Roman"/>
          <w:bCs/>
          <w:sz w:val="28"/>
          <w:szCs w:val="28"/>
        </w:rPr>
        <w:t xml:space="preserve">На цей час </w:t>
      </w:r>
      <w:r>
        <w:rPr>
          <w:rFonts w:ascii="Times New Roman" w:hAnsi="Times New Roman"/>
          <w:bCs/>
          <w:sz w:val="28"/>
          <w:szCs w:val="28"/>
        </w:rPr>
        <w:t xml:space="preserve">це значення затверджено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наказом</w:t>
      </w:r>
      <w:r w:rsidRPr="00696233">
        <w:rPr>
          <w:rFonts w:ascii="Times New Roman" w:hAnsi="Times New Roman"/>
          <w:sz w:val="28"/>
          <w:szCs w:val="28"/>
          <w:shd w:val="clear" w:color="auto" w:fill="FFFFFF"/>
        </w:rPr>
        <w:t xml:space="preserve"> Міністерства охорони здоров</w:t>
      </w:r>
      <w:r w:rsidRPr="00696233">
        <w:rPr>
          <w:rFonts w:ascii="Times New Roman" w:hAnsi="Times New Roman"/>
          <w:sz w:val="28"/>
          <w:szCs w:val="28"/>
          <w:highlight w:val="white"/>
        </w:rPr>
        <w:t>’</w:t>
      </w:r>
      <w:r w:rsidRPr="00696233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696233">
        <w:rPr>
          <w:shd w:val="clear" w:color="auto" w:fill="FFFFFF"/>
        </w:rPr>
        <w:t xml:space="preserve"> </w:t>
      </w:r>
      <w:r w:rsidRPr="000F3036">
        <w:rPr>
          <w:rFonts w:ascii="Times New Roman" w:hAnsi="Times New Roman"/>
          <w:sz w:val="28"/>
          <w:szCs w:val="28"/>
          <w:shd w:val="clear" w:color="auto" w:fill="FFFFFF"/>
        </w:rPr>
        <w:t xml:space="preserve">України </w:t>
      </w:r>
      <w:r>
        <w:rPr>
          <w:rFonts w:ascii="Times New Roman" w:hAnsi="Times New Roman"/>
          <w:bCs/>
          <w:sz w:val="28"/>
          <w:szCs w:val="28"/>
          <w:lang w:eastAsia="uk-UA"/>
        </w:rPr>
        <w:t>від 10 травня 2024 року № 813</w:t>
      </w:r>
      <w:r w:rsidRPr="00696233">
        <w:rPr>
          <w:rFonts w:ascii="Times New Roman" w:hAnsi="Times New Roman"/>
          <w:bCs/>
          <w:sz w:val="28"/>
          <w:szCs w:val="28"/>
          <w:lang w:eastAsia="uk-UA"/>
        </w:rPr>
        <w:t xml:space="preserve"> «Про затвердження </w:t>
      </w:r>
      <w:r>
        <w:rPr>
          <w:rFonts w:ascii="Times New Roman" w:hAnsi="Times New Roman"/>
          <w:bCs/>
          <w:sz w:val="28"/>
          <w:szCs w:val="28"/>
          <w:lang w:eastAsia="uk-UA"/>
        </w:rPr>
        <w:t>державних медико-санітарних нормативів</w:t>
      </w:r>
      <w:r w:rsidRPr="00696233">
        <w:rPr>
          <w:rFonts w:ascii="Times New Roman" w:hAnsi="Times New Roman"/>
          <w:bCs/>
          <w:sz w:val="28"/>
          <w:szCs w:val="28"/>
          <w:lang w:eastAsia="uk-UA"/>
        </w:rPr>
        <w:t xml:space="preserve"> допустимого вмісту хімічних і біологічних речовин в атмосферному повітрі населених місць», який зареєстровано в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 Міністерстві юстиції України 24 травня 2024 року</w:t>
      </w:r>
      <w:r w:rsidRPr="00696233">
        <w:rPr>
          <w:rFonts w:ascii="Times New Roman" w:hAnsi="Times New Roman"/>
          <w:bCs/>
          <w:sz w:val="28"/>
          <w:szCs w:val="28"/>
          <w:lang w:eastAsia="uk-UA"/>
        </w:rPr>
        <w:t xml:space="preserve"> за № </w:t>
      </w:r>
      <w:r>
        <w:rPr>
          <w:rFonts w:ascii="Times New Roman" w:hAnsi="Times New Roman"/>
          <w:bCs/>
          <w:sz w:val="28"/>
          <w:szCs w:val="28"/>
          <w:lang w:eastAsia="uk-UA"/>
        </w:rPr>
        <w:t>7</w:t>
      </w:r>
      <w:r w:rsidRPr="00696233">
        <w:rPr>
          <w:rFonts w:ascii="Times New Roman" w:hAnsi="Times New Roman"/>
          <w:bCs/>
          <w:sz w:val="28"/>
          <w:szCs w:val="28"/>
          <w:lang w:eastAsia="uk-UA"/>
        </w:rPr>
        <w:t>6</w:t>
      </w:r>
      <w:r>
        <w:rPr>
          <w:rFonts w:ascii="Times New Roman" w:hAnsi="Times New Roman"/>
          <w:bCs/>
          <w:sz w:val="28"/>
          <w:szCs w:val="28"/>
          <w:lang w:eastAsia="uk-UA"/>
        </w:rPr>
        <w:t>3/42108.</w:t>
      </w:r>
    </w:p>
    <w:p w:rsidR="005453F6" w:rsidRPr="00696233" w:rsidRDefault="005453F6" w:rsidP="005453F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96233">
        <w:rPr>
          <w:rFonts w:ascii="Times New Roman" w:hAnsi="Times New Roman"/>
          <w:sz w:val="28"/>
          <w:szCs w:val="28"/>
        </w:rPr>
        <w:lastRenderedPageBreak/>
        <w:t xml:space="preserve">Експериментальний </w:t>
      </w:r>
      <w:proofErr w:type="spellStart"/>
      <w:r w:rsidRPr="00696233">
        <w:rPr>
          <w:rFonts w:ascii="Times New Roman" w:hAnsi="Times New Roman"/>
          <w:sz w:val="28"/>
          <w:szCs w:val="28"/>
        </w:rPr>
        <w:t>проєкт</w:t>
      </w:r>
      <w:proofErr w:type="spellEnd"/>
      <w:r w:rsidRPr="00696233">
        <w:rPr>
          <w:rFonts w:ascii="Times New Roman" w:hAnsi="Times New Roman"/>
          <w:sz w:val="28"/>
          <w:szCs w:val="28"/>
        </w:rPr>
        <w:t xml:space="preserve"> реалізовувався </w:t>
      </w:r>
      <w:proofErr w:type="spellStart"/>
      <w:r w:rsidRPr="00696233">
        <w:rPr>
          <w:rFonts w:ascii="Times New Roman" w:hAnsi="Times New Roman"/>
          <w:sz w:val="28"/>
          <w:szCs w:val="28"/>
        </w:rPr>
        <w:t>Міндовкілля</w:t>
      </w:r>
      <w:proofErr w:type="spellEnd"/>
      <w:r w:rsidRPr="00696233">
        <w:rPr>
          <w:rFonts w:ascii="Times New Roman" w:hAnsi="Times New Roman"/>
          <w:bCs/>
          <w:sz w:val="28"/>
          <w:szCs w:val="28"/>
        </w:rPr>
        <w:t xml:space="preserve"> шляхом впровадження програмного продукту на Єдиній екологічній платформі </w:t>
      </w:r>
      <w:r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696233">
        <w:rPr>
          <w:rFonts w:ascii="Times New Roman" w:hAnsi="Times New Roman"/>
          <w:bCs/>
          <w:sz w:val="28"/>
          <w:szCs w:val="28"/>
        </w:rPr>
        <w:t>ЕкоСистема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  <w:r w:rsidRPr="0069623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(далі – </w:t>
      </w:r>
      <w:proofErr w:type="spellStart"/>
      <w:r>
        <w:rPr>
          <w:rFonts w:ascii="Times New Roman" w:hAnsi="Times New Roman"/>
          <w:bCs/>
          <w:sz w:val="28"/>
          <w:szCs w:val="28"/>
        </w:rPr>
        <w:t>ЕкоСистема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) </w:t>
      </w:r>
      <w:r w:rsidR="00C80C5A">
        <w:rPr>
          <w:rFonts w:ascii="Times New Roman" w:hAnsi="Times New Roman"/>
          <w:bCs/>
          <w:sz w:val="28"/>
          <w:szCs w:val="28"/>
        </w:rPr>
        <w:t>на</w:t>
      </w:r>
      <w:r w:rsidRPr="00696233">
        <w:rPr>
          <w:rFonts w:ascii="Times New Roman" w:hAnsi="Times New Roman"/>
          <w:bCs/>
          <w:sz w:val="28"/>
          <w:szCs w:val="28"/>
        </w:rPr>
        <w:t xml:space="preserve"> безоплатній основі і довів свою універсальність під час повномасштабного вторгнення </w:t>
      </w:r>
      <w:proofErr w:type="spellStart"/>
      <w:r w:rsidRPr="00696233">
        <w:rPr>
          <w:rFonts w:ascii="Times New Roman" w:hAnsi="Times New Roman"/>
          <w:bCs/>
          <w:sz w:val="28"/>
          <w:szCs w:val="28"/>
        </w:rPr>
        <w:t>росії</w:t>
      </w:r>
      <w:proofErr w:type="spellEnd"/>
      <w:r w:rsidRPr="00696233">
        <w:rPr>
          <w:rFonts w:ascii="Times New Roman" w:hAnsi="Times New Roman"/>
          <w:bCs/>
          <w:sz w:val="28"/>
          <w:szCs w:val="28"/>
        </w:rPr>
        <w:t xml:space="preserve"> на територію України, завдяки можливості віддаленого доступу до послуги </w:t>
      </w:r>
      <w:r w:rsidRPr="00696233">
        <w:rPr>
          <w:rFonts w:ascii="Times New Roman" w:hAnsi="Times New Roman"/>
          <w:sz w:val="28"/>
          <w:szCs w:val="28"/>
        </w:rPr>
        <w:t xml:space="preserve">отримання </w:t>
      </w:r>
      <w:r w:rsidRPr="00696233">
        <w:rPr>
          <w:rFonts w:ascii="Times New Roman" w:hAnsi="Times New Roman"/>
          <w:sz w:val="28"/>
          <w:szCs w:val="28"/>
          <w:highlight w:val="white"/>
        </w:rPr>
        <w:t>довідки щодо фонових концентрацій</w:t>
      </w:r>
      <w:r w:rsidRPr="00696233">
        <w:rPr>
          <w:rFonts w:ascii="Times New Roman" w:hAnsi="Times New Roman"/>
          <w:sz w:val="28"/>
          <w:szCs w:val="28"/>
        </w:rPr>
        <w:t>.</w:t>
      </w:r>
    </w:p>
    <w:p w:rsidR="00C80C5A" w:rsidRDefault="005453F6" w:rsidP="005453F6">
      <w:pPr>
        <w:spacing w:after="0" w:line="240" w:lineRule="auto"/>
        <w:ind w:firstLineChars="201" w:firstLine="563"/>
        <w:jc w:val="both"/>
        <w:rPr>
          <w:rFonts w:ascii="Times New Roman" w:hAnsi="Times New Roman"/>
          <w:sz w:val="28"/>
          <w:szCs w:val="28"/>
        </w:rPr>
      </w:pPr>
      <w:bookmarkStart w:id="1" w:name="n26"/>
      <w:bookmarkStart w:id="2" w:name="n15"/>
      <w:bookmarkEnd w:id="1"/>
      <w:bookmarkEnd w:id="2"/>
      <w:r w:rsidRPr="00696233">
        <w:rPr>
          <w:rFonts w:ascii="Times New Roman" w:hAnsi="Times New Roman"/>
          <w:sz w:val="28"/>
          <w:szCs w:val="28"/>
          <w:highlight w:val="white"/>
        </w:rPr>
        <w:t>Отримання довідки про визначен</w:t>
      </w:r>
      <w:r w:rsidR="00C268CF">
        <w:rPr>
          <w:rFonts w:ascii="Times New Roman" w:hAnsi="Times New Roman"/>
          <w:sz w:val="28"/>
          <w:szCs w:val="28"/>
        </w:rPr>
        <w:t>і розрахунковим методом</w:t>
      </w:r>
      <w:r w:rsidRPr="00696233">
        <w:rPr>
          <w:rFonts w:ascii="Times New Roman" w:hAnsi="Times New Roman"/>
          <w:sz w:val="28"/>
          <w:szCs w:val="28"/>
        </w:rPr>
        <w:t xml:space="preserve"> фонов</w:t>
      </w:r>
      <w:r w:rsidR="00C268CF">
        <w:rPr>
          <w:rFonts w:ascii="Times New Roman" w:hAnsi="Times New Roman"/>
          <w:sz w:val="28"/>
          <w:szCs w:val="28"/>
        </w:rPr>
        <w:t>і</w:t>
      </w:r>
      <w:r w:rsidRPr="00696233">
        <w:rPr>
          <w:rFonts w:ascii="Times New Roman" w:hAnsi="Times New Roman"/>
          <w:sz w:val="28"/>
          <w:szCs w:val="28"/>
        </w:rPr>
        <w:t xml:space="preserve"> концентраці</w:t>
      </w:r>
      <w:r w:rsidR="00C268CF">
        <w:rPr>
          <w:rFonts w:ascii="Times New Roman" w:hAnsi="Times New Roman"/>
          <w:sz w:val="28"/>
          <w:szCs w:val="28"/>
        </w:rPr>
        <w:t>ї</w:t>
      </w:r>
      <w:r w:rsidRPr="00696233">
        <w:rPr>
          <w:rFonts w:ascii="Times New Roman" w:hAnsi="Times New Roman"/>
          <w:sz w:val="28"/>
          <w:szCs w:val="28"/>
        </w:rPr>
        <w:t xml:space="preserve"> є популярною послугою серед суб’єктів господарювання </w:t>
      </w:r>
      <w:r w:rsidR="004B72FC">
        <w:rPr>
          <w:rFonts w:ascii="Times New Roman" w:hAnsi="Times New Roman"/>
          <w:sz w:val="28"/>
          <w:szCs w:val="28"/>
        </w:rPr>
        <w:t xml:space="preserve">                      </w:t>
      </w:r>
      <w:r w:rsidRPr="00696233">
        <w:rPr>
          <w:rFonts w:ascii="Times New Roman" w:hAnsi="Times New Roman"/>
          <w:sz w:val="28"/>
          <w:szCs w:val="28"/>
        </w:rPr>
        <w:t xml:space="preserve">(далі </w:t>
      </w:r>
      <w:r w:rsidRPr="00696233">
        <w:rPr>
          <w:rFonts w:ascii="Times New Roman" w:hAnsi="Times New Roman"/>
          <w:sz w:val="28"/>
          <w:szCs w:val="28"/>
          <w:highlight w:val="white"/>
        </w:rPr>
        <w:t>–</w:t>
      </w:r>
      <w:r w:rsidRPr="00696233">
        <w:rPr>
          <w:rFonts w:ascii="Times New Roman" w:hAnsi="Times New Roman"/>
          <w:sz w:val="28"/>
          <w:szCs w:val="28"/>
        </w:rPr>
        <w:t xml:space="preserve"> заявники). </w:t>
      </w:r>
    </w:p>
    <w:p w:rsidR="005453F6" w:rsidRPr="00696233" w:rsidRDefault="00A446F0" w:rsidP="005453F6">
      <w:pPr>
        <w:spacing w:after="0" w:line="240" w:lineRule="auto"/>
        <w:ind w:firstLineChars="201" w:firstLine="563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</w:t>
      </w:r>
      <w:r w:rsidR="005453F6" w:rsidRPr="00696233">
        <w:rPr>
          <w:rFonts w:ascii="Times New Roman" w:hAnsi="Times New Roman"/>
          <w:sz w:val="28"/>
          <w:szCs w:val="28"/>
          <w:highlight w:val="white"/>
        </w:rPr>
        <w:t xml:space="preserve">ід час визначення фонових концентрацій </w:t>
      </w:r>
      <w:r w:rsidR="00E14248">
        <w:rPr>
          <w:rFonts w:ascii="Times New Roman" w:hAnsi="Times New Roman"/>
          <w:sz w:val="28"/>
          <w:szCs w:val="28"/>
          <w:highlight w:val="white"/>
        </w:rPr>
        <w:t xml:space="preserve">на цей час </w:t>
      </w:r>
      <w:r w:rsidR="005453F6" w:rsidRPr="00696233">
        <w:rPr>
          <w:rFonts w:ascii="Times New Roman" w:hAnsi="Times New Roman"/>
          <w:sz w:val="28"/>
          <w:szCs w:val="28"/>
          <w:highlight w:val="white"/>
        </w:rPr>
        <w:t>заявники стикаються з рядом проблем, серед яких:</w:t>
      </w:r>
    </w:p>
    <w:p w:rsidR="005453F6" w:rsidRPr="00696233" w:rsidRDefault="005453F6" w:rsidP="005453F6">
      <w:pPr>
        <w:spacing w:after="0" w:line="240" w:lineRule="auto"/>
        <w:ind w:firstLineChars="201" w:firstLine="563"/>
        <w:jc w:val="both"/>
        <w:rPr>
          <w:rFonts w:ascii="Times New Roman" w:hAnsi="Times New Roman"/>
          <w:sz w:val="28"/>
          <w:szCs w:val="28"/>
          <w:highlight w:val="white"/>
        </w:rPr>
      </w:pPr>
      <w:r w:rsidRPr="00696233">
        <w:rPr>
          <w:rFonts w:ascii="Times New Roman" w:hAnsi="Times New Roman"/>
          <w:sz w:val="28"/>
          <w:szCs w:val="28"/>
          <w:highlight w:val="white"/>
        </w:rPr>
        <w:t xml:space="preserve">непрозора процедура визначення фонових концентрацій через відсутність порядку їх погодження з територіальними органами </w:t>
      </w:r>
      <w:proofErr w:type="spellStart"/>
      <w:r w:rsidRPr="00696233">
        <w:rPr>
          <w:rFonts w:ascii="Times New Roman" w:hAnsi="Times New Roman"/>
          <w:sz w:val="28"/>
          <w:szCs w:val="28"/>
          <w:highlight w:val="white"/>
        </w:rPr>
        <w:t>Держпродспоживслужби</w:t>
      </w:r>
      <w:proofErr w:type="spellEnd"/>
      <w:r w:rsidRPr="00696233">
        <w:rPr>
          <w:rFonts w:ascii="Times New Roman" w:hAnsi="Times New Roman"/>
          <w:sz w:val="28"/>
          <w:szCs w:val="28"/>
          <w:highlight w:val="white"/>
        </w:rPr>
        <w:t>;</w:t>
      </w:r>
    </w:p>
    <w:p w:rsidR="005453F6" w:rsidRPr="00696233" w:rsidRDefault="005453F6" w:rsidP="005453F6">
      <w:pPr>
        <w:spacing w:after="0" w:line="240" w:lineRule="auto"/>
        <w:ind w:firstLineChars="201" w:firstLine="563"/>
        <w:jc w:val="both"/>
        <w:rPr>
          <w:rFonts w:ascii="Times New Roman" w:hAnsi="Times New Roman"/>
          <w:sz w:val="28"/>
          <w:szCs w:val="28"/>
        </w:rPr>
      </w:pPr>
      <w:r w:rsidRPr="00696233">
        <w:rPr>
          <w:rFonts w:ascii="Times New Roman" w:hAnsi="Times New Roman"/>
          <w:sz w:val="28"/>
          <w:szCs w:val="28"/>
          <w:highlight w:val="white"/>
        </w:rPr>
        <w:t>тривалість визначення фонових кон</w:t>
      </w:r>
      <w:r w:rsidRPr="00696233">
        <w:rPr>
          <w:rFonts w:ascii="Times New Roman" w:hAnsi="Times New Roman"/>
          <w:sz w:val="28"/>
          <w:szCs w:val="28"/>
        </w:rPr>
        <w:t>центрацій через відсу</w:t>
      </w:r>
      <w:r w:rsidR="007F2556">
        <w:rPr>
          <w:rFonts w:ascii="Times New Roman" w:hAnsi="Times New Roman"/>
          <w:sz w:val="28"/>
          <w:szCs w:val="28"/>
        </w:rPr>
        <w:t xml:space="preserve">тність нормативно-правового </w:t>
      </w:r>
      <w:proofErr w:type="spellStart"/>
      <w:r w:rsidR="007F2556">
        <w:rPr>
          <w:rFonts w:ascii="Times New Roman" w:hAnsi="Times New Roman"/>
          <w:sz w:val="28"/>
          <w:szCs w:val="28"/>
        </w:rPr>
        <w:t>акта</w:t>
      </w:r>
      <w:proofErr w:type="spellEnd"/>
      <w:r w:rsidRPr="00696233">
        <w:rPr>
          <w:rFonts w:ascii="Times New Roman" w:hAnsi="Times New Roman"/>
          <w:sz w:val="28"/>
          <w:szCs w:val="28"/>
        </w:rPr>
        <w:t>, в якому б визначався строк, протягом якого заявникам мають бути видані фонові концентрації. У зв’язку із цим строк отримання фонових концентрацій найчастіше становить календарний місяць.</w:t>
      </w:r>
    </w:p>
    <w:p w:rsidR="005453F6" w:rsidRPr="00696233" w:rsidRDefault="005453F6" w:rsidP="005453F6">
      <w:pPr>
        <w:spacing w:after="0" w:line="240" w:lineRule="auto"/>
        <w:ind w:firstLineChars="201" w:firstLine="563"/>
        <w:jc w:val="both"/>
        <w:rPr>
          <w:rFonts w:ascii="Times New Roman" w:hAnsi="Times New Roman"/>
          <w:sz w:val="28"/>
          <w:szCs w:val="28"/>
          <w:highlight w:val="white"/>
        </w:rPr>
      </w:pPr>
      <w:r w:rsidRPr="00696233">
        <w:rPr>
          <w:rFonts w:ascii="Times New Roman" w:hAnsi="Times New Roman"/>
          <w:sz w:val="28"/>
          <w:szCs w:val="28"/>
        </w:rPr>
        <w:t xml:space="preserve">Відсутність закріпленої процедури погодження територіальними органами </w:t>
      </w:r>
      <w:proofErr w:type="spellStart"/>
      <w:r w:rsidRPr="00696233">
        <w:rPr>
          <w:rFonts w:ascii="Times New Roman" w:hAnsi="Times New Roman"/>
          <w:sz w:val="28"/>
          <w:szCs w:val="28"/>
        </w:rPr>
        <w:t>Держпродспоживслужби</w:t>
      </w:r>
      <w:proofErr w:type="spellEnd"/>
      <w:r w:rsidRPr="00696233">
        <w:rPr>
          <w:rFonts w:ascii="Times New Roman" w:hAnsi="Times New Roman"/>
          <w:sz w:val="28"/>
          <w:szCs w:val="28"/>
        </w:rPr>
        <w:t xml:space="preserve"> визначених фонових концентрацій та строків їх видачі призводить до непрозорого регулювання та</w:t>
      </w:r>
      <w:r w:rsidRPr="00696233">
        <w:rPr>
          <w:rFonts w:ascii="Times New Roman" w:hAnsi="Times New Roman"/>
          <w:sz w:val="28"/>
          <w:szCs w:val="28"/>
          <w:highlight w:val="white"/>
        </w:rPr>
        <w:t xml:space="preserve"> створення підстав для виникнення корупційних чинників.</w:t>
      </w:r>
    </w:p>
    <w:p w:rsidR="008413C4" w:rsidRDefault="008413C4" w:rsidP="008413C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96233">
        <w:rPr>
          <w:rFonts w:ascii="Times New Roman" w:hAnsi="Times New Roman"/>
          <w:sz w:val="28"/>
          <w:szCs w:val="28"/>
          <w:highlight w:val="white"/>
        </w:rPr>
        <w:t xml:space="preserve">Оскільки одним із пріоритетних завдань державної політики є розвиток підприємництва, що, передусім, передбачає створення сприятливих умов для провадження господарської діяльності, процедура </w:t>
      </w:r>
      <w:r w:rsidRPr="00696233">
        <w:rPr>
          <w:rFonts w:ascii="Times New Roman" w:hAnsi="Times New Roman"/>
          <w:sz w:val="28"/>
          <w:szCs w:val="28"/>
        </w:rPr>
        <w:t>щодо визначення величин фонових концентрацій забруднюючих речовин в атмосферном</w:t>
      </w:r>
      <w:r>
        <w:rPr>
          <w:rFonts w:ascii="Times New Roman" w:hAnsi="Times New Roman"/>
          <w:sz w:val="28"/>
          <w:szCs w:val="28"/>
        </w:rPr>
        <w:t xml:space="preserve">у повітрі розрахунковим методом, </w:t>
      </w:r>
      <w:r w:rsidRPr="00393F2F">
        <w:rPr>
          <w:rFonts w:ascii="Times New Roman" w:hAnsi="Times New Roman"/>
          <w:sz w:val="28"/>
          <w:szCs w:val="28"/>
        </w:rPr>
        <w:t>а саме</w:t>
      </w:r>
      <w:r>
        <w:rPr>
          <w:rFonts w:ascii="Times New Roman" w:hAnsi="Times New Roman"/>
          <w:sz w:val="28"/>
          <w:szCs w:val="28"/>
        </w:rPr>
        <w:t>:</w:t>
      </w:r>
      <w:r w:rsidRPr="00393F2F">
        <w:rPr>
          <w:rFonts w:ascii="Times New Roman" w:hAnsi="Times New Roman"/>
          <w:sz w:val="28"/>
          <w:szCs w:val="28"/>
        </w:rPr>
        <w:t xml:space="preserve"> </w:t>
      </w:r>
      <w:r w:rsidRPr="00393F2F">
        <w:rPr>
          <w:rFonts w:ascii="Times New Roman" w:hAnsi="Times New Roman"/>
          <w:color w:val="000000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  <w:highlight w:val="white"/>
        </w:rPr>
        <w:t>окремих</w:t>
      </w:r>
      <w:r w:rsidRPr="00393F2F">
        <w:rPr>
          <w:rFonts w:ascii="Times New Roman" w:hAnsi="Times New Roman"/>
          <w:color w:val="000000"/>
          <w:sz w:val="28"/>
          <w:szCs w:val="28"/>
        </w:rPr>
        <w:t xml:space="preserve"> забруднюючих речовин (при неможливості визначення величин фонових концентрацій розрахунковим способом) допускається обчислювати їх значення самостійно суб’єктом господарювання множенням коефіцієнта 0,4 на величину максимальної разової гранично допустимої концентрації відповідної речовини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E64F8" w:rsidRPr="00A55F2A" w:rsidRDefault="00A32035" w:rsidP="004E040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A55F2A">
        <w:rPr>
          <w:rFonts w:ascii="Times New Roman" w:hAnsi="Times New Roman"/>
          <w:bCs/>
          <w:sz w:val="28"/>
          <w:szCs w:val="28"/>
        </w:rPr>
        <w:t>П</w:t>
      </w:r>
      <w:r w:rsidR="00175D30" w:rsidRPr="00A55F2A">
        <w:rPr>
          <w:rFonts w:ascii="Times New Roman" w:hAnsi="Times New Roman"/>
          <w:bCs/>
          <w:sz w:val="28"/>
          <w:szCs w:val="28"/>
        </w:rPr>
        <w:t>роєкт</w:t>
      </w:r>
      <w:proofErr w:type="spellEnd"/>
      <w:r w:rsidR="009E64F8" w:rsidRPr="00A55F2A">
        <w:rPr>
          <w:rFonts w:ascii="Times New Roman" w:hAnsi="Times New Roman"/>
          <w:bCs/>
          <w:sz w:val="28"/>
          <w:szCs w:val="28"/>
        </w:rPr>
        <w:t xml:space="preserve"> </w:t>
      </w:r>
      <w:r w:rsidRPr="00A55F2A">
        <w:rPr>
          <w:rFonts w:ascii="Times New Roman" w:hAnsi="Times New Roman"/>
          <w:bCs/>
          <w:sz w:val="28"/>
          <w:szCs w:val="28"/>
        </w:rPr>
        <w:t xml:space="preserve">наказу </w:t>
      </w:r>
      <w:r w:rsidR="009E64F8" w:rsidRPr="00A55F2A">
        <w:rPr>
          <w:rFonts w:ascii="Times New Roman" w:hAnsi="Times New Roman"/>
          <w:sz w:val="28"/>
          <w:szCs w:val="28"/>
        </w:rPr>
        <w:t>унеможлив</w:t>
      </w:r>
      <w:r w:rsidR="00175D30" w:rsidRPr="00A55F2A">
        <w:rPr>
          <w:rFonts w:ascii="Times New Roman" w:hAnsi="Times New Roman"/>
          <w:sz w:val="28"/>
          <w:szCs w:val="28"/>
        </w:rPr>
        <w:t>ить</w:t>
      </w:r>
      <w:r w:rsidR="009E64F8" w:rsidRPr="00A55F2A">
        <w:rPr>
          <w:rFonts w:ascii="Times New Roman" w:hAnsi="Times New Roman"/>
          <w:sz w:val="28"/>
          <w:szCs w:val="28"/>
        </w:rPr>
        <w:t xml:space="preserve"> порушення прав і законних інтересів суб’єктів господарювання, зменш</w:t>
      </w:r>
      <w:r w:rsidR="00270499" w:rsidRPr="00A55F2A">
        <w:rPr>
          <w:rFonts w:ascii="Times New Roman" w:hAnsi="Times New Roman"/>
          <w:sz w:val="28"/>
          <w:szCs w:val="28"/>
        </w:rPr>
        <w:t>и</w:t>
      </w:r>
      <w:r w:rsidR="009E64F8" w:rsidRPr="00A55F2A">
        <w:rPr>
          <w:rFonts w:ascii="Times New Roman" w:hAnsi="Times New Roman"/>
          <w:sz w:val="28"/>
          <w:szCs w:val="28"/>
        </w:rPr>
        <w:t>ть адміністративний тиск на бізнес та усун</w:t>
      </w:r>
      <w:r w:rsidR="00270499" w:rsidRPr="00A55F2A">
        <w:rPr>
          <w:rFonts w:ascii="Times New Roman" w:hAnsi="Times New Roman"/>
          <w:sz w:val="28"/>
          <w:szCs w:val="28"/>
        </w:rPr>
        <w:t>е</w:t>
      </w:r>
      <w:r w:rsidR="009E64F8" w:rsidRPr="00A55F2A">
        <w:rPr>
          <w:rFonts w:ascii="Times New Roman" w:hAnsi="Times New Roman"/>
          <w:sz w:val="28"/>
          <w:szCs w:val="28"/>
        </w:rPr>
        <w:t xml:space="preserve"> відповідні регуляторні бар</w:t>
      </w:r>
      <w:r w:rsidR="009E64F8" w:rsidRPr="00A55F2A">
        <w:rPr>
          <w:rFonts w:ascii="Times New Roman" w:hAnsi="Times New Roman"/>
          <w:bCs/>
          <w:sz w:val="28"/>
          <w:szCs w:val="28"/>
        </w:rPr>
        <w:t>’єри.</w:t>
      </w:r>
    </w:p>
    <w:p w:rsidR="00EA5314" w:rsidRPr="00EA5314" w:rsidRDefault="009E64F8" w:rsidP="00193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531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Прийняття </w:t>
      </w:r>
      <w:proofErr w:type="spellStart"/>
      <w:r w:rsidR="003B6DB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76330" w:rsidRPr="00EA5314">
        <w:rPr>
          <w:rFonts w:ascii="Times New Roman" w:eastAsia="Times New Roman" w:hAnsi="Times New Roman"/>
          <w:sz w:val="28"/>
          <w:szCs w:val="28"/>
          <w:lang w:eastAsia="ru-RU"/>
        </w:rPr>
        <w:t>роєкту</w:t>
      </w:r>
      <w:proofErr w:type="spellEnd"/>
      <w:r w:rsidR="00876330" w:rsidRPr="00EA5314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наказу</w:t>
      </w:r>
      <w:r w:rsidRPr="00EA5314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сприятиме удосконаленню та спрощенню процедури </w:t>
      </w:r>
      <w:r w:rsidR="008413C4">
        <w:rPr>
          <w:rFonts w:ascii="Times New Roman" w:hAnsi="Times New Roman"/>
          <w:sz w:val="28"/>
          <w:szCs w:val="28"/>
        </w:rPr>
        <w:t xml:space="preserve">визначення фонових концентрацій окремих забруднюючих речовин самостійно </w:t>
      </w:r>
      <w:r w:rsidR="008413C4" w:rsidRPr="00393F2F">
        <w:rPr>
          <w:rFonts w:ascii="Times New Roman" w:hAnsi="Times New Roman"/>
          <w:color w:val="000000"/>
          <w:sz w:val="28"/>
          <w:szCs w:val="28"/>
        </w:rPr>
        <w:t>суб’єктом господарювання</w:t>
      </w:r>
      <w:r w:rsidR="00CE6640">
        <w:rPr>
          <w:rFonts w:ascii="Times New Roman" w:hAnsi="Times New Roman"/>
          <w:sz w:val="28"/>
          <w:szCs w:val="28"/>
        </w:rPr>
        <w:t>.</w:t>
      </w:r>
    </w:p>
    <w:p w:rsidR="009B4886" w:rsidRPr="00CE6640" w:rsidRDefault="009B4886" w:rsidP="00193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640">
        <w:rPr>
          <w:rFonts w:ascii="Times New Roman" w:eastAsia="Times New Roman" w:hAnsi="Times New Roman"/>
          <w:sz w:val="28"/>
          <w:szCs w:val="28"/>
          <w:lang w:eastAsia="ru-RU"/>
        </w:rPr>
        <w:t>Основні групи, на які проблема справляє вплив: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2683"/>
        <w:gridCol w:w="2683"/>
      </w:tblGrid>
      <w:tr w:rsidR="00DE536C" w:rsidRPr="003146E1" w:rsidTr="00555AA8"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CE6640" w:rsidRDefault="009B4886" w:rsidP="009B4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E664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Групи (підгрупи)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CE6640" w:rsidRDefault="009B4886" w:rsidP="009B4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E664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Так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CE6640" w:rsidRDefault="009B4886" w:rsidP="009B4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E664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Ні</w:t>
            </w:r>
          </w:p>
        </w:tc>
      </w:tr>
      <w:tr w:rsidR="00DE536C" w:rsidRPr="003146E1" w:rsidTr="00555AA8"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CE6640" w:rsidRDefault="009B4886" w:rsidP="009B4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66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Громадяни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CE6640" w:rsidRDefault="00CE6640" w:rsidP="009B4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66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CE6640" w:rsidRDefault="006D79A9" w:rsidP="009B4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66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DE536C" w:rsidRPr="003146E1" w:rsidTr="00555AA8"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CE6640" w:rsidRDefault="009B4886" w:rsidP="009B4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66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Держава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CE6640" w:rsidRDefault="009B4886" w:rsidP="009B4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66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CE6640" w:rsidRDefault="009B4886" w:rsidP="009B4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66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DE536C" w:rsidRPr="003146E1" w:rsidTr="00555AA8"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CE6640" w:rsidRDefault="009B4886" w:rsidP="009B4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66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Суб’єкти господарювання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CE6640" w:rsidRDefault="009B4886" w:rsidP="009B4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66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CE6640" w:rsidRDefault="009B4886" w:rsidP="009B4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66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9B4886" w:rsidRPr="003146E1" w:rsidTr="00555AA8"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CE6640" w:rsidRDefault="009B4886" w:rsidP="009B48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/>
                <w:kern w:val="3"/>
                <w:sz w:val="28"/>
                <w:szCs w:val="28"/>
                <w:lang w:eastAsia="zh-CN" w:bidi="hi-IN"/>
              </w:rPr>
            </w:pPr>
            <w:r w:rsidRPr="00CE6640">
              <w:rPr>
                <w:rFonts w:ascii="Times New Roman" w:eastAsia="Arial" w:hAnsi="Times New Roman"/>
                <w:kern w:val="3"/>
                <w:sz w:val="28"/>
                <w:szCs w:val="28"/>
                <w:lang w:eastAsia="zh-CN" w:bidi="hi-IN"/>
              </w:rPr>
              <w:t>у тому числі суб’єкти малого підприємництва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CE6640" w:rsidRDefault="007E32DB" w:rsidP="009B488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CE6640" w:rsidRDefault="009B4886" w:rsidP="009B488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kern w:val="3"/>
                <w:sz w:val="28"/>
                <w:szCs w:val="28"/>
                <w:lang w:eastAsia="zh-CN" w:bidi="hi-IN"/>
              </w:rPr>
            </w:pPr>
            <w:r w:rsidRPr="00CE6640">
              <w:rPr>
                <w:rFonts w:ascii="Times New Roman" w:eastAsia="Arial" w:hAnsi="Times New Roman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</w:tr>
    </w:tbl>
    <w:p w:rsidR="00452BE6" w:rsidRPr="00A90AFD" w:rsidRDefault="001C7467" w:rsidP="00452BE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9033C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Врегулювання зазначеної проблеми не може бути здійснено за допомогою ринкових механізмів, оскільки питання</w:t>
      </w:r>
      <w:r w:rsidR="00452B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2BE6" w:rsidRPr="00A90AF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регулюється виключно нормативно-правовими актами та, водночас, </w:t>
      </w:r>
      <w:r w:rsidR="00195E70">
        <w:rPr>
          <w:rFonts w:ascii="Times New Roman" w:hAnsi="Times New Roman"/>
          <w:bCs/>
          <w:sz w:val="28"/>
          <w:szCs w:val="28"/>
          <w:shd w:val="clear" w:color="auto" w:fill="FFFFFF"/>
        </w:rPr>
        <w:t>чинними регуляторними</w:t>
      </w:r>
      <w:r w:rsidR="00452BE6" w:rsidRPr="00A90AF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акт</w:t>
      </w:r>
      <w:r w:rsidR="00195E70">
        <w:rPr>
          <w:rFonts w:ascii="Times New Roman" w:hAnsi="Times New Roman"/>
          <w:bCs/>
          <w:sz w:val="28"/>
          <w:szCs w:val="28"/>
          <w:shd w:val="clear" w:color="auto" w:fill="FFFFFF"/>
        </w:rPr>
        <w:t>ами</w:t>
      </w:r>
      <w:r w:rsidR="00452BE6" w:rsidRPr="00A90AF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r w:rsidR="00195E70">
        <w:rPr>
          <w:rFonts w:ascii="Times New Roman" w:hAnsi="Times New Roman"/>
          <w:bCs/>
          <w:sz w:val="28"/>
          <w:szCs w:val="28"/>
          <w:shd w:val="clear" w:color="auto" w:fill="FFFFFF"/>
        </w:rPr>
        <w:t>оскільки Порядок потребує внесення змін</w:t>
      </w:r>
      <w:r w:rsidR="00452BE6" w:rsidRPr="00A90AFD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8E4C9C" w:rsidRDefault="008E4C9C" w:rsidP="00193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4886" w:rsidRPr="009033C2" w:rsidRDefault="00AD5D99" w:rsidP="00193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033C2">
        <w:rPr>
          <w:rFonts w:ascii="Times New Roman" w:eastAsia="Times New Roman" w:hAnsi="Times New Roman"/>
          <w:b/>
          <w:sz w:val="28"/>
          <w:szCs w:val="28"/>
          <w:lang w:eastAsia="ru-RU"/>
        </w:rPr>
        <w:t>ІІ. Цілі державного регулювання</w:t>
      </w:r>
    </w:p>
    <w:p w:rsidR="00D55E9E" w:rsidRPr="003618E8" w:rsidRDefault="00D55E9E" w:rsidP="00D55E9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8E8">
        <w:rPr>
          <w:rFonts w:ascii="Times New Roman" w:eastAsia="Times New Roman" w:hAnsi="Times New Roman"/>
          <w:sz w:val="28"/>
          <w:szCs w:val="28"/>
          <w:lang w:eastAsia="ru-RU"/>
        </w:rPr>
        <w:t>Основними цілями державного регулювання є:</w:t>
      </w:r>
    </w:p>
    <w:p w:rsidR="00950753" w:rsidRDefault="00C93D61" w:rsidP="00D55E9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50753">
        <w:rPr>
          <w:rFonts w:ascii="Times New Roman" w:hAnsi="Times New Roman"/>
          <w:sz w:val="28"/>
          <w:szCs w:val="28"/>
        </w:rPr>
        <w:t xml:space="preserve">удосконалення </w:t>
      </w:r>
      <w:r w:rsidR="00950753" w:rsidRPr="00950753">
        <w:rPr>
          <w:rFonts w:ascii="Times New Roman" w:hAnsi="Times New Roman"/>
          <w:sz w:val="28"/>
          <w:szCs w:val="28"/>
        </w:rPr>
        <w:t xml:space="preserve">та спрощення </w:t>
      </w:r>
      <w:r w:rsidRPr="00950753">
        <w:rPr>
          <w:rFonts w:ascii="Times New Roman" w:hAnsi="Times New Roman"/>
          <w:sz w:val="28"/>
          <w:szCs w:val="28"/>
        </w:rPr>
        <w:t xml:space="preserve">механізму </w:t>
      </w:r>
      <w:r w:rsidR="00E14248">
        <w:rPr>
          <w:rFonts w:ascii="Times New Roman" w:hAnsi="Times New Roman"/>
          <w:sz w:val="28"/>
          <w:szCs w:val="28"/>
        </w:rPr>
        <w:t>визначення фонових концентрацій</w:t>
      </w:r>
      <w:r w:rsidR="006B5355">
        <w:rPr>
          <w:rFonts w:ascii="Times New Roman" w:hAnsi="Times New Roman"/>
          <w:sz w:val="28"/>
          <w:szCs w:val="28"/>
        </w:rPr>
        <w:t xml:space="preserve"> </w:t>
      </w:r>
      <w:r w:rsidR="00E14248">
        <w:rPr>
          <w:rFonts w:ascii="Times New Roman" w:hAnsi="Times New Roman"/>
          <w:sz w:val="28"/>
          <w:szCs w:val="28"/>
        </w:rPr>
        <w:t xml:space="preserve">окремих </w:t>
      </w:r>
      <w:r w:rsidR="006B5355">
        <w:rPr>
          <w:rFonts w:ascii="Times New Roman" w:hAnsi="Times New Roman"/>
          <w:sz w:val="28"/>
          <w:szCs w:val="28"/>
        </w:rPr>
        <w:t>забруднюючих речовин в атмосферному повітрі населених місць</w:t>
      </w:r>
      <w:r w:rsidR="000F2FD1">
        <w:rPr>
          <w:rFonts w:ascii="Times New Roman" w:hAnsi="Times New Roman"/>
          <w:sz w:val="28"/>
          <w:szCs w:val="28"/>
        </w:rPr>
        <w:t>;</w:t>
      </w:r>
    </w:p>
    <w:p w:rsidR="00152759" w:rsidRPr="003618E8" w:rsidRDefault="00152759" w:rsidP="00D55E9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GoBack"/>
      <w:bookmarkEnd w:id="3"/>
      <w:r w:rsidRPr="003618E8">
        <w:rPr>
          <w:rFonts w:ascii="Times New Roman" w:hAnsi="Times New Roman"/>
          <w:sz w:val="28"/>
          <w:szCs w:val="28"/>
        </w:rPr>
        <w:t xml:space="preserve">зменшення адміністративного тиску на суб’єктів господарювання, </w:t>
      </w:r>
      <w:r w:rsidR="00664540" w:rsidRPr="003618E8">
        <w:rPr>
          <w:rFonts w:ascii="Times New Roman" w:hAnsi="Times New Roman"/>
          <w:sz w:val="28"/>
          <w:szCs w:val="28"/>
        </w:rPr>
        <w:t>усунення відповідних регуляторних бар</w:t>
      </w:r>
      <w:r w:rsidR="00664540" w:rsidRPr="003618E8">
        <w:rPr>
          <w:rFonts w:ascii="Times New Roman" w:hAnsi="Times New Roman"/>
          <w:bCs/>
          <w:sz w:val="28"/>
          <w:szCs w:val="28"/>
        </w:rPr>
        <w:t>’єрів,</w:t>
      </w:r>
      <w:r w:rsidR="00664540" w:rsidRPr="003618E8">
        <w:rPr>
          <w:rFonts w:ascii="Times New Roman" w:hAnsi="Times New Roman"/>
          <w:sz w:val="28"/>
          <w:szCs w:val="28"/>
        </w:rPr>
        <w:t xml:space="preserve"> </w:t>
      </w:r>
      <w:r w:rsidRPr="003618E8">
        <w:rPr>
          <w:rFonts w:ascii="Times New Roman" w:hAnsi="Times New Roman"/>
          <w:sz w:val="28"/>
          <w:szCs w:val="28"/>
        </w:rPr>
        <w:t>виключення корупційних ризиків.</w:t>
      </w:r>
    </w:p>
    <w:p w:rsidR="008E4C9C" w:rsidRDefault="008E4C9C" w:rsidP="00193BD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4886" w:rsidRPr="003B28BF" w:rsidRDefault="009B4886" w:rsidP="00193BD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3B28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ІІІ. Визначення та оцінка альтернативних способів досягнення </w:t>
      </w:r>
      <w:r w:rsidR="00AD5D99" w:rsidRPr="003B28BF">
        <w:rPr>
          <w:rFonts w:ascii="Times New Roman" w:eastAsia="Times New Roman" w:hAnsi="Times New Roman"/>
          <w:b/>
          <w:sz w:val="28"/>
          <w:szCs w:val="28"/>
          <w:lang w:eastAsia="ru-RU"/>
        </w:rPr>
        <w:t>визначених цілей</w:t>
      </w:r>
    </w:p>
    <w:p w:rsidR="009B4886" w:rsidRPr="003B28BF" w:rsidRDefault="009B4886" w:rsidP="00E7302F">
      <w:pPr>
        <w:pStyle w:val="a9"/>
        <w:numPr>
          <w:ilvl w:val="0"/>
          <w:numId w:val="30"/>
        </w:numPr>
        <w:tabs>
          <w:tab w:val="left" w:pos="1406"/>
        </w:tabs>
        <w:autoSpaceDE w:val="0"/>
        <w:autoSpaceDN w:val="0"/>
        <w:adjustRightInd w:val="0"/>
        <w:spacing w:after="0" w:line="240" w:lineRule="auto"/>
        <w:ind w:hanging="513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proofErr w:type="spellStart"/>
      <w:r w:rsidRPr="003B28BF">
        <w:rPr>
          <w:rFonts w:ascii="Times New Roman" w:hAnsi="Times New Roman"/>
          <w:bCs/>
          <w:sz w:val="28"/>
          <w:szCs w:val="28"/>
          <w:lang w:eastAsia="uk-UA"/>
        </w:rPr>
        <w:t>Визначення</w:t>
      </w:r>
      <w:proofErr w:type="spellEnd"/>
      <w:r w:rsidRPr="003B28BF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3B28BF">
        <w:rPr>
          <w:rFonts w:ascii="Times New Roman" w:hAnsi="Times New Roman"/>
          <w:bCs/>
          <w:sz w:val="28"/>
          <w:szCs w:val="28"/>
          <w:lang w:eastAsia="uk-UA"/>
        </w:rPr>
        <w:t>альтернативних</w:t>
      </w:r>
      <w:proofErr w:type="spellEnd"/>
      <w:r w:rsidRPr="003B28BF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3B28BF">
        <w:rPr>
          <w:rFonts w:ascii="Times New Roman" w:hAnsi="Times New Roman"/>
          <w:bCs/>
          <w:sz w:val="28"/>
          <w:szCs w:val="28"/>
          <w:lang w:eastAsia="uk-UA"/>
        </w:rPr>
        <w:t>способів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7407"/>
      </w:tblGrid>
      <w:tr w:rsidR="00DE536C" w:rsidRPr="003146E1" w:rsidTr="00193BDF">
        <w:tc>
          <w:tcPr>
            <w:tcW w:w="1154" w:type="pct"/>
            <w:shd w:val="clear" w:color="auto" w:fill="auto"/>
            <w:vAlign w:val="center"/>
          </w:tcPr>
          <w:p w:rsidR="009B4886" w:rsidRPr="000E5089" w:rsidRDefault="009B4886" w:rsidP="00193BD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E508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Вид альтернатив</w:t>
            </w:r>
          </w:p>
        </w:tc>
        <w:tc>
          <w:tcPr>
            <w:tcW w:w="3846" w:type="pct"/>
            <w:shd w:val="clear" w:color="auto" w:fill="auto"/>
            <w:vAlign w:val="center"/>
          </w:tcPr>
          <w:p w:rsidR="009B4886" w:rsidRPr="000E5089" w:rsidRDefault="009B4886" w:rsidP="00193BD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0E5089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Опис альтернативи</w:t>
            </w:r>
          </w:p>
        </w:tc>
      </w:tr>
      <w:tr w:rsidR="00DE536C" w:rsidRPr="003146E1" w:rsidTr="00555AA8">
        <w:tc>
          <w:tcPr>
            <w:tcW w:w="1154" w:type="pct"/>
            <w:shd w:val="clear" w:color="auto" w:fill="auto"/>
          </w:tcPr>
          <w:p w:rsidR="009B4886" w:rsidRPr="000E5089" w:rsidRDefault="009B4886" w:rsidP="002B2630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E5089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Альтернатива 1: </w:t>
            </w:r>
          </w:p>
          <w:p w:rsidR="009B4886" w:rsidRPr="003146E1" w:rsidRDefault="00D14209" w:rsidP="00FF5ED7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uk-UA"/>
              </w:rPr>
            </w:pPr>
            <w:r w:rsidRPr="000E5089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з</w:t>
            </w:r>
            <w:r w:rsidR="009B4886" w:rsidRPr="000E5089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береження</w:t>
            </w:r>
            <w:r w:rsidR="006A56F7" w:rsidRPr="000E5089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ситуації, яка існує на цей час</w:t>
            </w:r>
            <w:r w:rsidR="009B4886" w:rsidRPr="000E5089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3846" w:type="pct"/>
            <w:shd w:val="clear" w:color="auto" w:fill="auto"/>
          </w:tcPr>
          <w:p w:rsidR="009B4886" w:rsidRPr="00C07EE2" w:rsidRDefault="0038495F" w:rsidP="00E7302F">
            <w:pPr>
              <w:spacing w:after="0" w:line="240" w:lineRule="auto"/>
              <w:ind w:firstLine="41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  <w:r w:rsidRPr="000E50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Залишення без змін </w:t>
            </w:r>
            <w:r w:rsidR="00FB5F45" w:rsidRPr="00EC29B3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Порядку </w:t>
            </w:r>
            <w:r w:rsidR="006A56F7" w:rsidRPr="00C07E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 дозволить вирішити пробл</w:t>
            </w:r>
            <w:r w:rsidR="000E74FA" w:rsidRPr="00C07E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еми, що зазначені у розділі І. </w:t>
            </w:r>
          </w:p>
          <w:p w:rsidR="009317DD" w:rsidRPr="003146E1" w:rsidRDefault="00A2362D" w:rsidP="00E7302F">
            <w:pPr>
              <w:spacing w:after="0" w:line="240" w:lineRule="auto"/>
              <w:ind w:firstLine="41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proofErr w:type="spellStart"/>
            <w:r w:rsidR="001F6EB8" w:rsidRPr="00A46344">
              <w:rPr>
                <w:rFonts w:ascii="Times New Roman" w:hAnsi="Times New Roman"/>
                <w:sz w:val="28"/>
                <w:szCs w:val="28"/>
              </w:rPr>
              <w:t>азначена</w:t>
            </w:r>
            <w:proofErr w:type="spellEnd"/>
            <w:r w:rsidR="001F6EB8" w:rsidRPr="00A46344">
              <w:rPr>
                <w:rFonts w:ascii="Times New Roman" w:hAnsi="Times New Roman"/>
                <w:sz w:val="28"/>
                <w:szCs w:val="28"/>
              </w:rPr>
              <w:t xml:space="preserve"> альтернатива не дозволить досягти цілей державного регулювання, що є неприйнятним.</w:t>
            </w:r>
          </w:p>
        </w:tc>
      </w:tr>
      <w:tr w:rsidR="009B4886" w:rsidRPr="003146E1" w:rsidTr="00555AA8"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90" w:rsidRPr="000E5089" w:rsidRDefault="006F5590" w:rsidP="006F5590">
            <w:pPr>
              <w:widowControl w:val="0"/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E5089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Альтернатива 2: </w:t>
            </w:r>
          </w:p>
          <w:p w:rsidR="009B4886" w:rsidRPr="003146E1" w:rsidRDefault="006F5590" w:rsidP="00EC1F39">
            <w:pPr>
              <w:widowControl w:val="0"/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uk-UA"/>
              </w:rPr>
            </w:pPr>
            <w:r w:rsidRPr="000E5089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забез</w:t>
            </w:r>
            <w:r w:rsidR="00FF5ED7" w:rsidRPr="000E5089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печення регулювання </w:t>
            </w:r>
            <w:r w:rsidR="00195E70" w:rsidRPr="006962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—</w:t>
            </w:r>
            <w:r w:rsidR="00195E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F5ED7" w:rsidRPr="000E5089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прийняття </w:t>
            </w:r>
            <w:proofErr w:type="spellStart"/>
            <w:r w:rsidR="00120A91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п</w:t>
            </w:r>
            <w:r w:rsidRPr="000E5089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роєкту</w:t>
            </w:r>
            <w:proofErr w:type="spellEnd"/>
            <w:r w:rsidRPr="000E5089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наказу</w:t>
            </w: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CD" w:rsidRPr="00A46344" w:rsidRDefault="007230CD" w:rsidP="00FF5ED7">
            <w:pPr>
              <w:spacing w:after="0" w:line="240" w:lineRule="auto"/>
              <w:ind w:firstLine="419"/>
              <w:jc w:val="both"/>
              <w:rPr>
                <w:rFonts w:ascii="Times New Roman" w:hAnsi="Times New Roman"/>
                <w:b/>
                <w:kern w:val="36"/>
                <w:sz w:val="28"/>
                <w:szCs w:val="28"/>
                <w:lang w:eastAsia="uk-UA"/>
              </w:rPr>
            </w:pPr>
            <w:r w:rsidRPr="00A463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Прийняття </w:t>
            </w:r>
            <w:proofErr w:type="spellStart"/>
            <w:r w:rsidR="00DC39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FF5ED7" w:rsidRPr="00A463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роєкту</w:t>
            </w:r>
            <w:proofErr w:type="spellEnd"/>
            <w:r w:rsidR="00FF5ED7" w:rsidRPr="00A463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463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наказу</w:t>
            </w:r>
            <w:r w:rsidRPr="00A4634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  <w:p w:rsidR="00DA619E" w:rsidRPr="00A46344" w:rsidRDefault="00954E3F" w:rsidP="00FF5ED7">
            <w:pPr>
              <w:spacing w:after="0" w:line="240" w:lineRule="auto"/>
              <w:ind w:firstLine="419"/>
              <w:jc w:val="both"/>
              <w:rPr>
                <w:rFonts w:ascii="Times New Roman" w:hAnsi="Times New Roman"/>
                <w:b/>
                <w:kern w:val="36"/>
                <w:sz w:val="28"/>
                <w:szCs w:val="28"/>
                <w:lang w:eastAsia="uk-UA"/>
              </w:rPr>
            </w:pPr>
            <w:r w:rsidRPr="00A463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Перевагами обраного способу досягнення встановлених цілей є:</w:t>
            </w:r>
          </w:p>
          <w:p w:rsidR="00E75CDB" w:rsidRDefault="00E75CDB" w:rsidP="00E75CDB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50753">
              <w:rPr>
                <w:rFonts w:ascii="Times New Roman" w:hAnsi="Times New Roman"/>
                <w:sz w:val="28"/>
                <w:szCs w:val="28"/>
              </w:rPr>
              <w:t xml:space="preserve">удосконалення та спрощення механізму </w:t>
            </w:r>
            <w:r w:rsidR="00CE7175">
              <w:rPr>
                <w:rFonts w:ascii="Times New Roman" w:hAnsi="Times New Roman"/>
                <w:sz w:val="28"/>
                <w:szCs w:val="28"/>
              </w:rPr>
              <w:t>визначення фонових концентрацій окремих забруднюючих речовин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200E8" w:rsidRPr="00574F90" w:rsidRDefault="00E75CDB" w:rsidP="00574F9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18E8">
              <w:rPr>
                <w:rFonts w:ascii="Times New Roman" w:hAnsi="Times New Roman"/>
                <w:sz w:val="28"/>
                <w:szCs w:val="28"/>
              </w:rPr>
              <w:t xml:space="preserve">зменшення адміністративного тиску на суб’єктів господарювання, усунення </w:t>
            </w:r>
            <w:r w:rsidRPr="00E75CDB">
              <w:rPr>
                <w:rFonts w:ascii="Times New Roman" w:hAnsi="Times New Roman"/>
                <w:sz w:val="28"/>
                <w:szCs w:val="28"/>
              </w:rPr>
              <w:t>відповідних регуляторних бар</w:t>
            </w:r>
            <w:r w:rsidRPr="00E75CDB">
              <w:rPr>
                <w:rFonts w:ascii="Times New Roman" w:hAnsi="Times New Roman"/>
                <w:bCs/>
                <w:sz w:val="28"/>
                <w:szCs w:val="28"/>
              </w:rPr>
              <w:t>’єрів,</w:t>
            </w:r>
            <w:r w:rsidRPr="00E75CDB">
              <w:rPr>
                <w:rFonts w:ascii="Times New Roman" w:hAnsi="Times New Roman"/>
                <w:sz w:val="28"/>
                <w:szCs w:val="28"/>
              </w:rPr>
              <w:t xml:space="preserve"> виключення корупційних ризикі</w:t>
            </w:r>
            <w:r w:rsidRPr="00466339">
              <w:rPr>
                <w:rFonts w:ascii="Times New Roman" w:hAnsi="Times New Roman"/>
                <w:sz w:val="28"/>
                <w:szCs w:val="28"/>
              </w:rPr>
              <w:t>в</w:t>
            </w:r>
            <w:r w:rsidR="00A46344" w:rsidRPr="00466339">
              <w:rPr>
                <w:rFonts w:ascii="Times New Roman" w:hAnsi="Times New Roman"/>
                <w:kern w:val="36"/>
                <w:sz w:val="28"/>
                <w:szCs w:val="28"/>
                <w:lang w:eastAsia="uk-UA"/>
              </w:rPr>
              <w:t>.</w:t>
            </w:r>
          </w:p>
        </w:tc>
      </w:tr>
    </w:tbl>
    <w:p w:rsidR="008E4C9C" w:rsidRDefault="008E4C9C" w:rsidP="008E4C9C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46327" w:rsidRDefault="00D46327" w:rsidP="008E4C9C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9B4886" w:rsidRPr="00E75CDB" w:rsidRDefault="009B4886" w:rsidP="00FF5ED7">
      <w:pPr>
        <w:pStyle w:val="a9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1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E75CDB">
        <w:rPr>
          <w:rFonts w:ascii="Times New Roman" w:hAnsi="Times New Roman"/>
          <w:b/>
          <w:sz w:val="28"/>
          <w:szCs w:val="28"/>
          <w:lang w:eastAsia="ru-RU"/>
        </w:rPr>
        <w:t>Оцінка</w:t>
      </w:r>
      <w:proofErr w:type="spellEnd"/>
      <w:r w:rsidRPr="00E75CD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75CDB">
        <w:rPr>
          <w:rFonts w:ascii="Times New Roman" w:hAnsi="Times New Roman"/>
          <w:b/>
          <w:sz w:val="28"/>
          <w:szCs w:val="28"/>
          <w:lang w:eastAsia="ru-RU"/>
        </w:rPr>
        <w:t>вибраних</w:t>
      </w:r>
      <w:proofErr w:type="spellEnd"/>
      <w:r w:rsidRPr="00E75CD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75CDB">
        <w:rPr>
          <w:rFonts w:ascii="Times New Roman" w:hAnsi="Times New Roman"/>
          <w:b/>
          <w:sz w:val="28"/>
          <w:szCs w:val="28"/>
          <w:lang w:eastAsia="ru-RU"/>
        </w:rPr>
        <w:t>альтернативних</w:t>
      </w:r>
      <w:proofErr w:type="spellEnd"/>
      <w:r w:rsidRPr="00E75CD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75CDB">
        <w:rPr>
          <w:rFonts w:ascii="Times New Roman" w:hAnsi="Times New Roman"/>
          <w:b/>
          <w:sz w:val="28"/>
          <w:szCs w:val="28"/>
          <w:lang w:eastAsia="ru-RU"/>
        </w:rPr>
        <w:t>способів</w:t>
      </w:r>
      <w:proofErr w:type="spellEnd"/>
      <w:r w:rsidRPr="00E75CD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75CDB">
        <w:rPr>
          <w:rFonts w:ascii="Times New Roman" w:hAnsi="Times New Roman"/>
          <w:b/>
          <w:sz w:val="28"/>
          <w:szCs w:val="28"/>
          <w:lang w:eastAsia="ru-RU"/>
        </w:rPr>
        <w:t>досягнення</w:t>
      </w:r>
      <w:proofErr w:type="spellEnd"/>
      <w:r w:rsidRPr="00E75CD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75CDB">
        <w:rPr>
          <w:rFonts w:ascii="Times New Roman" w:hAnsi="Times New Roman"/>
          <w:b/>
          <w:sz w:val="28"/>
          <w:szCs w:val="28"/>
          <w:lang w:eastAsia="ru-RU"/>
        </w:rPr>
        <w:t>цілей</w:t>
      </w:r>
      <w:proofErr w:type="spellEnd"/>
    </w:p>
    <w:p w:rsidR="009B4886" w:rsidRPr="00E75CDB" w:rsidRDefault="009B4886" w:rsidP="00FF5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CDB">
        <w:rPr>
          <w:rFonts w:ascii="Times New Roman" w:eastAsia="Times New Roman" w:hAnsi="Times New Roman"/>
          <w:sz w:val="28"/>
          <w:szCs w:val="28"/>
          <w:lang w:eastAsia="ru-RU"/>
        </w:rPr>
        <w:t>Оцінка впливу на сферу інтересів держави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3896"/>
        <w:gridCol w:w="3705"/>
      </w:tblGrid>
      <w:tr w:rsidR="00DE536C" w:rsidRPr="003146E1" w:rsidTr="00F9156C">
        <w:trPr>
          <w:trHeight w:val="376"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3128FE" w:rsidRDefault="009B4886" w:rsidP="002B2630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3128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Вид альтернатив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86" w:rsidRPr="003128FE" w:rsidRDefault="009B4886" w:rsidP="009C7EAC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3128FE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Вигоди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86" w:rsidRPr="003128FE" w:rsidRDefault="009B4886" w:rsidP="009C7EAC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3128FE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Витрати</w:t>
            </w:r>
          </w:p>
        </w:tc>
      </w:tr>
      <w:tr w:rsidR="00DE536C" w:rsidRPr="003146E1" w:rsidTr="00F9156C"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2F3BD4" w:rsidRDefault="009B4886" w:rsidP="009B4886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2F3BD4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Альтернатива 1: </w:t>
            </w:r>
          </w:p>
          <w:p w:rsidR="009B4886" w:rsidRPr="002F3BD4" w:rsidRDefault="00D14209" w:rsidP="00C50B14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2F3BD4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з</w:t>
            </w:r>
            <w:r w:rsidR="00C50B14" w:rsidRPr="002F3BD4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береження ситуації, яка існує на цей час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2F3BD4" w:rsidRDefault="009B4886" w:rsidP="0040267B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ind w:firstLine="421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F3BD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Вигоди відсутні, оскільки проблема залишається не вирішеною, правові та організаційні засади щодо оптимізації </w:t>
            </w:r>
            <w:r w:rsidR="002F3BD4" w:rsidRPr="002F3BD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процесу </w:t>
            </w:r>
            <w:r w:rsidR="0040267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отримання суб</w:t>
            </w:r>
            <w:r w:rsidR="0040267B" w:rsidRPr="003618E8">
              <w:rPr>
                <w:rFonts w:ascii="Times New Roman" w:hAnsi="Times New Roman"/>
                <w:sz w:val="28"/>
                <w:szCs w:val="28"/>
              </w:rPr>
              <w:t>’</w:t>
            </w:r>
            <w:r w:rsidR="0040267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єктами господарювання</w:t>
            </w:r>
            <w:r w:rsidR="002F3BD4" w:rsidRPr="002F3BD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                           </w:t>
            </w:r>
            <w:r w:rsidRPr="002F3BD4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не впроваджен</w:t>
            </w:r>
            <w:r w:rsidR="002F3BD4" w:rsidRPr="002F3BD4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о</w:t>
            </w:r>
            <w:r w:rsidRPr="002F3BD4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3146E1" w:rsidRDefault="0061222D" w:rsidP="00C50B14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uk-UA"/>
              </w:rPr>
            </w:pPr>
            <w:r w:rsidRPr="00BB40D5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Витрат не передбачається.</w:t>
            </w:r>
          </w:p>
        </w:tc>
      </w:tr>
      <w:tr w:rsidR="009B4886" w:rsidRPr="003146E1" w:rsidTr="00F9156C"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2F3BD4" w:rsidRDefault="009B4886" w:rsidP="009B4886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2F3BD4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lastRenderedPageBreak/>
              <w:t>Альтернатива 2:</w:t>
            </w:r>
          </w:p>
          <w:p w:rsidR="009B4886" w:rsidRPr="003146E1" w:rsidRDefault="00764A0E" w:rsidP="00D46327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uk-UA"/>
              </w:rPr>
            </w:pPr>
            <w:r w:rsidRPr="002F3BD4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забезпечення регулювання </w:t>
            </w:r>
            <w:r w:rsidR="00195E70" w:rsidRPr="006962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—</w:t>
            </w:r>
            <w:r w:rsidR="00195E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F3BD4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прийняття  </w:t>
            </w:r>
            <w:proofErr w:type="spellStart"/>
            <w:r w:rsidR="00D46327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п</w:t>
            </w:r>
            <w:r w:rsidRPr="002F3BD4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роєкту</w:t>
            </w:r>
            <w:proofErr w:type="spellEnd"/>
            <w:r w:rsidRPr="002F3BD4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наказу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7E41A4" w:rsidRDefault="000218DA" w:rsidP="00CE4FE7">
            <w:pPr>
              <w:tabs>
                <w:tab w:val="left" w:pos="851"/>
                <w:tab w:val="left" w:pos="1134"/>
              </w:tabs>
              <w:spacing w:after="0" w:line="240" w:lineRule="auto"/>
              <w:ind w:firstLine="421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F3B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Вигоди високі</w:t>
            </w:r>
            <w:r w:rsidR="00D4632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Pr="002F3B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оскільки буде</w:t>
            </w:r>
            <w:r w:rsidR="00FF5ED7" w:rsidRPr="002F3B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F3BD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врегулювано питання щодо </w:t>
            </w:r>
            <w:r w:rsidR="00CE4FE7">
              <w:rPr>
                <w:rFonts w:ascii="Times New Roman" w:hAnsi="Times New Roman"/>
                <w:sz w:val="28"/>
                <w:szCs w:val="28"/>
              </w:rPr>
              <w:t>визначення</w:t>
            </w:r>
            <w:r w:rsidR="00CE4FE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фонових концентрацій</w:t>
            </w:r>
            <w:r w:rsidR="0040267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r w:rsidR="00CE4FE7">
              <w:rPr>
                <w:rFonts w:ascii="Times New Roman" w:hAnsi="Times New Roman"/>
                <w:sz w:val="28"/>
                <w:szCs w:val="28"/>
              </w:rPr>
              <w:t xml:space="preserve">окремих забруднюючих речовин </w:t>
            </w:r>
            <w:r w:rsidRPr="007E41A4">
              <w:rPr>
                <w:rFonts w:ascii="Times New Roman" w:hAnsi="Times New Roman"/>
                <w:sz w:val="28"/>
                <w:szCs w:val="28"/>
                <w:lang w:eastAsia="ru-RU"/>
              </w:rPr>
              <w:t>та в</w:t>
            </w:r>
            <w:r w:rsidR="00902BE8" w:rsidRPr="007E41A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иключен</w:t>
            </w:r>
            <w:r w:rsidRPr="007E41A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="00902BE8" w:rsidRPr="007E41A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корупційн</w:t>
            </w:r>
            <w:r w:rsidRPr="007E41A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і ризики.</w:t>
            </w:r>
            <w:r w:rsidR="00E7302F" w:rsidRPr="007E41A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73DF9" w:rsidRPr="002F3BD4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Також </w:t>
            </w:r>
            <w:r w:rsidR="007F70A2" w:rsidRPr="002F3BD4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буде </w:t>
            </w:r>
            <w:r w:rsidR="00573DF9" w:rsidRPr="002F3BD4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оптиміз</w:t>
            </w:r>
            <w:r w:rsidR="007F70A2" w:rsidRPr="002F3BD4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овано</w:t>
            </w:r>
            <w:r w:rsidR="00573DF9" w:rsidRPr="002F3BD4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адміністративн</w:t>
            </w:r>
            <w:r w:rsidR="007F70A2" w:rsidRPr="002F3BD4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е</w:t>
            </w:r>
            <w:r w:rsidR="00573DF9" w:rsidRPr="002F3BD4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навантаження на органи виконавчої влади.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3146E1" w:rsidRDefault="0061222D" w:rsidP="009B4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uk-UA"/>
              </w:rPr>
            </w:pPr>
            <w:r w:rsidRPr="00BB40D5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Витрат не передбачається.</w:t>
            </w:r>
          </w:p>
        </w:tc>
      </w:tr>
    </w:tbl>
    <w:p w:rsidR="009B4886" w:rsidRPr="006730ED" w:rsidRDefault="009B4886" w:rsidP="009B4886">
      <w:pPr>
        <w:tabs>
          <w:tab w:val="left" w:pos="14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6730ED">
        <w:rPr>
          <w:rFonts w:ascii="Times New Roman" w:eastAsia="Times New Roman" w:hAnsi="Times New Roman"/>
          <w:bCs/>
          <w:sz w:val="28"/>
          <w:szCs w:val="28"/>
          <w:lang w:eastAsia="uk-UA"/>
        </w:rPr>
        <w:t>Оцінка впливу на сферу інтересів суб’єктів господарювання</w:t>
      </w:r>
    </w:p>
    <w:p w:rsidR="007C512C" w:rsidRDefault="007C512C" w:rsidP="006730ED">
      <w:pPr>
        <w:tabs>
          <w:tab w:val="left" w:pos="14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6730ED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Відповідно до статті </w:t>
      </w:r>
      <w:r w:rsidR="00DB7752">
        <w:rPr>
          <w:rFonts w:ascii="Times New Roman" w:eastAsia="Times New Roman" w:hAnsi="Times New Roman"/>
          <w:bCs/>
          <w:sz w:val="28"/>
          <w:szCs w:val="28"/>
          <w:lang w:eastAsia="uk-UA"/>
        </w:rPr>
        <w:t>23</w:t>
      </w:r>
      <w:r w:rsidRPr="006730ED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Закону України «</w:t>
      </w:r>
      <w:r w:rsidR="00F9156C">
        <w:rPr>
          <w:rFonts w:ascii="Times New Roman" w:eastAsia="Times New Roman" w:hAnsi="Times New Roman"/>
          <w:bCs/>
          <w:sz w:val="28"/>
          <w:szCs w:val="28"/>
          <w:lang w:eastAsia="uk-UA"/>
        </w:rPr>
        <w:t>П</w:t>
      </w:r>
      <w:r w:rsidRPr="006730ED">
        <w:rPr>
          <w:rFonts w:ascii="Times New Roman" w:eastAsia="Times New Roman" w:hAnsi="Times New Roman"/>
          <w:bCs/>
          <w:sz w:val="28"/>
          <w:szCs w:val="28"/>
          <w:lang w:eastAsia="uk-UA"/>
        </w:rPr>
        <w:t>ро охорону атмосферного повітря»</w:t>
      </w:r>
      <w:r w:rsidR="006730ED" w:rsidRPr="006730ED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DB7752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оцінка впливу викидів забруднюючих речовин в атмосферне повітря при </w:t>
      </w:r>
      <w:proofErr w:type="spellStart"/>
      <w:r w:rsidR="00DB7752">
        <w:rPr>
          <w:rFonts w:ascii="Times New Roman" w:eastAsia="Times New Roman" w:hAnsi="Times New Roman"/>
          <w:bCs/>
          <w:sz w:val="28"/>
          <w:szCs w:val="28"/>
          <w:lang w:eastAsia="uk-UA"/>
        </w:rPr>
        <w:t>п</w:t>
      </w:r>
      <w:r w:rsidR="00DB7752">
        <w:rPr>
          <w:rFonts w:ascii="Times New Roman" w:hAnsi="Times New Roman"/>
          <w:sz w:val="28"/>
          <w:szCs w:val="28"/>
          <w:shd w:val="clear" w:color="auto" w:fill="FFFFFF"/>
        </w:rPr>
        <w:t>ро</w:t>
      </w:r>
      <w:r w:rsidR="009E3027">
        <w:rPr>
          <w:rFonts w:ascii="Times New Roman" w:hAnsi="Times New Roman"/>
          <w:sz w:val="28"/>
          <w:szCs w:val="28"/>
          <w:shd w:val="clear" w:color="auto" w:fill="FFFFFF"/>
        </w:rPr>
        <w:t>є</w:t>
      </w:r>
      <w:r w:rsidR="00DB7752">
        <w:rPr>
          <w:rFonts w:ascii="Times New Roman" w:hAnsi="Times New Roman"/>
          <w:sz w:val="28"/>
          <w:szCs w:val="28"/>
          <w:shd w:val="clear" w:color="auto" w:fill="FFFFFF"/>
        </w:rPr>
        <w:t>ктуванні</w:t>
      </w:r>
      <w:proofErr w:type="spellEnd"/>
      <w:r w:rsidR="00DB7752">
        <w:rPr>
          <w:rFonts w:ascii="Times New Roman" w:hAnsi="Times New Roman"/>
          <w:sz w:val="28"/>
          <w:szCs w:val="28"/>
          <w:shd w:val="clear" w:color="auto" w:fill="FFFFFF"/>
        </w:rPr>
        <w:t>, будівництві і реконструкції</w:t>
      </w:r>
      <w:r w:rsidR="00DB7752" w:rsidRPr="00DB7752">
        <w:rPr>
          <w:rFonts w:ascii="Times New Roman" w:hAnsi="Times New Roman"/>
          <w:sz w:val="28"/>
          <w:szCs w:val="28"/>
          <w:shd w:val="clear" w:color="auto" w:fill="FFFFFF"/>
        </w:rPr>
        <w:t xml:space="preserve"> підприємств та інших об’єктів, які впливають або можуть впливати на стан атмосферного повітря, удосконалення існуючих і впровадження нових технологічних процесів та устаткування </w:t>
      </w:r>
      <w:r w:rsidR="00DB7752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здійснюється з урахуванням фонових концентрацій </w:t>
      </w:r>
      <w:r w:rsidR="00DB7752" w:rsidRPr="00DB7752">
        <w:rPr>
          <w:rFonts w:ascii="Times New Roman" w:hAnsi="Times New Roman"/>
          <w:sz w:val="28"/>
          <w:szCs w:val="28"/>
          <w:shd w:val="clear" w:color="auto" w:fill="FFFFFF"/>
        </w:rPr>
        <w:t>забруднюючих речовин в атмосферному повітрі</w:t>
      </w:r>
      <w:r w:rsidR="00DB775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B7752" w:rsidRDefault="001E66F7" w:rsidP="006730ED">
      <w:pPr>
        <w:tabs>
          <w:tab w:val="left" w:pos="14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Для отримання</w:t>
      </w:r>
      <w:r w:rsidR="00DB7752">
        <w:rPr>
          <w:rFonts w:ascii="Times New Roman" w:eastAsia="Times New Roman" w:hAnsi="Times New Roman"/>
          <w:sz w:val="28"/>
          <w:szCs w:val="28"/>
          <w:lang w:eastAsia="uk-UA"/>
        </w:rPr>
        <w:t xml:space="preserve"> дозволу на викиди забруднюючих речовин в атмосферне повітря суб</w:t>
      </w:r>
      <w:r w:rsidR="00DB7752" w:rsidRPr="00DB7752">
        <w:rPr>
          <w:rFonts w:ascii="Times New Roman" w:hAnsi="Times New Roman"/>
          <w:sz w:val="28"/>
          <w:szCs w:val="28"/>
          <w:shd w:val="clear" w:color="auto" w:fill="FFFFFF"/>
        </w:rPr>
        <w:t>’</w:t>
      </w:r>
      <w:r w:rsidR="00DB7752">
        <w:rPr>
          <w:rFonts w:ascii="Times New Roman" w:eastAsia="Times New Roman" w:hAnsi="Times New Roman"/>
          <w:sz w:val="28"/>
          <w:szCs w:val="28"/>
          <w:lang w:eastAsia="uk-UA"/>
        </w:rPr>
        <w:t xml:space="preserve">єкти господарювання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 метою</w:t>
      </w:r>
      <w:r w:rsidR="00DB7752">
        <w:rPr>
          <w:rFonts w:ascii="Times New Roman" w:eastAsia="Times New Roman" w:hAnsi="Times New Roman"/>
          <w:sz w:val="28"/>
          <w:szCs w:val="28"/>
          <w:lang w:eastAsia="uk-UA"/>
        </w:rPr>
        <w:t xml:space="preserve"> підготовки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у складі </w:t>
      </w:r>
      <w:r w:rsidR="00DB7752">
        <w:rPr>
          <w:rFonts w:ascii="Times New Roman" w:eastAsia="Times New Roman" w:hAnsi="Times New Roman"/>
          <w:sz w:val="28"/>
          <w:szCs w:val="28"/>
          <w:lang w:eastAsia="uk-UA"/>
        </w:rPr>
        <w:t>документів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Pr="000D0B60">
        <w:rPr>
          <w:rFonts w:ascii="Times New Roman" w:hAnsi="Times New Roman"/>
          <w:sz w:val="28"/>
          <w:szCs w:val="28"/>
        </w:rPr>
        <w:t>в яких обґрунтовуються обсяги викидів забруднюючих речовин в атмосферне повітря стаціонарними джерелами</w:t>
      </w:r>
      <w:r>
        <w:rPr>
          <w:rFonts w:ascii="Times New Roman" w:hAnsi="Times New Roman"/>
          <w:sz w:val="28"/>
          <w:szCs w:val="28"/>
        </w:rPr>
        <w:t xml:space="preserve"> розділу </w:t>
      </w:r>
      <w:r w:rsidR="002C1AEC"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о</w:t>
      </w:r>
      <w:r w:rsidR="002C1AEC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оцінки впливу викидів на стан забруднення атмосферного повітря, зокрема запитують у порядку, встановленому законодавством довідку про стан навколишнього</w:t>
      </w:r>
      <w:r w:rsidR="002D387F">
        <w:rPr>
          <w:rFonts w:ascii="Times New Roman" w:hAnsi="Times New Roman"/>
          <w:sz w:val="28"/>
          <w:szCs w:val="28"/>
        </w:rPr>
        <w:t xml:space="preserve"> природного</w:t>
      </w:r>
      <w:r>
        <w:rPr>
          <w:rFonts w:ascii="Times New Roman" w:hAnsi="Times New Roman"/>
          <w:sz w:val="28"/>
          <w:szCs w:val="28"/>
        </w:rPr>
        <w:t xml:space="preserve"> середовища (</w:t>
      </w:r>
      <w:r w:rsidR="002D387F">
        <w:rPr>
          <w:rFonts w:ascii="Times New Roman" w:hAnsi="Times New Roman"/>
          <w:sz w:val="28"/>
          <w:szCs w:val="28"/>
        </w:rPr>
        <w:t xml:space="preserve">в тому числі, </w:t>
      </w:r>
      <w:r>
        <w:rPr>
          <w:rFonts w:ascii="Times New Roman" w:hAnsi="Times New Roman"/>
          <w:sz w:val="28"/>
          <w:szCs w:val="28"/>
        </w:rPr>
        <w:t>фонові концентрації забруднюючих речовин).</w:t>
      </w:r>
    </w:p>
    <w:p w:rsidR="001E66F7" w:rsidRPr="007C512C" w:rsidRDefault="001E66F7" w:rsidP="006730ED">
      <w:pPr>
        <w:tabs>
          <w:tab w:val="left" w:pos="14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8"/>
        <w:gridCol w:w="1433"/>
        <w:gridCol w:w="1433"/>
        <w:gridCol w:w="1433"/>
        <w:gridCol w:w="1433"/>
        <w:gridCol w:w="1429"/>
      </w:tblGrid>
      <w:tr w:rsidR="00DE536C" w:rsidRPr="003146E1" w:rsidTr="00F9156C">
        <w:trPr>
          <w:jc w:val="center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86" w:rsidRPr="003146E1" w:rsidRDefault="009B4886" w:rsidP="000E74FA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yellow"/>
                <w:lang w:eastAsia="uk-UA"/>
              </w:rPr>
            </w:pPr>
            <w:r w:rsidRPr="001017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Показник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86" w:rsidRPr="00541193" w:rsidRDefault="009B4886" w:rsidP="000E74FA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54119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Великі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86" w:rsidRPr="00541193" w:rsidRDefault="009B4886" w:rsidP="000E74FA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54119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Середні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86" w:rsidRPr="00541193" w:rsidRDefault="009B4886" w:rsidP="000E74FA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54119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Малі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86" w:rsidRPr="00541193" w:rsidRDefault="009B4886" w:rsidP="000E74FA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54119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Мікро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30" w:rsidRPr="00541193" w:rsidRDefault="009B4886" w:rsidP="000E74FA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54119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Разом</w:t>
            </w:r>
          </w:p>
        </w:tc>
      </w:tr>
      <w:tr w:rsidR="00DE536C" w:rsidRPr="003146E1" w:rsidTr="00F9156C">
        <w:trPr>
          <w:jc w:val="center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86" w:rsidRPr="003146E1" w:rsidRDefault="009B4886" w:rsidP="004562F2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uk-UA"/>
              </w:rPr>
            </w:pPr>
            <w:r w:rsidRPr="001017DD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Кількість суб’єктів господарювання, що підпадають під дію регулювання, одиниць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86" w:rsidRPr="00FD7C50" w:rsidRDefault="009B4886" w:rsidP="00E7302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FD7C50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3000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86" w:rsidRPr="00FD7C50" w:rsidRDefault="009B4886" w:rsidP="00E7302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FD7C50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7000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86" w:rsidRPr="00FD7C50" w:rsidRDefault="00FD7C50" w:rsidP="00E7302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FD7C50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-</w:t>
            </w:r>
            <w:r w:rsidR="00AE1F84" w:rsidRPr="00FD7C50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86" w:rsidRPr="00FD7C50" w:rsidRDefault="00AE1F84" w:rsidP="00E7302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FD7C50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86" w:rsidRPr="00FD7C50" w:rsidRDefault="00FD7C50" w:rsidP="00E7302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FD7C50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10</w:t>
            </w:r>
            <w:r w:rsidR="009B4886" w:rsidRPr="00FD7C50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000</w:t>
            </w:r>
          </w:p>
        </w:tc>
      </w:tr>
      <w:tr w:rsidR="00DE536C" w:rsidRPr="003146E1" w:rsidTr="00F9156C">
        <w:trPr>
          <w:jc w:val="center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86" w:rsidRPr="003146E1" w:rsidRDefault="009B4886" w:rsidP="004562F2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uk-UA"/>
              </w:rPr>
            </w:pPr>
            <w:r w:rsidRPr="00AE1F84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Питома вага групи у загальній кількості, відсотків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86" w:rsidRPr="00AD6823" w:rsidRDefault="00AD6823" w:rsidP="00E7302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AD6823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30</w:t>
            </w:r>
            <w:r w:rsidR="009B4886" w:rsidRPr="00AD6823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86" w:rsidRPr="00AD6823" w:rsidRDefault="00AD6823" w:rsidP="00E7302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AD6823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70</w:t>
            </w:r>
            <w:r w:rsidR="009B4886" w:rsidRPr="00AD6823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86" w:rsidRPr="00FD7C50" w:rsidRDefault="00FD7C50" w:rsidP="00E7302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FD7C50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86" w:rsidRPr="00FD7C50" w:rsidRDefault="00FD7C50" w:rsidP="00E7302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FD7C50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86" w:rsidRPr="003146E1" w:rsidRDefault="009B4886" w:rsidP="00E7302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uk-UA"/>
              </w:rPr>
            </w:pPr>
            <w:r w:rsidRPr="00E92523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100%</w:t>
            </w:r>
          </w:p>
        </w:tc>
      </w:tr>
    </w:tbl>
    <w:p w:rsidR="009B4886" w:rsidRPr="00AE1F84" w:rsidRDefault="009B4886" w:rsidP="009B4886">
      <w:pPr>
        <w:widowControl w:val="0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AE1F84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⃰ Прогнозні значення сформульовані, виходячи із даних щодо суб’єктів господарювання, які отримали дозволи на викиди забруднюючих речовин </w:t>
      </w:r>
      <w:r w:rsidR="00EF2ECE" w:rsidRPr="00AE1F84">
        <w:rPr>
          <w:rFonts w:ascii="Times New Roman" w:eastAsia="Times New Roman" w:hAnsi="Times New Roman"/>
          <w:bCs/>
          <w:sz w:val="28"/>
          <w:szCs w:val="28"/>
          <w:lang w:eastAsia="uk-UA"/>
        </w:rPr>
        <w:t>в</w:t>
      </w:r>
      <w:r w:rsidRPr="00AE1F84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атмосферне повітря</w:t>
      </w:r>
      <w:r w:rsidR="00AA731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стаціонарними джерелами</w:t>
      </w:r>
      <w:r w:rsidRPr="00AE1F84">
        <w:rPr>
          <w:rFonts w:ascii="Times New Roman" w:eastAsia="Times New Roman" w:hAnsi="Times New Roman"/>
          <w:bCs/>
          <w:sz w:val="28"/>
          <w:szCs w:val="28"/>
          <w:lang w:eastAsia="uk-UA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3973"/>
        <w:gridCol w:w="3430"/>
      </w:tblGrid>
      <w:tr w:rsidR="00DE536C" w:rsidRPr="003146E1" w:rsidTr="00EE7E03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3146E1" w:rsidRDefault="009B4886" w:rsidP="00E7302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yellow"/>
                <w:lang w:eastAsia="uk-UA"/>
              </w:rPr>
            </w:pPr>
            <w:r w:rsidRPr="009442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Вид альтернатив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86" w:rsidRPr="003146E1" w:rsidRDefault="009B4886" w:rsidP="00E7302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uk-UA"/>
              </w:rPr>
            </w:pPr>
            <w:r w:rsidRPr="00944230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Вигоди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86" w:rsidRPr="003146E1" w:rsidRDefault="009B4886" w:rsidP="00E7302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uk-UA"/>
              </w:rPr>
            </w:pPr>
            <w:r w:rsidRPr="00944230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Витрати</w:t>
            </w:r>
          </w:p>
        </w:tc>
      </w:tr>
      <w:tr w:rsidR="00DE536C" w:rsidRPr="003146E1" w:rsidTr="00EE7E03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944230" w:rsidRDefault="009B4886" w:rsidP="009B4886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944230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Альтернатива 1: </w:t>
            </w:r>
          </w:p>
          <w:p w:rsidR="009B4886" w:rsidRPr="003146E1" w:rsidRDefault="00D14209" w:rsidP="00CE0465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uk-UA"/>
              </w:rPr>
            </w:pPr>
            <w:r w:rsidRPr="00944230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lastRenderedPageBreak/>
              <w:t>з</w:t>
            </w:r>
            <w:r w:rsidR="00CE0465" w:rsidRPr="00944230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береження ситуації, яка існує на цей час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3146E1" w:rsidRDefault="006E4327" w:rsidP="00F559DC">
            <w:pPr>
              <w:widowControl w:val="0"/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ind w:firstLine="27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uk-UA"/>
              </w:rPr>
            </w:pPr>
            <w:r w:rsidRPr="00944230">
              <w:rPr>
                <w:rFonts w:ascii="Times New Roman" w:hAnsi="Times New Roman"/>
                <w:sz w:val="28"/>
                <w:szCs w:val="28"/>
              </w:rPr>
              <w:lastRenderedPageBreak/>
              <w:t>Вигоди відсутні (</w:t>
            </w:r>
            <w:r w:rsidR="00F50321">
              <w:rPr>
                <w:rFonts w:ascii="Times New Roman" w:hAnsi="Times New Roman"/>
                <w:sz w:val="28"/>
                <w:szCs w:val="28"/>
              </w:rPr>
              <w:t xml:space="preserve">ситуація </w:t>
            </w:r>
            <w:r w:rsidR="00692FC4">
              <w:rPr>
                <w:rFonts w:ascii="Times New Roman" w:hAnsi="Times New Roman"/>
                <w:sz w:val="28"/>
                <w:szCs w:val="28"/>
              </w:rPr>
              <w:t xml:space="preserve">залишається </w:t>
            </w:r>
            <w:r w:rsidR="00F50321">
              <w:rPr>
                <w:rFonts w:ascii="Times New Roman" w:hAnsi="Times New Roman"/>
                <w:sz w:val="28"/>
                <w:szCs w:val="28"/>
              </w:rPr>
              <w:t xml:space="preserve">без змін, проблеми не </w:t>
            </w:r>
            <w:r w:rsidR="00F559DC">
              <w:rPr>
                <w:rFonts w:ascii="Times New Roman" w:hAnsi="Times New Roman"/>
                <w:sz w:val="28"/>
                <w:szCs w:val="28"/>
              </w:rPr>
              <w:t>виріш</w:t>
            </w:r>
            <w:r w:rsidR="00F50321">
              <w:rPr>
                <w:rFonts w:ascii="Times New Roman" w:hAnsi="Times New Roman"/>
                <w:sz w:val="28"/>
                <w:szCs w:val="28"/>
              </w:rPr>
              <w:t>ені</w:t>
            </w:r>
            <w:r w:rsidRPr="00944230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3146E1" w:rsidRDefault="00303CB5" w:rsidP="00010EC6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ind w:firstLine="31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Продовжуватиме діяти чинна не</w:t>
            </w:r>
            <w:r w:rsidR="009B4886" w:rsidRPr="005C770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оптимальна </w:t>
            </w:r>
            <w:r w:rsidR="006E4327" w:rsidRPr="005C770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система </w:t>
            </w:r>
            <w:r w:rsidR="005C7702" w:rsidRPr="005C770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подачі в паперовій </w:t>
            </w:r>
            <w:r w:rsidR="005C7702" w:rsidRPr="005C770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lastRenderedPageBreak/>
              <w:t xml:space="preserve">формі </w:t>
            </w:r>
            <w:r w:rsidR="00BF6402">
              <w:rPr>
                <w:rFonts w:ascii="Times New Roman" w:hAnsi="Times New Roman"/>
                <w:sz w:val="28"/>
                <w:szCs w:val="28"/>
                <w:highlight w:val="white"/>
              </w:rPr>
              <w:t>запитів</w:t>
            </w:r>
            <w:r w:rsidR="005C7702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. Так, </w:t>
            </w:r>
            <w:r w:rsidR="00EE7E03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суб’єкти </w:t>
            </w:r>
            <w:r w:rsidR="005C7702" w:rsidRPr="00BE2F24">
              <w:rPr>
                <w:rFonts w:ascii="Times New Roman" w:hAnsi="Times New Roman"/>
                <w:sz w:val="28"/>
                <w:szCs w:val="28"/>
                <w:highlight w:val="white"/>
              </w:rPr>
              <w:t>господарювання</w:t>
            </w:r>
            <w:r w:rsidR="00EE7E03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в</w:t>
            </w:r>
            <w:r w:rsidR="005C7702" w:rsidRPr="00BE2F24">
              <w:rPr>
                <w:rFonts w:ascii="Times New Roman" w:hAnsi="Times New Roman"/>
                <w:sz w:val="28"/>
                <w:szCs w:val="28"/>
                <w:highlight w:val="white"/>
              </w:rPr>
              <w:t>итрача</w:t>
            </w:r>
            <w:r w:rsidR="005C7702">
              <w:rPr>
                <w:rFonts w:ascii="Times New Roman" w:hAnsi="Times New Roman"/>
                <w:sz w:val="28"/>
                <w:szCs w:val="28"/>
                <w:highlight w:val="white"/>
              </w:rPr>
              <w:t>тимуть</w:t>
            </w:r>
            <w:r w:rsidR="005C7702" w:rsidRPr="00BE2F24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значні часові ресурси під час отримання </w:t>
            </w:r>
            <w:r w:rsidR="005C7702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вказаної </w:t>
            </w:r>
            <w:r w:rsidR="005C7702" w:rsidRPr="00BE2F24">
              <w:rPr>
                <w:rFonts w:ascii="Times New Roman" w:hAnsi="Times New Roman"/>
                <w:sz w:val="28"/>
                <w:szCs w:val="28"/>
                <w:highlight w:val="white"/>
              </w:rPr>
              <w:t>послуги, які вони могли б інвестувати у розвиток своєї діяльності.</w:t>
            </w:r>
            <w:r w:rsidR="005C7702" w:rsidRPr="00BE2F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7702" w:rsidRPr="00BE2F24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Процедура </w:t>
            </w:r>
            <w:r w:rsidR="00BF6402">
              <w:rPr>
                <w:rFonts w:ascii="Times New Roman" w:hAnsi="Times New Roman"/>
                <w:sz w:val="28"/>
                <w:szCs w:val="28"/>
              </w:rPr>
              <w:t>отримання довідки в паперов</w:t>
            </w:r>
            <w:r w:rsidR="00010EC6">
              <w:rPr>
                <w:rFonts w:ascii="Times New Roman" w:hAnsi="Times New Roman"/>
                <w:sz w:val="28"/>
                <w:szCs w:val="28"/>
              </w:rPr>
              <w:t>ій</w:t>
            </w:r>
            <w:r w:rsidR="00BF64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0EC6">
              <w:rPr>
                <w:rFonts w:ascii="Times New Roman" w:hAnsi="Times New Roman"/>
                <w:sz w:val="28"/>
                <w:szCs w:val="28"/>
              </w:rPr>
              <w:t>форм</w:t>
            </w:r>
            <w:r w:rsidR="00BF6402">
              <w:rPr>
                <w:rFonts w:ascii="Times New Roman" w:hAnsi="Times New Roman"/>
                <w:sz w:val="28"/>
                <w:szCs w:val="28"/>
              </w:rPr>
              <w:t>і</w:t>
            </w:r>
            <w:r w:rsidR="004663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7702">
              <w:rPr>
                <w:rFonts w:ascii="Times New Roman" w:hAnsi="Times New Roman"/>
                <w:sz w:val="28"/>
                <w:szCs w:val="28"/>
                <w:highlight w:val="white"/>
              </w:rPr>
              <w:t>залишить</w:t>
            </w:r>
            <w:r w:rsidR="00010EC6">
              <w:rPr>
                <w:rFonts w:ascii="Times New Roman" w:hAnsi="Times New Roman"/>
                <w:sz w:val="28"/>
                <w:szCs w:val="28"/>
                <w:highlight w:val="white"/>
              </w:rPr>
              <w:t>ся</w:t>
            </w:r>
            <w:r w:rsidR="005C7702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</w:t>
            </w:r>
            <w:r w:rsidR="005C7702" w:rsidRPr="00BE2F24">
              <w:rPr>
                <w:rFonts w:ascii="Times New Roman" w:hAnsi="Times New Roman"/>
                <w:sz w:val="28"/>
                <w:szCs w:val="28"/>
                <w:highlight w:val="white"/>
              </w:rPr>
              <w:t>досить довготривалою</w:t>
            </w:r>
            <w:r w:rsidR="005C7702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по часу, оскільки </w:t>
            </w:r>
            <w:r w:rsidR="00BF6402">
              <w:rPr>
                <w:rFonts w:ascii="Times New Roman" w:hAnsi="Times New Roman"/>
                <w:sz w:val="28"/>
                <w:szCs w:val="28"/>
                <w:highlight w:val="white"/>
              </w:rPr>
              <w:t>для отримання зазначеної послуги потрібно</w:t>
            </w:r>
            <w:r w:rsidR="005C7702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один </w:t>
            </w:r>
            <w:r w:rsidR="00FB6E7C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календарний </w:t>
            </w:r>
            <w:r w:rsidR="005C7702">
              <w:rPr>
                <w:rFonts w:ascii="Times New Roman" w:hAnsi="Times New Roman"/>
                <w:sz w:val="28"/>
                <w:szCs w:val="28"/>
                <w:highlight w:val="white"/>
              </w:rPr>
              <w:t>місяць</w:t>
            </w:r>
            <w:r w:rsidR="00466339">
              <w:rPr>
                <w:rFonts w:ascii="Times New Roman" w:hAnsi="Times New Roman"/>
                <w:sz w:val="28"/>
                <w:szCs w:val="28"/>
                <w:highlight w:val="white"/>
              </w:rPr>
              <w:t>.</w:t>
            </w:r>
          </w:p>
        </w:tc>
      </w:tr>
      <w:tr w:rsidR="00DE536C" w:rsidRPr="003146E1" w:rsidTr="00EE7E03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875E50" w:rsidRDefault="009B4886" w:rsidP="009B4886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875E50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lastRenderedPageBreak/>
              <w:t>Альтернатива 2:</w:t>
            </w:r>
          </w:p>
          <w:p w:rsidR="009B4886" w:rsidRPr="003146E1" w:rsidRDefault="00565756" w:rsidP="00010EC6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uk-UA"/>
              </w:rPr>
            </w:pPr>
            <w:r w:rsidRPr="00875E50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забезпечення регулювання </w:t>
            </w:r>
            <w:r w:rsidR="009E3027" w:rsidRPr="006962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—</w:t>
            </w:r>
            <w:r w:rsidR="009E30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75E50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прийняття  </w:t>
            </w:r>
            <w:proofErr w:type="spellStart"/>
            <w:r w:rsidR="00010EC6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п</w:t>
            </w:r>
            <w:r w:rsidRPr="00875E50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роєкту</w:t>
            </w:r>
            <w:proofErr w:type="spellEnd"/>
            <w:r w:rsidRPr="00875E50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наказу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FE3AAE" w:rsidRDefault="009B4886" w:rsidP="00692FC4">
            <w:pPr>
              <w:shd w:val="clear" w:color="auto" w:fill="FFFFFF"/>
              <w:spacing w:after="0" w:line="228" w:lineRule="auto"/>
              <w:ind w:firstLine="277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E3A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Бізнес отримає: </w:t>
            </w:r>
          </w:p>
          <w:p w:rsidR="00EE7E03" w:rsidRDefault="00550CB8" w:rsidP="00692FC4">
            <w:pPr>
              <w:shd w:val="clear" w:color="auto" w:fill="FFFFFF"/>
              <w:spacing w:after="0" w:line="228" w:lineRule="auto"/>
              <w:ind w:firstLine="273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E3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удосконалену та спрощену процедуру </w:t>
            </w:r>
            <w:r w:rsidR="000D436F">
              <w:rPr>
                <w:rFonts w:ascii="Times New Roman" w:hAnsi="Times New Roman"/>
                <w:sz w:val="28"/>
                <w:szCs w:val="28"/>
              </w:rPr>
              <w:t>визначення фонових концентрацій окремих забруднюючих речовин</w:t>
            </w:r>
            <w:r w:rsidRPr="00FE3AA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</w:p>
          <w:p w:rsidR="009B4886" w:rsidRPr="00EE7E03" w:rsidRDefault="00D14209" w:rsidP="00692FC4">
            <w:pPr>
              <w:shd w:val="clear" w:color="auto" w:fill="FFFFFF"/>
              <w:spacing w:after="0" w:line="228" w:lineRule="auto"/>
              <w:ind w:firstLine="273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E3A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</w:t>
            </w:r>
            <w:r w:rsidR="00692FC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меншення а</w:t>
            </w:r>
            <w:r w:rsidR="009B4886" w:rsidRPr="00FE3A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дміністративно</w:t>
            </w:r>
            <w:r w:rsidR="00692FC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  <w:r w:rsidR="009B4886" w:rsidRPr="00FE3A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го тиску на суб’єктів господарювання та скороч</w:t>
            </w:r>
            <w:r w:rsidR="00CE0465" w:rsidRPr="00FE3A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ення їх адміністративних витрат</w:t>
            </w:r>
            <w:r w:rsidR="001E519C" w:rsidRPr="00FE3A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E56F71" w:rsidRDefault="002367C5" w:rsidP="00E7302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ind w:firstLine="316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ru-RU" w:eastAsia="uk-UA"/>
              </w:rPr>
            </w:pPr>
            <w:r w:rsidRPr="00875E5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Витрати </w:t>
            </w:r>
            <w:proofErr w:type="spellStart"/>
            <w:r w:rsidR="00E56F71" w:rsidRPr="000D7136">
              <w:rPr>
                <w:rFonts w:ascii="Times New Roman" w:hAnsi="Times New Roman"/>
                <w:sz w:val="28"/>
                <w:szCs w:val="28"/>
                <w:lang w:eastAsia="ru-RU"/>
              </w:rPr>
              <w:t>разово</w:t>
            </w:r>
            <w:proofErr w:type="spellEnd"/>
            <w:r w:rsidR="00A017F0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E56F71" w:rsidRPr="000D71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орієнтовно 1 годину для відповідальних працівників на ознайомлення із вимогами</w:t>
            </w:r>
            <w:r w:rsidR="00E56F71" w:rsidRPr="00E56F7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E56F7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наказу</w:t>
            </w:r>
          </w:p>
        </w:tc>
      </w:tr>
    </w:tbl>
    <w:p w:rsidR="009B4886" w:rsidRPr="00FE3AAE" w:rsidRDefault="009B4886" w:rsidP="009B4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AAE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Витрати, які будуть виникати внаслідок дії </w:t>
      </w:r>
      <w:proofErr w:type="spellStart"/>
      <w:r w:rsidR="00010EC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F5A85" w:rsidRPr="00FE3AAE">
        <w:rPr>
          <w:rFonts w:ascii="Times New Roman" w:eastAsia="Times New Roman" w:hAnsi="Times New Roman"/>
          <w:sz w:val="28"/>
          <w:szCs w:val="28"/>
          <w:lang w:eastAsia="ru-RU"/>
        </w:rPr>
        <w:t>роєкту</w:t>
      </w:r>
      <w:proofErr w:type="spellEnd"/>
      <w:r w:rsidR="006F5A85" w:rsidRPr="00FE3AAE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наказу</w:t>
      </w:r>
      <w:r w:rsidRPr="00FE3AAE">
        <w:rPr>
          <w:rFonts w:ascii="Times New Roman" w:eastAsia="Times New Roman" w:hAnsi="Times New Roman"/>
          <w:sz w:val="28"/>
          <w:szCs w:val="28"/>
          <w:lang w:eastAsia="ru-RU"/>
        </w:rPr>
        <w:t xml:space="preserve"> (згідно з додатком 2 до Методики проведення аналізу впливу регуляторного </w:t>
      </w:r>
      <w:proofErr w:type="spellStart"/>
      <w:r w:rsidRPr="00FE3AAE">
        <w:rPr>
          <w:rFonts w:ascii="Times New Roman" w:eastAsia="Times New Roman" w:hAnsi="Times New Roman"/>
          <w:sz w:val="28"/>
          <w:szCs w:val="28"/>
          <w:lang w:eastAsia="ru-RU"/>
        </w:rPr>
        <w:t>акт</w:t>
      </w:r>
      <w:r w:rsidR="00010EC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 w:rsidRPr="00FE3AAE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DE536C" w:rsidRPr="003146E1" w:rsidTr="00555AA8">
        <w:tc>
          <w:tcPr>
            <w:tcW w:w="2500" w:type="pct"/>
            <w:shd w:val="clear" w:color="auto" w:fill="auto"/>
          </w:tcPr>
          <w:p w:rsidR="009B4886" w:rsidRPr="00FE3AAE" w:rsidRDefault="009B4886" w:rsidP="009B4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E3A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Сумарні витрати за альтернативами</w:t>
            </w:r>
          </w:p>
        </w:tc>
        <w:tc>
          <w:tcPr>
            <w:tcW w:w="2500" w:type="pct"/>
            <w:shd w:val="clear" w:color="auto" w:fill="auto"/>
          </w:tcPr>
          <w:p w:rsidR="009B4886" w:rsidRPr="00FE3AAE" w:rsidRDefault="009B4886" w:rsidP="00C77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E3A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Сума витрат, гривень</w:t>
            </w:r>
          </w:p>
        </w:tc>
      </w:tr>
      <w:tr w:rsidR="00DE536C" w:rsidRPr="003146E1" w:rsidTr="00E7302F">
        <w:tc>
          <w:tcPr>
            <w:tcW w:w="2500" w:type="pct"/>
            <w:shd w:val="clear" w:color="auto" w:fill="auto"/>
          </w:tcPr>
          <w:p w:rsidR="00692FC4" w:rsidRPr="00944230" w:rsidRDefault="00692FC4" w:rsidP="00692FC4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944230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Альтернатива 1: </w:t>
            </w:r>
          </w:p>
          <w:p w:rsidR="00CE0465" w:rsidRPr="00A85C54" w:rsidRDefault="00692FC4" w:rsidP="00692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44230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збереження ситуації, яка існує на цей час</w:t>
            </w:r>
            <w:r w:rsidRPr="00A85C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9B4886" w:rsidRPr="00A85C54" w:rsidRDefault="009B4886" w:rsidP="00E73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85C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Сумарні витрати для суб’єктів господарювання великого і середнього підприємництва згідно з додатком 2 до Методики проведення аналізу впливу регуляторного </w:t>
            </w:r>
            <w:proofErr w:type="spellStart"/>
            <w:r w:rsidRPr="00A85C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акта</w:t>
            </w:r>
            <w:proofErr w:type="spellEnd"/>
            <w:r w:rsidRPr="00A85C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(рядок 11 таблиці </w:t>
            </w:r>
            <w:r w:rsidR="00270499" w:rsidRPr="00A85C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Pr="00A85C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Витрати на одного суб’єкта господарювання великого і середнього підприємництва, які виникають </w:t>
            </w:r>
            <w:r w:rsidR="00010EC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внаслідок дії регуляторного </w:t>
            </w:r>
            <w:proofErr w:type="spellStart"/>
            <w:r w:rsidR="00010EC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акта</w:t>
            </w:r>
            <w:proofErr w:type="spellEnd"/>
            <w:r w:rsidR="00270499" w:rsidRPr="00A85C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r w:rsidRPr="00A85C5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B4886" w:rsidRPr="0017736C" w:rsidRDefault="001837DB" w:rsidP="00E73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7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9B4886" w:rsidRPr="003146E1" w:rsidTr="00E7302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FC4" w:rsidRPr="00875E50" w:rsidRDefault="00692FC4" w:rsidP="00692FC4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875E50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Альтернатива 2:</w:t>
            </w:r>
          </w:p>
          <w:p w:rsidR="00692FC4" w:rsidRDefault="00692FC4" w:rsidP="00692FC4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875E50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lastRenderedPageBreak/>
              <w:t xml:space="preserve">забезпечення регулювання </w:t>
            </w:r>
            <w:r w:rsidRPr="006962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—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прийняття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п</w:t>
            </w:r>
            <w:r w:rsidRPr="00875E50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роєкту</w:t>
            </w:r>
            <w:proofErr w:type="spellEnd"/>
            <w:r w:rsidRPr="00875E50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наказу</w:t>
            </w:r>
            <w:r w:rsidRPr="00A85C54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</w:p>
          <w:p w:rsidR="009B4886" w:rsidRPr="00A85C54" w:rsidRDefault="009B4886" w:rsidP="00692FC4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A85C54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Сумарні витрати для суб’єктів господарювання великого і середнього підприємництва згідно з додатком 2 до Методики проведення аналізу впливу регуляторного </w:t>
            </w:r>
            <w:proofErr w:type="spellStart"/>
            <w:r w:rsidRPr="00A85C54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акта</w:t>
            </w:r>
            <w:proofErr w:type="spellEnd"/>
            <w:r w:rsidRPr="00A85C54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(рядок 11 таблиці </w:t>
            </w:r>
            <w:r w:rsidR="00D14209" w:rsidRPr="00A85C54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«</w:t>
            </w:r>
            <w:r w:rsidRPr="00A85C54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Витрати на одного суб’єкта господарювання великого і середнього підприємництва, які виникають </w:t>
            </w:r>
            <w:r w:rsidR="00010EC6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внаслідок дії регуляторного </w:t>
            </w:r>
            <w:proofErr w:type="spellStart"/>
            <w:r w:rsidR="00010EC6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акта</w:t>
            </w:r>
            <w:proofErr w:type="spellEnd"/>
            <w:r w:rsidR="00D14209" w:rsidRPr="00A85C54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»</w:t>
            </w:r>
            <w:r w:rsidRPr="00A85C54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86" w:rsidRPr="0017736C" w:rsidRDefault="00953C60" w:rsidP="00A85C5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73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48</w:t>
            </w:r>
          </w:p>
        </w:tc>
      </w:tr>
    </w:tbl>
    <w:p w:rsidR="007A4834" w:rsidRDefault="007A4834" w:rsidP="009B4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4886" w:rsidRPr="000F48AC" w:rsidRDefault="009B4886" w:rsidP="009B4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48AC">
        <w:rPr>
          <w:rFonts w:ascii="Times New Roman" w:eastAsia="Times New Roman" w:hAnsi="Times New Roman"/>
          <w:b/>
          <w:sz w:val="28"/>
          <w:szCs w:val="28"/>
          <w:lang w:eastAsia="ru-RU"/>
        </w:rPr>
        <w:t>IV. Вибір найбільш оптимального альтернативного способу досягнення цілей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2494"/>
        <w:gridCol w:w="4155"/>
      </w:tblGrid>
      <w:tr w:rsidR="00DE536C" w:rsidRPr="003146E1" w:rsidTr="00E7302F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0F48AC" w:rsidRDefault="009B4886" w:rsidP="002B2630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F48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 xml:space="preserve">Рейтинг результативності </w:t>
            </w:r>
            <w:r w:rsidRPr="000F48AC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(досягнення цілей під час вирішення проблеми)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86" w:rsidRPr="000F48AC" w:rsidRDefault="009B4886" w:rsidP="00E7302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0F48AC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 xml:space="preserve">Бал результативності </w:t>
            </w:r>
            <w:r w:rsidRPr="000F48AC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(за чотирибальною системою оцінки)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86" w:rsidRPr="000F48AC" w:rsidRDefault="009B4886" w:rsidP="00E7302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0F48AC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Коментарі щодо присвоєння відповідного бал</w:t>
            </w:r>
            <w:r w:rsidR="00E7302F" w:rsidRPr="000F48AC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у</w:t>
            </w:r>
          </w:p>
        </w:tc>
      </w:tr>
      <w:tr w:rsidR="00DE536C" w:rsidRPr="003146E1" w:rsidTr="00E7302F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0F48AC" w:rsidRDefault="009B4886" w:rsidP="007642C9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F48AC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Альтернатива 1: </w:t>
            </w:r>
          </w:p>
          <w:p w:rsidR="009B4886" w:rsidRPr="000F48AC" w:rsidRDefault="00D14209" w:rsidP="007642C9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F48AC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з</w:t>
            </w:r>
            <w:r w:rsidR="00CE0465" w:rsidRPr="000F48AC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береження ситуації, яка існує на цей час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86" w:rsidRPr="000F48AC" w:rsidRDefault="009B4886" w:rsidP="00E7302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F48AC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86" w:rsidRPr="000F48AC" w:rsidRDefault="009B4886" w:rsidP="0034098D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F48AC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Проблема продовжить існувати.</w:t>
            </w:r>
          </w:p>
        </w:tc>
      </w:tr>
      <w:tr w:rsidR="009B4886" w:rsidRPr="003146E1" w:rsidTr="00E7302F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86" w:rsidRPr="000F48AC" w:rsidRDefault="009B4886" w:rsidP="00E7302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F48AC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Альтернатива 2:</w:t>
            </w:r>
          </w:p>
          <w:p w:rsidR="00E24466" w:rsidRDefault="00E24466" w:rsidP="00E24466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875E50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забезпечення регулювання </w:t>
            </w:r>
            <w:r w:rsidRPr="006962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—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прийняття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п</w:t>
            </w:r>
            <w:r w:rsidRPr="00875E50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роєкту</w:t>
            </w:r>
            <w:proofErr w:type="spellEnd"/>
            <w:r w:rsidRPr="00875E50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наказу</w:t>
            </w:r>
            <w:r w:rsidRPr="00A85C54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</w:p>
          <w:p w:rsidR="009B4886" w:rsidRPr="000F48AC" w:rsidRDefault="009B4886" w:rsidP="0034098D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86" w:rsidRPr="000F48AC" w:rsidRDefault="009B4886" w:rsidP="00E7302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F48AC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86" w:rsidRPr="000F48AC" w:rsidRDefault="009B4886" w:rsidP="0034098D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F48AC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Зазначений спосіб дозволяє досягти усіх</w:t>
            </w:r>
            <w:r w:rsidRPr="000F48AC">
              <w:rPr>
                <w:rFonts w:ascii="Times New Roman" w:eastAsia="Times New Roman" w:hAnsi="Times New Roman"/>
                <w:b/>
                <w:bCs/>
                <w:lang w:eastAsia="uk-UA"/>
              </w:rPr>
              <w:t xml:space="preserve"> </w:t>
            </w:r>
            <w:r w:rsidRPr="000F48AC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цілей регулювання, повністю відповідає вимогам сучасності та є найбільш доцільним.</w:t>
            </w:r>
          </w:p>
        </w:tc>
      </w:tr>
    </w:tbl>
    <w:p w:rsidR="007A4834" w:rsidRDefault="007A4834" w:rsidP="009B4886">
      <w:pPr>
        <w:tabs>
          <w:tab w:val="left" w:pos="14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uk-UA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94"/>
        <w:gridCol w:w="2216"/>
        <w:gridCol w:w="2355"/>
      </w:tblGrid>
      <w:tr w:rsidR="00DE536C" w:rsidRPr="003146E1" w:rsidTr="00042B88">
        <w:trPr>
          <w:trHeight w:val="550"/>
        </w:trPr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86" w:rsidRPr="00BB092E" w:rsidRDefault="009B4886" w:rsidP="00E7302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BB092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Рейтинг результативності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86" w:rsidRPr="00BB092E" w:rsidRDefault="009B4886" w:rsidP="00E7302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BB092E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Вигоди (підсумок)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86" w:rsidRPr="00BB092E" w:rsidRDefault="009B4886" w:rsidP="00E7302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BB092E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Витрати (підсумок)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86" w:rsidRPr="00BB092E" w:rsidRDefault="009B4886" w:rsidP="00E7302F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BB092E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Обґрунтування відповідного місця альтернативи у рейтингу</w:t>
            </w:r>
          </w:p>
        </w:tc>
      </w:tr>
      <w:tr w:rsidR="00353882" w:rsidRPr="003146E1" w:rsidTr="00042B88">
        <w:trPr>
          <w:trHeight w:val="550"/>
        </w:trPr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882" w:rsidRPr="00EE7E03" w:rsidRDefault="00353882" w:rsidP="00353882">
            <w:pPr>
              <w:widowControl w:val="0"/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EE7E03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Альтернатива 1:</w:t>
            </w:r>
          </w:p>
          <w:p w:rsidR="00353882" w:rsidRPr="003146E1" w:rsidRDefault="00353882" w:rsidP="00353882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yellow"/>
                <w:lang w:eastAsia="uk-UA"/>
              </w:rPr>
            </w:pPr>
            <w:r w:rsidRPr="00EE7E03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збереження ситуації, яка існує на цей час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B88" w:rsidRDefault="00042B88" w:rsidP="00042B88">
            <w:pPr>
              <w:pStyle w:val="Style21"/>
              <w:tabs>
                <w:tab w:val="left" w:pos="1406"/>
              </w:tabs>
              <w:ind w:firstLine="0"/>
              <w:rPr>
                <w:rStyle w:val="FontStyle41"/>
                <w:color w:val="000000" w:themeColor="text1"/>
                <w:sz w:val="28"/>
                <w:szCs w:val="28"/>
              </w:rPr>
            </w:pPr>
            <w:r w:rsidRPr="00042B88">
              <w:rPr>
                <w:rStyle w:val="FontStyle41"/>
                <w:color w:val="000000" w:themeColor="text1"/>
                <w:sz w:val="28"/>
                <w:szCs w:val="28"/>
              </w:rPr>
              <w:t>Для суб’єктів господарювання:</w:t>
            </w:r>
          </w:p>
          <w:p w:rsidR="00353882" w:rsidRDefault="00282DAA" w:rsidP="00A22A82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44230">
              <w:rPr>
                <w:rFonts w:ascii="Times New Roman" w:hAnsi="Times New Roman"/>
                <w:sz w:val="28"/>
                <w:szCs w:val="28"/>
              </w:rPr>
              <w:t>Вигоди відсутні (</w:t>
            </w:r>
            <w:r>
              <w:rPr>
                <w:rFonts w:ascii="Times New Roman" w:hAnsi="Times New Roman"/>
                <w:sz w:val="28"/>
                <w:szCs w:val="28"/>
              </w:rPr>
              <w:t>ситуація залишається без змін, проблеми не вирішені</w:t>
            </w:r>
            <w:r w:rsidRPr="00944230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042B88" w:rsidRPr="00042B88" w:rsidRDefault="00042B88" w:rsidP="00A22A82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042B88">
              <w:rPr>
                <w:rFonts w:ascii="Times New Roman" w:hAnsi="Times New Roman"/>
                <w:b/>
                <w:sz w:val="28"/>
                <w:szCs w:val="28"/>
              </w:rPr>
              <w:t>Для держави:</w:t>
            </w:r>
          </w:p>
          <w:p w:rsidR="00042B88" w:rsidRPr="003146E1" w:rsidRDefault="00042B88" w:rsidP="00A22A82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uk-UA"/>
              </w:rPr>
            </w:pPr>
            <w:r w:rsidRPr="002F3BD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lastRenderedPageBreak/>
              <w:t xml:space="preserve">Вигоди відсутні, оскільки проблема залишається не вирішеною, правові та організаційні засади щодо оптимізації процесу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отримання суб</w:t>
            </w:r>
            <w:r w:rsidRPr="003618E8">
              <w:rPr>
                <w:rFonts w:ascii="Times New Roman" w:hAnsi="Times New Roman"/>
                <w:sz w:val="28"/>
                <w:szCs w:val="28"/>
              </w:rPr>
              <w:t>’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єктами господарювання</w:t>
            </w:r>
            <w:r w:rsidRPr="002F3BD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                           </w:t>
            </w:r>
            <w:r w:rsidRPr="002F3BD4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не впроваджено.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7F0" w:rsidRPr="00042B88" w:rsidRDefault="00A017F0" w:rsidP="00A017F0">
            <w:pPr>
              <w:pStyle w:val="Style21"/>
              <w:tabs>
                <w:tab w:val="left" w:pos="1406"/>
              </w:tabs>
              <w:ind w:firstLine="0"/>
              <w:rPr>
                <w:rStyle w:val="FontStyle41"/>
                <w:color w:val="000000" w:themeColor="text1"/>
                <w:sz w:val="28"/>
                <w:szCs w:val="28"/>
              </w:rPr>
            </w:pPr>
            <w:r w:rsidRPr="00042B88">
              <w:rPr>
                <w:rStyle w:val="FontStyle41"/>
                <w:color w:val="000000" w:themeColor="text1"/>
                <w:sz w:val="28"/>
                <w:szCs w:val="28"/>
              </w:rPr>
              <w:lastRenderedPageBreak/>
              <w:t>Для суб’єктів господарю</w:t>
            </w:r>
            <w:r>
              <w:rPr>
                <w:rStyle w:val="FontStyle41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042B88">
              <w:rPr>
                <w:rStyle w:val="FontStyle41"/>
                <w:color w:val="000000" w:themeColor="text1"/>
                <w:sz w:val="28"/>
                <w:szCs w:val="28"/>
              </w:rPr>
              <w:t>вання</w:t>
            </w:r>
            <w:proofErr w:type="spellEnd"/>
            <w:r w:rsidRPr="00042B88">
              <w:rPr>
                <w:rStyle w:val="FontStyle41"/>
                <w:color w:val="000000" w:themeColor="text1"/>
                <w:sz w:val="28"/>
                <w:szCs w:val="28"/>
              </w:rPr>
              <w:t>:</w:t>
            </w:r>
          </w:p>
          <w:p w:rsidR="00353882" w:rsidRDefault="00282DAA" w:rsidP="00A22A82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Продовжувати</w:t>
            </w:r>
            <w:r w:rsidR="00D9440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діяти чинна не</w:t>
            </w:r>
            <w:r w:rsidRPr="005C7702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оптимальна система подачі в паперовій формі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запитів. Так,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lastRenderedPageBreak/>
              <w:t xml:space="preserve">суб’єкти </w:t>
            </w:r>
            <w:r w:rsidRPr="00BE2F24">
              <w:rPr>
                <w:rFonts w:ascii="Times New Roman" w:hAnsi="Times New Roman"/>
                <w:sz w:val="28"/>
                <w:szCs w:val="28"/>
                <w:highlight w:val="white"/>
              </w:rPr>
              <w:t>господарювання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в</w:t>
            </w:r>
            <w:r w:rsidRPr="00BE2F24">
              <w:rPr>
                <w:rFonts w:ascii="Times New Roman" w:hAnsi="Times New Roman"/>
                <w:sz w:val="28"/>
                <w:szCs w:val="28"/>
                <w:highlight w:val="white"/>
              </w:rPr>
              <w:t>итрача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тимуть</w:t>
            </w:r>
            <w:r w:rsidRPr="00BE2F24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значні часові ресурси під час отримання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вказаної </w:t>
            </w:r>
            <w:r w:rsidRPr="00BE2F24">
              <w:rPr>
                <w:rFonts w:ascii="Times New Roman" w:hAnsi="Times New Roman"/>
                <w:sz w:val="28"/>
                <w:szCs w:val="28"/>
                <w:highlight w:val="white"/>
              </w:rPr>
              <w:t>послуги, які вони могли б інвестувати у розвиток своєї діяльності.</w:t>
            </w:r>
            <w:r w:rsidRPr="00BE2F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2F24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Процедура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отримання довідки в паперовій формі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залишиться </w:t>
            </w:r>
            <w:r w:rsidRPr="00BE2F24">
              <w:rPr>
                <w:rFonts w:ascii="Times New Roman" w:hAnsi="Times New Roman"/>
                <w:sz w:val="28"/>
                <w:szCs w:val="28"/>
                <w:highlight w:val="white"/>
              </w:rPr>
              <w:t>досить довготривалою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по часу, оскільки для отримання зазначеної послуги потрібно один календарний місяць.</w:t>
            </w:r>
          </w:p>
          <w:p w:rsidR="00A017F0" w:rsidRPr="00042B88" w:rsidRDefault="00A017F0" w:rsidP="00A017F0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042B88">
              <w:rPr>
                <w:rFonts w:ascii="Times New Roman" w:hAnsi="Times New Roman"/>
                <w:b/>
                <w:sz w:val="28"/>
                <w:szCs w:val="28"/>
              </w:rPr>
              <w:t>Для держави:</w:t>
            </w:r>
          </w:p>
          <w:p w:rsidR="00A017F0" w:rsidRPr="003146E1" w:rsidRDefault="00A017F0" w:rsidP="00A22A82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uk-UA"/>
              </w:rPr>
            </w:pPr>
            <w:r w:rsidRPr="00A017F0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итрат не передбачається.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882" w:rsidRPr="003146E1" w:rsidRDefault="00353882" w:rsidP="00A22A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00132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 разі залишення існуючої на даний момент ситуації без змін проблема продовжуватиме існувати, що не забезпечить </w:t>
            </w:r>
            <w:r w:rsidRPr="00001325">
              <w:rPr>
                <w:rFonts w:ascii="Times New Roman" w:hAnsi="Times New Roman"/>
                <w:sz w:val="28"/>
                <w:szCs w:val="28"/>
              </w:rPr>
              <w:lastRenderedPageBreak/>
              <w:t>досягнення поставленої цілі.</w:t>
            </w:r>
          </w:p>
        </w:tc>
      </w:tr>
      <w:tr w:rsidR="00DE536C" w:rsidRPr="003146E1" w:rsidTr="00042B88">
        <w:trPr>
          <w:trHeight w:val="856"/>
        </w:trPr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001325" w:rsidRDefault="009B4886" w:rsidP="009B4886">
            <w:pPr>
              <w:widowControl w:val="0"/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01325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lastRenderedPageBreak/>
              <w:t>Альтернатива 2:</w:t>
            </w:r>
          </w:p>
          <w:p w:rsidR="007A4834" w:rsidRDefault="007A4834" w:rsidP="007A4834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875E50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забезпечення регулювання </w:t>
            </w:r>
            <w:r w:rsidRPr="006962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—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прийняття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п</w:t>
            </w:r>
            <w:r w:rsidRPr="00875E50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роєкту</w:t>
            </w:r>
            <w:proofErr w:type="spellEnd"/>
            <w:r w:rsidRPr="00875E50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наказу</w:t>
            </w:r>
            <w:r w:rsidRPr="00A85C54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</w:p>
          <w:p w:rsidR="009B4886" w:rsidRPr="003146E1" w:rsidRDefault="009B4886" w:rsidP="009D6440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uk-UA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A017F0" w:rsidRDefault="009B4886" w:rsidP="009B4886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A017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Для держави:</w:t>
            </w:r>
          </w:p>
          <w:p w:rsidR="009B4886" w:rsidRPr="00001325" w:rsidRDefault="00D14209" w:rsidP="001A012F">
            <w:pPr>
              <w:widowControl w:val="0"/>
              <w:tabs>
                <w:tab w:val="left" w:pos="1406"/>
              </w:tabs>
              <w:autoSpaceDE w:val="0"/>
              <w:autoSpaceDN w:val="0"/>
              <w:adjustRightInd w:val="0"/>
              <w:spacing w:after="0" w:line="324" w:lineRule="exact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01325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о</w:t>
            </w:r>
            <w:r w:rsidR="009B4886" w:rsidRPr="00001325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птимізація адміністративно</w:t>
            </w:r>
            <w:r w:rsidR="00FF20B5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-</w:t>
            </w:r>
            <w:r w:rsidR="009B4886" w:rsidRPr="00001325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го навантаження на органи виконавчої влади.</w:t>
            </w:r>
          </w:p>
          <w:p w:rsidR="009B4886" w:rsidRPr="00001325" w:rsidRDefault="009B4886" w:rsidP="00A22A82">
            <w:pPr>
              <w:widowControl w:val="0"/>
              <w:tabs>
                <w:tab w:val="left" w:pos="1406"/>
              </w:tabs>
              <w:autoSpaceDE w:val="0"/>
              <w:autoSpaceDN w:val="0"/>
              <w:adjustRightInd w:val="0"/>
              <w:spacing w:after="0" w:line="324" w:lineRule="exact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01325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Підвищення якості управлінських рішень та державного регулювання.</w:t>
            </w:r>
          </w:p>
          <w:p w:rsidR="009B4886" w:rsidRPr="00001325" w:rsidRDefault="009B4886" w:rsidP="009B4886">
            <w:pPr>
              <w:widowControl w:val="0"/>
              <w:tabs>
                <w:tab w:val="left" w:pos="1406"/>
              </w:tabs>
              <w:autoSpaceDE w:val="0"/>
              <w:autoSpaceDN w:val="0"/>
              <w:adjustRightInd w:val="0"/>
              <w:spacing w:after="0" w:line="324" w:lineRule="exac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01325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Виключення корупційних ризиків.</w:t>
            </w:r>
          </w:p>
          <w:p w:rsidR="008A5B0F" w:rsidRPr="00001325" w:rsidRDefault="008A5B0F" w:rsidP="009B4886">
            <w:pPr>
              <w:widowControl w:val="0"/>
              <w:tabs>
                <w:tab w:val="left" w:pos="1406"/>
              </w:tabs>
              <w:autoSpaceDE w:val="0"/>
              <w:autoSpaceDN w:val="0"/>
              <w:adjustRightInd w:val="0"/>
              <w:spacing w:after="0" w:line="324" w:lineRule="exact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</w:p>
          <w:p w:rsidR="009B4886" w:rsidRPr="00A017F0" w:rsidRDefault="009B4886" w:rsidP="00E41928">
            <w:pPr>
              <w:tabs>
                <w:tab w:val="left" w:pos="851"/>
                <w:tab w:val="left" w:pos="1134"/>
                <w:tab w:val="left" w:pos="140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017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Для суб’єктів господарювання:</w:t>
            </w:r>
          </w:p>
          <w:p w:rsidR="00282DAA" w:rsidRDefault="00282DAA" w:rsidP="00282DAA">
            <w:pPr>
              <w:shd w:val="clear" w:color="auto" w:fill="FFFFFF"/>
              <w:spacing w:after="0" w:line="228" w:lineRule="auto"/>
              <w:ind w:firstLine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удосконалена та спрощена процедура</w:t>
            </w:r>
            <w:r w:rsidRPr="00FE3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отримання довідки в електронній формі</w:t>
            </w:r>
            <w:r w:rsidRPr="00FE3AA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</w:p>
          <w:p w:rsidR="000E08BB" w:rsidRPr="003146E1" w:rsidRDefault="00282DAA" w:rsidP="00282DAA">
            <w:pPr>
              <w:tabs>
                <w:tab w:val="left" w:pos="851"/>
                <w:tab w:val="left" w:pos="1134"/>
                <w:tab w:val="left" w:pos="140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highlight w:val="yellow"/>
                <w:lang w:eastAsia="uk-UA"/>
              </w:rPr>
            </w:pPr>
            <w:r w:rsidRPr="00FE3A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меншення 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а</w:t>
            </w:r>
            <w:r w:rsidRPr="00FE3A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дмі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  <w:r w:rsidRPr="00FE3A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ністративного</w:t>
            </w:r>
            <w:proofErr w:type="spellEnd"/>
            <w:r w:rsidRPr="00FE3AA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тиску на суб’єктів господарювання та скорочення їх адміністративних витрат.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7F0" w:rsidRPr="00042B88" w:rsidRDefault="00A017F0" w:rsidP="00A017F0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042B8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Для держави:</w:t>
            </w:r>
          </w:p>
          <w:p w:rsidR="009B4886" w:rsidRDefault="005D284F" w:rsidP="009B4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Витрати відсутні</w:t>
            </w:r>
            <w:r w:rsidR="00E4463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A017F0" w:rsidRPr="00A017F0" w:rsidRDefault="00A017F0" w:rsidP="00A017F0">
            <w:pPr>
              <w:tabs>
                <w:tab w:val="left" w:pos="851"/>
                <w:tab w:val="left" w:pos="1134"/>
                <w:tab w:val="left" w:pos="140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017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Для суб’єктів господарю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A017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вання</w:t>
            </w:r>
            <w:proofErr w:type="spellEnd"/>
            <w:r w:rsidRPr="00A017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A017F0" w:rsidRPr="00FA7472" w:rsidRDefault="00A017F0" w:rsidP="009B48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75E5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Витрати </w:t>
            </w:r>
            <w:proofErr w:type="spellStart"/>
            <w:r w:rsidRPr="000D7136">
              <w:rPr>
                <w:rFonts w:ascii="Times New Roman" w:hAnsi="Times New Roman"/>
                <w:sz w:val="28"/>
                <w:szCs w:val="28"/>
                <w:lang w:eastAsia="ru-RU"/>
              </w:rPr>
              <w:t>разово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0D71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орієнтовно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</w:t>
            </w:r>
            <w:r w:rsidRPr="000D7136">
              <w:rPr>
                <w:rFonts w:ascii="Times New Roman" w:hAnsi="Times New Roman"/>
                <w:sz w:val="28"/>
                <w:szCs w:val="28"/>
                <w:lang w:eastAsia="ru-RU"/>
              </w:rPr>
              <w:t>1 годину для відповідальних працівників на ознайомлення із вимогами</w:t>
            </w:r>
            <w:r w:rsidRPr="00E56F7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наказу</w:t>
            </w:r>
          </w:p>
          <w:p w:rsidR="009B4886" w:rsidRPr="003146E1" w:rsidRDefault="009B4886" w:rsidP="009B4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uk-UA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86" w:rsidRPr="003146E1" w:rsidRDefault="008A5B0F" w:rsidP="009508F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6305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 разі прийняття </w:t>
            </w:r>
            <w:proofErr w:type="spellStart"/>
            <w:r w:rsidR="00B227CA">
              <w:rPr>
                <w:rFonts w:ascii="Times New Roman" w:hAnsi="Times New Roman"/>
                <w:sz w:val="28"/>
                <w:szCs w:val="28"/>
              </w:rPr>
              <w:t>п</w:t>
            </w:r>
            <w:r w:rsidR="007B13C9" w:rsidRPr="00630560">
              <w:rPr>
                <w:rFonts w:ascii="Times New Roman" w:hAnsi="Times New Roman"/>
                <w:sz w:val="28"/>
                <w:szCs w:val="28"/>
              </w:rPr>
              <w:t>роєкту</w:t>
            </w:r>
            <w:proofErr w:type="spellEnd"/>
            <w:r w:rsidR="007B13C9" w:rsidRPr="00630560">
              <w:rPr>
                <w:rFonts w:ascii="Times New Roman" w:hAnsi="Times New Roman"/>
                <w:sz w:val="28"/>
                <w:szCs w:val="28"/>
              </w:rPr>
              <w:t xml:space="preserve"> наказу</w:t>
            </w:r>
            <w:r w:rsidRPr="00630560">
              <w:rPr>
                <w:rFonts w:ascii="Times New Roman" w:hAnsi="Times New Roman"/>
                <w:sz w:val="28"/>
                <w:szCs w:val="28"/>
              </w:rPr>
              <w:t xml:space="preserve"> ціль буде досягнута повною мірою, що повністю забезпечить потребу у вирішенні проблеми, </w:t>
            </w:r>
            <w:r w:rsidR="00630560">
              <w:rPr>
                <w:rFonts w:ascii="Times New Roman" w:hAnsi="Times New Roman"/>
                <w:sz w:val="28"/>
                <w:szCs w:val="28"/>
              </w:rPr>
              <w:t xml:space="preserve">спростить процедуру </w:t>
            </w:r>
            <w:r w:rsidR="009508F3">
              <w:rPr>
                <w:rFonts w:ascii="Times New Roman" w:hAnsi="Times New Roman"/>
                <w:sz w:val="28"/>
                <w:szCs w:val="28"/>
              </w:rPr>
              <w:t xml:space="preserve">визначення фонових </w:t>
            </w:r>
            <w:r w:rsidR="009508F3">
              <w:rPr>
                <w:rFonts w:ascii="Times New Roman" w:hAnsi="Times New Roman"/>
                <w:sz w:val="28"/>
                <w:szCs w:val="28"/>
              </w:rPr>
              <w:lastRenderedPageBreak/>
              <w:t>концентрацій окремих забруднюючих речовин</w:t>
            </w:r>
            <w:r w:rsidRPr="00DB74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8E4C9C" w:rsidRPr="003146E1" w:rsidRDefault="008E4C9C" w:rsidP="009B48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tbl>
      <w:tblPr>
        <w:tblW w:w="9923" w:type="dxa"/>
        <w:tblInd w:w="-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60"/>
        <w:gridCol w:w="4003"/>
        <w:gridCol w:w="3560"/>
      </w:tblGrid>
      <w:tr w:rsidR="003E607F" w:rsidRPr="003146E1" w:rsidTr="00581125">
        <w:tc>
          <w:tcPr>
            <w:tcW w:w="2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607F" w:rsidRPr="00B227CA" w:rsidRDefault="003E607F" w:rsidP="00581125">
            <w:pPr>
              <w:spacing w:after="0"/>
              <w:ind w:firstLine="184"/>
              <w:jc w:val="center"/>
              <w:rPr>
                <w:rFonts w:ascii="Times New Roman" w:eastAsia="Arial" w:hAnsi="Times New Roman"/>
                <w:b/>
                <w:sz w:val="28"/>
                <w:szCs w:val="28"/>
                <w:lang w:eastAsia="ru-RU"/>
              </w:rPr>
            </w:pPr>
            <w:r w:rsidRPr="00B227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Рейтинг</w:t>
            </w:r>
          </w:p>
        </w:tc>
        <w:tc>
          <w:tcPr>
            <w:tcW w:w="40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607F" w:rsidRPr="00B227CA" w:rsidRDefault="003E607F" w:rsidP="00581125">
            <w:pPr>
              <w:spacing w:after="0"/>
              <w:ind w:firstLine="184"/>
              <w:jc w:val="center"/>
              <w:rPr>
                <w:rFonts w:ascii="Times New Roman" w:eastAsia="Arial" w:hAnsi="Times New Roman"/>
                <w:b/>
                <w:sz w:val="28"/>
                <w:szCs w:val="28"/>
                <w:lang w:eastAsia="ru-RU"/>
              </w:rPr>
            </w:pPr>
            <w:r w:rsidRPr="00B227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560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607F" w:rsidRPr="00B227CA" w:rsidRDefault="003E607F" w:rsidP="00581125">
            <w:pPr>
              <w:spacing w:after="0"/>
              <w:ind w:firstLine="184"/>
              <w:jc w:val="center"/>
              <w:rPr>
                <w:rFonts w:ascii="Times New Roman" w:eastAsia="Arial" w:hAnsi="Times New Roman"/>
                <w:b/>
                <w:sz w:val="28"/>
                <w:szCs w:val="28"/>
                <w:lang w:eastAsia="ru-RU"/>
              </w:rPr>
            </w:pPr>
            <w:r w:rsidRPr="00B227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Оцінка ризику зовнішніх чинників на дію запропонованого регуляторного акту</w:t>
            </w:r>
          </w:p>
        </w:tc>
      </w:tr>
      <w:tr w:rsidR="003E607F" w:rsidRPr="003146E1" w:rsidTr="00581125"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607F" w:rsidRDefault="003E607F" w:rsidP="00DE463E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69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Альтернатива 1</w:t>
            </w:r>
          </w:p>
          <w:p w:rsidR="00DE463E" w:rsidRPr="005B692B" w:rsidRDefault="00DE463E" w:rsidP="00DE463E">
            <w:pPr>
              <w:widowControl w:val="0"/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EE7E03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збереження ситуації, яка існує на цей час</w:t>
            </w:r>
          </w:p>
        </w:tc>
        <w:tc>
          <w:tcPr>
            <w:tcW w:w="40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607F" w:rsidRPr="005B692B" w:rsidRDefault="003E607F" w:rsidP="00DE463E">
            <w:pPr>
              <w:widowControl w:val="0"/>
              <w:spacing w:after="0" w:line="240" w:lineRule="auto"/>
              <w:ind w:left="-50" w:firstLine="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692B">
              <w:rPr>
                <w:rFonts w:ascii="Times New Roman" w:eastAsia="Times New Roman" w:hAnsi="Times New Roman"/>
                <w:sz w:val="28"/>
                <w:szCs w:val="28"/>
              </w:rPr>
              <w:t>Дана альтернатива не здатна вирішити проблеми, що наведені у розділі І документу.</w:t>
            </w:r>
          </w:p>
        </w:tc>
        <w:tc>
          <w:tcPr>
            <w:tcW w:w="3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607F" w:rsidRPr="005B692B" w:rsidRDefault="00992268" w:rsidP="00FD4FF7">
            <w:pPr>
              <w:widowControl w:val="0"/>
              <w:tabs>
                <w:tab w:val="left" w:pos="306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Ризики </w:t>
            </w:r>
            <w:r w:rsidRPr="006C048A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впливу зовнішніх чинників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відсутні</w:t>
            </w:r>
            <w:r w:rsidR="001F136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3E607F" w:rsidRPr="003146E1" w:rsidTr="00581125">
        <w:tc>
          <w:tcPr>
            <w:tcW w:w="23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607F" w:rsidRDefault="003E607F" w:rsidP="00DE463E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69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Альтернатива 2</w:t>
            </w:r>
          </w:p>
          <w:p w:rsidR="007A4834" w:rsidRDefault="007A4834" w:rsidP="007A4834">
            <w:pPr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875E50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забезпечення регулювання </w:t>
            </w:r>
            <w:r w:rsidRPr="006962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—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прийняття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п</w:t>
            </w:r>
            <w:r w:rsidRPr="00875E50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роєкту</w:t>
            </w:r>
            <w:proofErr w:type="spellEnd"/>
            <w:r w:rsidRPr="00875E50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наказу</w:t>
            </w:r>
            <w:r w:rsidRPr="00A85C54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</w:p>
          <w:p w:rsidR="00DE463E" w:rsidRPr="005B692B" w:rsidRDefault="00DE463E" w:rsidP="00DE463E">
            <w:pPr>
              <w:widowControl w:val="0"/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03" w:type="dxa"/>
            <w:vAlign w:val="center"/>
          </w:tcPr>
          <w:p w:rsidR="003E607F" w:rsidRPr="005B692B" w:rsidRDefault="003E607F" w:rsidP="00DE463E">
            <w:pPr>
              <w:widowControl w:val="0"/>
              <w:spacing w:after="0" w:line="240" w:lineRule="auto"/>
              <w:ind w:left="-5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692B">
              <w:rPr>
                <w:rFonts w:ascii="Times New Roman" w:eastAsia="Times New Roman" w:hAnsi="Times New Roman"/>
                <w:sz w:val="28"/>
                <w:szCs w:val="28"/>
              </w:rPr>
              <w:t>Дана альтернатива є найбільш доцільною з огляду на поточний стан проблеми та переваг від її впровадження.</w:t>
            </w:r>
          </w:p>
        </w:tc>
        <w:tc>
          <w:tcPr>
            <w:tcW w:w="3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2268" w:rsidRDefault="00992268" w:rsidP="00992268">
            <w:pPr>
              <w:widowControl w:val="0"/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6C048A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Ризики впливу зовнішніх чинників на </w:t>
            </w:r>
            <w:proofErr w:type="spellStart"/>
            <w:r w:rsidRPr="006C048A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проєкт</w:t>
            </w:r>
            <w:proofErr w:type="spellEnd"/>
            <w:r w:rsidRPr="006C048A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акта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в</w:t>
            </w:r>
            <w:r w:rsidRPr="006C048A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і</w:t>
            </w: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дсутні</w:t>
            </w:r>
            <w:r w:rsidRPr="006C048A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, оскільки </w:t>
            </w:r>
            <w:proofErr w:type="spellStart"/>
            <w:r w:rsidRPr="006C048A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проєкт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акта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6C048A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розробляється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за результатами проведеного експериментального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проєкту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.</w:t>
            </w:r>
          </w:p>
          <w:p w:rsidR="003E607F" w:rsidRPr="005B692B" w:rsidRDefault="003E607F" w:rsidP="005811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E607F" w:rsidRPr="003146E1" w:rsidRDefault="003E607F" w:rsidP="009B48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9B4886" w:rsidRPr="00D533A5" w:rsidRDefault="009B4886" w:rsidP="007E6BD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33A5">
        <w:rPr>
          <w:rFonts w:ascii="Times New Roman" w:eastAsia="Times New Roman" w:hAnsi="Times New Roman"/>
          <w:b/>
          <w:sz w:val="28"/>
          <w:szCs w:val="28"/>
          <w:lang w:eastAsia="ru-RU"/>
        </w:rPr>
        <w:t>V. Механізми та заходи, які забезпечать розв’язання визначеної проблеми</w:t>
      </w:r>
    </w:p>
    <w:p w:rsidR="003E607F" w:rsidRPr="00D533A5" w:rsidRDefault="003E607F" w:rsidP="007E6BD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3A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Механізмом для розв’язання визначеної проблеми є прийняття </w:t>
      </w:r>
      <w:proofErr w:type="spellStart"/>
      <w:r w:rsidR="0033412E">
        <w:rPr>
          <w:rFonts w:ascii="Times New Roman" w:hAnsi="Times New Roman"/>
          <w:bCs/>
          <w:sz w:val="28"/>
          <w:szCs w:val="28"/>
          <w:shd w:val="clear" w:color="auto" w:fill="FFFFFF"/>
        </w:rPr>
        <w:t>п</w:t>
      </w:r>
      <w:r w:rsidRPr="00D533A5">
        <w:rPr>
          <w:rFonts w:ascii="Times New Roman" w:hAnsi="Times New Roman"/>
          <w:bCs/>
          <w:sz w:val="28"/>
          <w:szCs w:val="28"/>
          <w:shd w:val="clear" w:color="auto" w:fill="FFFFFF"/>
        </w:rPr>
        <w:t>роєкту</w:t>
      </w:r>
      <w:proofErr w:type="spellEnd"/>
      <w:r w:rsidRPr="00D533A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D533A5">
        <w:rPr>
          <w:rFonts w:ascii="Times New Roman" w:hAnsi="Times New Roman"/>
          <w:bCs/>
          <w:sz w:val="28"/>
          <w:szCs w:val="28"/>
          <w:lang w:eastAsia="ru-RU"/>
        </w:rPr>
        <w:t>наказу</w:t>
      </w:r>
      <w:r w:rsidR="001A012F" w:rsidRPr="00D533A5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D533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1370CD" w:rsidRPr="00D533A5" w:rsidRDefault="001A012F" w:rsidP="007E6BD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D533A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Прийняття </w:t>
      </w:r>
      <w:proofErr w:type="spellStart"/>
      <w:r w:rsidR="0033412E">
        <w:rPr>
          <w:rFonts w:ascii="Times New Roman" w:hAnsi="Times New Roman"/>
          <w:bCs/>
          <w:sz w:val="28"/>
          <w:szCs w:val="28"/>
          <w:shd w:val="clear" w:color="auto" w:fill="FFFFFF"/>
        </w:rPr>
        <w:t>п</w:t>
      </w:r>
      <w:r w:rsidR="001370CD" w:rsidRPr="00D533A5">
        <w:rPr>
          <w:rFonts w:ascii="Times New Roman" w:hAnsi="Times New Roman"/>
          <w:bCs/>
          <w:sz w:val="28"/>
          <w:szCs w:val="28"/>
          <w:shd w:val="clear" w:color="auto" w:fill="FFFFFF"/>
        </w:rPr>
        <w:t>роєкту</w:t>
      </w:r>
      <w:proofErr w:type="spellEnd"/>
      <w:r w:rsidR="001370CD" w:rsidRPr="00D533A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D533A5">
        <w:rPr>
          <w:rFonts w:ascii="Times New Roman" w:hAnsi="Times New Roman"/>
          <w:bCs/>
          <w:sz w:val="28"/>
          <w:szCs w:val="28"/>
          <w:shd w:val="clear" w:color="auto" w:fill="FFFFFF"/>
        </w:rPr>
        <w:t>наказу</w:t>
      </w:r>
      <w:r w:rsidR="001370CD" w:rsidRPr="00D533A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забезпечить:</w:t>
      </w:r>
    </w:p>
    <w:p w:rsidR="00001325" w:rsidRDefault="00001325" w:rsidP="0000132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50753">
        <w:rPr>
          <w:rFonts w:ascii="Times New Roman" w:hAnsi="Times New Roman"/>
          <w:sz w:val="28"/>
          <w:szCs w:val="28"/>
        </w:rPr>
        <w:t xml:space="preserve">удосконалення та спрощення механізму </w:t>
      </w:r>
      <w:r w:rsidR="002B4649">
        <w:rPr>
          <w:rFonts w:ascii="Times New Roman" w:hAnsi="Times New Roman"/>
          <w:sz w:val="28"/>
          <w:szCs w:val="28"/>
        </w:rPr>
        <w:t>визначення фонових концентрацій</w:t>
      </w:r>
      <w:r w:rsidR="0033412E">
        <w:rPr>
          <w:rFonts w:ascii="Times New Roman" w:hAnsi="Times New Roman"/>
          <w:sz w:val="28"/>
          <w:szCs w:val="28"/>
        </w:rPr>
        <w:t xml:space="preserve"> </w:t>
      </w:r>
      <w:r w:rsidR="002B4649">
        <w:rPr>
          <w:rFonts w:ascii="Times New Roman" w:hAnsi="Times New Roman"/>
          <w:sz w:val="28"/>
          <w:szCs w:val="28"/>
        </w:rPr>
        <w:t>окремих забруднюючих речовин</w:t>
      </w:r>
      <w:r>
        <w:rPr>
          <w:rFonts w:ascii="Times New Roman" w:hAnsi="Times New Roman"/>
          <w:sz w:val="28"/>
          <w:szCs w:val="28"/>
        </w:rPr>
        <w:t>;</w:t>
      </w:r>
    </w:p>
    <w:p w:rsidR="00001325" w:rsidRPr="003618E8" w:rsidRDefault="00001325" w:rsidP="0000132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8E8">
        <w:rPr>
          <w:rFonts w:ascii="Times New Roman" w:hAnsi="Times New Roman"/>
          <w:sz w:val="28"/>
          <w:szCs w:val="28"/>
        </w:rPr>
        <w:lastRenderedPageBreak/>
        <w:t>зменшення адміністративного тиску на суб’єктів господарювання, усунення відповідних регуляторних бар</w:t>
      </w:r>
      <w:r w:rsidRPr="003618E8">
        <w:rPr>
          <w:rFonts w:ascii="Times New Roman" w:hAnsi="Times New Roman"/>
          <w:bCs/>
          <w:sz w:val="28"/>
          <w:szCs w:val="28"/>
        </w:rPr>
        <w:t>’єрів,</w:t>
      </w:r>
      <w:r w:rsidRPr="003618E8">
        <w:rPr>
          <w:rFonts w:ascii="Times New Roman" w:hAnsi="Times New Roman"/>
          <w:sz w:val="28"/>
          <w:szCs w:val="28"/>
        </w:rPr>
        <w:t xml:space="preserve"> виключення корупційних ризиків.</w:t>
      </w:r>
    </w:p>
    <w:p w:rsidR="009B4886" w:rsidRPr="00D533A5" w:rsidRDefault="009B4886" w:rsidP="002B4649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33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Заходи, які мають здійснити органи влади для впровадження цього </w:t>
      </w:r>
      <w:proofErr w:type="spellStart"/>
      <w:r w:rsidR="0033412E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AC3D3A" w:rsidRPr="00D533A5">
        <w:rPr>
          <w:rFonts w:ascii="Times New Roman" w:eastAsia="Times New Roman" w:hAnsi="Times New Roman"/>
          <w:bCs/>
          <w:sz w:val="28"/>
          <w:szCs w:val="28"/>
          <w:lang w:eastAsia="ru-RU"/>
        </w:rPr>
        <w:t>роєкта</w:t>
      </w:r>
      <w:proofErr w:type="spellEnd"/>
      <w:r w:rsidR="00AC3D3A" w:rsidRPr="00D533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наказу</w:t>
      </w:r>
      <w:r w:rsidRPr="00D533A5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9B4886" w:rsidRPr="00D533A5" w:rsidRDefault="009B4886" w:rsidP="002B4649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33A5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33412E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="00895B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14209" w:rsidRPr="00D533A5">
        <w:rPr>
          <w:rFonts w:ascii="Times New Roman" w:eastAsia="Times New Roman" w:hAnsi="Times New Roman"/>
          <w:bCs/>
          <w:sz w:val="28"/>
          <w:szCs w:val="28"/>
          <w:lang w:eastAsia="ru-RU"/>
        </w:rPr>
        <w:t>з</w:t>
      </w:r>
      <w:r w:rsidRPr="00D533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абезпечити інформування громадськості про вимоги </w:t>
      </w:r>
      <w:proofErr w:type="spellStart"/>
      <w:r w:rsidR="0033412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C1F39" w:rsidRPr="00D533A5">
        <w:rPr>
          <w:rFonts w:ascii="Times New Roman" w:eastAsia="Times New Roman" w:hAnsi="Times New Roman"/>
          <w:sz w:val="28"/>
          <w:szCs w:val="28"/>
          <w:lang w:eastAsia="ru-RU"/>
        </w:rPr>
        <w:t>роєкту</w:t>
      </w:r>
      <w:proofErr w:type="spellEnd"/>
      <w:r w:rsidR="00EC1F39" w:rsidRPr="00D533A5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наказу </w:t>
      </w:r>
      <w:r w:rsidRPr="00D533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шляхом його оприлюднення в мережі Інтернет – на офіційному </w:t>
      </w:r>
      <w:proofErr w:type="spellStart"/>
      <w:r w:rsidRPr="00D533A5">
        <w:rPr>
          <w:rFonts w:ascii="Times New Roman" w:eastAsia="Times New Roman" w:hAnsi="Times New Roman"/>
          <w:bCs/>
          <w:sz w:val="28"/>
          <w:szCs w:val="28"/>
          <w:lang w:eastAsia="ru-RU"/>
        </w:rPr>
        <w:t>вебсайті</w:t>
      </w:r>
      <w:proofErr w:type="spellEnd"/>
      <w:r w:rsidRPr="00D533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Міністерства захисту довкілля</w:t>
      </w:r>
      <w:r w:rsidR="00AC3D3A" w:rsidRPr="00D533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та природних ресурсів України;</w:t>
      </w:r>
    </w:p>
    <w:p w:rsidR="009B4886" w:rsidRPr="00D533A5" w:rsidRDefault="009B4886" w:rsidP="002B4649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33A5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33412E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="00895B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93EFF" w:rsidRPr="00D533A5">
        <w:rPr>
          <w:rFonts w:ascii="Times New Roman" w:eastAsia="Times New Roman" w:hAnsi="Times New Roman"/>
          <w:bCs/>
          <w:sz w:val="28"/>
          <w:szCs w:val="28"/>
          <w:lang w:eastAsia="ru-RU"/>
        </w:rPr>
        <w:t>з</w:t>
      </w:r>
      <w:r w:rsidR="00894613" w:rsidRPr="00D533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дійснити погодження </w:t>
      </w:r>
      <w:proofErr w:type="spellStart"/>
      <w:r w:rsidR="0033412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C1F39" w:rsidRPr="00D533A5">
        <w:rPr>
          <w:rFonts w:ascii="Times New Roman" w:eastAsia="Times New Roman" w:hAnsi="Times New Roman"/>
          <w:sz w:val="28"/>
          <w:szCs w:val="28"/>
          <w:lang w:eastAsia="ru-RU"/>
        </w:rPr>
        <w:t>роєкту</w:t>
      </w:r>
      <w:proofErr w:type="spellEnd"/>
      <w:r w:rsidR="00EC1F39" w:rsidRPr="00D533A5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наказу </w:t>
      </w:r>
      <w:r w:rsidR="00894613" w:rsidRPr="00D533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заінтересованими </w:t>
      </w:r>
      <w:r w:rsidR="0027470A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органами</w:t>
      </w:r>
      <w:r w:rsidR="00AC3D3A" w:rsidRPr="00D533A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022B6" w:rsidRPr="00D533A5" w:rsidRDefault="003022B6" w:rsidP="003022B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33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Ризику впливу зовнішніх факторів на дію </w:t>
      </w:r>
      <w:proofErr w:type="spellStart"/>
      <w:r w:rsidR="00CD3B5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C1F39" w:rsidRPr="00D533A5">
        <w:rPr>
          <w:rFonts w:ascii="Times New Roman" w:eastAsia="Times New Roman" w:hAnsi="Times New Roman"/>
          <w:sz w:val="28"/>
          <w:szCs w:val="28"/>
          <w:lang w:eastAsia="ru-RU"/>
        </w:rPr>
        <w:t>роєкту</w:t>
      </w:r>
      <w:proofErr w:type="spellEnd"/>
      <w:r w:rsidR="00EC1F39" w:rsidRPr="00D533A5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наказу </w:t>
      </w:r>
      <w:r w:rsidRPr="00D533A5">
        <w:rPr>
          <w:rFonts w:ascii="Times New Roman" w:eastAsia="Times New Roman" w:hAnsi="Times New Roman"/>
          <w:bCs/>
          <w:sz w:val="28"/>
          <w:szCs w:val="28"/>
          <w:lang w:eastAsia="ru-RU"/>
        </w:rPr>
        <w:t>немає.</w:t>
      </w:r>
    </w:p>
    <w:p w:rsidR="003022B6" w:rsidRPr="00D533A5" w:rsidRDefault="003022B6" w:rsidP="003022B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33A5">
        <w:rPr>
          <w:rFonts w:ascii="Times New Roman" w:eastAsia="Times New Roman" w:hAnsi="Times New Roman"/>
          <w:bCs/>
          <w:sz w:val="28"/>
          <w:szCs w:val="28"/>
          <w:lang w:eastAsia="ru-RU"/>
        </w:rPr>
        <w:t>Досягнення цілей не передбачає додаткових організаційних заходів.</w:t>
      </w:r>
    </w:p>
    <w:p w:rsidR="003022B6" w:rsidRPr="00D533A5" w:rsidRDefault="003022B6" w:rsidP="003022B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33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Прийняття </w:t>
      </w:r>
      <w:proofErr w:type="spellStart"/>
      <w:r w:rsidR="00F92CEA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D533A5">
        <w:rPr>
          <w:rFonts w:ascii="Times New Roman" w:eastAsia="Times New Roman" w:hAnsi="Times New Roman"/>
          <w:bCs/>
          <w:sz w:val="28"/>
          <w:szCs w:val="28"/>
          <w:lang w:eastAsia="ru-RU"/>
        </w:rPr>
        <w:t>роєкту</w:t>
      </w:r>
      <w:proofErr w:type="spellEnd"/>
      <w:r w:rsidRPr="00D533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наказу не призведе до неочікуваних результатів і не потребуватиме додаткових витрат з державного бюджету.</w:t>
      </w:r>
    </w:p>
    <w:p w:rsidR="003022B6" w:rsidRPr="007B5924" w:rsidRDefault="003022B6" w:rsidP="003022B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B59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Можлива шкода у разі очікуваних наслідків дії </w:t>
      </w:r>
      <w:proofErr w:type="spellStart"/>
      <w:r w:rsidR="001E452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C1F39" w:rsidRPr="007B5924">
        <w:rPr>
          <w:rFonts w:ascii="Times New Roman" w:eastAsia="Times New Roman" w:hAnsi="Times New Roman"/>
          <w:sz w:val="28"/>
          <w:szCs w:val="28"/>
          <w:lang w:eastAsia="ru-RU"/>
        </w:rPr>
        <w:t>роєкту</w:t>
      </w:r>
      <w:proofErr w:type="spellEnd"/>
      <w:r w:rsidR="00EC1F39" w:rsidRPr="007B5924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наказу</w:t>
      </w:r>
      <w:r w:rsidRPr="007B59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 прогнозується.</w:t>
      </w:r>
    </w:p>
    <w:p w:rsidR="003022B6" w:rsidRPr="003146E1" w:rsidRDefault="003022B6" w:rsidP="009B488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</w:pPr>
    </w:p>
    <w:p w:rsidR="009B4886" w:rsidRPr="00111657" w:rsidRDefault="009B4886" w:rsidP="009B488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16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VI. Оцінка виконання вимог регуляторного </w:t>
      </w:r>
      <w:proofErr w:type="spellStart"/>
      <w:r w:rsidRPr="00111657">
        <w:rPr>
          <w:rFonts w:ascii="Times New Roman" w:eastAsia="Times New Roman" w:hAnsi="Times New Roman"/>
          <w:b/>
          <w:sz w:val="28"/>
          <w:szCs w:val="28"/>
          <w:lang w:eastAsia="ru-RU"/>
        </w:rPr>
        <w:t>акт</w:t>
      </w:r>
      <w:r w:rsidR="006041B5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proofErr w:type="spellEnd"/>
      <w:r w:rsidRPr="001116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F22F85" w:rsidRPr="00111657" w:rsidRDefault="00F22F85" w:rsidP="00F22F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657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Витрати органів влади на впровадження </w:t>
      </w:r>
      <w:proofErr w:type="spellStart"/>
      <w:r w:rsidR="00F92CE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C3D3A" w:rsidRPr="00111657">
        <w:rPr>
          <w:rFonts w:ascii="Times New Roman" w:eastAsia="Times New Roman" w:hAnsi="Times New Roman"/>
          <w:sz w:val="28"/>
          <w:szCs w:val="28"/>
          <w:lang w:eastAsia="ru-RU"/>
        </w:rPr>
        <w:t>роєкту</w:t>
      </w:r>
      <w:proofErr w:type="spellEnd"/>
      <w:r w:rsidR="00AC3D3A" w:rsidRPr="001116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1657">
        <w:rPr>
          <w:rFonts w:ascii="Times New Roman" w:eastAsia="Times New Roman" w:hAnsi="Times New Roman"/>
          <w:sz w:val="28"/>
          <w:szCs w:val="28"/>
          <w:lang w:eastAsia="ru-RU"/>
        </w:rPr>
        <w:t>наказу здійснюватиметься за рахунок раціонального використання наявних матеріально-технічних ресурсів та перерозподілу наявних трудових ресурсів у процесі державного управління</w:t>
      </w:r>
      <w:r w:rsidR="00FE1E06" w:rsidRPr="0011165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116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22F85" w:rsidRPr="00111657" w:rsidRDefault="00F22F85" w:rsidP="00F22F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65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впровадження та виконання вимог </w:t>
      </w:r>
      <w:proofErr w:type="spellStart"/>
      <w:r w:rsidR="00F92CE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C3D3A" w:rsidRPr="00111657">
        <w:rPr>
          <w:rFonts w:ascii="Times New Roman" w:eastAsia="Times New Roman" w:hAnsi="Times New Roman"/>
          <w:sz w:val="28"/>
          <w:szCs w:val="28"/>
          <w:lang w:eastAsia="ru-RU"/>
        </w:rPr>
        <w:t>роєкту</w:t>
      </w:r>
      <w:proofErr w:type="spellEnd"/>
      <w:r w:rsidR="00AC3D3A" w:rsidRPr="00111657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наказу</w:t>
      </w:r>
      <w:r w:rsidRPr="00111657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органам державної влади не потрібно додаткових витрат з державного та місцевого бюджетів.</w:t>
      </w:r>
    </w:p>
    <w:p w:rsidR="00F22F85" w:rsidRPr="00111657" w:rsidRDefault="00F22F85" w:rsidP="00F22F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65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впровадження та виконання вимог </w:t>
      </w:r>
      <w:proofErr w:type="spellStart"/>
      <w:r w:rsidR="00F92CE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C3D3A" w:rsidRPr="00111657">
        <w:rPr>
          <w:rFonts w:ascii="Times New Roman" w:eastAsia="Times New Roman" w:hAnsi="Times New Roman"/>
          <w:sz w:val="28"/>
          <w:szCs w:val="28"/>
          <w:lang w:eastAsia="ru-RU"/>
        </w:rPr>
        <w:t>роєкту</w:t>
      </w:r>
      <w:proofErr w:type="spellEnd"/>
      <w:r w:rsidR="00AC3D3A" w:rsidRPr="00111657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наказу </w:t>
      </w:r>
      <w:r w:rsidRPr="00111657">
        <w:rPr>
          <w:rFonts w:ascii="Times New Roman" w:eastAsia="Times New Roman" w:hAnsi="Times New Roman"/>
          <w:sz w:val="28"/>
          <w:szCs w:val="28"/>
          <w:lang w:eastAsia="ru-RU"/>
        </w:rPr>
        <w:t>органи виконавчої влади, фізичні та юридичні особи не будуть нести додаткові витрати.</w:t>
      </w:r>
    </w:p>
    <w:p w:rsidR="00F22F85" w:rsidRPr="00111657" w:rsidRDefault="00F22F85" w:rsidP="00F22F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657">
        <w:rPr>
          <w:rFonts w:ascii="Times New Roman" w:eastAsia="Times New Roman" w:hAnsi="Times New Roman"/>
          <w:sz w:val="28"/>
          <w:szCs w:val="28"/>
          <w:lang w:eastAsia="ru-RU"/>
        </w:rPr>
        <w:t xml:space="preserve">Можливість виконання вимог </w:t>
      </w:r>
      <w:proofErr w:type="spellStart"/>
      <w:r w:rsidR="00F92CE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C3D3A" w:rsidRPr="00111657">
        <w:rPr>
          <w:rFonts w:ascii="Times New Roman" w:eastAsia="Times New Roman" w:hAnsi="Times New Roman"/>
          <w:sz w:val="28"/>
          <w:szCs w:val="28"/>
          <w:lang w:eastAsia="ru-RU"/>
        </w:rPr>
        <w:t>роєкту</w:t>
      </w:r>
      <w:proofErr w:type="spellEnd"/>
      <w:r w:rsidR="00AC3D3A" w:rsidRPr="00111657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наказу </w:t>
      </w:r>
      <w:r w:rsidRPr="00111657">
        <w:rPr>
          <w:rFonts w:ascii="Times New Roman" w:eastAsia="Times New Roman" w:hAnsi="Times New Roman"/>
          <w:sz w:val="28"/>
          <w:szCs w:val="28"/>
          <w:lang w:eastAsia="ru-RU"/>
        </w:rPr>
        <w:t>оцінюється як висока.</w:t>
      </w:r>
    </w:p>
    <w:p w:rsidR="00F22F85" w:rsidRPr="00111657" w:rsidRDefault="00F22F85" w:rsidP="009B48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4886" w:rsidRPr="00FE3AAE" w:rsidRDefault="009B4886" w:rsidP="004267E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3A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VII. Обґрунтування запропонованого строку дії регуляторного </w:t>
      </w:r>
      <w:proofErr w:type="spellStart"/>
      <w:r w:rsidRPr="00FE3AAE">
        <w:rPr>
          <w:rFonts w:ascii="Times New Roman" w:eastAsia="Times New Roman" w:hAnsi="Times New Roman"/>
          <w:b/>
          <w:sz w:val="28"/>
          <w:szCs w:val="28"/>
          <w:lang w:eastAsia="ru-RU"/>
        </w:rPr>
        <w:t>акт</w:t>
      </w:r>
      <w:r w:rsidR="006041B5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proofErr w:type="spellEnd"/>
    </w:p>
    <w:p w:rsidR="009B4886" w:rsidRPr="00FE3AAE" w:rsidRDefault="00F92CEA" w:rsidP="004267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  <w:proofErr w:type="spellEnd"/>
      <w:r w:rsidR="00AC3D3A" w:rsidRPr="00FE3AAE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наказу</w:t>
      </w:r>
      <w:r w:rsidR="009B4886" w:rsidRPr="00FE3AAE">
        <w:rPr>
          <w:rFonts w:ascii="Times New Roman" w:eastAsia="Times New Roman" w:hAnsi="Times New Roman"/>
          <w:sz w:val="28"/>
          <w:szCs w:val="28"/>
          <w:lang w:eastAsia="ru-RU"/>
        </w:rPr>
        <w:t xml:space="preserve"> запроваджується на необмежений строк. </w:t>
      </w:r>
    </w:p>
    <w:p w:rsidR="009B4886" w:rsidRPr="00FE3AAE" w:rsidRDefault="009B4886" w:rsidP="004267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AAE">
        <w:rPr>
          <w:rFonts w:ascii="Times New Roman" w:eastAsia="Times New Roman" w:hAnsi="Times New Roman"/>
          <w:sz w:val="28"/>
          <w:szCs w:val="28"/>
          <w:lang w:eastAsia="ru-RU"/>
        </w:rPr>
        <w:t xml:space="preserve">Термін набрання чинності – </w:t>
      </w:r>
      <w:r w:rsidR="00045D12" w:rsidRPr="00E969F8">
        <w:rPr>
          <w:rFonts w:ascii="Times New Roman" w:hAnsi="Times New Roman"/>
          <w:sz w:val="28"/>
          <w:szCs w:val="28"/>
        </w:rPr>
        <w:t>з дня його офіційного опублікування</w:t>
      </w:r>
      <w:r w:rsidRPr="00FE3AA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46CDA" w:rsidRPr="003146E1" w:rsidRDefault="00C46CDA" w:rsidP="009B48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9B4886" w:rsidRPr="003679B1" w:rsidRDefault="009B4886" w:rsidP="004267E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79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VIII. Визначення показників результативності дії регуляторного </w:t>
      </w:r>
      <w:proofErr w:type="spellStart"/>
      <w:r w:rsidRPr="003679B1">
        <w:rPr>
          <w:rFonts w:ascii="Times New Roman" w:eastAsia="Times New Roman" w:hAnsi="Times New Roman"/>
          <w:b/>
          <w:sz w:val="28"/>
          <w:szCs w:val="28"/>
          <w:lang w:eastAsia="ru-RU"/>
        </w:rPr>
        <w:t>акт</w:t>
      </w:r>
      <w:r w:rsidR="006041B5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proofErr w:type="spellEnd"/>
    </w:p>
    <w:p w:rsidR="00B850AD" w:rsidRPr="006B137B" w:rsidRDefault="009B4886" w:rsidP="004267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137B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Основними показниками результативності </w:t>
      </w:r>
      <w:proofErr w:type="spellStart"/>
      <w:r w:rsidR="006041B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C3D3A" w:rsidRPr="006B137B">
        <w:rPr>
          <w:rFonts w:ascii="Times New Roman" w:eastAsia="Times New Roman" w:hAnsi="Times New Roman"/>
          <w:sz w:val="28"/>
          <w:szCs w:val="28"/>
          <w:lang w:eastAsia="ru-RU"/>
        </w:rPr>
        <w:t>роєкту</w:t>
      </w:r>
      <w:proofErr w:type="spellEnd"/>
      <w:r w:rsidR="00AC3D3A" w:rsidRPr="006B137B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наказу</w:t>
      </w:r>
      <w:r w:rsidRPr="006B137B">
        <w:rPr>
          <w:rFonts w:ascii="Times New Roman" w:eastAsia="Times New Roman" w:hAnsi="Times New Roman"/>
          <w:sz w:val="28"/>
          <w:szCs w:val="28"/>
          <w:lang w:eastAsia="ru-RU"/>
        </w:rPr>
        <w:t xml:space="preserve"> є: </w:t>
      </w:r>
    </w:p>
    <w:p w:rsidR="00E20DF4" w:rsidRPr="004A10E7" w:rsidRDefault="009B4886" w:rsidP="004267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10E7">
        <w:rPr>
          <w:rFonts w:ascii="Times New Roman" w:hAnsi="Times New Roman"/>
          <w:sz w:val="28"/>
          <w:szCs w:val="28"/>
          <w:lang w:eastAsia="ru-RU"/>
        </w:rPr>
        <w:t>розмір надходжень до державного та місцевих бюджетів і державних цільових фондів, пов’язаних з дією</w:t>
      </w:r>
      <w:r w:rsidR="00D14209" w:rsidRPr="004A10E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041B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C1F39" w:rsidRPr="004A10E7">
        <w:rPr>
          <w:rFonts w:ascii="Times New Roman" w:eastAsia="Times New Roman" w:hAnsi="Times New Roman"/>
          <w:sz w:val="28"/>
          <w:szCs w:val="28"/>
          <w:lang w:eastAsia="ru-RU"/>
        </w:rPr>
        <w:t>роєкту</w:t>
      </w:r>
      <w:proofErr w:type="spellEnd"/>
      <w:r w:rsidR="00EC1F39" w:rsidRPr="004A10E7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наказу</w:t>
      </w:r>
      <w:r w:rsidRPr="004A10E7">
        <w:rPr>
          <w:rFonts w:ascii="Times New Roman" w:hAnsi="Times New Roman"/>
          <w:sz w:val="28"/>
          <w:szCs w:val="28"/>
          <w:lang w:eastAsia="ru-RU"/>
        </w:rPr>
        <w:t xml:space="preserve">. Розмір надходжень коштів до державного та місцевих бюджетів і державних цільових фондів, пов’язаних з дією </w:t>
      </w:r>
      <w:proofErr w:type="spellStart"/>
      <w:r w:rsidR="006041B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C1F39" w:rsidRPr="004A10E7">
        <w:rPr>
          <w:rFonts w:ascii="Times New Roman" w:eastAsia="Times New Roman" w:hAnsi="Times New Roman"/>
          <w:sz w:val="28"/>
          <w:szCs w:val="28"/>
          <w:lang w:eastAsia="ru-RU"/>
        </w:rPr>
        <w:t>роєкту</w:t>
      </w:r>
      <w:proofErr w:type="spellEnd"/>
      <w:r w:rsidR="00EC1F39" w:rsidRPr="004A10E7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наказу</w:t>
      </w:r>
      <w:r w:rsidRPr="004A10E7">
        <w:rPr>
          <w:rFonts w:ascii="Times New Roman" w:hAnsi="Times New Roman"/>
          <w:sz w:val="28"/>
          <w:szCs w:val="28"/>
          <w:lang w:eastAsia="ru-RU"/>
        </w:rPr>
        <w:t xml:space="preserve">, не змінюється, оскільки </w:t>
      </w:r>
      <w:proofErr w:type="spellStart"/>
      <w:r w:rsidR="006041B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C1F39" w:rsidRPr="004A10E7">
        <w:rPr>
          <w:rFonts w:ascii="Times New Roman" w:eastAsia="Times New Roman" w:hAnsi="Times New Roman"/>
          <w:sz w:val="28"/>
          <w:szCs w:val="28"/>
          <w:lang w:eastAsia="ru-RU"/>
        </w:rPr>
        <w:t>роєктом</w:t>
      </w:r>
      <w:proofErr w:type="spellEnd"/>
      <w:r w:rsidR="00EC1F39" w:rsidRPr="004A10E7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наказу </w:t>
      </w:r>
      <w:r w:rsidRPr="004A10E7">
        <w:rPr>
          <w:rFonts w:ascii="Times New Roman" w:hAnsi="Times New Roman"/>
          <w:sz w:val="28"/>
          <w:szCs w:val="28"/>
          <w:lang w:eastAsia="ru-RU"/>
        </w:rPr>
        <w:t>не регулюються надходження до д</w:t>
      </w:r>
      <w:r w:rsidR="00B850AD" w:rsidRPr="004A10E7">
        <w:rPr>
          <w:rFonts w:ascii="Times New Roman" w:hAnsi="Times New Roman"/>
          <w:sz w:val="28"/>
          <w:szCs w:val="28"/>
          <w:lang w:eastAsia="ru-RU"/>
        </w:rPr>
        <w:t>ержавного та місцевого бюджетів;</w:t>
      </w:r>
    </w:p>
    <w:p w:rsidR="00E20DF4" w:rsidRPr="000D7136" w:rsidRDefault="009B4886" w:rsidP="00E20DF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136">
        <w:rPr>
          <w:rFonts w:ascii="Times New Roman" w:hAnsi="Times New Roman"/>
          <w:sz w:val="28"/>
          <w:szCs w:val="28"/>
          <w:lang w:eastAsia="ru-RU"/>
        </w:rPr>
        <w:t>кількість суб'єктів господарювання, на яких поширюватиметься дія</w:t>
      </w:r>
      <w:r w:rsidR="00D14209" w:rsidRPr="000D713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041B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20DF4" w:rsidRPr="000D7136">
        <w:rPr>
          <w:rFonts w:ascii="Times New Roman" w:eastAsia="Times New Roman" w:hAnsi="Times New Roman"/>
          <w:sz w:val="28"/>
          <w:szCs w:val="28"/>
          <w:lang w:eastAsia="ru-RU"/>
        </w:rPr>
        <w:t>роєкту</w:t>
      </w:r>
      <w:proofErr w:type="spellEnd"/>
      <w:r w:rsidR="00E20DF4" w:rsidRPr="000D713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наказу</w:t>
      </w:r>
      <w:r w:rsidRPr="000D7136">
        <w:rPr>
          <w:rFonts w:ascii="Times New Roman" w:hAnsi="Times New Roman"/>
          <w:sz w:val="28"/>
          <w:szCs w:val="28"/>
          <w:lang w:eastAsia="ru-RU"/>
        </w:rPr>
        <w:t>. Дія</w:t>
      </w:r>
      <w:r w:rsidR="00D14209" w:rsidRPr="000D713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041B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20DF4" w:rsidRPr="000D7136">
        <w:rPr>
          <w:rFonts w:ascii="Times New Roman" w:eastAsia="Times New Roman" w:hAnsi="Times New Roman"/>
          <w:sz w:val="28"/>
          <w:szCs w:val="28"/>
          <w:lang w:eastAsia="ru-RU"/>
        </w:rPr>
        <w:t>роєкту</w:t>
      </w:r>
      <w:proofErr w:type="spellEnd"/>
      <w:r w:rsidR="00E20DF4" w:rsidRPr="000D713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наказу</w:t>
      </w:r>
      <w:r w:rsidRPr="000D7136">
        <w:rPr>
          <w:rFonts w:ascii="Times New Roman" w:hAnsi="Times New Roman"/>
          <w:sz w:val="28"/>
          <w:szCs w:val="28"/>
          <w:lang w:eastAsia="ru-RU"/>
        </w:rPr>
        <w:t xml:space="preserve"> поширюється на суб’єктів господарювання, діяльність яких супроводжується викидами забруднюючих речовин в атмосферне повітря – </w:t>
      </w:r>
      <w:r w:rsidR="000D7136" w:rsidRPr="000D7136">
        <w:rPr>
          <w:rFonts w:ascii="Times New Roman" w:hAnsi="Times New Roman"/>
          <w:sz w:val="28"/>
          <w:szCs w:val="28"/>
          <w:lang w:eastAsia="ru-RU"/>
        </w:rPr>
        <w:t>10</w:t>
      </w:r>
      <w:r w:rsidR="00847D1C" w:rsidRPr="000D71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D7136">
        <w:rPr>
          <w:rFonts w:ascii="Times New Roman" w:hAnsi="Times New Roman"/>
          <w:sz w:val="28"/>
          <w:szCs w:val="28"/>
          <w:lang w:eastAsia="ru-RU"/>
        </w:rPr>
        <w:t xml:space="preserve">000 </w:t>
      </w:r>
      <w:r w:rsidR="006F4063" w:rsidRPr="000D7136">
        <w:rPr>
          <w:rFonts w:ascii="Times New Roman" w:hAnsi="Times New Roman"/>
          <w:sz w:val="28"/>
          <w:szCs w:val="28"/>
          <w:lang w:eastAsia="ru-RU"/>
        </w:rPr>
        <w:t>од</w:t>
      </w:r>
      <w:r w:rsidRPr="000D7136">
        <w:rPr>
          <w:rFonts w:ascii="Times New Roman" w:hAnsi="Times New Roman"/>
          <w:sz w:val="28"/>
          <w:szCs w:val="28"/>
          <w:lang w:eastAsia="ru-RU"/>
        </w:rPr>
        <w:t>.</w:t>
      </w:r>
      <w:r w:rsidR="00E20DF4" w:rsidRPr="000D7136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E20DF4" w:rsidRPr="000D7136" w:rsidRDefault="009B4886" w:rsidP="00E20DF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136">
        <w:rPr>
          <w:rFonts w:ascii="Times New Roman" w:hAnsi="Times New Roman"/>
          <w:sz w:val="28"/>
          <w:szCs w:val="28"/>
          <w:lang w:eastAsia="ru-RU"/>
        </w:rPr>
        <w:lastRenderedPageBreak/>
        <w:t>розмір коштів і час, що витрачатимуться суб’єктами господарювання, пов’язаними з виконанням вимог</w:t>
      </w:r>
      <w:r w:rsidR="00D14209" w:rsidRPr="000D713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041B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20DF4" w:rsidRPr="000D7136">
        <w:rPr>
          <w:rFonts w:ascii="Times New Roman" w:eastAsia="Times New Roman" w:hAnsi="Times New Roman"/>
          <w:sz w:val="28"/>
          <w:szCs w:val="28"/>
          <w:lang w:eastAsia="ru-RU"/>
        </w:rPr>
        <w:t>роєкту</w:t>
      </w:r>
      <w:proofErr w:type="spellEnd"/>
      <w:r w:rsidR="00E20DF4" w:rsidRPr="000D713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наказу</w:t>
      </w:r>
      <w:r w:rsidRPr="000D7136">
        <w:rPr>
          <w:rFonts w:ascii="Times New Roman" w:hAnsi="Times New Roman"/>
          <w:sz w:val="28"/>
          <w:szCs w:val="28"/>
          <w:lang w:eastAsia="ru-RU"/>
        </w:rPr>
        <w:t>:</w:t>
      </w:r>
      <w:r w:rsidR="00E20DF4" w:rsidRPr="000D713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D63D9" w:rsidRPr="000D7136">
        <w:rPr>
          <w:rFonts w:ascii="Times New Roman" w:hAnsi="Times New Roman"/>
          <w:sz w:val="28"/>
          <w:szCs w:val="28"/>
          <w:lang w:eastAsia="ru-RU"/>
        </w:rPr>
        <w:t>разово</w:t>
      </w:r>
      <w:proofErr w:type="spellEnd"/>
      <w:r w:rsidR="005D63D9" w:rsidRPr="000D7136">
        <w:rPr>
          <w:rFonts w:ascii="Times New Roman" w:hAnsi="Times New Roman"/>
          <w:sz w:val="28"/>
          <w:szCs w:val="28"/>
          <w:lang w:eastAsia="ru-RU"/>
        </w:rPr>
        <w:t xml:space="preserve"> орієнтовно 1 годину для відповідальних працівників на ознайомлення із вимогами. Час витрачений в даному випадку має обліковуватис</w:t>
      </w:r>
      <w:r w:rsidR="006F4063" w:rsidRPr="000D7136">
        <w:rPr>
          <w:rFonts w:ascii="Times New Roman" w:hAnsi="Times New Roman"/>
          <w:sz w:val="28"/>
          <w:szCs w:val="28"/>
          <w:lang w:eastAsia="ru-RU"/>
        </w:rPr>
        <w:t>я</w:t>
      </w:r>
      <w:r w:rsidR="005D63D9" w:rsidRPr="000D7136">
        <w:rPr>
          <w:rFonts w:ascii="Times New Roman" w:hAnsi="Times New Roman"/>
          <w:sz w:val="28"/>
          <w:szCs w:val="28"/>
          <w:lang w:eastAsia="ru-RU"/>
        </w:rPr>
        <w:t xml:space="preserve"> в межах норм часу, що витрачається на виконання безпосередніх фахових обов’язків відповідальних працівників;</w:t>
      </w:r>
      <w:r w:rsidR="00A76846" w:rsidRPr="000D71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D7136">
        <w:rPr>
          <w:rFonts w:ascii="Times New Roman" w:hAnsi="Times New Roman"/>
          <w:sz w:val="28"/>
          <w:szCs w:val="28"/>
          <w:lang w:eastAsia="ru-RU"/>
        </w:rPr>
        <w:t>кошти, які необхідно буде витратити одному суб'єкту господарювання для виконання вимог</w:t>
      </w:r>
      <w:r w:rsidR="00D14209" w:rsidRPr="000D713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041B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20DF4" w:rsidRPr="000D7136">
        <w:rPr>
          <w:rFonts w:ascii="Times New Roman" w:eastAsia="Times New Roman" w:hAnsi="Times New Roman"/>
          <w:sz w:val="28"/>
          <w:szCs w:val="28"/>
          <w:lang w:eastAsia="ru-RU"/>
        </w:rPr>
        <w:t>роєкту</w:t>
      </w:r>
      <w:proofErr w:type="spellEnd"/>
      <w:r w:rsidR="00E20DF4" w:rsidRPr="000D713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наказу</w:t>
      </w:r>
      <w:r w:rsidRPr="000D7136">
        <w:rPr>
          <w:rFonts w:ascii="Times New Roman" w:hAnsi="Times New Roman"/>
          <w:sz w:val="28"/>
          <w:szCs w:val="28"/>
          <w:lang w:eastAsia="ru-RU"/>
        </w:rPr>
        <w:t xml:space="preserve"> – орієнтовно </w:t>
      </w:r>
      <w:r w:rsidR="009D37FF" w:rsidRPr="000D7136">
        <w:rPr>
          <w:rFonts w:ascii="Times New Roman" w:hAnsi="Times New Roman"/>
          <w:sz w:val="28"/>
          <w:szCs w:val="28"/>
          <w:lang w:eastAsia="ru-RU"/>
        </w:rPr>
        <w:t>4</w:t>
      </w:r>
      <w:r w:rsidR="004A10E7" w:rsidRPr="000D7136">
        <w:rPr>
          <w:rFonts w:ascii="Times New Roman" w:hAnsi="Times New Roman"/>
          <w:sz w:val="28"/>
          <w:szCs w:val="28"/>
          <w:lang w:eastAsia="ru-RU"/>
        </w:rPr>
        <w:t>8</w:t>
      </w:r>
      <w:r w:rsidR="0007139D" w:rsidRPr="000D7136">
        <w:rPr>
          <w:rFonts w:ascii="Times New Roman" w:hAnsi="Times New Roman"/>
          <w:sz w:val="28"/>
          <w:szCs w:val="28"/>
          <w:lang w:eastAsia="ru-RU"/>
        </w:rPr>
        <w:t xml:space="preserve"> грн. </w:t>
      </w:r>
      <w:r w:rsidRPr="000D7136">
        <w:rPr>
          <w:rFonts w:ascii="Times New Roman" w:hAnsi="Times New Roman"/>
          <w:sz w:val="28"/>
          <w:szCs w:val="28"/>
          <w:lang w:eastAsia="ru-RU"/>
        </w:rPr>
        <w:t>на процедуру організації виконання вимог регулювання.</w:t>
      </w:r>
    </w:p>
    <w:p w:rsidR="009B4886" w:rsidRPr="001901A6" w:rsidRDefault="009B4886" w:rsidP="00E20DF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01A6">
        <w:rPr>
          <w:rFonts w:ascii="Times New Roman" w:hAnsi="Times New Roman"/>
          <w:sz w:val="28"/>
          <w:szCs w:val="28"/>
          <w:lang w:eastAsia="ru-RU"/>
        </w:rPr>
        <w:t>рівень поінформованості суб’єктів господарювання з основних положень</w:t>
      </w:r>
      <w:r w:rsidR="00D14209" w:rsidRPr="001901A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041B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20DF4" w:rsidRPr="001901A6">
        <w:rPr>
          <w:rFonts w:ascii="Times New Roman" w:eastAsia="Times New Roman" w:hAnsi="Times New Roman"/>
          <w:sz w:val="28"/>
          <w:szCs w:val="28"/>
          <w:lang w:eastAsia="ru-RU"/>
        </w:rPr>
        <w:t>роєкту</w:t>
      </w:r>
      <w:proofErr w:type="spellEnd"/>
      <w:r w:rsidR="00E20DF4" w:rsidRPr="001901A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наказу</w:t>
      </w:r>
      <w:r w:rsidRPr="001901A6">
        <w:rPr>
          <w:rFonts w:ascii="Times New Roman" w:hAnsi="Times New Roman"/>
          <w:sz w:val="28"/>
          <w:szCs w:val="28"/>
          <w:lang w:eastAsia="ru-RU"/>
        </w:rPr>
        <w:t xml:space="preserve"> високий, оскільки повідомлення про оприлюднення, </w:t>
      </w:r>
      <w:proofErr w:type="spellStart"/>
      <w:r w:rsidR="006041B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20DF4" w:rsidRPr="001901A6">
        <w:rPr>
          <w:rFonts w:ascii="Times New Roman" w:eastAsia="Times New Roman" w:hAnsi="Times New Roman"/>
          <w:sz w:val="28"/>
          <w:szCs w:val="28"/>
          <w:lang w:eastAsia="ru-RU"/>
        </w:rPr>
        <w:t>роєкту</w:t>
      </w:r>
      <w:proofErr w:type="spellEnd"/>
      <w:r w:rsidR="00E20DF4" w:rsidRPr="001901A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наказу</w:t>
      </w:r>
      <w:r w:rsidRPr="001901A6">
        <w:rPr>
          <w:rFonts w:ascii="Times New Roman" w:hAnsi="Times New Roman"/>
          <w:sz w:val="28"/>
          <w:szCs w:val="28"/>
          <w:lang w:eastAsia="ru-RU"/>
        </w:rPr>
        <w:t xml:space="preserve"> та аналіз регуляторного впливу</w:t>
      </w:r>
      <w:r w:rsidR="00D14209" w:rsidRPr="001901A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041B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20DF4" w:rsidRPr="001901A6">
        <w:rPr>
          <w:rFonts w:ascii="Times New Roman" w:eastAsia="Times New Roman" w:hAnsi="Times New Roman"/>
          <w:sz w:val="28"/>
          <w:szCs w:val="28"/>
          <w:lang w:eastAsia="ru-RU"/>
        </w:rPr>
        <w:t>роєкту</w:t>
      </w:r>
      <w:proofErr w:type="spellEnd"/>
      <w:r w:rsidR="00E20DF4" w:rsidRPr="001901A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наказу</w:t>
      </w:r>
      <w:r w:rsidRPr="001901A6">
        <w:rPr>
          <w:rFonts w:ascii="Times New Roman" w:hAnsi="Times New Roman"/>
          <w:sz w:val="28"/>
          <w:szCs w:val="28"/>
          <w:lang w:eastAsia="ru-RU"/>
        </w:rPr>
        <w:t xml:space="preserve"> розміщено на офіційному </w:t>
      </w:r>
      <w:proofErr w:type="spellStart"/>
      <w:r w:rsidRPr="001901A6">
        <w:rPr>
          <w:rFonts w:ascii="Times New Roman" w:hAnsi="Times New Roman"/>
          <w:sz w:val="28"/>
          <w:szCs w:val="28"/>
          <w:lang w:eastAsia="ru-RU"/>
        </w:rPr>
        <w:t>вебсайті</w:t>
      </w:r>
      <w:proofErr w:type="spellEnd"/>
      <w:r w:rsidRPr="001901A6">
        <w:rPr>
          <w:rFonts w:ascii="Times New Roman" w:hAnsi="Times New Roman"/>
          <w:sz w:val="28"/>
          <w:szCs w:val="28"/>
          <w:lang w:eastAsia="ru-RU"/>
        </w:rPr>
        <w:t xml:space="preserve"> Міністерства захисту довкілля та природних ресурсів України. </w:t>
      </w:r>
    </w:p>
    <w:p w:rsidR="00E20DF4" w:rsidRPr="003146E1" w:rsidRDefault="00E20DF4" w:rsidP="00E20DF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9B4886" w:rsidRPr="006B137B" w:rsidRDefault="009B4886" w:rsidP="008D3B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13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IX. Визначення заходів, за допомогою яких здійснюватиметься відстеження результативності дії регуляторного </w:t>
      </w:r>
      <w:proofErr w:type="spellStart"/>
      <w:r w:rsidRPr="006B137B">
        <w:rPr>
          <w:rFonts w:ascii="Times New Roman" w:eastAsia="Times New Roman" w:hAnsi="Times New Roman"/>
          <w:b/>
          <w:sz w:val="28"/>
          <w:szCs w:val="28"/>
          <w:lang w:eastAsia="ru-RU"/>
        </w:rPr>
        <w:t>акта</w:t>
      </w:r>
      <w:proofErr w:type="spellEnd"/>
    </w:p>
    <w:p w:rsidR="0092333B" w:rsidRPr="006B137B" w:rsidRDefault="0092333B" w:rsidP="008D3BA8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rial" w:hAnsi="Times New Roman"/>
          <w:bCs/>
          <w:kern w:val="3"/>
          <w:sz w:val="28"/>
          <w:szCs w:val="28"/>
          <w:lang w:eastAsia="zh-CN" w:bidi="hi-IN"/>
        </w:rPr>
      </w:pPr>
      <w:r w:rsidRPr="006B137B">
        <w:rPr>
          <w:rFonts w:ascii="Times New Roman" w:hAnsi="Times New Roman"/>
          <w:sz w:val="28"/>
          <w:szCs w:val="28"/>
        </w:rPr>
        <w:t xml:space="preserve">Відстеження результативності </w:t>
      </w:r>
      <w:proofErr w:type="spellStart"/>
      <w:r w:rsidR="00DA752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B3D09" w:rsidRPr="006B137B">
        <w:rPr>
          <w:rFonts w:ascii="Times New Roman" w:eastAsia="Times New Roman" w:hAnsi="Times New Roman"/>
          <w:sz w:val="28"/>
          <w:szCs w:val="28"/>
          <w:lang w:eastAsia="ru-RU"/>
        </w:rPr>
        <w:t>роєкту</w:t>
      </w:r>
      <w:proofErr w:type="spellEnd"/>
      <w:r w:rsidR="004B3D09" w:rsidRPr="006B137B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наказу</w:t>
      </w:r>
      <w:r w:rsidRPr="006B137B">
        <w:rPr>
          <w:rFonts w:ascii="Times New Roman" w:hAnsi="Times New Roman"/>
          <w:sz w:val="28"/>
          <w:szCs w:val="28"/>
        </w:rPr>
        <w:t xml:space="preserve"> здійснюватиметься Міністерством захисту довкілля та природних ресурсів України.</w:t>
      </w:r>
    </w:p>
    <w:p w:rsidR="0092333B" w:rsidRPr="006B137B" w:rsidRDefault="0092333B" w:rsidP="00A76846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rial" w:hAnsi="Times New Roman"/>
          <w:bCs/>
          <w:kern w:val="3"/>
          <w:sz w:val="28"/>
          <w:szCs w:val="28"/>
          <w:lang w:eastAsia="zh-CN" w:bidi="hi-IN"/>
        </w:rPr>
      </w:pPr>
      <w:r w:rsidRPr="006B137B">
        <w:rPr>
          <w:rFonts w:ascii="Times New Roman" w:eastAsia="Arial" w:hAnsi="Times New Roman"/>
          <w:bCs/>
          <w:kern w:val="3"/>
          <w:sz w:val="28"/>
          <w:szCs w:val="28"/>
          <w:lang w:eastAsia="zh-CN" w:bidi="hi-IN"/>
        </w:rPr>
        <w:t xml:space="preserve">Строки проведення базового відстеження результативності дії </w:t>
      </w:r>
      <w:proofErr w:type="spellStart"/>
      <w:r w:rsidR="00DA752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74C9C" w:rsidRPr="006B137B">
        <w:rPr>
          <w:rFonts w:ascii="Times New Roman" w:eastAsia="Times New Roman" w:hAnsi="Times New Roman"/>
          <w:sz w:val="28"/>
          <w:szCs w:val="28"/>
          <w:lang w:eastAsia="ru-RU"/>
        </w:rPr>
        <w:t>роєкту</w:t>
      </w:r>
      <w:proofErr w:type="spellEnd"/>
      <w:r w:rsidR="00B74C9C" w:rsidRPr="006B137B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наказу</w:t>
      </w:r>
      <w:r w:rsidRPr="006B137B">
        <w:rPr>
          <w:rFonts w:ascii="Times New Roman" w:eastAsia="Arial" w:hAnsi="Times New Roman"/>
          <w:bCs/>
          <w:kern w:val="3"/>
          <w:sz w:val="28"/>
          <w:szCs w:val="28"/>
          <w:lang w:eastAsia="zh-CN" w:bidi="hi-IN"/>
        </w:rPr>
        <w:t>:</w:t>
      </w:r>
    </w:p>
    <w:p w:rsidR="00D778AD" w:rsidRPr="006B137B" w:rsidRDefault="00D778AD" w:rsidP="00D778AD">
      <w:pPr>
        <w:pStyle w:val="a9"/>
        <w:shd w:val="clear" w:color="auto" w:fill="FFFFFF"/>
        <w:tabs>
          <w:tab w:val="left" w:pos="993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rial" w:hAnsi="Times New Roman"/>
          <w:kern w:val="3"/>
          <w:sz w:val="28"/>
          <w:szCs w:val="28"/>
          <w:lang w:val="uk-UA" w:eastAsia="zh-CN" w:bidi="hi-IN"/>
        </w:rPr>
      </w:pPr>
      <w:r w:rsidRPr="006B137B">
        <w:rPr>
          <w:rFonts w:ascii="Times New Roman" w:eastAsia="Arial" w:hAnsi="Times New Roman"/>
          <w:kern w:val="3"/>
          <w:sz w:val="28"/>
          <w:szCs w:val="28"/>
          <w:lang w:val="uk-UA" w:eastAsia="zh-CN" w:bidi="hi-IN"/>
        </w:rPr>
        <w:t xml:space="preserve">базове відстеження результативності </w:t>
      </w:r>
      <w:r w:rsidR="00DA752D">
        <w:rPr>
          <w:rFonts w:ascii="Times New Roman" w:hAnsi="Times New Roman"/>
          <w:sz w:val="28"/>
          <w:szCs w:val="28"/>
          <w:lang w:val="uk-UA" w:eastAsia="ru-RU"/>
        </w:rPr>
        <w:t>п</w:t>
      </w:r>
      <w:proofErr w:type="spellStart"/>
      <w:r w:rsidRPr="006B137B">
        <w:rPr>
          <w:rFonts w:ascii="Times New Roman" w:hAnsi="Times New Roman"/>
          <w:sz w:val="28"/>
          <w:szCs w:val="28"/>
          <w:lang w:eastAsia="ru-RU"/>
        </w:rPr>
        <w:t>роєкту</w:t>
      </w:r>
      <w:proofErr w:type="spellEnd"/>
      <w:r w:rsidRPr="006B137B">
        <w:rPr>
          <w:rFonts w:ascii="Times New Roman" w:hAnsi="Times New Roman"/>
          <w:sz w:val="28"/>
          <w:szCs w:val="28"/>
          <w:lang w:eastAsia="ru-RU"/>
        </w:rPr>
        <w:t xml:space="preserve"> наказу</w:t>
      </w:r>
      <w:r w:rsidRPr="006B137B">
        <w:rPr>
          <w:rFonts w:ascii="Times New Roman" w:eastAsia="Arial" w:hAnsi="Times New Roman"/>
          <w:kern w:val="3"/>
          <w:sz w:val="28"/>
          <w:szCs w:val="28"/>
          <w:lang w:val="uk-UA" w:eastAsia="zh-CN" w:bidi="hi-IN"/>
        </w:rPr>
        <w:t xml:space="preserve"> буде здійснене після набрання чинності </w:t>
      </w:r>
      <w:r w:rsidR="00DA752D">
        <w:rPr>
          <w:rFonts w:ascii="Times New Roman" w:hAnsi="Times New Roman"/>
          <w:sz w:val="28"/>
          <w:szCs w:val="28"/>
          <w:lang w:val="uk-UA" w:eastAsia="ru-RU"/>
        </w:rPr>
        <w:t>п</w:t>
      </w:r>
      <w:proofErr w:type="spellStart"/>
      <w:r w:rsidRPr="006B137B">
        <w:rPr>
          <w:rFonts w:ascii="Times New Roman" w:hAnsi="Times New Roman"/>
          <w:sz w:val="28"/>
          <w:szCs w:val="28"/>
          <w:lang w:eastAsia="ru-RU"/>
        </w:rPr>
        <w:t>роєкту</w:t>
      </w:r>
      <w:proofErr w:type="spellEnd"/>
      <w:r w:rsidRPr="006B137B">
        <w:rPr>
          <w:rFonts w:ascii="Times New Roman" w:hAnsi="Times New Roman"/>
          <w:sz w:val="28"/>
          <w:szCs w:val="28"/>
          <w:lang w:eastAsia="ru-RU"/>
        </w:rPr>
        <w:t xml:space="preserve"> наказу</w:t>
      </w:r>
      <w:r w:rsidRPr="006B137B">
        <w:rPr>
          <w:rFonts w:ascii="Times New Roman" w:eastAsia="Arial" w:hAnsi="Times New Roman"/>
          <w:kern w:val="3"/>
          <w:sz w:val="28"/>
          <w:szCs w:val="28"/>
          <w:lang w:val="uk-UA" w:eastAsia="zh-CN" w:bidi="hi-IN"/>
        </w:rPr>
        <w:t>,</w:t>
      </w:r>
      <w:r w:rsidRPr="006B137B">
        <w:rPr>
          <w:rFonts w:eastAsia="Calibri"/>
          <w:color w:val="333333"/>
          <w:shd w:val="clear" w:color="auto" w:fill="FFFFFF"/>
          <w:lang w:val="uk-UA"/>
        </w:rPr>
        <w:t xml:space="preserve"> </w:t>
      </w:r>
      <w:r w:rsidRPr="006B137B">
        <w:rPr>
          <w:rFonts w:ascii="Times New Roman" w:eastAsia="Arial" w:hAnsi="Times New Roman"/>
          <w:kern w:val="3"/>
          <w:sz w:val="28"/>
          <w:szCs w:val="28"/>
          <w:lang w:val="uk-UA" w:eastAsia="zh-CN" w:bidi="hi-IN"/>
        </w:rPr>
        <w:t xml:space="preserve">але не пізніше дня, з якого починається проведення повторного відстеження результативності </w:t>
      </w:r>
      <w:r w:rsidR="00DA752D">
        <w:rPr>
          <w:rFonts w:ascii="Times New Roman" w:hAnsi="Times New Roman"/>
          <w:sz w:val="28"/>
          <w:szCs w:val="28"/>
          <w:lang w:val="uk-UA" w:eastAsia="ru-RU"/>
        </w:rPr>
        <w:t>п</w:t>
      </w:r>
      <w:proofErr w:type="spellStart"/>
      <w:r w:rsidRPr="006B137B">
        <w:rPr>
          <w:rFonts w:ascii="Times New Roman" w:hAnsi="Times New Roman"/>
          <w:sz w:val="28"/>
          <w:szCs w:val="28"/>
          <w:lang w:eastAsia="ru-RU"/>
        </w:rPr>
        <w:t>роєкту</w:t>
      </w:r>
      <w:proofErr w:type="spellEnd"/>
      <w:r w:rsidRPr="006B137B">
        <w:rPr>
          <w:rFonts w:ascii="Times New Roman" w:hAnsi="Times New Roman"/>
          <w:sz w:val="28"/>
          <w:szCs w:val="28"/>
          <w:lang w:eastAsia="ru-RU"/>
        </w:rPr>
        <w:t xml:space="preserve"> наказу</w:t>
      </w:r>
      <w:r w:rsidRPr="006B137B">
        <w:rPr>
          <w:rFonts w:ascii="Times New Roman" w:eastAsia="Arial" w:hAnsi="Times New Roman"/>
          <w:kern w:val="3"/>
          <w:sz w:val="28"/>
          <w:szCs w:val="28"/>
          <w:lang w:val="uk-UA" w:eastAsia="zh-CN" w:bidi="hi-IN"/>
        </w:rPr>
        <w:t xml:space="preserve">. </w:t>
      </w:r>
    </w:p>
    <w:p w:rsidR="0092333B" w:rsidRPr="006B137B" w:rsidRDefault="0092333B" w:rsidP="00A768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137B">
        <w:rPr>
          <w:rFonts w:ascii="Times New Roman" w:eastAsia="Times New Roman" w:hAnsi="Times New Roman"/>
          <w:sz w:val="28"/>
          <w:szCs w:val="28"/>
          <w:lang w:eastAsia="ru-RU"/>
        </w:rPr>
        <w:t>Метод проведення відстеження результативності – статистичний.</w:t>
      </w:r>
    </w:p>
    <w:p w:rsidR="0092333B" w:rsidRPr="001901A6" w:rsidRDefault="0092333B" w:rsidP="00A768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137B">
        <w:rPr>
          <w:rFonts w:ascii="Times New Roman" w:eastAsia="Times New Roman" w:hAnsi="Times New Roman"/>
          <w:sz w:val="28"/>
          <w:szCs w:val="28"/>
          <w:lang w:eastAsia="ru-RU"/>
        </w:rPr>
        <w:t xml:space="preserve">Вид </w:t>
      </w:r>
      <w:r w:rsidRPr="001901A6">
        <w:rPr>
          <w:rFonts w:ascii="Times New Roman" w:eastAsia="Times New Roman" w:hAnsi="Times New Roman"/>
          <w:sz w:val="28"/>
          <w:szCs w:val="28"/>
          <w:lang w:eastAsia="ru-RU"/>
        </w:rPr>
        <w:t>даних, за допомогою яких здійснюватиметься відстеження результативності – статистичні.</w:t>
      </w:r>
    </w:p>
    <w:p w:rsidR="001F444A" w:rsidRPr="001901A6" w:rsidRDefault="00BF04A9" w:rsidP="00A76846">
      <w:pPr>
        <w:tabs>
          <w:tab w:val="left" w:pos="859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01A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відстеження результативності будуть використовуватися дані, отримані за результатами </w:t>
      </w:r>
      <w:r w:rsidR="002B4649">
        <w:rPr>
          <w:rFonts w:ascii="Times New Roman" w:eastAsia="Times New Roman" w:hAnsi="Times New Roman"/>
          <w:sz w:val="28"/>
          <w:szCs w:val="28"/>
          <w:lang w:eastAsia="ru-RU"/>
        </w:rPr>
        <w:t>врахування отриманих визначених фонових концентрацій окремих забруднюючих речовин при розгляді документів для отримання дозволів на викиди забруднюючих речовин в атмосферне повітря стаціонарними джерелами</w:t>
      </w:r>
      <w:r w:rsidR="001F444A" w:rsidRPr="001901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04A9" w:rsidRPr="001901A6" w:rsidRDefault="00BF04A9" w:rsidP="00A76846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rial" w:hAnsi="Times New Roman"/>
          <w:kern w:val="3"/>
          <w:sz w:val="28"/>
          <w:szCs w:val="28"/>
          <w:lang w:eastAsia="zh-CN" w:bidi="hi-IN"/>
        </w:rPr>
      </w:pPr>
      <w:r w:rsidRPr="001901A6">
        <w:rPr>
          <w:rFonts w:ascii="Times New Roman" w:eastAsia="Times New Roman" w:hAnsi="Times New Roman"/>
          <w:sz w:val="28"/>
          <w:szCs w:val="28"/>
          <w:lang w:eastAsia="ru-RU"/>
        </w:rPr>
        <w:t xml:space="preserve">У разі виявлення під час відстеження неврегульованих та/або шкідливих для суб’єктів господарювання вимог чи норм наказу, буде </w:t>
      </w:r>
      <w:proofErr w:type="spellStart"/>
      <w:r w:rsidRPr="001901A6">
        <w:rPr>
          <w:rFonts w:ascii="Times New Roman" w:eastAsia="Times New Roman" w:hAnsi="Times New Roman"/>
          <w:sz w:val="28"/>
          <w:szCs w:val="28"/>
          <w:lang w:eastAsia="ru-RU"/>
        </w:rPr>
        <w:t>внесено</w:t>
      </w:r>
      <w:proofErr w:type="spellEnd"/>
      <w:r w:rsidRPr="001901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901A6"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  <w:proofErr w:type="spellEnd"/>
      <w:r w:rsidRPr="001901A6">
        <w:rPr>
          <w:rFonts w:ascii="Times New Roman" w:eastAsia="Times New Roman" w:hAnsi="Times New Roman"/>
          <w:sz w:val="28"/>
          <w:szCs w:val="28"/>
          <w:lang w:eastAsia="ru-RU"/>
        </w:rPr>
        <w:t xml:space="preserve"> відповідних змін.</w:t>
      </w:r>
    </w:p>
    <w:p w:rsidR="004B3D09" w:rsidRPr="001901A6" w:rsidRDefault="009B4886" w:rsidP="004B3D09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rial" w:hAnsi="Times New Roman"/>
          <w:bCs/>
          <w:kern w:val="3"/>
          <w:sz w:val="28"/>
          <w:szCs w:val="28"/>
          <w:lang w:eastAsia="zh-CN" w:bidi="hi-IN"/>
        </w:rPr>
      </w:pPr>
      <w:r w:rsidRPr="001901A6">
        <w:rPr>
          <w:rFonts w:ascii="Times New Roman" w:eastAsia="Arial" w:hAnsi="Times New Roman"/>
          <w:bCs/>
          <w:kern w:val="3"/>
          <w:sz w:val="28"/>
          <w:szCs w:val="28"/>
          <w:lang w:eastAsia="zh-CN" w:bidi="hi-IN"/>
        </w:rPr>
        <w:t xml:space="preserve">Строки проведення повторного відстеження результативності дії </w:t>
      </w:r>
      <w:proofErr w:type="spellStart"/>
      <w:r w:rsidR="00DA752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B3D09" w:rsidRPr="001901A6">
        <w:rPr>
          <w:rFonts w:ascii="Times New Roman" w:eastAsia="Times New Roman" w:hAnsi="Times New Roman"/>
          <w:sz w:val="28"/>
          <w:szCs w:val="28"/>
          <w:lang w:eastAsia="ru-RU"/>
        </w:rPr>
        <w:t>роєкту</w:t>
      </w:r>
      <w:proofErr w:type="spellEnd"/>
      <w:r w:rsidR="004B3D09" w:rsidRPr="001901A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наказу</w:t>
      </w:r>
      <w:r w:rsidRPr="001901A6">
        <w:rPr>
          <w:rFonts w:ascii="Times New Roman" w:eastAsia="Arial" w:hAnsi="Times New Roman"/>
          <w:bCs/>
          <w:kern w:val="3"/>
          <w:sz w:val="28"/>
          <w:szCs w:val="28"/>
          <w:lang w:eastAsia="zh-CN" w:bidi="hi-IN"/>
        </w:rPr>
        <w:t>:</w:t>
      </w:r>
    </w:p>
    <w:p w:rsidR="00F63555" w:rsidRPr="006B137B" w:rsidRDefault="00F63555" w:rsidP="004B3D09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rial" w:hAnsi="Times New Roman"/>
          <w:bCs/>
          <w:kern w:val="3"/>
          <w:sz w:val="28"/>
          <w:szCs w:val="28"/>
          <w:lang w:eastAsia="zh-CN" w:bidi="hi-IN"/>
        </w:rPr>
      </w:pPr>
      <w:r w:rsidRPr="001901A6">
        <w:rPr>
          <w:rFonts w:ascii="Times New Roman" w:eastAsia="Arial" w:hAnsi="Times New Roman"/>
          <w:kern w:val="3"/>
          <w:sz w:val="28"/>
          <w:szCs w:val="28"/>
          <w:lang w:eastAsia="zh-CN" w:bidi="hi-IN"/>
        </w:rPr>
        <w:t>п</w:t>
      </w:r>
      <w:r w:rsidR="009B4886" w:rsidRPr="001901A6">
        <w:rPr>
          <w:rFonts w:ascii="Times New Roman" w:eastAsia="Arial" w:hAnsi="Times New Roman"/>
          <w:kern w:val="3"/>
          <w:sz w:val="28"/>
          <w:szCs w:val="28"/>
          <w:lang w:eastAsia="zh-CN" w:bidi="hi-IN"/>
        </w:rPr>
        <w:t xml:space="preserve">овторне відстеження планується </w:t>
      </w:r>
      <w:r w:rsidR="009B4886" w:rsidRPr="006B137B">
        <w:rPr>
          <w:rFonts w:ascii="Times New Roman" w:eastAsia="Arial" w:hAnsi="Times New Roman"/>
          <w:kern w:val="3"/>
          <w:sz w:val="28"/>
          <w:szCs w:val="28"/>
          <w:lang w:eastAsia="zh-CN" w:bidi="hi-IN"/>
        </w:rPr>
        <w:t xml:space="preserve">здійснити через рік після набрання чинності </w:t>
      </w:r>
      <w:proofErr w:type="spellStart"/>
      <w:r w:rsidR="00DA752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B3D09" w:rsidRPr="006B137B">
        <w:rPr>
          <w:rFonts w:ascii="Times New Roman" w:eastAsia="Times New Roman" w:hAnsi="Times New Roman"/>
          <w:sz w:val="28"/>
          <w:szCs w:val="28"/>
          <w:lang w:eastAsia="ru-RU"/>
        </w:rPr>
        <w:t>роєкту</w:t>
      </w:r>
      <w:proofErr w:type="spellEnd"/>
      <w:r w:rsidR="004B3D09" w:rsidRPr="006B137B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наказу</w:t>
      </w:r>
      <w:r w:rsidR="009B4886" w:rsidRPr="006B137B">
        <w:rPr>
          <w:rFonts w:ascii="Times New Roman" w:eastAsia="Arial" w:hAnsi="Times New Roman"/>
          <w:kern w:val="3"/>
          <w:sz w:val="28"/>
          <w:szCs w:val="28"/>
          <w:lang w:eastAsia="zh-CN" w:bidi="hi-IN"/>
        </w:rPr>
        <w:t xml:space="preserve">, в результаті якого відбудеться порівняння показників базового та повторного відстеження. У разі виявлення неврегульованих та проблемних питань шляхом аналізу показників дії </w:t>
      </w:r>
      <w:proofErr w:type="spellStart"/>
      <w:r w:rsidR="00DA752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B3D09" w:rsidRPr="006B137B">
        <w:rPr>
          <w:rFonts w:ascii="Times New Roman" w:eastAsia="Times New Roman" w:hAnsi="Times New Roman"/>
          <w:sz w:val="28"/>
          <w:szCs w:val="28"/>
          <w:lang w:eastAsia="ru-RU"/>
        </w:rPr>
        <w:t>роєкту</w:t>
      </w:r>
      <w:proofErr w:type="spellEnd"/>
      <w:r w:rsidR="004B3D09" w:rsidRPr="006B137B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наказу</w:t>
      </w:r>
      <w:r w:rsidR="009B4886" w:rsidRPr="006B137B">
        <w:rPr>
          <w:rFonts w:ascii="Times New Roman" w:eastAsia="Arial" w:hAnsi="Times New Roman"/>
          <w:kern w:val="3"/>
          <w:sz w:val="28"/>
          <w:szCs w:val="28"/>
          <w:lang w:eastAsia="zh-CN" w:bidi="hi-IN"/>
        </w:rPr>
        <w:t>, такі  питання будуть врегульовані ш</w:t>
      </w:r>
      <w:r w:rsidRPr="006B137B">
        <w:rPr>
          <w:rFonts w:ascii="Times New Roman" w:eastAsia="Arial" w:hAnsi="Times New Roman"/>
          <w:kern w:val="3"/>
          <w:sz w:val="28"/>
          <w:szCs w:val="28"/>
          <w:lang w:eastAsia="zh-CN" w:bidi="hi-IN"/>
        </w:rPr>
        <w:t xml:space="preserve">ляхом внесення відповідних змін; </w:t>
      </w:r>
    </w:p>
    <w:p w:rsidR="009B4886" w:rsidRPr="006B137B" w:rsidRDefault="00F63555" w:rsidP="004B3D09">
      <w:pPr>
        <w:shd w:val="clear" w:color="auto" w:fill="FFFFFF"/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/>
          <w:kern w:val="3"/>
          <w:sz w:val="28"/>
          <w:szCs w:val="28"/>
          <w:lang w:eastAsia="zh-CN" w:bidi="hi-IN"/>
        </w:rPr>
      </w:pPr>
      <w:r w:rsidRPr="006B137B">
        <w:rPr>
          <w:rFonts w:ascii="Times New Roman" w:eastAsia="Arial" w:hAnsi="Times New Roman"/>
          <w:kern w:val="3"/>
          <w:sz w:val="28"/>
          <w:szCs w:val="28"/>
          <w:lang w:eastAsia="zh-CN" w:bidi="hi-IN"/>
        </w:rPr>
        <w:t>п</w:t>
      </w:r>
      <w:r w:rsidR="009B4886" w:rsidRPr="006B137B">
        <w:rPr>
          <w:rFonts w:ascii="Times New Roman" w:eastAsia="Arial" w:hAnsi="Times New Roman"/>
          <w:kern w:val="3"/>
          <w:sz w:val="28"/>
          <w:szCs w:val="28"/>
          <w:lang w:eastAsia="zh-CN" w:bidi="hi-IN"/>
        </w:rPr>
        <w:t xml:space="preserve">еріодичне відстеження має здійснюватися раз на три роки, починаючи з дня виконання заходів з повторного відстеження. Відстеження результативності зазначеного </w:t>
      </w:r>
      <w:proofErr w:type="spellStart"/>
      <w:r w:rsidR="004B3D09" w:rsidRPr="006B137B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="004B3D09" w:rsidRPr="006B137B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наказу </w:t>
      </w:r>
      <w:r w:rsidR="009B4886" w:rsidRPr="006B137B">
        <w:rPr>
          <w:rFonts w:ascii="Times New Roman" w:eastAsia="Arial" w:hAnsi="Times New Roman"/>
          <w:kern w:val="3"/>
          <w:sz w:val="28"/>
          <w:szCs w:val="28"/>
          <w:lang w:eastAsia="zh-CN" w:bidi="hi-IN"/>
        </w:rPr>
        <w:t xml:space="preserve">проводитиметься шляхом розгляду пропозицій та </w:t>
      </w:r>
      <w:r w:rsidR="009B4886" w:rsidRPr="006B137B">
        <w:rPr>
          <w:rFonts w:ascii="Times New Roman" w:eastAsia="Arial" w:hAnsi="Times New Roman"/>
          <w:kern w:val="3"/>
          <w:sz w:val="28"/>
          <w:szCs w:val="28"/>
          <w:lang w:eastAsia="zh-CN" w:bidi="hi-IN"/>
        </w:rPr>
        <w:lastRenderedPageBreak/>
        <w:t xml:space="preserve">зауважень від суб’єктів господарювання, які надійшли до </w:t>
      </w:r>
      <w:r w:rsidR="00CD3B57" w:rsidRPr="00D533A5">
        <w:rPr>
          <w:rFonts w:ascii="Times New Roman" w:eastAsia="Times New Roman" w:hAnsi="Times New Roman"/>
          <w:bCs/>
          <w:sz w:val="28"/>
          <w:szCs w:val="28"/>
          <w:lang w:eastAsia="ru-RU"/>
        </w:rPr>
        <w:t>Міністерства захисту довкілля та природних ресурсів України</w:t>
      </w:r>
      <w:r w:rsidR="009B4886" w:rsidRPr="006B137B">
        <w:rPr>
          <w:rFonts w:ascii="Times New Roman" w:eastAsia="Arial" w:hAnsi="Times New Roman"/>
          <w:kern w:val="3"/>
          <w:sz w:val="28"/>
          <w:szCs w:val="28"/>
          <w:lang w:eastAsia="zh-CN" w:bidi="hi-IN"/>
        </w:rPr>
        <w:t>.</w:t>
      </w:r>
    </w:p>
    <w:p w:rsidR="009B4886" w:rsidRPr="001901A6" w:rsidRDefault="009B4886" w:rsidP="00B06A6B">
      <w:pPr>
        <w:tabs>
          <w:tab w:val="left" w:pos="859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01A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відстеження результативності будуть використовуватися дані, отримані за результатами процедури розгляду </w:t>
      </w:r>
      <w:r w:rsidR="00B06A6B">
        <w:rPr>
          <w:rFonts w:ascii="Times New Roman" w:eastAsia="Times New Roman" w:hAnsi="Times New Roman"/>
          <w:sz w:val="28"/>
          <w:szCs w:val="28"/>
          <w:lang w:eastAsia="ru-RU"/>
        </w:rPr>
        <w:t>документів для отримання дозволів на викиди забруднюючих речовин в атмосферне повітря стаціонарними джерелами</w:t>
      </w:r>
      <w:r w:rsidRPr="001901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3B57">
        <w:rPr>
          <w:rFonts w:ascii="Times New Roman" w:eastAsia="Times New Roman" w:hAnsi="Times New Roman"/>
          <w:bCs/>
          <w:sz w:val="28"/>
          <w:szCs w:val="28"/>
          <w:lang w:eastAsia="ru-RU"/>
        </w:rPr>
        <w:t>Міністерством</w:t>
      </w:r>
      <w:r w:rsidR="00CD3B57" w:rsidRPr="00D533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захисту довкілля та природних ресурсів України</w:t>
      </w:r>
      <w:r w:rsidRPr="001901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B4886" w:rsidRDefault="009B4886" w:rsidP="009B48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B06A6B" w:rsidRPr="003146E1" w:rsidRDefault="00B06A6B" w:rsidP="009B48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tbl>
      <w:tblPr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8"/>
        <w:gridCol w:w="6088"/>
      </w:tblGrid>
      <w:tr w:rsidR="009B4886" w:rsidRPr="00950753" w:rsidTr="00555AA8">
        <w:trPr>
          <w:trHeight w:val="746"/>
        </w:trPr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</w:tcPr>
          <w:p w:rsidR="009B4886" w:rsidRPr="00950753" w:rsidRDefault="009B4886" w:rsidP="009B48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507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Міністр захисту довкілля та природних ресурсів України</w:t>
            </w:r>
          </w:p>
        </w:tc>
        <w:tc>
          <w:tcPr>
            <w:tcW w:w="6088" w:type="dxa"/>
            <w:tcBorders>
              <w:top w:val="nil"/>
              <w:left w:val="nil"/>
              <w:bottom w:val="nil"/>
              <w:right w:val="nil"/>
            </w:tcBorders>
          </w:tcPr>
          <w:p w:rsidR="009B4886" w:rsidRPr="00950753" w:rsidRDefault="009B4886" w:rsidP="009B4886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4886" w:rsidRPr="00950753" w:rsidRDefault="00C0202D" w:rsidP="00ED2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50753"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</w:t>
            </w:r>
            <w:r w:rsidR="00ED2940"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eastAsia="ru-RU"/>
              </w:rPr>
              <w:t>Світлана</w:t>
            </w:r>
            <w:r w:rsidRPr="00950753"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ED2940"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eastAsia="ru-RU"/>
              </w:rPr>
              <w:t>ГРИНЧУК</w:t>
            </w:r>
          </w:p>
        </w:tc>
      </w:tr>
    </w:tbl>
    <w:p w:rsidR="009B4886" w:rsidRPr="00950753" w:rsidRDefault="009B4886" w:rsidP="009B48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4886" w:rsidRPr="00950753" w:rsidRDefault="00157264" w:rsidP="00117593">
      <w:pPr>
        <w:rPr>
          <w:rFonts w:ascii="Times New Roman" w:hAnsi="Times New Roman"/>
          <w:sz w:val="28"/>
          <w:szCs w:val="28"/>
        </w:rPr>
      </w:pPr>
      <w:r w:rsidRPr="00950753">
        <w:rPr>
          <w:rFonts w:ascii="Times New Roman" w:hAnsi="Times New Roman"/>
          <w:sz w:val="28"/>
          <w:szCs w:val="28"/>
        </w:rPr>
        <w:t>«___» ____________ 202</w:t>
      </w:r>
      <w:r w:rsidR="00B06A6B">
        <w:rPr>
          <w:rFonts w:ascii="Times New Roman" w:hAnsi="Times New Roman"/>
          <w:sz w:val="28"/>
          <w:szCs w:val="28"/>
        </w:rPr>
        <w:t>5</w:t>
      </w:r>
      <w:r w:rsidRPr="00950753">
        <w:rPr>
          <w:rFonts w:ascii="Times New Roman" w:hAnsi="Times New Roman"/>
          <w:sz w:val="28"/>
          <w:szCs w:val="28"/>
        </w:rPr>
        <w:t xml:space="preserve"> р.</w:t>
      </w:r>
    </w:p>
    <w:p w:rsidR="009B4886" w:rsidRPr="00AD6823" w:rsidRDefault="009B4886" w:rsidP="005539DD">
      <w:pPr>
        <w:pageBreakBefore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D682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ВИТРАТИ</w:t>
      </w:r>
    </w:p>
    <w:p w:rsidR="009B4886" w:rsidRPr="00255CE0" w:rsidRDefault="009B4886" w:rsidP="009B4886">
      <w:pPr>
        <w:spacing w:after="0" w:line="240" w:lineRule="auto"/>
        <w:ind w:right="-1"/>
        <w:jc w:val="center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255CE0">
        <w:rPr>
          <w:rFonts w:ascii="Times New Roman" w:eastAsia="Times New Roman" w:hAnsi="Times New Roman"/>
          <w:sz w:val="26"/>
          <w:szCs w:val="26"/>
          <w:lang w:eastAsia="ru-RU"/>
        </w:rPr>
        <w:t xml:space="preserve">на одного суб’єкта господарювання великого </w:t>
      </w:r>
      <w:r w:rsidRPr="00255CE0">
        <w:rPr>
          <w:rFonts w:ascii="Times New Roman" w:eastAsia="Times New Roman" w:hAnsi="Times New Roman"/>
          <w:bCs/>
          <w:sz w:val="26"/>
          <w:szCs w:val="26"/>
          <w:lang w:eastAsia="ru-RU"/>
        </w:rPr>
        <w:t>і середнього підприємництва</w:t>
      </w:r>
      <w:r w:rsidRPr="00255CE0">
        <w:rPr>
          <w:rFonts w:ascii="Times New Roman" w:eastAsia="Times New Roman" w:hAnsi="Times New Roman"/>
          <w:sz w:val="26"/>
          <w:szCs w:val="26"/>
          <w:lang w:eastAsia="ru-RU"/>
        </w:rPr>
        <w:t xml:space="preserve">, які виникають внаслідок дії регуляторного </w:t>
      </w:r>
      <w:proofErr w:type="spellStart"/>
      <w:r w:rsidRPr="00255CE0">
        <w:rPr>
          <w:rFonts w:ascii="Times New Roman" w:eastAsia="Times New Roman" w:hAnsi="Times New Roman"/>
          <w:sz w:val="26"/>
          <w:szCs w:val="26"/>
          <w:lang w:eastAsia="ru-RU"/>
        </w:rPr>
        <w:t>акта</w:t>
      </w:r>
      <w:proofErr w:type="spellEnd"/>
    </w:p>
    <w:p w:rsidR="009B4886" w:rsidRPr="003146E1" w:rsidRDefault="009B4886" w:rsidP="009B4886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tbl>
      <w:tblPr>
        <w:tblW w:w="9920" w:type="dxa"/>
        <w:tblInd w:w="-131" w:type="dxa"/>
        <w:shd w:val="clear" w:color="auto" w:fill="F9F9F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6240"/>
        <w:gridCol w:w="1419"/>
        <w:gridCol w:w="1415"/>
      </w:tblGrid>
      <w:tr w:rsidR="0082573C" w:rsidRPr="003146E1" w:rsidTr="00F8431F">
        <w:trPr>
          <w:trHeight w:val="749"/>
        </w:trPr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AD6823" w:rsidRDefault="009B4886" w:rsidP="003F247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Порядковий номер</w:t>
            </w:r>
          </w:p>
        </w:tc>
        <w:tc>
          <w:tcPr>
            <w:tcW w:w="31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AD6823" w:rsidRDefault="009B4886" w:rsidP="003F247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</w:t>
            </w:r>
          </w:p>
        </w:tc>
        <w:tc>
          <w:tcPr>
            <w:tcW w:w="71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AD6823" w:rsidRDefault="009B4886" w:rsidP="003F247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перший рік</w:t>
            </w:r>
          </w:p>
        </w:tc>
        <w:tc>
          <w:tcPr>
            <w:tcW w:w="7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AD6823" w:rsidRDefault="009B4886" w:rsidP="003F247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п’ять років</w:t>
            </w:r>
          </w:p>
        </w:tc>
      </w:tr>
      <w:tr w:rsidR="0082573C" w:rsidRPr="003146E1" w:rsidTr="00F8431F">
        <w:trPr>
          <w:trHeight w:val="116"/>
        </w:trPr>
        <w:tc>
          <w:tcPr>
            <w:tcW w:w="42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AD6823" w:rsidRDefault="009B4886" w:rsidP="00A76846">
            <w:pPr>
              <w:spacing w:after="0" w:line="240" w:lineRule="auto"/>
              <w:ind w:left="136"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hideMark/>
          </w:tcPr>
          <w:p w:rsidR="009B4886" w:rsidRPr="00AD6823" w:rsidRDefault="009B4886" w:rsidP="008D2D9A">
            <w:pPr>
              <w:spacing w:after="0" w:line="240" w:lineRule="auto"/>
              <w:ind w:right="1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Витрати на придбання основних фондів, обладнання та приладів, сервісне обслуговування, навчання/підвищення кваліфікації персоналу тощо, гривень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AD6823" w:rsidRDefault="0082573C" w:rsidP="00A7684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AD6823" w:rsidRDefault="0082573C" w:rsidP="00A7684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2573C" w:rsidRPr="003146E1" w:rsidTr="00F8431F">
        <w:trPr>
          <w:trHeight w:val="862"/>
        </w:trPr>
        <w:tc>
          <w:tcPr>
            <w:tcW w:w="42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AD6823" w:rsidRDefault="009B4886" w:rsidP="00A76846">
            <w:pPr>
              <w:spacing w:after="0" w:line="240" w:lineRule="auto"/>
              <w:ind w:left="136"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hideMark/>
          </w:tcPr>
          <w:p w:rsidR="009B4886" w:rsidRPr="00AD6823" w:rsidRDefault="009B4886" w:rsidP="008D2D9A">
            <w:pPr>
              <w:spacing w:after="0" w:line="240" w:lineRule="auto"/>
              <w:ind w:right="1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7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AD6823" w:rsidRDefault="009B4886" w:rsidP="00A7684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AD6823" w:rsidRDefault="009B4886" w:rsidP="00A7684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2573C" w:rsidRPr="003146E1" w:rsidTr="00F8431F">
        <w:trPr>
          <w:trHeight w:val="382"/>
        </w:trPr>
        <w:tc>
          <w:tcPr>
            <w:tcW w:w="42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4A10E7" w:rsidRDefault="009B4886" w:rsidP="00A76846">
            <w:pPr>
              <w:spacing w:after="0" w:line="240" w:lineRule="auto"/>
              <w:ind w:left="136"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hideMark/>
          </w:tcPr>
          <w:p w:rsidR="009B4886" w:rsidRPr="004A10E7" w:rsidRDefault="009B4886" w:rsidP="008D2D9A">
            <w:pPr>
              <w:spacing w:after="0" w:line="240" w:lineRule="auto"/>
              <w:ind w:right="1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Витрати, пов’язані із </w:t>
            </w:r>
            <w:r w:rsidR="004B69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отримання довідки про фонові концентрації</w:t>
            </w:r>
            <w:r w:rsidRPr="004A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гривень</w:t>
            </w:r>
          </w:p>
          <w:p w:rsidR="005D7815" w:rsidRPr="004A10E7" w:rsidRDefault="005D7815" w:rsidP="008D2D9A">
            <w:pPr>
              <w:spacing w:after="0" w:line="240" w:lineRule="auto"/>
              <w:ind w:right="1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9A310D" w:rsidRPr="004A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одноразові на ознайомлення із вимогами наказу</w:t>
            </w:r>
            <w:r w:rsidRPr="004A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F74CE0" w:rsidRPr="004A10E7" w:rsidRDefault="00F74CE0" w:rsidP="004A10E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A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4A10E7" w:rsidRPr="004A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4A10E7" w:rsidRDefault="00F74CE0" w:rsidP="004A10E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A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4A10E7" w:rsidRPr="004A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82573C" w:rsidRPr="003146E1" w:rsidTr="00F8431F">
        <w:trPr>
          <w:trHeight w:val="605"/>
        </w:trPr>
        <w:tc>
          <w:tcPr>
            <w:tcW w:w="42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265F83" w:rsidRDefault="009B4886" w:rsidP="00A76846">
            <w:pPr>
              <w:spacing w:after="0" w:line="240" w:lineRule="auto"/>
              <w:ind w:left="136"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hideMark/>
          </w:tcPr>
          <w:p w:rsidR="009B4886" w:rsidRPr="00265F83" w:rsidRDefault="009B4886" w:rsidP="008D2D9A">
            <w:pPr>
              <w:spacing w:after="0" w:line="240" w:lineRule="auto"/>
              <w:ind w:right="1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Витрати, пов’язані з адмініструванням заходів державного нагляду (контролю) (перевірок, штрафних санкцій, виконання рішень/приписів тощо), гривень</w:t>
            </w:r>
          </w:p>
        </w:tc>
        <w:tc>
          <w:tcPr>
            <w:tcW w:w="7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265F83" w:rsidRDefault="009B4886" w:rsidP="00A7684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265F83" w:rsidRDefault="009B4886" w:rsidP="00A7684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2573C" w:rsidRPr="003146E1" w:rsidTr="00F8431F">
        <w:trPr>
          <w:trHeight w:val="694"/>
        </w:trPr>
        <w:tc>
          <w:tcPr>
            <w:tcW w:w="42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265F83" w:rsidRDefault="009B4886" w:rsidP="00A76846">
            <w:pPr>
              <w:spacing w:after="0" w:line="240" w:lineRule="auto"/>
              <w:ind w:left="136"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hideMark/>
          </w:tcPr>
          <w:p w:rsidR="009B4886" w:rsidRPr="00265F83" w:rsidRDefault="009B4886" w:rsidP="008D2D9A">
            <w:pPr>
              <w:spacing w:after="0" w:line="240" w:lineRule="auto"/>
              <w:ind w:right="1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7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265F83" w:rsidRDefault="009B4886" w:rsidP="00A7684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265F83" w:rsidRDefault="009B4886" w:rsidP="00A7684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2573C" w:rsidRPr="003146E1" w:rsidTr="00F8431F">
        <w:trPr>
          <w:trHeight w:val="417"/>
        </w:trPr>
        <w:tc>
          <w:tcPr>
            <w:tcW w:w="42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265F83" w:rsidRDefault="009B4886" w:rsidP="00A76846">
            <w:pPr>
              <w:spacing w:after="0" w:line="240" w:lineRule="auto"/>
              <w:ind w:left="136"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hideMark/>
          </w:tcPr>
          <w:p w:rsidR="009B4886" w:rsidRPr="00265F83" w:rsidRDefault="009B4886" w:rsidP="008D2D9A">
            <w:pPr>
              <w:spacing w:after="0" w:line="240" w:lineRule="auto"/>
              <w:ind w:right="1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7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265F83" w:rsidRDefault="009B4886" w:rsidP="00A7684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265F83" w:rsidRDefault="009B4886" w:rsidP="00A7684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2573C" w:rsidRPr="003146E1" w:rsidTr="00F8431F">
        <w:trPr>
          <w:trHeight w:val="381"/>
        </w:trPr>
        <w:tc>
          <w:tcPr>
            <w:tcW w:w="42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265F83" w:rsidRDefault="009B4886" w:rsidP="00A76846">
            <w:pPr>
              <w:spacing w:after="0" w:line="240" w:lineRule="auto"/>
              <w:ind w:left="136"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hideMark/>
          </w:tcPr>
          <w:p w:rsidR="009B4886" w:rsidRPr="00265F83" w:rsidRDefault="009B4886" w:rsidP="008D2D9A">
            <w:pPr>
              <w:spacing w:after="0" w:line="240" w:lineRule="auto"/>
              <w:ind w:right="1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Витрати, пов’язані із </w:t>
            </w:r>
            <w:proofErr w:type="spellStart"/>
            <w:r w:rsidRPr="00265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наймом</w:t>
            </w:r>
            <w:proofErr w:type="spellEnd"/>
            <w:r w:rsidRPr="00265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додаткового персоналу, гривень</w:t>
            </w:r>
          </w:p>
        </w:tc>
        <w:tc>
          <w:tcPr>
            <w:tcW w:w="7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265F83" w:rsidRDefault="009B4886" w:rsidP="00A7684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265F83" w:rsidRDefault="009B4886" w:rsidP="00A7684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2573C" w:rsidRPr="003146E1" w:rsidTr="00F8431F">
        <w:trPr>
          <w:trHeight w:val="267"/>
        </w:trPr>
        <w:tc>
          <w:tcPr>
            <w:tcW w:w="42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265F83" w:rsidRDefault="009B4886" w:rsidP="00A76846">
            <w:pPr>
              <w:spacing w:after="0" w:line="240" w:lineRule="auto"/>
              <w:ind w:left="136"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hideMark/>
          </w:tcPr>
          <w:p w:rsidR="009B4886" w:rsidRPr="00265F83" w:rsidRDefault="009B4886" w:rsidP="00545E00">
            <w:pPr>
              <w:spacing w:after="0" w:line="240" w:lineRule="auto"/>
              <w:ind w:right="1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Інше (уточнити), гривень.</w:t>
            </w:r>
            <w:r w:rsidR="005D7815" w:rsidRPr="00265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</w:tcPr>
          <w:p w:rsidR="009B4886" w:rsidRPr="00265F83" w:rsidRDefault="00545E00" w:rsidP="00A7684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</w:tcPr>
          <w:p w:rsidR="009B4886" w:rsidRPr="00265F83" w:rsidRDefault="00545E00" w:rsidP="00A7684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5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2573C" w:rsidRPr="003146E1" w:rsidTr="00F8431F">
        <w:trPr>
          <w:trHeight w:val="374"/>
        </w:trPr>
        <w:tc>
          <w:tcPr>
            <w:tcW w:w="42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4A10E7" w:rsidRDefault="009B4886" w:rsidP="00A76846">
            <w:pPr>
              <w:spacing w:after="0" w:line="240" w:lineRule="auto"/>
              <w:ind w:left="136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A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4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hideMark/>
          </w:tcPr>
          <w:p w:rsidR="009B4886" w:rsidRPr="004A10E7" w:rsidRDefault="009B4886" w:rsidP="009B48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A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РАЗОМ (сума рядків: 1 + 2 + 3 + 4 + 5 + 6 + 7 + 8), гривень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4A10E7" w:rsidRDefault="00545E00" w:rsidP="004A10E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A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4A10E7" w:rsidRPr="004A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4A10E7" w:rsidRDefault="00165F93" w:rsidP="00A7684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A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4A10E7" w:rsidRPr="004A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82573C" w:rsidRPr="003146E1" w:rsidTr="00F8431F">
        <w:trPr>
          <w:trHeight w:val="60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4A10E7" w:rsidRDefault="009B4886" w:rsidP="00A76846">
            <w:pPr>
              <w:spacing w:after="0" w:line="240" w:lineRule="auto"/>
              <w:ind w:left="136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A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4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hideMark/>
          </w:tcPr>
          <w:p w:rsidR="009B4886" w:rsidRPr="004A10E7" w:rsidRDefault="009B4886" w:rsidP="009B48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A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4A10E7" w:rsidRDefault="009B4886" w:rsidP="00A7684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A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157264" w:rsidRPr="004A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A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4A10E7" w:rsidRDefault="009B4886" w:rsidP="00A7684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A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157264" w:rsidRPr="004A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A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</w:t>
            </w:r>
          </w:p>
        </w:tc>
      </w:tr>
      <w:tr w:rsidR="0082573C" w:rsidRPr="003146E1" w:rsidTr="00F8431F">
        <w:tc>
          <w:tcPr>
            <w:tcW w:w="4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4A10E7" w:rsidRDefault="009B4886" w:rsidP="00A76846">
            <w:pPr>
              <w:spacing w:after="0" w:line="240" w:lineRule="auto"/>
              <w:ind w:left="136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A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4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hideMark/>
          </w:tcPr>
          <w:p w:rsidR="009B4886" w:rsidRPr="004A10E7" w:rsidRDefault="009B4886" w:rsidP="009B48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A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4A10E7" w:rsidRDefault="00633E3B" w:rsidP="004A10E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A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4A10E7" w:rsidRPr="004A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4A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FE2207" w:rsidRPr="004A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A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1" w:type="dxa"/>
              <w:bottom w:w="15" w:type="dxa"/>
              <w:right w:w="15" w:type="dxa"/>
            </w:tcMar>
            <w:vAlign w:val="center"/>
            <w:hideMark/>
          </w:tcPr>
          <w:p w:rsidR="009B4886" w:rsidRPr="004A10E7" w:rsidRDefault="00633E3B" w:rsidP="004A10E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A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4A10E7" w:rsidRPr="004A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4A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FE2207" w:rsidRPr="004A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A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</w:t>
            </w:r>
          </w:p>
        </w:tc>
      </w:tr>
    </w:tbl>
    <w:p w:rsidR="00F8431F" w:rsidRPr="00215CFC" w:rsidRDefault="00F8431F" w:rsidP="00F8431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5CF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Примітка: </w:t>
      </w:r>
    </w:p>
    <w:p w:rsidR="00F8431F" w:rsidRDefault="00F8431F" w:rsidP="00F8431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5CF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Розрахунок погодинної зарплати </w:t>
      </w:r>
      <w:r w:rsidR="00E1386D">
        <w:rPr>
          <w:rFonts w:ascii="Times New Roman" w:eastAsia="Times New Roman" w:hAnsi="Times New Roman"/>
          <w:bCs/>
          <w:sz w:val="24"/>
          <w:szCs w:val="24"/>
          <w:lang w:eastAsia="ru-RU"/>
        </w:rPr>
        <w:t>з 01 січ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ня</w:t>
      </w:r>
      <w:r w:rsidRPr="00215CF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202</w:t>
      </w:r>
      <w:r w:rsidR="00E1386D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215CF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року. </w:t>
      </w:r>
    </w:p>
    <w:p w:rsidR="00F8431F" w:rsidRDefault="00F8431F" w:rsidP="00F8431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5CF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Кількість робочих годин за 12 місяців – 1987 год (40-годинний робочий день). </w:t>
      </w:r>
    </w:p>
    <w:p w:rsidR="009B4886" w:rsidRDefault="00F8431F" w:rsidP="00F8431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Погодинна МЗП = 8000</w:t>
      </w:r>
      <w:r w:rsidRPr="00215CF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×12/1987 ≈ </w:t>
      </w:r>
      <w:r w:rsidRPr="004A10E7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4A10E7" w:rsidRPr="004A10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8 </w:t>
      </w:r>
      <w:r w:rsidRPr="004A10E7">
        <w:rPr>
          <w:rFonts w:ascii="Times New Roman" w:eastAsia="Times New Roman" w:hAnsi="Times New Roman"/>
          <w:bCs/>
          <w:sz w:val="24"/>
          <w:szCs w:val="24"/>
          <w:lang w:eastAsia="ru-RU"/>
        </w:rPr>
        <w:t>грн</w:t>
      </w:r>
      <w:r w:rsidRPr="00215CFC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5F236B" w:rsidRDefault="005F236B" w:rsidP="00F8431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236B" w:rsidRDefault="005F236B" w:rsidP="00F8431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236B" w:rsidRDefault="005F236B" w:rsidP="00F8431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236B" w:rsidRDefault="005F236B" w:rsidP="00F8431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236B" w:rsidRDefault="005F236B" w:rsidP="00F8431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236B" w:rsidRDefault="005F236B" w:rsidP="00F8431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236B" w:rsidRPr="00F8431F" w:rsidRDefault="005F236B" w:rsidP="00F8431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236B" w:rsidRDefault="005F236B" w:rsidP="005F236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4886" w:rsidRPr="00353A0C" w:rsidRDefault="009B4886" w:rsidP="005F236B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3A0C">
        <w:rPr>
          <w:rFonts w:ascii="Times New Roman" w:hAnsi="Times New Roman"/>
          <w:b/>
          <w:sz w:val="26"/>
          <w:szCs w:val="26"/>
        </w:rPr>
        <w:lastRenderedPageBreak/>
        <w:t>Розрахунок відповідних витрат на одного суб’єкта господарювання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3"/>
        <w:gridCol w:w="1924"/>
        <w:gridCol w:w="1944"/>
        <w:gridCol w:w="1928"/>
      </w:tblGrid>
      <w:tr w:rsidR="00DE536C" w:rsidRPr="00353A0C" w:rsidTr="00A76846">
        <w:tc>
          <w:tcPr>
            <w:tcW w:w="3936" w:type="dxa"/>
            <w:vAlign w:val="center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Вид витрат</w:t>
            </w:r>
          </w:p>
        </w:tc>
        <w:tc>
          <w:tcPr>
            <w:tcW w:w="1972" w:type="dxa"/>
            <w:vAlign w:val="center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У перший рік</w:t>
            </w:r>
          </w:p>
        </w:tc>
        <w:tc>
          <w:tcPr>
            <w:tcW w:w="1972" w:type="dxa"/>
            <w:vAlign w:val="center"/>
          </w:tcPr>
          <w:p w:rsidR="00A7684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Періодичні</w:t>
            </w:r>
          </w:p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(за рік)</w:t>
            </w:r>
          </w:p>
        </w:tc>
        <w:tc>
          <w:tcPr>
            <w:tcW w:w="1973" w:type="dxa"/>
            <w:vAlign w:val="center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Витрати за п’ять років</w:t>
            </w:r>
          </w:p>
        </w:tc>
      </w:tr>
      <w:tr w:rsidR="009B4886" w:rsidRPr="00353A0C" w:rsidTr="00A76846">
        <w:tc>
          <w:tcPr>
            <w:tcW w:w="3936" w:type="dxa"/>
            <w:vAlign w:val="center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Витрати на придбання основних фондів, обладнання та приладів, сервісне обслуговування, навчання / підвищення кваліфікації персоналу тощо</w:t>
            </w:r>
          </w:p>
        </w:tc>
        <w:tc>
          <w:tcPr>
            <w:tcW w:w="1972" w:type="dxa"/>
            <w:vAlign w:val="center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72" w:type="dxa"/>
            <w:vAlign w:val="center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73" w:type="dxa"/>
            <w:vAlign w:val="center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0612F9" w:rsidRPr="005F236B" w:rsidRDefault="000612F9" w:rsidP="00226090">
      <w:pPr>
        <w:spacing w:line="192" w:lineRule="auto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0"/>
        <w:gridCol w:w="3111"/>
        <w:gridCol w:w="2698"/>
      </w:tblGrid>
      <w:tr w:rsidR="00DE536C" w:rsidRPr="00353A0C" w:rsidTr="00A76846">
        <w:tc>
          <w:tcPr>
            <w:tcW w:w="3936" w:type="dxa"/>
            <w:vAlign w:val="center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Вид витрат</w:t>
            </w:r>
          </w:p>
        </w:tc>
        <w:tc>
          <w:tcPr>
            <w:tcW w:w="3118" w:type="dxa"/>
            <w:vAlign w:val="center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Витрати на сплату податків та зборів (змінених/нововведених) (за рік)</w:t>
            </w:r>
          </w:p>
        </w:tc>
        <w:tc>
          <w:tcPr>
            <w:tcW w:w="2799" w:type="dxa"/>
            <w:vAlign w:val="center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Витрати за п’ять років</w:t>
            </w:r>
          </w:p>
        </w:tc>
      </w:tr>
      <w:tr w:rsidR="009B4886" w:rsidRPr="00353A0C" w:rsidTr="00A76846">
        <w:tc>
          <w:tcPr>
            <w:tcW w:w="3936" w:type="dxa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Податки та збори (зміна розміру податків/зборів, виникнення необхідності у сплаті податків/зборів)</w:t>
            </w:r>
          </w:p>
        </w:tc>
        <w:tc>
          <w:tcPr>
            <w:tcW w:w="3118" w:type="dxa"/>
            <w:vAlign w:val="center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799" w:type="dxa"/>
            <w:vAlign w:val="center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0612F9" w:rsidRPr="005F236B" w:rsidRDefault="000612F9" w:rsidP="00226090">
      <w:pPr>
        <w:spacing w:line="192" w:lineRule="auto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6"/>
        <w:gridCol w:w="1475"/>
        <w:gridCol w:w="1471"/>
        <w:gridCol w:w="1439"/>
        <w:gridCol w:w="1458"/>
      </w:tblGrid>
      <w:tr w:rsidR="00DE536C" w:rsidRPr="00353A0C" w:rsidTr="00A76846">
        <w:tc>
          <w:tcPr>
            <w:tcW w:w="3936" w:type="dxa"/>
            <w:vAlign w:val="center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Вид витрат</w:t>
            </w:r>
          </w:p>
        </w:tc>
        <w:tc>
          <w:tcPr>
            <w:tcW w:w="1479" w:type="dxa"/>
            <w:vAlign w:val="center"/>
          </w:tcPr>
          <w:p w:rsidR="00A7684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Витрати на ведення обліку, підготовку та подання звітності</w:t>
            </w:r>
          </w:p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(за рік)</w:t>
            </w:r>
          </w:p>
        </w:tc>
        <w:tc>
          <w:tcPr>
            <w:tcW w:w="1479" w:type="dxa"/>
            <w:vAlign w:val="center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Витрати на оплату штрафних санкцій за рік</w:t>
            </w:r>
          </w:p>
        </w:tc>
        <w:tc>
          <w:tcPr>
            <w:tcW w:w="1479" w:type="dxa"/>
            <w:vAlign w:val="center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Разом за рік</w:t>
            </w:r>
          </w:p>
        </w:tc>
        <w:tc>
          <w:tcPr>
            <w:tcW w:w="1480" w:type="dxa"/>
            <w:vAlign w:val="center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Витрати за п’ять років</w:t>
            </w:r>
          </w:p>
        </w:tc>
      </w:tr>
      <w:tr w:rsidR="009B4886" w:rsidRPr="00353A0C" w:rsidTr="00A76846">
        <w:tc>
          <w:tcPr>
            <w:tcW w:w="3936" w:type="dxa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 xml:space="preserve">Витрати, пов’язані із </w:t>
            </w:r>
            <w:r w:rsidR="005D002B">
              <w:rPr>
                <w:rFonts w:ascii="Times New Roman" w:hAnsi="Times New Roman"/>
                <w:sz w:val="26"/>
                <w:szCs w:val="26"/>
              </w:rPr>
              <w:t xml:space="preserve">веденням обліку, </w:t>
            </w:r>
            <w:r w:rsidR="005D002B" w:rsidRPr="00353A0C">
              <w:rPr>
                <w:rFonts w:ascii="Times New Roman" w:hAnsi="Times New Roman"/>
                <w:sz w:val="26"/>
                <w:szCs w:val="26"/>
              </w:rPr>
              <w:t xml:space="preserve">підготовку та подання звітності </w:t>
            </w:r>
            <w:r w:rsidR="005D002B">
              <w:rPr>
                <w:rFonts w:ascii="Times New Roman" w:hAnsi="Times New Roman"/>
                <w:sz w:val="26"/>
                <w:szCs w:val="26"/>
              </w:rPr>
              <w:t>(</w:t>
            </w:r>
            <w:r w:rsidR="00913A56" w:rsidRPr="00353A0C">
              <w:rPr>
                <w:rFonts w:ascii="Times New Roman" w:hAnsi="Times New Roman"/>
                <w:sz w:val="26"/>
                <w:szCs w:val="26"/>
              </w:rPr>
              <w:t>отриманням довідки про фонові концентрації</w:t>
            </w:r>
            <w:r w:rsidR="005D002B">
              <w:rPr>
                <w:rFonts w:ascii="Times New Roman" w:hAnsi="Times New Roman"/>
                <w:sz w:val="26"/>
                <w:szCs w:val="26"/>
              </w:rPr>
              <w:t xml:space="preserve"> в електронній формі)</w:t>
            </w:r>
            <w:r w:rsidRPr="00353A0C">
              <w:rPr>
                <w:rFonts w:ascii="Times New Roman" w:hAnsi="Times New Roman"/>
                <w:sz w:val="26"/>
                <w:szCs w:val="26"/>
              </w:rPr>
              <w:t xml:space="preserve"> (витрати часу персоналу)</w:t>
            </w:r>
          </w:p>
        </w:tc>
        <w:tc>
          <w:tcPr>
            <w:tcW w:w="1479" w:type="dxa"/>
            <w:vAlign w:val="center"/>
          </w:tcPr>
          <w:p w:rsidR="009B4886" w:rsidRPr="00353A0C" w:rsidRDefault="0090205C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4</w:t>
            </w:r>
            <w:r w:rsidR="006C3688" w:rsidRPr="00353A0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479" w:type="dxa"/>
            <w:vAlign w:val="center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79" w:type="dxa"/>
            <w:vAlign w:val="center"/>
          </w:tcPr>
          <w:p w:rsidR="009B4886" w:rsidRPr="00353A0C" w:rsidRDefault="00B77EEF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4</w:t>
            </w:r>
            <w:r w:rsidR="006C3688" w:rsidRPr="00353A0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480" w:type="dxa"/>
            <w:vAlign w:val="center"/>
          </w:tcPr>
          <w:p w:rsidR="009B4886" w:rsidRPr="00353A0C" w:rsidRDefault="00B77EEF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4</w:t>
            </w:r>
            <w:r w:rsidR="006C3688" w:rsidRPr="00353A0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</w:tbl>
    <w:p w:rsidR="000612F9" w:rsidRPr="00353A0C" w:rsidRDefault="000612F9" w:rsidP="00226090">
      <w:pPr>
        <w:spacing w:line="192" w:lineRule="auto"/>
        <w:rPr>
          <w:rFonts w:ascii="Times New Roman" w:hAnsi="Times New Roman"/>
          <w:sz w:val="26"/>
          <w:szCs w:val="26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1984"/>
        <w:gridCol w:w="1843"/>
        <w:gridCol w:w="992"/>
        <w:gridCol w:w="1098"/>
      </w:tblGrid>
      <w:tr w:rsidR="00DE536C" w:rsidRPr="00353A0C" w:rsidTr="00A76846">
        <w:tc>
          <w:tcPr>
            <w:tcW w:w="3936" w:type="dxa"/>
            <w:vAlign w:val="center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Вид витрат</w:t>
            </w:r>
          </w:p>
        </w:tc>
        <w:tc>
          <w:tcPr>
            <w:tcW w:w="1984" w:type="dxa"/>
            <w:vAlign w:val="center"/>
          </w:tcPr>
          <w:p w:rsidR="00A7684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 xml:space="preserve">Витрати на </w:t>
            </w:r>
            <w:proofErr w:type="spellStart"/>
            <w:r w:rsidRPr="00353A0C">
              <w:rPr>
                <w:rFonts w:ascii="Times New Roman" w:hAnsi="Times New Roman"/>
                <w:sz w:val="26"/>
                <w:szCs w:val="26"/>
              </w:rPr>
              <w:t>адміністру</w:t>
            </w:r>
            <w:r w:rsidR="0029384D">
              <w:rPr>
                <w:rFonts w:ascii="Times New Roman" w:hAnsi="Times New Roman"/>
                <w:sz w:val="26"/>
                <w:szCs w:val="26"/>
              </w:rPr>
              <w:t>-</w:t>
            </w:r>
            <w:r w:rsidRPr="00353A0C">
              <w:rPr>
                <w:rFonts w:ascii="Times New Roman" w:hAnsi="Times New Roman"/>
                <w:sz w:val="26"/>
                <w:szCs w:val="26"/>
              </w:rPr>
              <w:t>вання</w:t>
            </w:r>
            <w:proofErr w:type="spellEnd"/>
            <w:r w:rsidRPr="00353A0C">
              <w:rPr>
                <w:rFonts w:ascii="Times New Roman" w:hAnsi="Times New Roman"/>
                <w:sz w:val="26"/>
                <w:szCs w:val="26"/>
              </w:rPr>
              <w:t xml:space="preserve"> заходів державного нагляду (контролю)</w:t>
            </w:r>
          </w:p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lastRenderedPageBreak/>
              <w:t>(за рік)</w:t>
            </w:r>
          </w:p>
        </w:tc>
        <w:tc>
          <w:tcPr>
            <w:tcW w:w="1843" w:type="dxa"/>
            <w:vAlign w:val="center"/>
          </w:tcPr>
          <w:p w:rsidR="00A7684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lastRenderedPageBreak/>
              <w:t>Витрати на оплату штрафних санкцій та усунення виявлених порушень</w:t>
            </w:r>
          </w:p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lastRenderedPageBreak/>
              <w:t>(за рік)</w:t>
            </w:r>
          </w:p>
        </w:tc>
        <w:tc>
          <w:tcPr>
            <w:tcW w:w="992" w:type="dxa"/>
            <w:vAlign w:val="center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lastRenderedPageBreak/>
              <w:t>Разом за рік</w:t>
            </w:r>
          </w:p>
        </w:tc>
        <w:tc>
          <w:tcPr>
            <w:tcW w:w="1098" w:type="dxa"/>
            <w:vAlign w:val="center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Витрати за п’ять років</w:t>
            </w:r>
          </w:p>
        </w:tc>
      </w:tr>
      <w:tr w:rsidR="009B4886" w:rsidRPr="00353A0C" w:rsidTr="00A76846">
        <w:tc>
          <w:tcPr>
            <w:tcW w:w="3936" w:type="dxa"/>
            <w:vAlign w:val="center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Витрати, пов’язані з адмініструванням заходів державного нагляду (контролю) (перевірок, штрафних санкцій, виконання рішень/приписів тощо)</w:t>
            </w:r>
          </w:p>
        </w:tc>
        <w:tc>
          <w:tcPr>
            <w:tcW w:w="1984" w:type="dxa"/>
            <w:vAlign w:val="center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vAlign w:val="center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98" w:type="dxa"/>
            <w:vAlign w:val="center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0612F9" w:rsidRPr="00353A0C" w:rsidRDefault="000612F9" w:rsidP="00226090">
      <w:pPr>
        <w:spacing w:line="168" w:lineRule="auto"/>
        <w:rPr>
          <w:rFonts w:ascii="Times New Roman" w:hAnsi="Times New Roman"/>
          <w:sz w:val="26"/>
          <w:szCs w:val="26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1701"/>
        <w:gridCol w:w="1851"/>
        <w:gridCol w:w="1267"/>
        <w:gridCol w:w="1098"/>
      </w:tblGrid>
      <w:tr w:rsidR="00DE536C" w:rsidRPr="00353A0C" w:rsidTr="00A76846">
        <w:tc>
          <w:tcPr>
            <w:tcW w:w="3936" w:type="dxa"/>
            <w:vAlign w:val="center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Вид витрат</w:t>
            </w:r>
          </w:p>
        </w:tc>
        <w:tc>
          <w:tcPr>
            <w:tcW w:w="1701" w:type="dxa"/>
            <w:vAlign w:val="center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Витрати на проходження відповідних процедур (витрати часу, витрати на експертизи тощо)</w:t>
            </w:r>
          </w:p>
        </w:tc>
        <w:tc>
          <w:tcPr>
            <w:tcW w:w="1851" w:type="dxa"/>
            <w:vAlign w:val="center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 xml:space="preserve">Витрати </w:t>
            </w:r>
            <w:proofErr w:type="spellStart"/>
            <w:r w:rsidRPr="00353A0C">
              <w:rPr>
                <w:rFonts w:ascii="Times New Roman" w:hAnsi="Times New Roman"/>
                <w:sz w:val="26"/>
                <w:szCs w:val="26"/>
              </w:rPr>
              <w:t>безпосеред-ньо</w:t>
            </w:r>
            <w:proofErr w:type="spellEnd"/>
            <w:r w:rsidRPr="00353A0C">
              <w:rPr>
                <w:rFonts w:ascii="Times New Roman" w:hAnsi="Times New Roman"/>
                <w:sz w:val="26"/>
                <w:szCs w:val="26"/>
              </w:rPr>
              <w:t xml:space="preserve"> на дозволи, ліцензії, сертифікати, страхові поліси (за рік – стартовий)</w:t>
            </w:r>
          </w:p>
        </w:tc>
        <w:tc>
          <w:tcPr>
            <w:tcW w:w="1267" w:type="dxa"/>
            <w:vAlign w:val="center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Разом за рік (</w:t>
            </w:r>
            <w:proofErr w:type="spellStart"/>
            <w:r w:rsidRPr="00353A0C">
              <w:rPr>
                <w:rFonts w:ascii="Times New Roman" w:hAnsi="Times New Roman"/>
                <w:sz w:val="26"/>
                <w:szCs w:val="26"/>
              </w:rPr>
              <w:t>старто</w:t>
            </w:r>
            <w:proofErr w:type="spellEnd"/>
            <w:r w:rsidRPr="00353A0C">
              <w:rPr>
                <w:rFonts w:ascii="Times New Roman" w:hAnsi="Times New Roman"/>
                <w:sz w:val="26"/>
                <w:szCs w:val="26"/>
              </w:rPr>
              <w:t>-вий)</w:t>
            </w:r>
          </w:p>
        </w:tc>
        <w:tc>
          <w:tcPr>
            <w:tcW w:w="1098" w:type="dxa"/>
            <w:vAlign w:val="center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Витрати за п’ять років</w:t>
            </w:r>
          </w:p>
        </w:tc>
      </w:tr>
      <w:tr w:rsidR="009B4886" w:rsidRPr="00353A0C" w:rsidTr="00555AA8">
        <w:tc>
          <w:tcPr>
            <w:tcW w:w="3936" w:type="dxa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 обов’язкових експертиз, сертифікації, атестації тощо) та інших послуг (проведення наукових, інших експертиз, страхування тощо)</w:t>
            </w:r>
          </w:p>
        </w:tc>
        <w:tc>
          <w:tcPr>
            <w:tcW w:w="1701" w:type="dxa"/>
          </w:tcPr>
          <w:p w:rsidR="00327255" w:rsidRPr="00353A0C" w:rsidRDefault="00327255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851" w:type="dxa"/>
          </w:tcPr>
          <w:p w:rsidR="00327255" w:rsidRPr="00353A0C" w:rsidRDefault="00327255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67" w:type="dxa"/>
          </w:tcPr>
          <w:p w:rsidR="00327255" w:rsidRPr="00353A0C" w:rsidRDefault="00327255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98" w:type="dxa"/>
          </w:tcPr>
          <w:p w:rsidR="00327255" w:rsidRPr="00353A0C" w:rsidRDefault="00327255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0612F9" w:rsidRPr="00353A0C" w:rsidRDefault="000612F9" w:rsidP="00226090">
      <w:pPr>
        <w:spacing w:line="168" w:lineRule="auto"/>
        <w:rPr>
          <w:rFonts w:ascii="Times New Roman" w:hAnsi="Times New Roman"/>
          <w:sz w:val="26"/>
          <w:szCs w:val="26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11"/>
        <w:gridCol w:w="1857"/>
        <w:gridCol w:w="1989"/>
        <w:gridCol w:w="1972"/>
      </w:tblGrid>
      <w:tr w:rsidR="00DE536C" w:rsidRPr="00353A0C" w:rsidTr="00555AA8">
        <w:tc>
          <w:tcPr>
            <w:tcW w:w="3936" w:type="dxa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Вид витрат</w:t>
            </w:r>
          </w:p>
        </w:tc>
        <w:tc>
          <w:tcPr>
            <w:tcW w:w="1877" w:type="dxa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За рік (стартовий)</w:t>
            </w:r>
          </w:p>
        </w:tc>
        <w:tc>
          <w:tcPr>
            <w:tcW w:w="2020" w:type="dxa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Періодичні (за наступний рік)</w:t>
            </w:r>
          </w:p>
        </w:tc>
        <w:tc>
          <w:tcPr>
            <w:tcW w:w="2020" w:type="dxa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Витрати за п’ять років</w:t>
            </w:r>
          </w:p>
        </w:tc>
      </w:tr>
      <w:tr w:rsidR="009B4886" w:rsidRPr="00353A0C" w:rsidTr="00555AA8">
        <w:tc>
          <w:tcPr>
            <w:tcW w:w="3936" w:type="dxa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Витрати на оборотні активи (матеріали, канцелярські товари тощо)</w:t>
            </w:r>
          </w:p>
        </w:tc>
        <w:tc>
          <w:tcPr>
            <w:tcW w:w="1877" w:type="dxa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20" w:type="dxa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20" w:type="dxa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0612F9" w:rsidRPr="00353A0C" w:rsidRDefault="000612F9" w:rsidP="00226090">
      <w:pPr>
        <w:spacing w:line="168" w:lineRule="auto"/>
        <w:rPr>
          <w:rFonts w:ascii="Times New Roman" w:hAnsi="Times New Roman"/>
          <w:sz w:val="26"/>
          <w:szCs w:val="26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45"/>
        <w:gridCol w:w="2369"/>
        <w:gridCol w:w="3415"/>
      </w:tblGrid>
      <w:tr w:rsidR="00DE536C" w:rsidRPr="00353A0C" w:rsidTr="00555AA8">
        <w:tc>
          <w:tcPr>
            <w:tcW w:w="3936" w:type="dxa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Вид витрат</w:t>
            </w:r>
          </w:p>
        </w:tc>
        <w:tc>
          <w:tcPr>
            <w:tcW w:w="2409" w:type="dxa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Витрати на оплату праці додатково найманого персоналу (за рік)</w:t>
            </w:r>
          </w:p>
        </w:tc>
        <w:tc>
          <w:tcPr>
            <w:tcW w:w="3508" w:type="dxa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Витрати за п’ять років</w:t>
            </w:r>
          </w:p>
        </w:tc>
      </w:tr>
      <w:tr w:rsidR="009B4886" w:rsidRPr="00353A0C" w:rsidTr="00555AA8">
        <w:tc>
          <w:tcPr>
            <w:tcW w:w="3936" w:type="dxa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 xml:space="preserve">Витрати, пов’язані із </w:t>
            </w:r>
            <w:proofErr w:type="spellStart"/>
            <w:r w:rsidRPr="00353A0C">
              <w:rPr>
                <w:rFonts w:ascii="Times New Roman" w:hAnsi="Times New Roman"/>
                <w:sz w:val="26"/>
                <w:szCs w:val="26"/>
              </w:rPr>
              <w:t>наймом</w:t>
            </w:r>
            <w:proofErr w:type="spellEnd"/>
            <w:r w:rsidRPr="00353A0C">
              <w:rPr>
                <w:rFonts w:ascii="Times New Roman" w:hAnsi="Times New Roman"/>
                <w:sz w:val="26"/>
                <w:szCs w:val="26"/>
              </w:rPr>
              <w:t xml:space="preserve"> додаткового персоналу</w:t>
            </w:r>
          </w:p>
        </w:tc>
        <w:tc>
          <w:tcPr>
            <w:tcW w:w="2409" w:type="dxa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508" w:type="dxa"/>
          </w:tcPr>
          <w:p w:rsidR="009B4886" w:rsidRPr="00353A0C" w:rsidRDefault="009B4886" w:rsidP="005F236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A0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675E60" w:rsidRPr="00353A0C" w:rsidRDefault="00675E60" w:rsidP="005F236B">
      <w:pPr>
        <w:spacing w:line="240" w:lineRule="auto"/>
        <w:jc w:val="center"/>
        <w:rPr>
          <w:rFonts w:ascii="Times New Roman" w:hAnsi="Times New Roman"/>
          <w:sz w:val="26"/>
          <w:szCs w:val="26"/>
          <w:highlight w:val="yellow"/>
        </w:rPr>
      </w:pPr>
    </w:p>
    <w:sectPr w:rsidR="00675E60" w:rsidRPr="00353A0C" w:rsidSect="000612F9">
      <w:headerReference w:type="even" r:id="rId8"/>
      <w:headerReference w:type="default" r:id="rId9"/>
      <w:pgSz w:w="11906" w:h="16838"/>
      <w:pgMar w:top="284" w:right="850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7B0" w:rsidRDefault="001867B0" w:rsidP="009B4886">
      <w:pPr>
        <w:spacing w:after="0" w:line="240" w:lineRule="auto"/>
      </w:pPr>
      <w:r>
        <w:separator/>
      </w:r>
    </w:p>
  </w:endnote>
  <w:endnote w:type="continuationSeparator" w:id="0">
    <w:p w:rsidR="001867B0" w:rsidRDefault="001867B0" w:rsidP="009B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803" w:usb1="0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7B0" w:rsidRDefault="001867B0" w:rsidP="009B4886">
      <w:pPr>
        <w:spacing w:after="0" w:line="240" w:lineRule="auto"/>
      </w:pPr>
      <w:r>
        <w:separator/>
      </w:r>
    </w:p>
  </w:footnote>
  <w:footnote w:type="continuationSeparator" w:id="0">
    <w:p w:rsidR="001867B0" w:rsidRDefault="001867B0" w:rsidP="009B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523" w:rsidRDefault="00E92523" w:rsidP="00555AA8">
    <w:pPr>
      <w:pStyle w:val="a5"/>
      <w:framePr w:wrap="around" w:vAnchor="text" w:hAnchor="margin" w:xAlign="center" w:y="1"/>
      <w:rPr>
        <w:rStyle w:val="af1"/>
        <w:rFonts w:cs="Arial"/>
      </w:rPr>
    </w:pPr>
    <w:r>
      <w:rPr>
        <w:rStyle w:val="af1"/>
        <w:rFonts w:cs="Arial"/>
      </w:rPr>
      <w:fldChar w:fldCharType="begin"/>
    </w:r>
    <w:r>
      <w:rPr>
        <w:rStyle w:val="af1"/>
        <w:rFonts w:cs="Arial"/>
      </w:rPr>
      <w:instrText xml:space="preserve">PAGE  </w:instrText>
    </w:r>
    <w:r>
      <w:rPr>
        <w:rStyle w:val="af1"/>
        <w:rFonts w:cs="Arial"/>
      </w:rPr>
      <w:fldChar w:fldCharType="end"/>
    </w:r>
  </w:p>
  <w:p w:rsidR="00E92523" w:rsidRDefault="00E9252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523" w:rsidRDefault="00E9252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14248" w:rsidRPr="00E14248">
      <w:rPr>
        <w:noProof/>
        <w:lang w:val="ru-RU"/>
      </w:rPr>
      <w:t>14</w:t>
    </w:r>
    <w:r>
      <w:fldChar w:fldCharType="end"/>
    </w:r>
  </w:p>
  <w:p w:rsidR="00E92523" w:rsidRDefault="00E925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92A3E"/>
    <w:multiLevelType w:val="hybridMultilevel"/>
    <w:tmpl w:val="9EC6A042"/>
    <w:lvl w:ilvl="0" w:tplc="775C9DDC">
      <w:start w:val="3"/>
      <w:numFmt w:val="bullet"/>
      <w:lvlText w:val="-"/>
      <w:lvlJc w:val="left"/>
      <w:pPr>
        <w:ind w:left="2485" w:hanging="360"/>
      </w:pPr>
      <w:rPr>
        <w:rFonts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5944187"/>
    <w:multiLevelType w:val="hybridMultilevel"/>
    <w:tmpl w:val="18AE1EBE"/>
    <w:lvl w:ilvl="0" w:tplc="FF7AA50A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B9166D4"/>
    <w:multiLevelType w:val="hybridMultilevel"/>
    <w:tmpl w:val="4D760840"/>
    <w:lvl w:ilvl="0" w:tplc="F69AFB8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F69AFB8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775C9DDC">
      <w:start w:val="3"/>
      <w:numFmt w:val="bullet"/>
      <w:lvlText w:val="-"/>
      <w:lvlJc w:val="left"/>
      <w:pPr>
        <w:ind w:left="2509" w:hanging="360"/>
      </w:pPr>
      <w:rPr>
        <w:rFonts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0216B38"/>
    <w:multiLevelType w:val="singleLevel"/>
    <w:tmpl w:val="1FDA4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0E317BD"/>
    <w:multiLevelType w:val="hybridMultilevel"/>
    <w:tmpl w:val="A484E738"/>
    <w:lvl w:ilvl="0" w:tplc="FF7AA50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7F5C8F"/>
    <w:multiLevelType w:val="hybridMultilevel"/>
    <w:tmpl w:val="170C71C6"/>
    <w:lvl w:ilvl="0" w:tplc="1EB4451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C0B22"/>
    <w:multiLevelType w:val="singleLevel"/>
    <w:tmpl w:val="775C9DDC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92E4290"/>
    <w:multiLevelType w:val="hybridMultilevel"/>
    <w:tmpl w:val="AE1CEBE8"/>
    <w:lvl w:ilvl="0" w:tplc="F69AFB8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5A3273"/>
    <w:multiLevelType w:val="hybridMultilevel"/>
    <w:tmpl w:val="EB604BB2"/>
    <w:lvl w:ilvl="0" w:tplc="CE947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44488"/>
    <w:multiLevelType w:val="hybridMultilevel"/>
    <w:tmpl w:val="BB7CFE16"/>
    <w:lvl w:ilvl="0" w:tplc="D1FE74AC">
      <w:numFmt w:val="bullet"/>
      <w:lvlText w:val="-"/>
      <w:lvlJc w:val="left"/>
      <w:pPr>
        <w:ind w:left="248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1FDD1403"/>
    <w:multiLevelType w:val="hybridMultilevel"/>
    <w:tmpl w:val="F1FE4512"/>
    <w:lvl w:ilvl="0" w:tplc="F69AFB84">
      <w:start w:val="1"/>
      <w:numFmt w:val="bullet"/>
      <w:lvlText w:val=""/>
      <w:lvlJc w:val="left"/>
      <w:pPr>
        <w:ind w:left="2485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23413613"/>
    <w:multiLevelType w:val="hybridMultilevel"/>
    <w:tmpl w:val="B510CBD2"/>
    <w:lvl w:ilvl="0" w:tplc="F69AFB84">
      <w:start w:val="1"/>
      <w:numFmt w:val="bullet"/>
      <w:lvlText w:val=""/>
      <w:lvlJc w:val="left"/>
      <w:pPr>
        <w:ind w:left="2485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23633D41"/>
    <w:multiLevelType w:val="multilevel"/>
    <w:tmpl w:val="7C2C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62A4156"/>
    <w:multiLevelType w:val="singleLevel"/>
    <w:tmpl w:val="040C83B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3935E00"/>
    <w:multiLevelType w:val="hybridMultilevel"/>
    <w:tmpl w:val="01B831B0"/>
    <w:lvl w:ilvl="0" w:tplc="F69AFB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3F1AC2"/>
    <w:multiLevelType w:val="hybridMultilevel"/>
    <w:tmpl w:val="94306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500B6"/>
    <w:multiLevelType w:val="hybridMultilevel"/>
    <w:tmpl w:val="DEB67E1C"/>
    <w:lvl w:ilvl="0" w:tplc="FF7AA5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C272D"/>
    <w:multiLevelType w:val="hybridMultilevel"/>
    <w:tmpl w:val="B1AA50BC"/>
    <w:lvl w:ilvl="0" w:tplc="F69AFB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1A30AA"/>
    <w:multiLevelType w:val="hybridMultilevel"/>
    <w:tmpl w:val="42948E66"/>
    <w:lvl w:ilvl="0" w:tplc="F69AFB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21E4634"/>
    <w:multiLevelType w:val="hybridMultilevel"/>
    <w:tmpl w:val="0C84670A"/>
    <w:lvl w:ilvl="0" w:tplc="D1FE74AC">
      <w:numFmt w:val="bullet"/>
      <w:lvlText w:val="-"/>
      <w:lvlJc w:val="left"/>
      <w:pPr>
        <w:ind w:left="151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44787AE9"/>
    <w:multiLevelType w:val="hybridMultilevel"/>
    <w:tmpl w:val="5F768EE2"/>
    <w:lvl w:ilvl="0" w:tplc="F69AFB8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F69AFB8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F69AFB84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66C2551"/>
    <w:multiLevelType w:val="hybridMultilevel"/>
    <w:tmpl w:val="628622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C393C14"/>
    <w:multiLevelType w:val="hybridMultilevel"/>
    <w:tmpl w:val="AFFE301C"/>
    <w:lvl w:ilvl="0" w:tplc="F6A6E64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2D2826"/>
    <w:multiLevelType w:val="multilevel"/>
    <w:tmpl w:val="D9A8BA0C"/>
    <w:lvl w:ilvl="0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42F1E37"/>
    <w:multiLevelType w:val="hybridMultilevel"/>
    <w:tmpl w:val="D29A0FF8"/>
    <w:lvl w:ilvl="0" w:tplc="D1FE74AC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5715F57"/>
    <w:multiLevelType w:val="multilevel"/>
    <w:tmpl w:val="7C2C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66F177DF"/>
    <w:multiLevelType w:val="hybridMultilevel"/>
    <w:tmpl w:val="B6C8CF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8A00301"/>
    <w:multiLevelType w:val="hybridMultilevel"/>
    <w:tmpl w:val="00749B92"/>
    <w:lvl w:ilvl="0" w:tplc="5888B87C">
      <w:start w:val="128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6CE25810"/>
    <w:multiLevelType w:val="hybridMultilevel"/>
    <w:tmpl w:val="0524ACF2"/>
    <w:lvl w:ilvl="0" w:tplc="66F2A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3044F1"/>
    <w:multiLevelType w:val="hybridMultilevel"/>
    <w:tmpl w:val="6B5AB24E"/>
    <w:lvl w:ilvl="0" w:tplc="C8AE6EC2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6"/>
  </w:num>
  <w:num w:numId="5">
    <w:abstractNumId w:val="22"/>
  </w:num>
  <w:num w:numId="6">
    <w:abstractNumId w:val="12"/>
  </w:num>
  <w:num w:numId="7">
    <w:abstractNumId w:val="25"/>
  </w:num>
  <w:num w:numId="8">
    <w:abstractNumId w:val="5"/>
  </w:num>
  <w:num w:numId="9">
    <w:abstractNumId w:val="29"/>
  </w:num>
  <w:num w:numId="10">
    <w:abstractNumId w:val="23"/>
  </w:num>
  <w:num w:numId="11">
    <w:abstractNumId w:val="26"/>
  </w:num>
  <w:num w:numId="12">
    <w:abstractNumId w:val="21"/>
  </w:num>
  <w:num w:numId="13">
    <w:abstractNumId w:val="15"/>
  </w:num>
  <w:num w:numId="14">
    <w:abstractNumId w:val="4"/>
  </w:num>
  <w:num w:numId="15">
    <w:abstractNumId w:val="16"/>
  </w:num>
  <w:num w:numId="16">
    <w:abstractNumId w:val="1"/>
  </w:num>
  <w:num w:numId="17">
    <w:abstractNumId w:val="27"/>
  </w:num>
  <w:num w:numId="18">
    <w:abstractNumId w:val="20"/>
  </w:num>
  <w:num w:numId="19">
    <w:abstractNumId w:val="19"/>
  </w:num>
  <w:num w:numId="20">
    <w:abstractNumId w:val="11"/>
  </w:num>
  <w:num w:numId="21">
    <w:abstractNumId w:val="9"/>
  </w:num>
  <w:num w:numId="22">
    <w:abstractNumId w:val="24"/>
  </w:num>
  <w:num w:numId="23">
    <w:abstractNumId w:val="17"/>
  </w:num>
  <w:num w:numId="24">
    <w:abstractNumId w:val="14"/>
  </w:num>
  <w:num w:numId="25">
    <w:abstractNumId w:val="7"/>
  </w:num>
  <w:num w:numId="26">
    <w:abstractNumId w:val="10"/>
  </w:num>
  <w:num w:numId="27">
    <w:abstractNumId w:val="18"/>
  </w:num>
  <w:num w:numId="28">
    <w:abstractNumId w:val="0"/>
  </w:num>
  <w:num w:numId="29">
    <w:abstractNumId w:val="2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886"/>
    <w:rsid w:val="00001325"/>
    <w:rsid w:val="00010EC6"/>
    <w:rsid w:val="00013292"/>
    <w:rsid w:val="0001710F"/>
    <w:rsid w:val="00021030"/>
    <w:rsid w:val="000218DA"/>
    <w:rsid w:val="00031AE1"/>
    <w:rsid w:val="000363B1"/>
    <w:rsid w:val="000364DE"/>
    <w:rsid w:val="00042B88"/>
    <w:rsid w:val="000450D9"/>
    <w:rsid w:val="00045D12"/>
    <w:rsid w:val="0005110B"/>
    <w:rsid w:val="000612F9"/>
    <w:rsid w:val="00063983"/>
    <w:rsid w:val="00065B3D"/>
    <w:rsid w:val="0007139D"/>
    <w:rsid w:val="00072466"/>
    <w:rsid w:val="00073636"/>
    <w:rsid w:val="0008241D"/>
    <w:rsid w:val="00084998"/>
    <w:rsid w:val="000901F2"/>
    <w:rsid w:val="00092A01"/>
    <w:rsid w:val="0009550A"/>
    <w:rsid w:val="00095DE9"/>
    <w:rsid w:val="00097D53"/>
    <w:rsid w:val="000A604F"/>
    <w:rsid w:val="000C2157"/>
    <w:rsid w:val="000C4515"/>
    <w:rsid w:val="000C4BC5"/>
    <w:rsid w:val="000C7C2A"/>
    <w:rsid w:val="000C7C5A"/>
    <w:rsid w:val="000D436F"/>
    <w:rsid w:val="000D45DD"/>
    <w:rsid w:val="000D7136"/>
    <w:rsid w:val="000E08BB"/>
    <w:rsid w:val="000E1D2D"/>
    <w:rsid w:val="000E280E"/>
    <w:rsid w:val="000E4095"/>
    <w:rsid w:val="000E5089"/>
    <w:rsid w:val="000E600A"/>
    <w:rsid w:val="000E74FA"/>
    <w:rsid w:val="000E79AD"/>
    <w:rsid w:val="000F2FD1"/>
    <w:rsid w:val="000F48AC"/>
    <w:rsid w:val="00100B4D"/>
    <w:rsid w:val="001017DD"/>
    <w:rsid w:val="00106D0C"/>
    <w:rsid w:val="00111657"/>
    <w:rsid w:val="00117593"/>
    <w:rsid w:val="00120A91"/>
    <w:rsid w:val="00135B51"/>
    <w:rsid w:val="001370CD"/>
    <w:rsid w:val="001428F0"/>
    <w:rsid w:val="00143C5E"/>
    <w:rsid w:val="00152759"/>
    <w:rsid w:val="00153B1F"/>
    <w:rsid w:val="00157264"/>
    <w:rsid w:val="00164946"/>
    <w:rsid w:val="00165F93"/>
    <w:rsid w:val="00166E7C"/>
    <w:rsid w:val="001676E4"/>
    <w:rsid w:val="00172087"/>
    <w:rsid w:val="00175D30"/>
    <w:rsid w:val="0017736C"/>
    <w:rsid w:val="00180789"/>
    <w:rsid w:val="00180A2A"/>
    <w:rsid w:val="001837DB"/>
    <w:rsid w:val="001867B0"/>
    <w:rsid w:val="001901A6"/>
    <w:rsid w:val="0019053A"/>
    <w:rsid w:val="00193BDF"/>
    <w:rsid w:val="00195E70"/>
    <w:rsid w:val="00197980"/>
    <w:rsid w:val="001979FA"/>
    <w:rsid w:val="001A012F"/>
    <w:rsid w:val="001A7544"/>
    <w:rsid w:val="001C025B"/>
    <w:rsid w:val="001C2825"/>
    <w:rsid w:val="001C4B9B"/>
    <w:rsid w:val="001C5024"/>
    <w:rsid w:val="001C7467"/>
    <w:rsid w:val="001D2603"/>
    <w:rsid w:val="001D6DCE"/>
    <w:rsid w:val="001D780D"/>
    <w:rsid w:val="001D7F22"/>
    <w:rsid w:val="001E4124"/>
    <w:rsid w:val="001E4527"/>
    <w:rsid w:val="001E519C"/>
    <w:rsid w:val="001E66F7"/>
    <w:rsid w:val="001E6A61"/>
    <w:rsid w:val="001F136B"/>
    <w:rsid w:val="001F444A"/>
    <w:rsid w:val="001F6A7F"/>
    <w:rsid w:val="001F6EB8"/>
    <w:rsid w:val="00204A0B"/>
    <w:rsid w:val="00205CE6"/>
    <w:rsid w:val="00206F50"/>
    <w:rsid w:val="002127AD"/>
    <w:rsid w:val="00214F49"/>
    <w:rsid w:val="002200E8"/>
    <w:rsid w:val="00225371"/>
    <w:rsid w:val="00226090"/>
    <w:rsid w:val="0023063D"/>
    <w:rsid w:val="002367C5"/>
    <w:rsid w:val="00255CE0"/>
    <w:rsid w:val="00264358"/>
    <w:rsid w:val="0026438C"/>
    <w:rsid w:val="00265F83"/>
    <w:rsid w:val="00266C0B"/>
    <w:rsid w:val="00270499"/>
    <w:rsid w:val="00272493"/>
    <w:rsid w:val="00272858"/>
    <w:rsid w:val="00272A06"/>
    <w:rsid w:val="0027470A"/>
    <w:rsid w:val="00282DAA"/>
    <w:rsid w:val="00283A77"/>
    <w:rsid w:val="00284816"/>
    <w:rsid w:val="00292CF1"/>
    <w:rsid w:val="0029384D"/>
    <w:rsid w:val="002A2A83"/>
    <w:rsid w:val="002B2630"/>
    <w:rsid w:val="002B3656"/>
    <w:rsid w:val="002B3659"/>
    <w:rsid w:val="002B4649"/>
    <w:rsid w:val="002C08EC"/>
    <w:rsid w:val="002C1AEC"/>
    <w:rsid w:val="002D36CA"/>
    <w:rsid w:val="002D387F"/>
    <w:rsid w:val="002D62A4"/>
    <w:rsid w:val="002D62E4"/>
    <w:rsid w:val="002F0715"/>
    <w:rsid w:val="002F3BD4"/>
    <w:rsid w:val="003022B6"/>
    <w:rsid w:val="00303CB5"/>
    <w:rsid w:val="00307743"/>
    <w:rsid w:val="003128FE"/>
    <w:rsid w:val="003146E1"/>
    <w:rsid w:val="00316966"/>
    <w:rsid w:val="00316DB5"/>
    <w:rsid w:val="003175CB"/>
    <w:rsid w:val="003175EF"/>
    <w:rsid w:val="00322242"/>
    <w:rsid w:val="0032264B"/>
    <w:rsid w:val="0032687C"/>
    <w:rsid w:val="00327255"/>
    <w:rsid w:val="00332A60"/>
    <w:rsid w:val="0033303D"/>
    <w:rsid w:val="0033412E"/>
    <w:rsid w:val="0033723E"/>
    <w:rsid w:val="0033765D"/>
    <w:rsid w:val="00337A9C"/>
    <w:rsid w:val="0034098D"/>
    <w:rsid w:val="003529BA"/>
    <w:rsid w:val="00353882"/>
    <w:rsid w:val="00353A0C"/>
    <w:rsid w:val="003606D1"/>
    <w:rsid w:val="003618E8"/>
    <w:rsid w:val="003679B1"/>
    <w:rsid w:val="00371223"/>
    <w:rsid w:val="00373ED9"/>
    <w:rsid w:val="003759E0"/>
    <w:rsid w:val="00375C78"/>
    <w:rsid w:val="0038495F"/>
    <w:rsid w:val="00387229"/>
    <w:rsid w:val="00387A2A"/>
    <w:rsid w:val="00387C32"/>
    <w:rsid w:val="00395A2D"/>
    <w:rsid w:val="003975FE"/>
    <w:rsid w:val="003A6D25"/>
    <w:rsid w:val="003B2654"/>
    <w:rsid w:val="003B28BF"/>
    <w:rsid w:val="003B3024"/>
    <w:rsid w:val="003B6DB6"/>
    <w:rsid w:val="003D183B"/>
    <w:rsid w:val="003D3B74"/>
    <w:rsid w:val="003E1C9C"/>
    <w:rsid w:val="003E4586"/>
    <w:rsid w:val="003E5CFD"/>
    <w:rsid w:val="003E607F"/>
    <w:rsid w:val="003E7F1F"/>
    <w:rsid w:val="003F01AD"/>
    <w:rsid w:val="003F247A"/>
    <w:rsid w:val="00401D43"/>
    <w:rsid w:val="0040267B"/>
    <w:rsid w:val="0041358D"/>
    <w:rsid w:val="004267E8"/>
    <w:rsid w:val="00430A24"/>
    <w:rsid w:val="00440CC2"/>
    <w:rsid w:val="00451BA3"/>
    <w:rsid w:val="00451E19"/>
    <w:rsid w:val="00452BE6"/>
    <w:rsid w:val="00452C1A"/>
    <w:rsid w:val="004562F2"/>
    <w:rsid w:val="00466339"/>
    <w:rsid w:val="00480550"/>
    <w:rsid w:val="004A10E7"/>
    <w:rsid w:val="004A2A29"/>
    <w:rsid w:val="004A5730"/>
    <w:rsid w:val="004B29F6"/>
    <w:rsid w:val="004B3C70"/>
    <w:rsid w:val="004B3C8C"/>
    <w:rsid w:val="004B3D09"/>
    <w:rsid w:val="004B6901"/>
    <w:rsid w:val="004B72FC"/>
    <w:rsid w:val="004C5AE3"/>
    <w:rsid w:val="004C66FD"/>
    <w:rsid w:val="004D2E00"/>
    <w:rsid w:val="004E0402"/>
    <w:rsid w:val="004F1DFF"/>
    <w:rsid w:val="004F52CD"/>
    <w:rsid w:val="00502142"/>
    <w:rsid w:val="0050702E"/>
    <w:rsid w:val="00511F3B"/>
    <w:rsid w:val="00512B43"/>
    <w:rsid w:val="00531236"/>
    <w:rsid w:val="00534739"/>
    <w:rsid w:val="00541193"/>
    <w:rsid w:val="00541CF3"/>
    <w:rsid w:val="005453F6"/>
    <w:rsid w:val="00545E00"/>
    <w:rsid w:val="00550CB8"/>
    <w:rsid w:val="005539DD"/>
    <w:rsid w:val="00555AA8"/>
    <w:rsid w:val="00556096"/>
    <w:rsid w:val="00556D9A"/>
    <w:rsid w:val="00556ECE"/>
    <w:rsid w:val="00565756"/>
    <w:rsid w:val="00573DF9"/>
    <w:rsid w:val="00574F90"/>
    <w:rsid w:val="00575BAB"/>
    <w:rsid w:val="00581125"/>
    <w:rsid w:val="00590469"/>
    <w:rsid w:val="00592D64"/>
    <w:rsid w:val="00594152"/>
    <w:rsid w:val="005A027F"/>
    <w:rsid w:val="005A2688"/>
    <w:rsid w:val="005A3DFF"/>
    <w:rsid w:val="005B3C0C"/>
    <w:rsid w:val="005B5FC6"/>
    <w:rsid w:val="005B692B"/>
    <w:rsid w:val="005B7C3A"/>
    <w:rsid w:val="005C3949"/>
    <w:rsid w:val="005C7702"/>
    <w:rsid w:val="005D002B"/>
    <w:rsid w:val="005D284F"/>
    <w:rsid w:val="005D63D9"/>
    <w:rsid w:val="005D7815"/>
    <w:rsid w:val="005E3454"/>
    <w:rsid w:val="005E4C48"/>
    <w:rsid w:val="005E5B03"/>
    <w:rsid w:val="005F236B"/>
    <w:rsid w:val="005F2C93"/>
    <w:rsid w:val="005F6968"/>
    <w:rsid w:val="005F7166"/>
    <w:rsid w:val="00601508"/>
    <w:rsid w:val="006041B5"/>
    <w:rsid w:val="00607185"/>
    <w:rsid w:val="0061150A"/>
    <w:rsid w:val="0061222D"/>
    <w:rsid w:val="00612C32"/>
    <w:rsid w:val="006135B4"/>
    <w:rsid w:val="00626014"/>
    <w:rsid w:val="00627056"/>
    <w:rsid w:val="00630560"/>
    <w:rsid w:val="00633E3B"/>
    <w:rsid w:val="00640A5A"/>
    <w:rsid w:val="00641729"/>
    <w:rsid w:val="006450C6"/>
    <w:rsid w:val="00654002"/>
    <w:rsid w:val="00664540"/>
    <w:rsid w:val="00665431"/>
    <w:rsid w:val="006724EA"/>
    <w:rsid w:val="006730ED"/>
    <w:rsid w:val="00675E60"/>
    <w:rsid w:val="006821B0"/>
    <w:rsid w:val="00685F37"/>
    <w:rsid w:val="00690647"/>
    <w:rsid w:val="00692FC4"/>
    <w:rsid w:val="0069370E"/>
    <w:rsid w:val="0069743F"/>
    <w:rsid w:val="006A3EE0"/>
    <w:rsid w:val="006A56F7"/>
    <w:rsid w:val="006B0977"/>
    <w:rsid w:val="006B0EB3"/>
    <w:rsid w:val="006B137B"/>
    <w:rsid w:val="006B4A92"/>
    <w:rsid w:val="006B51A5"/>
    <w:rsid w:val="006B5355"/>
    <w:rsid w:val="006C1E99"/>
    <w:rsid w:val="006C3688"/>
    <w:rsid w:val="006C6CED"/>
    <w:rsid w:val="006C71B1"/>
    <w:rsid w:val="006D79A9"/>
    <w:rsid w:val="006D7D68"/>
    <w:rsid w:val="006E2F33"/>
    <w:rsid w:val="006E4327"/>
    <w:rsid w:val="006E64BD"/>
    <w:rsid w:val="006F028A"/>
    <w:rsid w:val="006F288E"/>
    <w:rsid w:val="006F4063"/>
    <w:rsid w:val="006F5590"/>
    <w:rsid w:val="006F5A85"/>
    <w:rsid w:val="00703188"/>
    <w:rsid w:val="00710AF9"/>
    <w:rsid w:val="007124AD"/>
    <w:rsid w:val="00713CC6"/>
    <w:rsid w:val="00715B00"/>
    <w:rsid w:val="00722A62"/>
    <w:rsid w:val="007230CD"/>
    <w:rsid w:val="00730152"/>
    <w:rsid w:val="00750168"/>
    <w:rsid w:val="00752A32"/>
    <w:rsid w:val="00756488"/>
    <w:rsid w:val="007642C9"/>
    <w:rsid w:val="00764A0E"/>
    <w:rsid w:val="00765C8C"/>
    <w:rsid w:val="007779DB"/>
    <w:rsid w:val="0078048C"/>
    <w:rsid w:val="00783387"/>
    <w:rsid w:val="007838FC"/>
    <w:rsid w:val="0078647E"/>
    <w:rsid w:val="00797BD9"/>
    <w:rsid w:val="007A0495"/>
    <w:rsid w:val="007A4361"/>
    <w:rsid w:val="007A4834"/>
    <w:rsid w:val="007B13C9"/>
    <w:rsid w:val="007B5924"/>
    <w:rsid w:val="007B5D2B"/>
    <w:rsid w:val="007C512C"/>
    <w:rsid w:val="007D1782"/>
    <w:rsid w:val="007E32DB"/>
    <w:rsid w:val="007E41A4"/>
    <w:rsid w:val="007E6BD7"/>
    <w:rsid w:val="007F2556"/>
    <w:rsid w:val="007F70A2"/>
    <w:rsid w:val="0080289E"/>
    <w:rsid w:val="008146DA"/>
    <w:rsid w:val="008149CE"/>
    <w:rsid w:val="00822B76"/>
    <w:rsid w:val="00823795"/>
    <w:rsid w:val="00823E53"/>
    <w:rsid w:val="0082573C"/>
    <w:rsid w:val="0082576C"/>
    <w:rsid w:val="00830912"/>
    <w:rsid w:val="008413C4"/>
    <w:rsid w:val="00842FF2"/>
    <w:rsid w:val="00847D1C"/>
    <w:rsid w:val="00863659"/>
    <w:rsid w:val="008731B3"/>
    <w:rsid w:val="00875161"/>
    <w:rsid w:val="00875E50"/>
    <w:rsid w:val="00876330"/>
    <w:rsid w:val="00881981"/>
    <w:rsid w:val="00883D35"/>
    <w:rsid w:val="00885AB2"/>
    <w:rsid w:val="0088634A"/>
    <w:rsid w:val="00886D53"/>
    <w:rsid w:val="008933E0"/>
    <w:rsid w:val="00894613"/>
    <w:rsid w:val="00895B97"/>
    <w:rsid w:val="008962B9"/>
    <w:rsid w:val="008966B6"/>
    <w:rsid w:val="00897D3D"/>
    <w:rsid w:val="008A5B0F"/>
    <w:rsid w:val="008A5F53"/>
    <w:rsid w:val="008B73A5"/>
    <w:rsid w:val="008C3770"/>
    <w:rsid w:val="008C44A8"/>
    <w:rsid w:val="008C7B1F"/>
    <w:rsid w:val="008D2D9A"/>
    <w:rsid w:val="008D2F74"/>
    <w:rsid w:val="008D3BA8"/>
    <w:rsid w:val="008D472A"/>
    <w:rsid w:val="008E438B"/>
    <w:rsid w:val="008E4C9C"/>
    <w:rsid w:val="008E65E5"/>
    <w:rsid w:val="008E72A6"/>
    <w:rsid w:val="008F0DAC"/>
    <w:rsid w:val="008F61D8"/>
    <w:rsid w:val="00900883"/>
    <w:rsid w:val="00900891"/>
    <w:rsid w:val="00900D90"/>
    <w:rsid w:val="0090205C"/>
    <w:rsid w:val="00902BE8"/>
    <w:rsid w:val="009033C2"/>
    <w:rsid w:val="00913A56"/>
    <w:rsid w:val="00915ECC"/>
    <w:rsid w:val="0092157E"/>
    <w:rsid w:val="0092185D"/>
    <w:rsid w:val="0092333B"/>
    <w:rsid w:val="009317DD"/>
    <w:rsid w:val="00940315"/>
    <w:rsid w:val="0094135C"/>
    <w:rsid w:val="00944230"/>
    <w:rsid w:val="0094465F"/>
    <w:rsid w:val="00946DF1"/>
    <w:rsid w:val="00950753"/>
    <w:rsid w:val="009508F3"/>
    <w:rsid w:val="0095222D"/>
    <w:rsid w:val="00953C60"/>
    <w:rsid w:val="00954E3F"/>
    <w:rsid w:val="00966FA0"/>
    <w:rsid w:val="00976C90"/>
    <w:rsid w:val="00977472"/>
    <w:rsid w:val="00992268"/>
    <w:rsid w:val="00993A42"/>
    <w:rsid w:val="009A23EE"/>
    <w:rsid w:val="009A2FDB"/>
    <w:rsid w:val="009A310D"/>
    <w:rsid w:val="009B4461"/>
    <w:rsid w:val="009B4886"/>
    <w:rsid w:val="009B6790"/>
    <w:rsid w:val="009B7278"/>
    <w:rsid w:val="009B745B"/>
    <w:rsid w:val="009C2B9F"/>
    <w:rsid w:val="009C6AA2"/>
    <w:rsid w:val="009C7EAC"/>
    <w:rsid w:val="009D27CB"/>
    <w:rsid w:val="009D37FF"/>
    <w:rsid w:val="009D6100"/>
    <w:rsid w:val="009D6440"/>
    <w:rsid w:val="009E3027"/>
    <w:rsid w:val="009E5A1D"/>
    <w:rsid w:val="009E64F8"/>
    <w:rsid w:val="009F0077"/>
    <w:rsid w:val="009F1A84"/>
    <w:rsid w:val="00A00070"/>
    <w:rsid w:val="00A01130"/>
    <w:rsid w:val="00A017F0"/>
    <w:rsid w:val="00A102F7"/>
    <w:rsid w:val="00A227D0"/>
    <w:rsid w:val="00A228BF"/>
    <w:rsid w:val="00A22A82"/>
    <w:rsid w:val="00A2362D"/>
    <w:rsid w:val="00A25896"/>
    <w:rsid w:val="00A27D31"/>
    <w:rsid w:val="00A31560"/>
    <w:rsid w:val="00A32035"/>
    <w:rsid w:val="00A446F0"/>
    <w:rsid w:val="00A44B2C"/>
    <w:rsid w:val="00A46344"/>
    <w:rsid w:val="00A463BC"/>
    <w:rsid w:val="00A55F2A"/>
    <w:rsid w:val="00A57FFA"/>
    <w:rsid w:val="00A643F6"/>
    <w:rsid w:val="00A659F8"/>
    <w:rsid w:val="00A76846"/>
    <w:rsid w:val="00A76868"/>
    <w:rsid w:val="00A77417"/>
    <w:rsid w:val="00A85C54"/>
    <w:rsid w:val="00A936F9"/>
    <w:rsid w:val="00A93C7E"/>
    <w:rsid w:val="00AA6C57"/>
    <w:rsid w:val="00AA7316"/>
    <w:rsid w:val="00AA7BB2"/>
    <w:rsid w:val="00AC25DA"/>
    <w:rsid w:val="00AC2B6D"/>
    <w:rsid w:val="00AC3D3A"/>
    <w:rsid w:val="00AC6698"/>
    <w:rsid w:val="00AD002D"/>
    <w:rsid w:val="00AD0523"/>
    <w:rsid w:val="00AD1266"/>
    <w:rsid w:val="00AD3AE3"/>
    <w:rsid w:val="00AD5D99"/>
    <w:rsid w:val="00AD6823"/>
    <w:rsid w:val="00AD6EBA"/>
    <w:rsid w:val="00AD6FB5"/>
    <w:rsid w:val="00AE07CC"/>
    <w:rsid w:val="00AE1F84"/>
    <w:rsid w:val="00AF4189"/>
    <w:rsid w:val="00AF74BE"/>
    <w:rsid w:val="00B06A6B"/>
    <w:rsid w:val="00B17A6B"/>
    <w:rsid w:val="00B203B9"/>
    <w:rsid w:val="00B227CA"/>
    <w:rsid w:val="00B23348"/>
    <w:rsid w:val="00B24675"/>
    <w:rsid w:val="00B32D60"/>
    <w:rsid w:val="00B51E6D"/>
    <w:rsid w:val="00B54C48"/>
    <w:rsid w:val="00B64426"/>
    <w:rsid w:val="00B666BF"/>
    <w:rsid w:val="00B70E4D"/>
    <w:rsid w:val="00B74C9C"/>
    <w:rsid w:val="00B765E0"/>
    <w:rsid w:val="00B77EEF"/>
    <w:rsid w:val="00B850AD"/>
    <w:rsid w:val="00B91094"/>
    <w:rsid w:val="00B96651"/>
    <w:rsid w:val="00B96AC5"/>
    <w:rsid w:val="00B96EEA"/>
    <w:rsid w:val="00BA0832"/>
    <w:rsid w:val="00BB092E"/>
    <w:rsid w:val="00BB40D5"/>
    <w:rsid w:val="00BC4438"/>
    <w:rsid w:val="00BE0C96"/>
    <w:rsid w:val="00BF04A9"/>
    <w:rsid w:val="00BF4560"/>
    <w:rsid w:val="00BF6402"/>
    <w:rsid w:val="00C0202D"/>
    <w:rsid w:val="00C033F1"/>
    <w:rsid w:val="00C04E96"/>
    <w:rsid w:val="00C07EE2"/>
    <w:rsid w:val="00C1419E"/>
    <w:rsid w:val="00C145AE"/>
    <w:rsid w:val="00C268CF"/>
    <w:rsid w:val="00C31C5E"/>
    <w:rsid w:val="00C35D38"/>
    <w:rsid w:val="00C3793E"/>
    <w:rsid w:val="00C4246D"/>
    <w:rsid w:val="00C46CDA"/>
    <w:rsid w:val="00C50B14"/>
    <w:rsid w:val="00C713DC"/>
    <w:rsid w:val="00C7765D"/>
    <w:rsid w:val="00C80418"/>
    <w:rsid w:val="00C80C5A"/>
    <w:rsid w:val="00C82109"/>
    <w:rsid w:val="00C86355"/>
    <w:rsid w:val="00C91248"/>
    <w:rsid w:val="00C93D61"/>
    <w:rsid w:val="00C94634"/>
    <w:rsid w:val="00C9579F"/>
    <w:rsid w:val="00CA3FD1"/>
    <w:rsid w:val="00CA523C"/>
    <w:rsid w:val="00CB3B15"/>
    <w:rsid w:val="00CB3E20"/>
    <w:rsid w:val="00CC2A11"/>
    <w:rsid w:val="00CC4556"/>
    <w:rsid w:val="00CC6BAF"/>
    <w:rsid w:val="00CD19A8"/>
    <w:rsid w:val="00CD3B57"/>
    <w:rsid w:val="00CD5C05"/>
    <w:rsid w:val="00CE0465"/>
    <w:rsid w:val="00CE4FE7"/>
    <w:rsid w:val="00CE6640"/>
    <w:rsid w:val="00CE7175"/>
    <w:rsid w:val="00CF169A"/>
    <w:rsid w:val="00CF5E15"/>
    <w:rsid w:val="00D1102E"/>
    <w:rsid w:val="00D14209"/>
    <w:rsid w:val="00D22ABA"/>
    <w:rsid w:val="00D36F47"/>
    <w:rsid w:val="00D461CC"/>
    <w:rsid w:val="00D46327"/>
    <w:rsid w:val="00D52C4B"/>
    <w:rsid w:val="00D533A5"/>
    <w:rsid w:val="00D55E9E"/>
    <w:rsid w:val="00D57148"/>
    <w:rsid w:val="00D5742F"/>
    <w:rsid w:val="00D6026B"/>
    <w:rsid w:val="00D608C0"/>
    <w:rsid w:val="00D6131E"/>
    <w:rsid w:val="00D62372"/>
    <w:rsid w:val="00D66AB4"/>
    <w:rsid w:val="00D778AD"/>
    <w:rsid w:val="00D8287F"/>
    <w:rsid w:val="00D837BB"/>
    <w:rsid w:val="00D84B50"/>
    <w:rsid w:val="00D854AF"/>
    <w:rsid w:val="00D94404"/>
    <w:rsid w:val="00DA619E"/>
    <w:rsid w:val="00DA752D"/>
    <w:rsid w:val="00DB0A02"/>
    <w:rsid w:val="00DB38D8"/>
    <w:rsid w:val="00DB3ABD"/>
    <w:rsid w:val="00DB45CA"/>
    <w:rsid w:val="00DB5519"/>
    <w:rsid w:val="00DB74AF"/>
    <w:rsid w:val="00DB7752"/>
    <w:rsid w:val="00DC39E1"/>
    <w:rsid w:val="00DD051B"/>
    <w:rsid w:val="00DE463E"/>
    <w:rsid w:val="00DE536C"/>
    <w:rsid w:val="00DE5B23"/>
    <w:rsid w:val="00DF203A"/>
    <w:rsid w:val="00DF5361"/>
    <w:rsid w:val="00DF6384"/>
    <w:rsid w:val="00E11339"/>
    <w:rsid w:val="00E1386D"/>
    <w:rsid w:val="00E14248"/>
    <w:rsid w:val="00E20DF4"/>
    <w:rsid w:val="00E23261"/>
    <w:rsid w:val="00E237BD"/>
    <w:rsid w:val="00E24466"/>
    <w:rsid w:val="00E25A14"/>
    <w:rsid w:val="00E26483"/>
    <w:rsid w:val="00E34B20"/>
    <w:rsid w:val="00E41928"/>
    <w:rsid w:val="00E44637"/>
    <w:rsid w:val="00E526E3"/>
    <w:rsid w:val="00E56F71"/>
    <w:rsid w:val="00E622A0"/>
    <w:rsid w:val="00E63BDD"/>
    <w:rsid w:val="00E6760D"/>
    <w:rsid w:val="00E67F14"/>
    <w:rsid w:val="00E7302F"/>
    <w:rsid w:val="00E75CDB"/>
    <w:rsid w:val="00E80A03"/>
    <w:rsid w:val="00E84B9B"/>
    <w:rsid w:val="00E91C88"/>
    <w:rsid w:val="00E92168"/>
    <w:rsid w:val="00E924AB"/>
    <w:rsid w:val="00E92523"/>
    <w:rsid w:val="00EA5314"/>
    <w:rsid w:val="00EB2D98"/>
    <w:rsid w:val="00EB3838"/>
    <w:rsid w:val="00EB5A98"/>
    <w:rsid w:val="00EB75DF"/>
    <w:rsid w:val="00EC08A4"/>
    <w:rsid w:val="00EC1F39"/>
    <w:rsid w:val="00EC4EA4"/>
    <w:rsid w:val="00ED2940"/>
    <w:rsid w:val="00ED5770"/>
    <w:rsid w:val="00ED6FB7"/>
    <w:rsid w:val="00EE226F"/>
    <w:rsid w:val="00EE23F5"/>
    <w:rsid w:val="00EE2D3F"/>
    <w:rsid w:val="00EE3401"/>
    <w:rsid w:val="00EE7E03"/>
    <w:rsid w:val="00EF0610"/>
    <w:rsid w:val="00EF2737"/>
    <w:rsid w:val="00EF2ECE"/>
    <w:rsid w:val="00EF61C8"/>
    <w:rsid w:val="00F22F85"/>
    <w:rsid w:val="00F35E5D"/>
    <w:rsid w:val="00F36911"/>
    <w:rsid w:val="00F375E7"/>
    <w:rsid w:val="00F50321"/>
    <w:rsid w:val="00F52C5C"/>
    <w:rsid w:val="00F559DC"/>
    <w:rsid w:val="00F63555"/>
    <w:rsid w:val="00F7112A"/>
    <w:rsid w:val="00F71C54"/>
    <w:rsid w:val="00F74CE0"/>
    <w:rsid w:val="00F77254"/>
    <w:rsid w:val="00F80F03"/>
    <w:rsid w:val="00F83E3F"/>
    <w:rsid w:val="00F8431F"/>
    <w:rsid w:val="00F9156C"/>
    <w:rsid w:val="00F92357"/>
    <w:rsid w:val="00F92CEA"/>
    <w:rsid w:val="00F93EFF"/>
    <w:rsid w:val="00F948E3"/>
    <w:rsid w:val="00F978CB"/>
    <w:rsid w:val="00FA0B38"/>
    <w:rsid w:val="00FA61DC"/>
    <w:rsid w:val="00FA6691"/>
    <w:rsid w:val="00FA7472"/>
    <w:rsid w:val="00FB4445"/>
    <w:rsid w:val="00FB562B"/>
    <w:rsid w:val="00FB5F45"/>
    <w:rsid w:val="00FB6E7C"/>
    <w:rsid w:val="00FC7957"/>
    <w:rsid w:val="00FD34BD"/>
    <w:rsid w:val="00FD4FF7"/>
    <w:rsid w:val="00FD7C50"/>
    <w:rsid w:val="00FE1E06"/>
    <w:rsid w:val="00FE2207"/>
    <w:rsid w:val="00FE3A62"/>
    <w:rsid w:val="00FE3AAE"/>
    <w:rsid w:val="00FE3F83"/>
    <w:rsid w:val="00FE4273"/>
    <w:rsid w:val="00FF20B5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6B5D0-E227-488E-A7C9-2F39BA52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B488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9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B488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B488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9B4886"/>
    <w:rPr>
      <w:rFonts w:ascii="Cambria" w:eastAsia="Times New Roman" w:hAnsi="Cambria"/>
      <w:b/>
      <w:bCs/>
      <w:sz w:val="26"/>
      <w:szCs w:val="26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9B4886"/>
  </w:style>
  <w:style w:type="character" w:customStyle="1" w:styleId="12">
    <w:name w:val="Гиперссылка1"/>
    <w:unhideWhenUsed/>
    <w:rsid w:val="009B4886"/>
    <w:rPr>
      <w:color w:val="0563C1"/>
      <w:u w:val="single"/>
    </w:rPr>
  </w:style>
  <w:style w:type="paragraph" w:styleId="a3">
    <w:name w:val="Balloon Text"/>
    <w:basedOn w:val="a"/>
    <w:link w:val="a4"/>
    <w:unhideWhenUsed/>
    <w:rsid w:val="009B4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9B4886"/>
    <w:rPr>
      <w:rFonts w:ascii="Segoe UI" w:hAnsi="Segoe UI" w:cs="Segoe UI"/>
      <w:sz w:val="18"/>
      <w:szCs w:val="18"/>
      <w:lang w:eastAsia="en-US"/>
    </w:rPr>
  </w:style>
  <w:style w:type="character" w:customStyle="1" w:styleId="21">
    <w:name w:val="Основной текст (2)"/>
    <w:rsid w:val="009B48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5">
    <w:name w:val="header"/>
    <w:basedOn w:val="a"/>
    <w:link w:val="a6"/>
    <w:uiPriority w:val="99"/>
    <w:unhideWhenUsed/>
    <w:rsid w:val="009B48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9B4886"/>
    <w:rPr>
      <w:sz w:val="22"/>
      <w:szCs w:val="22"/>
      <w:lang w:eastAsia="en-US"/>
    </w:rPr>
  </w:style>
  <w:style w:type="paragraph" w:styleId="a7">
    <w:name w:val="footer"/>
    <w:basedOn w:val="a"/>
    <w:link w:val="a8"/>
    <w:unhideWhenUsed/>
    <w:rsid w:val="009B48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link w:val="a7"/>
    <w:rsid w:val="009B4886"/>
    <w:rPr>
      <w:sz w:val="22"/>
      <w:szCs w:val="22"/>
      <w:lang w:eastAsia="en-US"/>
    </w:rPr>
  </w:style>
  <w:style w:type="paragraph" w:styleId="a9">
    <w:name w:val="List Paragraph"/>
    <w:basedOn w:val="a"/>
    <w:uiPriority w:val="99"/>
    <w:qFormat/>
    <w:rsid w:val="009B4886"/>
    <w:pPr>
      <w:spacing w:after="160" w:line="259" w:lineRule="auto"/>
      <w:ind w:left="720"/>
      <w:contextualSpacing/>
    </w:pPr>
    <w:rPr>
      <w:rFonts w:eastAsia="Times New Roman"/>
      <w:lang w:val="ru-RU"/>
    </w:rPr>
  </w:style>
  <w:style w:type="paragraph" w:customStyle="1" w:styleId="rvps2">
    <w:name w:val="rvps2"/>
    <w:basedOn w:val="a"/>
    <w:rsid w:val="009B48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Zakonu">
    <w:name w:val="StyleZakonu"/>
    <w:basedOn w:val="a"/>
    <w:rsid w:val="009B4886"/>
    <w:pPr>
      <w:spacing w:after="60" w:line="220" w:lineRule="exact"/>
      <w:ind w:firstLine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B4886"/>
  </w:style>
  <w:style w:type="paragraph" w:styleId="aa">
    <w:name w:val="Title"/>
    <w:basedOn w:val="a"/>
    <w:link w:val="ab"/>
    <w:qFormat/>
    <w:rsid w:val="009B4886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азвание Знак"/>
    <w:link w:val="aa"/>
    <w:rsid w:val="009B4886"/>
    <w:rPr>
      <w:rFonts w:ascii="Times New Roman" w:eastAsia="Times New Roman" w:hAnsi="Times New Roman"/>
      <w:sz w:val="28"/>
      <w:lang w:eastAsia="ru-RU"/>
    </w:rPr>
  </w:style>
  <w:style w:type="paragraph" w:styleId="ac">
    <w:name w:val="Body Text"/>
    <w:basedOn w:val="a"/>
    <w:link w:val="ad"/>
    <w:rsid w:val="009B488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d">
    <w:name w:val="Основной текст Знак"/>
    <w:link w:val="ac"/>
    <w:rsid w:val="009B4886"/>
    <w:rPr>
      <w:rFonts w:ascii="Times New Roman" w:eastAsia="Times New Roman" w:hAnsi="Times New Roman"/>
      <w:b/>
      <w:sz w:val="28"/>
      <w:lang w:eastAsia="ru-RU"/>
    </w:rPr>
  </w:style>
  <w:style w:type="paragraph" w:styleId="ae">
    <w:name w:val="Body Text Indent"/>
    <w:basedOn w:val="a"/>
    <w:link w:val="af"/>
    <w:uiPriority w:val="99"/>
    <w:rsid w:val="009B488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f">
    <w:name w:val="Основной текст с отступом Знак"/>
    <w:link w:val="ae"/>
    <w:uiPriority w:val="99"/>
    <w:rsid w:val="009B4886"/>
    <w:rPr>
      <w:rFonts w:ascii="Times New Roman" w:eastAsia="Times New Roman" w:hAnsi="Times New Roman"/>
      <w:sz w:val="28"/>
      <w:lang w:val="x-none" w:eastAsia="ru-RU"/>
    </w:rPr>
  </w:style>
  <w:style w:type="paragraph" w:styleId="22">
    <w:name w:val="Body Text Indent 2"/>
    <w:basedOn w:val="a"/>
    <w:link w:val="23"/>
    <w:rsid w:val="009B4886"/>
    <w:pPr>
      <w:spacing w:after="0" w:line="240" w:lineRule="auto"/>
      <w:ind w:right="-1050"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link w:val="22"/>
    <w:rsid w:val="009B4886"/>
    <w:rPr>
      <w:rFonts w:ascii="Times New Roman" w:eastAsia="Times New Roman" w:hAnsi="Times New Roman"/>
      <w:sz w:val="28"/>
      <w:lang w:eastAsia="ru-RU"/>
    </w:rPr>
  </w:style>
  <w:style w:type="paragraph" w:styleId="31">
    <w:name w:val="Body Text Indent 3"/>
    <w:basedOn w:val="a"/>
    <w:link w:val="32"/>
    <w:rsid w:val="009B4886"/>
    <w:pPr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32">
    <w:name w:val="Основной текст с отступом 3 Знак"/>
    <w:link w:val="31"/>
    <w:rsid w:val="009B4886"/>
    <w:rPr>
      <w:rFonts w:ascii="Times New Roman" w:eastAsia="Times New Roman" w:hAnsi="Times New Roman"/>
      <w:b/>
      <w:sz w:val="28"/>
      <w:lang w:eastAsia="ru-RU"/>
    </w:rPr>
  </w:style>
  <w:style w:type="paragraph" w:styleId="24">
    <w:name w:val="Body Text 2"/>
    <w:basedOn w:val="a"/>
    <w:link w:val="25"/>
    <w:uiPriority w:val="99"/>
    <w:rsid w:val="009B488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25">
    <w:name w:val="Основной текст 2 Знак"/>
    <w:link w:val="24"/>
    <w:uiPriority w:val="99"/>
    <w:rsid w:val="009B4886"/>
    <w:rPr>
      <w:rFonts w:ascii="Times New Roman" w:eastAsia="Times New Roman" w:hAnsi="Times New Roman"/>
      <w:sz w:val="28"/>
      <w:lang w:val="x-none" w:eastAsia="ru-RU"/>
    </w:rPr>
  </w:style>
  <w:style w:type="table" w:styleId="af0">
    <w:name w:val="Table Grid"/>
    <w:basedOn w:val="a1"/>
    <w:rsid w:val="009B48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uiPriority w:val="99"/>
    <w:rsid w:val="009B4886"/>
    <w:rPr>
      <w:rFonts w:cs="Times New Roman"/>
    </w:rPr>
  </w:style>
  <w:style w:type="paragraph" w:styleId="HTML">
    <w:name w:val="HTML Preformatted"/>
    <w:basedOn w:val="a"/>
    <w:link w:val="HTML0"/>
    <w:uiPriority w:val="99"/>
    <w:rsid w:val="009B48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8"/>
      <w:szCs w:val="28"/>
      <w:lang w:val="ru-RU" w:eastAsia="ru-RU"/>
    </w:rPr>
  </w:style>
  <w:style w:type="character" w:customStyle="1" w:styleId="HTML0">
    <w:name w:val="Стандартный HTML Знак"/>
    <w:link w:val="HTML"/>
    <w:uiPriority w:val="99"/>
    <w:rsid w:val="009B4886"/>
    <w:rPr>
      <w:rFonts w:ascii="Courier New" w:eastAsia="Times New Roman" w:hAnsi="Courier New"/>
      <w:color w:val="000000"/>
      <w:sz w:val="28"/>
      <w:szCs w:val="28"/>
      <w:lang w:val="ru-RU" w:eastAsia="ru-RU"/>
    </w:rPr>
  </w:style>
  <w:style w:type="paragraph" w:customStyle="1" w:styleId="af2">
    <w:name w:val="Нормальний текст"/>
    <w:basedOn w:val="a"/>
    <w:rsid w:val="009B4886"/>
    <w:pPr>
      <w:spacing w:before="120" w:after="0" w:line="240" w:lineRule="auto"/>
      <w:ind w:firstLine="567"/>
      <w:jc w:val="both"/>
    </w:pPr>
    <w:rPr>
      <w:rFonts w:ascii="Antiqua" w:eastAsia="Times New Roman" w:hAnsi="Antiqua"/>
      <w:sz w:val="26"/>
      <w:szCs w:val="20"/>
      <w:lang w:eastAsia="ru-RU"/>
    </w:rPr>
  </w:style>
  <w:style w:type="character" w:customStyle="1" w:styleId="apple-converted-space">
    <w:name w:val="apple-converted-space"/>
    <w:rsid w:val="009B4886"/>
  </w:style>
  <w:style w:type="paragraph" w:styleId="af3">
    <w:name w:val="Normal (Web)"/>
    <w:basedOn w:val="a"/>
    <w:uiPriority w:val="99"/>
    <w:rsid w:val="009B48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21">
    <w:name w:val="Style21"/>
    <w:basedOn w:val="a"/>
    <w:uiPriority w:val="99"/>
    <w:rsid w:val="009B4886"/>
    <w:pPr>
      <w:widowControl w:val="0"/>
      <w:autoSpaceDE w:val="0"/>
      <w:autoSpaceDN w:val="0"/>
      <w:adjustRightInd w:val="0"/>
      <w:spacing w:after="0" w:line="324" w:lineRule="exact"/>
      <w:ind w:firstLine="696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41">
    <w:name w:val="Font Style41"/>
    <w:uiPriority w:val="99"/>
    <w:rsid w:val="009B488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uiPriority w:val="99"/>
    <w:rsid w:val="009B4886"/>
    <w:rPr>
      <w:rFonts w:ascii="Times New Roman" w:hAnsi="Times New Roman" w:cs="Times New Roman"/>
      <w:sz w:val="24"/>
      <w:szCs w:val="24"/>
    </w:rPr>
  </w:style>
  <w:style w:type="paragraph" w:customStyle="1" w:styleId="rvps21">
    <w:name w:val="rvps21"/>
    <w:basedOn w:val="a"/>
    <w:rsid w:val="009B4886"/>
    <w:pPr>
      <w:spacing w:after="125" w:line="240" w:lineRule="auto"/>
      <w:ind w:firstLine="376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13">
    <w:name w:val="Сетка таблицы1"/>
    <w:basedOn w:val="a1"/>
    <w:next w:val="af0"/>
    <w:uiPriority w:val="59"/>
    <w:rsid w:val="009B488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rsid w:val="009B4886"/>
    <w:rPr>
      <w:color w:val="800080"/>
      <w:u w:val="single"/>
    </w:rPr>
  </w:style>
  <w:style w:type="character" w:customStyle="1" w:styleId="fontstyle01">
    <w:name w:val="fontstyle01"/>
    <w:rsid w:val="009B488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9B4886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9B4886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val="en-US" w:eastAsia="zh-CN" w:bidi="hi-IN"/>
    </w:rPr>
  </w:style>
  <w:style w:type="paragraph" w:customStyle="1" w:styleId="Textbody">
    <w:name w:val="Text body"/>
    <w:basedOn w:val="a"/>
    <w:uiPriority w:val="99"/>
    <w:rsid w:val="009B4886"/>
    <w:pPr>
      <w:suppressAutoHyphens/>
      <w:autoSpaceDN w:val="0"/>
      <w:spacing w:after="140" w:line="288" w:lineRule="auto"/>
      <w:textAlignment w:val="baseline"/>
    </w:pPr>
    <w:rPr>
      <w:rFonts w:ascii="Arial" w:eastAsia="Arial" w:hAnsi="Arial" w:cs="Arial"/>
      <w:color w:val="000000"/>
      <w:kern w:val="3"/>
      <w:lang w:val="en-US" w:eastAsia="zh-CN" w:bidi="hi-IN"/>
    </w:rPr>
  </w:style>
  <w:style w:type="paragraph" w:customStyle="1" w:styleId="TableContents">
    <w:name w:val="Table Contents"/>
    <w:basedOn w:val="Standard"/>
    <w:uiPriority w:val="99"/>
    <w:rsid w:val="009B4886"/>
  </w:style>
  <w:style w:type="character" w:styleId="af5">
    <w:name w:val="Hyperlink"/>
    <w:uiPriority w:val="99"/>
    <w:semiHidden/>
    <w:unhideWhenUsed/>
    <w:rsid w:val="009B488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819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rvts9">
    <w:name w:val="rvts9"/>
    <w:rsid w:val="00A55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3EDF0-E62E-4EED-943A-31AD89B8C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14</Pages>
  <Words>15168</Words>
  <Characters>8646</Characters>
  <Application>Microsoft Office Word</Application>
  <DocSecurity>0</DocSecurity>
  <Lines>72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Римарєва Юлія Олександрівна</dc:creator>
  <cp:lastModifiedBy>Шевцова Валентина Василівна</cp:lastModifiedBy>
  <cp:revision>19</cp:revision>
  <cp:lastPrinted>2024-12-12T13:30:00Z</cp:lastPrinted>
  <dcterms:created xsi:type="dcterms:W3CDTF">2025-02-03T10:10:00Z</dcterms:created>
  <dcterms:modified xsi:type="dcterms:W3CDTF">2025-02-18T09:43:00Z</dcterms:modified>
</cp:coreProperties>
</file>